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6160" w14:textId="77777777" w:rsidR="00645E70" w:rsidRPr="00842745" w:rsidRDefault="00645E70">
      <w:pPr>
        <w:pStyle w:val="Standard"/>
        <w:jc w:val="center"/>
        <w:rPr>
          <w:rFonts w:ascii="Times New Roman" w:eastAsia="Times New Roman" w:hAnsi="Times New Roman" w:cs="Times New Roman"/>
          <w:b/>
          <w:bCs/>
          <w:color w:val="000000"/>
          <w:sz w:val="40"/>
          <w:szCs w:val="40"/>
          <w:u w:val="single"/>
        </w:rPr>
      </w:pPr>
    </w:p>
    <w:p w14:paraId="66D18E18" w14:textId="77777777" w:rsidR="00645E70" w:rsidRPr="00842745" w:rsidRDefault="002959C1">
      <w:pPr>
        <w:pStyle w:val="Standard"/>
        <w:jc w:val="center"/>
      </w:pPr>
      <w:r w:rsidRPr="00842745">
        <w:rPr>
          <w:rFonts w:ascii="Times New Roman" w:eastAsia="Times New Roman" w:hAnsi="Times New Roman" w:cs="Times New Roman"/>
          <w:b/>
          <w:bCs/>
          <w:color w:val="000000"/>
          <w:sz w:val="40"/>
          <w:szCs w:val="40"/>
          <w:u w:val="single"/>
        </w:rPr>
        <w:t>LOT MISE EN COMMUN DE MOYENS</w:t>
      </w:r>
    </w:p>
    <w:p w14:paraId="10450FFB" w14:textId="77777777" w:rsidR="00645E70" w:rsidRPr="00842745" w:rsidRDefault="002959C1">
      <w:pPr>
        <w:pStyle w:val="Standard"/>
        <w:jc w:val="center"/>
        <w:rPr>
          <w:rFonts w:ascii="Times New Roman" w:eastAsia="Times New Roman" w:hAnsi="Times New Roman" w:cs="Times New Roman"/>
          <w:b/>
          <w:bCs/>
          <w:color w:val="000000"/>
          <w:sz w:val="40"/>
          <w:szCs w:val="40"/>
        </w:rPr>
      </w:pPr>
      <w:r w:rsidRPr="00842745">
        <w:rPr>
          <w:rFonts w:ascii="Times New Roman" w:eastAsia="Times New Roman" w:hAnsi="Times New Roman" w:cs="Times New Roman"/>
          <w:b/>
          <w:bCs/>
          <w:color w:val="000000"/>
          <w:sz w:val="40"/>
          <w:szCs w:val="40"/>
        </w:rPr>
        <w:t>MECM</w:t>
      </w:r>
    </w:p>
    <w:p w14:paraId="4482BAD1" w14:textId="77777777" w:rsidR="00645E70" w:rsidRPr="00842745" w:rsidRDefault="002959C1">
      <w:pPr>
        <w:pStyle w:val="Standard"/>
        <w:jc w:val="center"/>
        <w:rPr>
          <w:rFonts w:ascii="Times New Roman" w:eastAsia="Times New Roman" w:hAnsi="Times New Roman" w:cs="Times New Roman"/>
          <w:b/>
          <w:bCs/>
          <w:color w:val="000000"/>
          <w:sz w:val="40"/>
          <w:szCs w:val="40"/>
        </w:rPr>
      </w:pPr>
      <w:r w:rsidRPr="00842745">
        <w:rPr>
          <w:rFonts w:ascii="Times New Roman" w:eastAsia="Times New Roman" w:hAnsi="Times New Roman" w:cs="Times New Roman"/>
          <w:b/>
          <w:bCs/>
          <w:color w:val="000000"/>
          <w:sz w:val="40"/>
          <w:szCs w:val="40"/>
        </w:rPr>
        <w:t>CHAPITRE  5</w:t>
      </w:r>
    </w:p>
    <w:p w14:paraId="6645CB53" w14:textId="77777777" w:rsidR="00645E70" w:rsidRPr="00842745" w:rsidRDefault="002959C1">
      <w:pPr>
        <w:pStyle w:val="Standard"/>
        <w:jc w:val="center"/>
      </w:pPr>
      <w:r w:rsidRPr="00842745">
        <w:rPr>
          <w:rFonts w:ascii="Times New Roman" w:eastAsia="Times New Roman" w:hAnsi="Times New Roman" w:cs="Times New Roman"/>
          <w:b/>
          <w:bCs/>
          <w:color w:val="000000"/>
          <w:sz w:val="56"/>
          <w:szCs w:val="56"/>
        </w:rPr>
        <w:t xml:space="preserve">AIDE A LA RÉDACTION </w:t>
      </w:r>
      <w:r w:rsidRPr="00842745">
        <w:rPr>
          <w:rFonts w:ascii="Times New Roman" w:eastAsia="Times New Roman" w:hAnsi="Times New Roman" w:cs="Times New Roman"/>
          <w:b/>
          <w:bCs/>
          <w:color w:val="000000"/>
          <w:sz w:val="56"/>
          <w:szCs w:val="56"/>
          <w:highlight w:val="yellow"/>
        </w:rPr>
        <w:t>CCTP</w:t>
      </w:r>
    </w:p>
    <w:p w14:paraId="1E962278" w14:textId="77777777" w:rsidR="00645E70" w:rsidRPr="00842745" w:rsidRDefault="00645E70">
      <w:pPr>
        <w:pStyle w:val="Standard"/>
        <w:jc w:val="center"/>
        <w:rPr>
          <w:rFonts w:ascii="Times New Roman" w:eastAsia="Times New Roman" w:hAnsi="Times New Roman" w:cs="Times New Roman"/>
          <w:b/>
          <w:bCs/>
          <w:color w:val="000000"/>
          <w:sz w:val="40"/>
          <w:szCs w:val="40"/>
        </w:rPr>
      </w:pPr>
    </w:p>
    <w:p w14:paraId="00B51DFB" w14:textId="77777777" w:rsidR="00645E70" w:rsidRPr="00842745" w:rsidRDefault="002959C1">
      <w:pPr>
        <w:pStyle w:val="Standard"/>
        <w:jc w:val="center"/>
        <w:rPr>
          <w:rFonts w:ascii="Times New Roman" w:eastAsia="Times New Roman" w:hAnsi="Times New Roman" w:cs="Times New Roman"/>
          <w:b/>
          <w:bCs/>
          <w:color w:val="000000"/>
          <w:sz w:val="56"/>
          <w:szCs w:val="56"/>
        </w:rPr>
      </w:pPr>
      <w:r w:rsidRPr="00842745">
        <w:rPr>
          <w:rFonts w:ascii="Times New Roman" w:eastAsia="Times New Roman" w:hAnsi="Times New Roman" w:cs="Times New Roman"/>
          <w:b/>
          <w:bCs/>
          <w:color w:val="000000"/>
          <w:sz w:val="56"/>
          <w:szCs w:val="56"/>
        </w:rPr>
        <w:t>2 LOTS LOGISTIQUE</w:t>
      </w:r>
    </w:p>
    <w:p w14:paraId="3F4BC521" w14:textId="5A9382AD" w:rsidR="00645E70" w:rsidRPr="00842745" w:rsidRDefault="00BE1024">
      <w:pPr>
        <w:pStyle w:val="Standard"/>
        <w:jc w:val="center"/>
        <w:rPr>
          <w:rFonts w:ascii="Times New Roman" w:eastAsia="Times New Roman" w:hAnsi="Times New Roman" w:cs="Times New Roman"/>
          <w:b/>
          <w:bCs/>
          <w:color w:val="000000"/>
          <w:sz w:val="56"/>
          <w:szCs w:val="56"/>
        </w:rPr>
      </w:pPr>
      <w:r w:rsidRPr="00842745">
        <w:rPr>
          <w:rFonts w:ascii="Times New Roman" w:eastAsia="Times New Roman" w:hAnsi="Times New Roman" w:cs="Times New Roman"/>
          <w:b/>
          <w:bCs/>
          <w:color w:val="000000"/>
          <w:sz w:val="56"/>
          <w:szCs w:val="56"/>
        </w:rPr>
        <w:t>Avec</w:t>
      </w:r>
      <w:r w:rsidR="002959C1" w:rsidRPr="00842745">
        <w:rPr>
          <w:rFonts w:ascii="Times New Roman" w:eastAsia="Times New Roman" w:hAnsi="Times New Roman" w:cs="Times New Roman"/>
          <w:b/>
          <w:bCs/>
          <w:color w:val="000000"/>
          <w:sz w:val="56"/>
          <w:szCs w:val="56"/>
        </w:rPr>
        <w:t xml:space="preserve"> et sans installation de chantier  </w:t>
      </w:r>
    </w:p>
    <w:p w14:paraId="58D65D80" w14:textId="77777777" w:rsidR="00645E70" w:rsidRPr="00842745" w:rsidRDefault="002959C1">
      <w:pPr>
        <w:pStyle w:val="Standard"/>
        <w:jc w:val="center"/>
        <w:rPr>
          <w:rFonts w:ascii="Times New Roman" w:eastAsia="Times New Roman" w:hAnsi="Times New Roman" w:cs="Times New Roman"/>
          <w:b/>
          <w:bCs/>
          <w:color w:val="000000"/>
          <w:sz w:val="56"/>
          <w:szCs w:val="56"/>
        </w:rPr>
      </w:pPr>
      <w:r w:rsidRPr="00842745">
        <w:rPr>
          <w:rFonts w:ascii="Times New Roman" w:eastAsia="Times New Roman" w:hAnsi="Times New Roman" w:cs="Times New Roman"/>
          <w:b/>
          <w:bCs/>
          <w:color w:val="000000"/>
          <w:sz w:val="56"/>
          <w:szCs w:val="56"/>
        </w:rPr>
        <w:t xml:space="preserve">  </w:t>
      </w:r>
    </w:p>
    <w:p w14:paraId="32CDECFD" w14:textId="77777777" w:rsidR="00645E70" w:rsidRPr="00842745" w:rsidRDefault="002959C1">
      <w:pPr>
        <w:pStyle w:val="Standard"/>
        <w:jc w:val="center"/>
      </w:pPr>
      <w:r w:rsidRPr="00842745">
        <w:rPr>
          <w:rFonts w:ascii="Times New Roman" w:eastAsia="Times New Roman" w:hAnsi="Times New Roman" w:cs="Times New Roman"/>
          <w:b/>
          <w:bCs/>
          <w:color w:val="000000"/>
          <w:sz w:val="40"/>
          <w:szCs w:val="40"/>
        </w:rPr>
        <w:t>GROS- ŒUVRE</w:t>
      </w:r>
    </w:p>
    <w:p w14:paraId="2109788F" w14:textId="77777777" w:rsidR="00645E70" w:rsidRPr="00842745" w:rsidRDefault="002959C1">
      <w:pPr>
        <w:pStyle w:val="Standard"/>
        <w:jc w:val="center"/>
        <w:rPr>
          <w:rFonts w:ascii="Times New Roman" w:eastAsia="Times New Roman" w:hAnsi="Times New Roman" w:cs="Times New Roman"/>
          <w:b/>
          <w:bCs/>
          <w:color w:val="000000"/>
          <w:sz w:val="40"/>
          <w:szCs w:val="40"/>
        </w:rPr>
      </w:pPr>
      <w:r w:rsidRPr="00842745">
        <w:rPr>
          <w:rFonts w:ascii="Times New Roman" w:eastAsia="Times New Roman" w:hAnsi="Times New Roman" w:cs="Times New Roman"/>
          <w:b/>
          <w:bCs/>
          <w:color w:val="000000"/>
          <w:sz w:val="40"/>
          <w:szCs w:val="40"/>
        </w:rPr>
        <w:t>CORPS D’ÉTATS SECONDAIRES</w:t>
      </w:r>
    </w:p>
    <w:p w14:paraId="0362C6D7" w14:textId="77777777" w:rsidR="00645E70" w:rsidRPr="00842745" w:rsidRDefault="00645E70">
      <w:pPr>
        <w:pStyle w:val="Standard"/>
        <w:jc w:val="center"/>
        <w:rPr>
          <w:rFonts w:ascii="Times New Roman" w:eastAsia="Times New Roman" w:hAnsi="Times New Roman" w:cs="Times New Roman"/>
          <w:b/>
          <w:bCs/>
          <w:color w:val="000000"/>
          <w:sz w:val="40"/>
          <w:szCs w:val="40"/>
        </w:rPr>
      </w:pPr>
    </w:p>
    <w:p w14:paraId="7F72E51E" w14:textId="77777777" w:rsidR="00645E70" w:rsidRPr="00842745" w:rsidRDefault="00645E70">
      <w:pPr>
        <w:pStyle w:val="Standard"/>
        <w:jc w:val="center"/>
        <w:rPr>
          <w:rFonts w:ascii="Times New Roman" w:eastAsia="Times New Roman" w:hAnsi="Times New Roman" w:cs="Times New Roman"/>
          <w:color w:val="000000"/>
          <w:sz w:val="40"/>
          <w:szCs w:val="40"/>
        </w:rPr>
      </w:pPr>
    </w:p>
    <w:p w14:paraId="75CCA6E2" w14:textId="77777777" w:rsidR="00645E70" w:rsidRPr="00842745" w:rsidRDefault="00645E70">
      <w:pPr>
        <w:pStyle w:val="Standard"/>
        <w:rPr>
          <w:rFonts w:ascii="Times New Roman" w:eastAsia="Times New Roman" w:hAnsi="Times New Roman" w:cs="Times New Roman"/>
          <w:b/>
          <w:bCs/>
          <w:color w:val="000000"/>
          <w:sz w:val="32"/>
          <w:szCs w:val="32"/>
        </w:rPr>
      </w:pPr>
    </w:p>
    <w:tbl>
      <w:tblPr>
        <w:tblW w:w="9000" w:type="dxa"/>
        <w:tblLayout w:type="fixed"/>
        <w:tblCellMar>
          <w:left w:w="10" w:type="dxa"/>
          <w:right w:w="10" w:type="dxa"/>
        </w:tblCellMar>
        <w:tblLook w:val="04A0" w:firstRow="1" w:lastRow="0" w:firstColumn="1" w:lastColumn="0" w:noHBand="0" w:noVBand="1"/>
      </w:tblPr>
      <w:tblGrid>
        <w:gridCol w:w="954"/>
        <w:gridCol w:w="1124"/>
        <w:gridCol w:w="1323"/>
        <w:gridCol w:w="1170"/>
        <w:gridCol w:w="4429"/>
      </w:tblGrid>
      <w:tr w:rsidR="00645E70" w:rsidRPr="00842745" w14:paraId="150FDF29" w14:textId="77777777">
        <w:tblPrEx>
          <w:tblCellMar>
            <w:top w:w="0" w:type="dxa"/>
            <w:bottom w:w="0" w:type="dxa"/>
          </w:tblCellMar>
        </w:tblPrEx>
        <w:trPr>
          <w:trHeight w:val="360"/>
        </w:trPr>
        <w:tc>
          <w:tcPr>
            <w:tcW w:w="954" w:type="dxa"/>
            <w:tcBorders>
              <w:top w:val="single" w:sz="6" w:space="0" w:color="000000"/>
              <w:left w:val="single" w:sz="6" w:space="0" w:color="000000"/>
              <w:bottom w:val="single" w:sz="6" w:space="0" w:color="000000"/>
              <w:right w:val="single" w:sz="6" w:space="0" w:color="000000"/>
            </w:tcBorders>
            <w:shd w:val="clear" w:color="auto" w:fill="EEEEEE"/>
            <w:tcMar>
              <w:top w:w="0" w:type="dxa"/>
              <w:left w:w="108" w:type="dxa"/>
              <w:bottom w:w="0" w:type="dxa"/>
              <w:right w:w="108" w:type="dxa"/>
            </w:tcMar>
            <w:vAlign w:val="center"/>
          </w:tcPr>
          <w:p w14:paraId="472B1706" w14:textId="77777777" w:rsidR="00645E70" w:rsidRPr="00842745" w:rsidRDefault="002959C1">
            <w:pPr>
              <w:pStyle w:val="Standard"/>
              <w:spacing w:after="0"/>
              <w:jc w:val="center"/>
              <w:rPr>
                <w:rFonts w:ascii="Times New Roman" w:eastAsia="Times New Roman" w:hAnsi="Times New Roman" w:cs="Times New Roman"/>
                <w:b/>
                <w:bCs/>
              </w:rPr>
            </w:pPr>
            <w:r w:rsidRPr="00842745">
              <w:rPr>
                <w:rFonts w:ascii="Times New Roman" w:eastAsia="Times New Roman" w:hAnsi="Times New Roman" w:cs="Times New Roman"/>
                <w:b/>
                <w:bCs/>
              </w:rPr>
              <w:t>Indice</w:t>
            </w:r>
          </w:p>
        </w:tc>
        <w:tc>
          <w:tcPr>
            <w:tcW w:w="1124" w:type="dxa"/>
            <w:tcBorders>
              <w:top w:val="single" w:sz="6" w:space="0" w:color="000000"/>
              <w:left w:val="single" w:sz="6" w:space="0" w:color="000000"/>
              <w:bottom w:val="single" w:sz="6" w:space="0" w:color="000000"/>
              <w:right w:val="single" w:sz="6" w:space="0" w:color="000000"/>
            </w:tcBorders>
            <w:shd w:val="clear" w:color="auto" w:fill="EEEEEE"/>
            <w:tcMar>
              <w:top w:w="0" w:type="dxa"/>
              <w:left w:w="108" w:type="dxa"/>
              <w:bottom w:w="0" w:type="dxa"/>
              <w:right w:w="108" w:type="dxa"/>
            </w:tcMar>
            <w:vAlign w:val="center"/>
          </w:tcPr>
          <w:p w14:paraId="5B1F22CF" w14:textId="77777777" w:rsidR="00645E70" w:rsidRPr="00842745" w:rsidRDefault="002959C1">
            <w:pPr>
              <w:pStyle w:val="Standard"/>
              <w:spacing w:after="0"/>
              <w:jc w:val="center"/>
              <w:rPr>
                <w:rFonts w:ascii="Times New Roman" w:eastAsia="Times New Roman" w:hAnsi="Times New Roman" w:cs="Times New Roman"/>
                <w:b/>
                <w:bCs/>
              </w:rPr>
            </w:pPr>
            <w:r w:rsidRPr="00842745">
              <w:rPr>
                <w:rFonts w:ascii="Times New Roman" w:eastAsia="Times New Roman" w:hAnsi="Times New Roman" w:cs="Times New Roman"/>
                <w:b/>
                <w:bCs/>
              </w:rPr>
              <w:t>Date</w:t>
            </w:r>
          </w:p>
        </w:tc>
        <w:tc>
          <w:tcPr>
            <w:tcW w:w="1323" w:type="dxa"/>
            <w:tcBorders>
              <w:top w:val="single" w:sz="6" w:space="0" w:color="000000"/>
              <w:left w:val="single" w:sz="6" w:space="0" w:color="000000"/>
              <w:bottom w:val="single" w:sz="6" w:space="0" w:color="000000"/>
              <w:right w:val="single" w:sz="6" w:space="0" w:color="000000"/>
            </w:tcBorders>
            <w:shd w:val="clear" w:color="auto" w:fill="EEEEEE"/>
            <w:tcMar>
              <w:top w:w="0" w:type="dxa"/>
              <w:left w:w="108" w:type="dxa"/>
              <w:bottom w:w="0" w:type="dxa"/>
              <w:right w:w="108" w:type="dxa"/>
            </w:tcMar>
            <w:vAlign w:val="center"/>
          </w:tcPr>
          <w:p w14:paraId="5487530A" w14:textId="77777777" w:rsidR="00645E70" w:rsidRPr="00842745" w:rsidRDefault="002959C1">
            <w:pPr>
              <w:pStyle w:val="Standard"/>
              <w:spacing w:after="0"/>
              <w:jc w:val="center"/>
              <w:rPr>
                <w:rFonts w:ascii="Times New Roman" w:eastAsia="Times New Roman" w:hAnsi="Times New Roman" w:cs="Times New Roman"/>
                <w:b/>
                <w:bCs/>
              </w:rPr>
            </w:pPr>
            <w:r w:rsidRPr="00842745">
              <w:rPr>
                <w:rFonts w:ascii="Times New Roman" w:eastAsia="Times New Roman" w:hAnsi="Times New Roman" w:cs="Times New Roman"/>
                <w:b/>
                <w:bCs/>
              </w:rPr>
              <w:t>Rédacteur</w:t>
            </w:r>
          </w:p>
        </w:tc>
        <w:tc>
          <w:tcPr>
            <w:tcW w:w="1170" w:type="dxa"/>
            <w:tcBorders>
              <w:top w:val="single" w:sz="6" w:space="0" w:color="000000"/>
              <w:left w:val="single" w:sz="6" w:space="0" w:color="000000"/>
              <w:bottom w:val="single" w:sz="6" w:space="0" w:color="000000"/>
              <w:right w:val="single" w:sz="6" w:space="0" w:color="000000"/>
            </w:tcBorders>
            <w:shd w:val="clear" w:color="auto" w:fill="EEEEEE"/>
            <w:tcMar>
              <w:top w:w="0" w:type="dxa"/>
              <w:left w:w="108" w:type="dxa"/>
              <w:bottom w:w="0" w:type="dxa"/>
              <w:right w:w="108" w:type="dxa"/>
            </w:tcMar>
            <w:vAlign w:val="center"/>
          </w:tcPr>
          <w:p w14:paraId="6689796D" w14:textId="77777777" w:rsidR="00645E70" w:rsidRPr="00842745" w:rsidRDefault="002959C1">
            <w:pPr>
              <w:pStyle w:val="Standard"/>
              <w:spacing w:after="0"/>
              <w:jc w:val="center"/>
              <w:rPr>
                <w:rFonts w:ascii="Times New Roman" w:eastAsia="Times New Roman" w:hAnsi="Times New Roman" w:cs="Times New Roman"/>
                <w:b/>
                <w:bCs/>
              </w:rPr>
            </w:pPr>
            <w:r w:rsidRPr="00842745">
              <w:rPr>
                <w:rFonts w:ascii="Times New Roman" w:eastAsia="Times New Roman" w:hAnsi="Times New Roman" w:cs="Times New Roman"/>
                <w:b/>
                <w:bCs/>
              </w:rPr>
              <w:t>§</w:t>
            </w:r>
          </w:p>
        </w:tc>
        <w:tc>
          <w:tcPr>
            <w:tcW w:w="4429" w:type="dxa"/>
            <w:tcBorders>
              <w:top w:val="single" w:sz="6" w:space="0" w:color="000000"/>
              <w:left w:val="single" w:sz="6" w:space="0" w:color="000000"/>
              <w:bottom w:val="single" w:sz="6" w:space="0" w:color="000000"/>
              <w:right w:val="single" w:sz="6" w:space="0" w:color="000000"/>
            </w:tcBorders>
            <w:shd w:val="clear" w:color="auto" w:fill="EEEEEE"/>
            <w:tcMar>
              <w:top w:w="0" w:type="dxa"/>
              <w:left w:w="108" w:type="dxa"/>
              <w:bottom w:w="0" w:type="dxa"/>
              <w:right w:w="108" w:type="dxa"/>
            </w:tcMar>
            <w:vAlign w:val="center"/>
          </w:tcPr>
          <w:p w14:paraId="43043FC9" w14:textId="77777777" w:rsidR="00645E70" w:rsidRPr="00842745" w:rsidRDefault="002959C1">
            <w:pPr>
              <w:pStyle w:val="Standard"/>
              <w:spacing w:after="0"/>
              <w:jc w:val="center"/>
              <w:rPr>
                <w:rFonts w:ascii="Times New Roman" w:eastAsia="Times New Roman" w:hAnsi="Times New Roman" w:cs="Times New Roman"/>
                <w:b/>
                <w:bCs/>
              </w:rPr>
            </w:pPr>
            <w:r w:rsidRPr="00842745">
              <w:rPr>
                <w:rFonts w:ascii="Times New Roman" w:eastAsia="Times New Roman" w:hAnsi="Times New Roman" w:cs="Times New Roman"/>
                <w:b/>
                <w:bCs/>
              </w:rPr>
              <w:t>Nature de l’évolution</w:t>
            </w:r>
          </w:p>
        </w:tc>
      </w:tr>
      <w:tr w:rsidR="00645E70" w:rsidRPr="00842745" w14:paraId="4DDF4787" w14:textId="77777777">
        <w:tblPrEx>
          <w:tblCellMar>
            <w:top w:w="0" w:type="dxa"/>
            <w:bottom w:w="0" w:type="dxa"/>
          </w:tblCellMar>
        </w:tblPrEx>
        <w:trPr>
          <w:trHeight w:val="255"/>
        </w:trPr>
        <w:tc>
          <w:tcPr>
            <w:tcW w:w="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F0D2E8" w14:textId="77777777" w:rsidR="00645E70" w:rsidRPr="00842745" w:rsidRDefault="002959C1">
            <w:pPr>
              <w:pStyle w:val="Standard"/>
              <w:spacing w:after="0"/>
              <w:jc w:val="center"/>
              <w:rPr>
                <w:rFonts w:ascii="Times New Roman" w:hAnsi="Times New Roman" w:cs="Calibri"/>
              </w:rPr>
            </w:pPr>
            <w:r w:rsidRPr="00842745">
              <w:rPr>
                <w:rFonts w:ascii="Times New Roman" w:hAnsi="Times New Roman" w:cs="Calibri"/>
              </w:rPr>
              <w:t>A</w:t>
            </w:r>
          </w:p>
        </w:tc>
        <w:tc>
          <w:tcPr>
            <w:tcW w:w="1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D7CBCC" w14:textId="77777777" w:rsidR="00645E70" w:rsidRPr="00842745" w:rsidRDefault="002959C1">
            <w:pPr>
              <w:pStyle w:val="Standard"/>
              <w:spacing w:after="0"/>
              <w:rPr>
                <w:rFonts w:ascii="Times New Roman" w:hAnsi="Times New Roman" w:cs="Calibri"/>
              </w:rPr>
            </w:pPr>
            <w:r w:rsidRPr="00842745">
              <w:rPr>
                <w:rFonts w:ascii="Times New Roman" w:hAnsi="Times New Roman" w:cs="Calibri"/>
              </w:rPr>
              <w:t>Juin</w:t>
            </w:r>
            <w:r w:rsidRPr="00842745">
              <w:rPr>
                <w:rFonts w:ascii="Times New Roman" w:hAnsi="Times New Roman" w:cs="Calibri"/>
              </w:rPr>
              <w:t xml:space="preserve"> 2025</w:t>
            </w: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B22FD2" w14:textId="77777777" w:rsidR="00645E70" w:rsidRPr="00842745" w:rsidRDefault="002959C1">
            <w:pPr>
              <w:pStyle w:val="Standard"/>
              <w:spacing w:after="0"/>
              <w:rPr>
                <w:rFonts w:ascii="Times New Roman" w:hAnsi="Times New Roman" w:cs="Calibri"/>
              </w:rPr>
            </w:pPr>
            <w:r w:rsidRPr="00842745">
              <w:rPr>
                <w:rFonts w:ascii="Times New Roman" w:hAnsi="Times New Roman" w:cs="Calibri"/>
              </w:rPr>
              <w:t>Lot MECM</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E1558B" w14:textId="77777777" w:rsidR="00645E70" w:rsidRPr="00842745" w:rsidRDefault="00645E70">
            <w:pPr>
              <w:pStyle w:val="Standard"/>
              <w:spacing w:after="0"/>
              <w:rPr>
                <w:rFonts w:ascii="Times New Roman" w:hAnsi="Times New Roman" w:cs="Calibri"/>
              </w:rPr>
            </w:pPr>
          </w:p>
        </w:tc>
        <w:tc>
          <w:tcPr>
            <w:tcW w:w="4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9B8F8F" w14:textId="77777777" w:rsidR="00645E70" w:rsidRPr="00842745" w:rsidRDefault="002959C1">
            <w:pPr>
              <w:pStyle w:val="Standard"/>
              <w:spacing w:after="0"/>
              <w:rPr>
                <w:rFonts w:ascii="Times New Roman" w:hAnsi="Times New Roman" w:cs="Calibri"/>
              </w:rPr>
            </w:pPr>
            <w:r w:rsidRPr="00842745">
              <w:rPr>
                <w:rFonts w:ascii="Times New Roman" w:hAnsi="Times New Roman" w:cs="Calibri"/>
              </w:rPr>
              <w:t>Création document ALR CCTP lot logistique</w:t>
            </w:r>
          </w:p>
        </w:tc>
      </w:tr>
      <w:tr w:rsidR="00645E70" w:rsidRPr="00842745" w14:paraId="651D803A" w14:textId="77777777">
        <w:tblPrEx>
          <w:tblCellMar>
            <w:top w:w="0" w:type="dxa"/>
            <w:bottom w:w="0" w:type="dxa"/>
          </w:tblCellMar>
        </w:tblPrEx>
        <w:trPr>
          <w:trHeight w:val="255"/>
        </w:trPr>
        <w:tc>
          <w:tcPr>
            <w:tcW w:w="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9C7D313" w14:textId="77777777" w:rsidR="00645E70" w:rsidRPr="00842745" w:rsidRDefault="00645E70">
            <w:pPr>
              <w:pStyle w:val="Standard"/>
              <w:spacing w:after="0"/>
              <w:jc w:val="center"/>
              <w:rPr>
                <w:rFonts w:ascii="Times New Roman" w:hAnsi="Times New Roman" w:cs="Calibri"/>
              </w:rPr>
            </w:pPr>
          </w:p>
        </w:tc>
        <w:tc>
          <w:tcPr>
            <w:tcW w:w="1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F928E3" w14:textId="77777777" w:rsidR="00645E70" w:rsidRPr="00842745" w:rsidRDefault="00645E70">
            <w:pPr>
              <w:pStyle w:val="Standard"/>
              <w:spacing w:after="0"/>
              <w:rPr>
                <w:rFonts w:ascii="Times New Roman" w:hAnsi="Times New Roman" w:cs="Calibri"/>
              </w:rPr>
            </w:pP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A27404" w14:textId="77777777" w:rsidR="00645E70" w:rsidRPr="00842745" w:rsidRDefault="00645E70">
            <w:pPr>
              <w:pStyle w:val="Standard"/>
              <w:spacing w:after="0"/>
              <w:rPr>
                <w:rFonts w:ascii="Times New Roman" w:hAnsi="Times New Roman" w:cs="Calibri"/>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499858" w14:textId="77777777" w:rsidR="00645E70" w:rsidRPr="00842745" w:rsidRDefault="00645E70">
            <w:pPr>
              <w:pStyle w:val="Standard"/>
              <w:spacing w:after="0"/>
              <w:rPr>
                <w:rFonts w:ascii="Times New Roman" w:hAnsi="Times New Roman" w:cs="Calibri"/>
              </w:rPr>
            </w:pPr>
          </w:p>
        </w:tc>
        <w:tc>
          <w:tcPr>
            <w:tcW w:w="4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66281C" w14:textId="77777777" w:rsidR="00645E70" w:rsidRPr="00842745" w:rsidRDefault="00645E70">
            <w:pPr>
              <w:pStyle w:val="Standard"/>
              <w:spacing w:after="0"/>
              <w:rPr>
                <w:rFonts w:ascii="Times New Roman" w:hAnsi="Times New Roman" w:cs="Calibri"/>
              </w:rPr>
            </w:pPr>
          </w:p>
        </w:tc>
      </w:tr>
      <w:tr w:rsidR="00645E70" w:rsidRPr="00842745" w14:paraId="7021C3C2" w14:textId="77777777">
        <w:tblPrEx>
          <w:tblCellMar>
            <w:top w:w="0" w:type="dxa"/>
            <w:bottom w:w="0" w:type="dxa"/>
          </w:tblCellMar>
        </w:tblPrEx>
        <w:trPr>
          <w:trHeight w:val="315"/>
        </w:trPr>
        <w:tc>
          <w:tcPr>
            <w:tcW w:w="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CD2AE8" w14:textId="77777777" w:rsidR="00645E70" w:rsidRPr="00842745" w:rsidRDefault="002959C1">
            <w:pPr>
              <w:pStyle w:val="Standard"/>
              <w:spacing w:after="0"/>
              <w:rPr>
                <w:rFonts w:ascii="Times New Roman" w:hAnsi="Times New Roman" w:cs="Calibri"/>
              </w:rPr>
            </w:pPr>
            <w:r w:rsidRPr="00842745">
              <w:rPr>
                <w:rFonts w:ascii="Times New Roman" w:hAnsi="Times New Roman" w:cs="Calibri"/>
              </w:rPr>
              <w:t xml:space="preserve">      </w:t>
            </w:r>
          </w:p>
        </w:tc>
        <w:tc>
          <w:tcPr>
            <w:tcW w:w="11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F3C718" w14:textId="77777777" w:rsidR="00645E70" w:rsidRPr="00842745" w:rsidRDefault="00645E70">
            <w:pPr>
              <w:pStyle w:val="Standard"/>
              <w:spacing w:after="0"/>
              <w:rPr>
                <w:rFonts w:ascii="Times New Roman" w:hAnsi="Times New Roman" w:cs="Calibri"/>
              </w:rPr>
            </w:pPr>
          </w:p>
        </w:tc>
        <w:tc>
          <w:tcPr>
            <w:tcW w:w="13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29C221" w14:textId="77777777" w:rsidR="00645E70" w:rsidRPr="00842745" w:rsidRDefault="00645E70">
            <w:pPr>
              <w:pStyle w:val="Standard"/>
              <w:spacing w:after="0"/>
              <w:rPr>
                <w:rFonts w:ascii="Times New Roman" w:hAnsi="Times New Roman" w:cs="Calibri"/>
              </w:rPr>
            </w:pP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0940BC" w14:textId="77777777" w:rsidR="00645E70" w:rsidRPr="00842745" w:rsidRDefault="00645E70">
            <w:pPr>
              <w:pStyle w:val="Standard"/>
              <w:spacing w:after="0"/>
              <w:rPr>
                <w:rFonts w:ascii="Times New Roman" w:hAnsi="Times New Roman" w:cs="Calibri"/>
              </w:rPr>
            </w:pPr>
          </w:p>
        </w:tc>
        <w:tc>
          <w:tcPr>
            <w:tcW w:w="4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05307B" w14:textId="77777777" w:rsidR="00645E70" w:rsidRPr="00842745" w:rsidRDefault="00645E70">
            <w:pPr>
              <w:pStyle w:val="Standard"/>
              <w:spacing w:after="0"/>
              <w:rPr>
                <w:rFonts w:ascii="Times New Roman" w:hAnsi="Times New Roman" w:cs="Calibri"/>
              </w:rPr>
            </w:pPr>
          </w:p>
        </w:tc>
      </w:tr>
    </w:tbl>
    <w:p w14:paraId="5A5FEAF4" w14:textId="77777777" w:rsidR="00645E70" w:rsidRPr="00842745" w:rsidRDefault="00645E70">
      <w:pPr>
        <w:pStyle w:val="Standard"/>
        <w:jc w:val="center"/>
        <w:rPr>
          <w:rFonts w:ascii="Times New Roman" w:eastAsia="Times New Roman" w:hAnsi="Times New Roman" w:cs="Times New Roman"/>
          <w:color w:val="000000"/>
        </w:rPr>
      </w:pPr>
    </w:p>
    <w:p w14:paraId="2CC567B0" w14:textId="77777777" w:rsidR="00645E70" w:rsidRPr="00842745" w:rsidRDefault="00645E70">
      <w:pPr>
        <w:pStyle w:val="Standard"/>
        <w:rPr>
          <w:rFonts w:ascii="Times New Roman" w:eastAsia="Times New Roman" w:hAnsi="Times New Roman" w:cs="Times New Roman"/>
          <w:color w:val="000000"/>
        </w:rPr>
      </w:pPr>
    </w:p>
    <w:p w14:paraId="2C2784A2" w14:textId="77777777" w:rsidR="00645E70" w:rsidRPr="00842745" w:rsidRDefault="002959C1">
      <w:pPr>
        <w:pStyle w:val="Standard"/>
        <w:rPr>
          <w:rFonts w:ascii="Times New Roman" w:eastAsia="Times New Roman" w:hAnsi="Times New Roman" w:cs="Times New Roman"/>
          <w:color w:val="000000"/>
        </w:rPr>
      </w:pPr>
      <w:r w:rsidRPr="00842745">
        <w:rPr>
          <w:rFonts w:ascii="Times New Roman" w:eastAsia="Times New Roman" w:hAnsi="Times New Roman" w:cs="Times New Roman"/>
          <w:color w:val="000000"/>
        </w:rPr>
        <w:t xml:space="preserve">Nota : </w:t>
      </w:r>
      <w:r w:rsidRPr="00842745">
        <w:rPr>
          <w:rFonts w:ascii="Times New Roman" w:eastAsia="Times New Roman" w:hAnsi="Times New Roman" w:cs="Times New Roman"/>
          <w:b/>
          <w:bCs/>
          <w:color w:val="000000"/>
        </w:rPr>
        <w:t>ce document n’est pas exhaustif </w:t>
      </w:r>
      <w:r w:rsidRPr="00842745">
        <w:rPr>
          <w:rFonts w:ascii="Times New Roman" w:eastAsia="Times New Roman" w:hAnsi="Times New Roman" w:cs="Times New Roman"/>
          <w:color w:val="000000"/>
        </w:rPr>
        <w:t>;</w:t>
      </w:r>
    </w:p>
    <w:p w14:paraId="6805E72E" w14:textId="77777777" w:rsidR="00E27E82" w:rsidRPr="00842745" w:rsidRDefault="00E27E82">
      <w:pPr>
        <w:pStyle w:val="Standard"/>
        <w:rPr>
          <w:rFonts w:ascii="Times New Roman" w:eastAsia="Times New Roman" w:hAnsi="Times New Roman" w:cs="Times New Roman"/>
          <w:color w:val="000000"/>
        </w:rPr>
      </w:pPr>
    </w:p>
    <w:p w14:paraId="0DC3E558" w14:textId="77777777" w:rsidR="0005063F" w:rsidRPr="00842745" w:rsidRDefault="0005063F">
      <w:pPr>
        <w:pStyle w:val="Standard"/>
        <w:rPr>
          <w:rFonts w:ascii="Times New Roman" w:eastAsia="Times New Roman" w:hAnsi="Times New Roman" w:cs="Times New Roman"/>
          <w:color w:val="000000"/>
        </w:rPr>
      </w:pPr>
    </w:p>
    <w:p w14:paraId="149E7085" w14:textId="77777777" w:rsidR="0005063F" w:rsidRPr="00842745" w:rsidRDefault="0005063F">
      <w:pPr>
        <w:pStyle w:val="Standard"/>
        <w:rPr>
          <w:rFonts w:ascii="Times New Roman" w:eastAsia="Times New Roman" w:hAnsi="Times New Roman" w:cs="Times New Roman"/>
          <w:color w:val="000000"/>
        </w:rPr>
      </w:pPr>
    </w:p>
    <w:p w14:paraId="09E18950" w14:textId="77777777" w:rsidR="0005063F" w:rsidRDefault="0005063F">
      <w:pPr>
        <w:pStyle w:val="Standard"/>
        <w:rPr>
          <w:rFonts w:ascii="Times New Roman" w:eastAsia="Times New Roman" w:hAnsi="Times New Roman" w:cs="Times New Roman"/>
          <w:color w:val="000000"/>
        </w:rPr>
      </w:pPr>
    </w:p>
    <w:p w14:paraId="6E57DC99" w14:textId="77777777" w:rsidR="00677C25" w:rsidRPr="00842745" w:rsidRDefault="00677C25">
      <w:pPr>
        <w:pStyle w:val="Standard"/>
        <w:rPr>
          <w:rFonts w:ascii="Times New Roman" w:eastAsia="Times New Roman" w:hAnsi="Times New Roman" w:cs="Times New Roman"/>
          <w:color w:val="000000"/>
        </w:rPr>
      </w:pPr>
    </w:p>
    <w:p w14:paraId="1B41A07A" w14:textId="77777777" w:rsidR="0005063F" w:rsidRPr="00842745" w:rsidRDefault="0005063F">
      <w:pPr>
        <w:pStyle w:val="Standard"/>
        <w:rPr>
          <w:rFonts w:ascii="Times New Roman" w:eastAsia="Times New Roman" w:hAnsi="Times New Roman" w:cs="Times New Roman"/>
          <w:color w:val="000000"/>
        </w:rPr>
      </w:pPr>
    </w:p>
    <w:p w14:paraId="03180F73" w14:textId="77777777" w:rsidR="00645E70" w:rsidRPr="00842745" w:rsidRDefault="002959C1">
      <w:pPr>
        <w:pStyle w:val="Standard"/>
        <w:jc w:val="center"/>
        <w:rPr>
          <w:rFonts w:ascii="Times New Roman" w:eastAsia="Times New Roman" w:hAnsi="Times New Roman" w:cs="Times New Roman"/>
          <w:b/>
          <w:bCs/>
          <w:color w:val="000000"/>
          <w:sz w:val="40"/>
          <w:szCs w:val="40"/>
        </w:rPr>
      </w:pPr>
      <w:r w:rsidRPr="00842745">
        <w:rPr>
          <w:rFonts w:ascii="Times New Roman" w:eastAsia="Times New Roman" w:hAnsi="Times New Roman" w:cs="Times New Roman"/>
          <w:b/>
          <w:bCs/>
          <w:color w:val="000000"/>
          <w:sz w:val="40"/>
          <w:szCs w:val="40"/>
        </w:rPr>
        <w:lastRenderedPageBreak/>
        <w:t>SOMMAIRE</w:t>
      </w:r>
    </w:p>
    <w:tbl>
      <w:tblPr>
        <w:tblW w:w="9000" w:type="dxa"/>
        <w:tblLayout w:type="fixed"/>
        <w:tblCellMar>
          <w:left w:w="10" w:type="dxa"/>
          <w:right w:w="10" w:type="dxa"/>
        </w:tblCellMar>
        <w:tblLook w:val="04A0" w:firstRow="1" w:lastRow="0" w:firstColumn="1" w:lastColumn="0" w:noHBand="0" w:noVBand="1"/>
      </w:tblPr>
      <w:tblGrid>
        <w:gridCol w:w="8055"/>
        <w:gridCol w:w="945"/>
      </w:tblGrid>
      <w:tr w:rsidR="00645E70" w:rsidRPr="00842745" w14:paraId="28D513DE" w14:textId="77777777">
        <w:tblPrEx>
          <w:tblCellMar>
            <w:top w:w="0" w:type="dxa"/>
            <w:bottom w:w="0" w:type="dxa"/>
          </w:tblCellMar>
        </w:tblPrEx>
        <w:trPr>
          <w:trHeight w:val="360"/>
        </w:trPr>
        <w:tc>
          <w:tcPr>
            <w:tcW w:w="8055" w:type="dxa"/>
            <w:tcBorders>
              <w:top w:val="single" w:sz="6" w:space="0" w:color="000000"/>
              <w:left w:val="single" w:sz="6" w:space="0" w:color="000000"/>
              <w:bottom w:val="single" w:sz="6" w:space="0" w:color="000000"/>
              <w:right w:val="single" w:sz="6" w:space="0" w:color="000000"/>
            </w:tcBorders>
            <w:shd w:val="clear" w:color="auto" w:fill="CCCCCC"/>
            <w:tcMar>
              <w:top w:w="0" w:type="dxa"/>
              <w:left w:w="108" w:type="dxa"/>
              <w:bottom w:w="0" w:type="dxa"/>
              <w:right w:w="108" w:type="dxa"/>
            </w:tcMar>
            <w:vAlign w:val="center"/>
          </w:tcPr>
          <w:p w14:paraId="4D156506" w14:textId="77777777" w:rsidR="00645E70" w:rsidRPr="00842745" w:rsidRDefault="002959C1">
            <w:pPr>
              <w:pStyle w:val="Standard"/>
              <w:spacing w:after="0"/>
              <w:rPr>
                <w:rFonts w:ascii="Times New Roman" w:eastAsia="Times New Roman" w:hAnsi="Times New Roman" w:cs="Times New Roman"/>
                <w:b/>
                <w:bCs/>
                <w:sz w:val="28"/>
                <w:szCs w:val="28"/>
              </w:rPr>
            </w:pPr>
            <w:r w:rsidRPr="00842745">
              <w:rPr>
                <w:rFonts w:ascii="Times New Roman" w:eastAsia="Times New Roman" w:hAnsi="Times New Roman" w:cs="Times New Roman"/>
                <w:b/>
                <w:bCs/>
                <w:sz w:val="28"/>
                <w:szCs w:val="28"/>
              </w:rPr>
              <w:t>1 - LOT  LOGISTIQUE sur chantier</w:t>
            </w:r>
          </w:p>
        </w:tc>
        <w:tc>
          <w:tcPr>
            <w:tcW w:w="945" w:type="dxa"/>
            <w:tcBorders>
              <w:top w:val="single" w:sz="6" w:space="0" w:color="000000"/>
              <w:left w:val="single" w:sz="6" w:space="0" w:color="000000"/>
              <w:bottom w:val="single" w:sz="6" w:space="0" w:color="000000"/>
              <w:right w:val="single" w:sz="6" w:space="0" w:color="000000"/>
            </w:tcBorders>
            <w:shd w:val="clear" w:color="auto" w:fill="CCCCCC"/>
            <w:tcMar>
              <w:top w:w="0" w:type="dxa"/>
              <w:left w:w="108" w:type="dxa"/>
              <w:bottom w:w="0" w:type="dxa"/>
              <w:right w:w="108" w:type="dxa"/>
            </w:tcMar>
            <w:vAlign w:val="center"/>
          </w:tcPr>
          <w:p w14:paraId="48D18481" w14:textId="77777777" w:rsidR="00645E70" w:rsidRPr="00842745" w:rsidRDefault="00645E70">
            <w:pPr>
              <w:pStyle w:val="Standard"/>
              <w:spacing w:after="0"/>
              <w:jc w:val="center"/>
              <w:rPr>
                <w:rFonts w:ascii="Times New Roman" w:eastAsia="Times New Roman" w:hAnsi="Times New Roman" w:cs="Times New Roman"/>
                <w:b/>
                <w:bCs/>
                <w:sz w:val="28"/>
                <w:szCs w:val="28"/>
              </w:rPr>
            </w:pPr>
          </w:p>
        </w:tc>
      </w:tr>
      <w:tr w:rsidR="00645E70" w:rsidRPr="00842745" w14:paraId="22C980F8" w14:textId="77777777">
        <w:tblPrEx>
          <w:tblCellMar>
            <w:top w:w="0" w:type="dxa"/>
            <w:bottom w:w="0" w:type="dxa"/>
          </w:tblCellMar>
        </w:tblPrEx>
        <w:trPr>
          <w:trHeight w:val="255"/>
        </w:trPr>
        <w:tc>
          <w:tcPr>
            <w:tcW w:w="8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67FEAC"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1.0 - Préambule</w:t>
            </w:r>
          </w:p>
        </w:tc>
        <w:tc>
          <w:tcPr>
            <w:tcW w:w="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A1C9D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A4D0D3E" w14:textId="77777777">
        <w:tblPrEx>
          <w:tblCellMar>
            <w:top w:w="0" w:type="dxa"/>
            <w:bottom w:w="0" w:type="dxa"/>
          </w:tblCellMar>
        </w:tblPrEx>
        <w:trPr>
          <w:trHeight w:val="255"/>
        </w:trPr>
        <w:tc>
          <w:tcPr>
            <w:tcW w:w="8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657C97" w14:textId="77777777" w:rsidR="00645E70" w:rsidRPr="00842745" w:rsidRDefault="002959C1">
            <w:pPr>
              <w:pStyle w:val="Standard"/>
              <w:spacing w:after="0"/>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1.1- Reprendre les articles du code du travail en annexe 1</w:t>
            </w:r>
          </w:p>
        </w:tc>
        <w:tc>
          <w:tcPr>
            <w:tcW w:w="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69862B"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5CD6A53" w14:textId="77777777">
        <w:tblPrEx>
          <w:tblCellMar>
            <w:top w:w="0" w:type="dxa"/>
            <w:bottom w:w="0" w:type="dxa"/>
          </w:tblCellMar>
        </w:tblPrEx>
        <w:trPr>
          <w:trHeight w:val="315"/>
        </w:trPr>
        <w:tc>
          <w:tcPr>
            <w:tcW w:w="8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01D37A" w14:textId="77777777" w:rsidR="00645E70" w:rsidRPr="00842745" w:rsidRDefault="002959C1">
            <w:pPr>
              <w:pStyle w:val="Standard"/>
              <w:spacing w:after="0"/>
              <w:rPr>
                <w:rFonts w:ascii="Times New Roman" w:hAnsi="Times New Roman" w:cs="Times New Roman"/>
                <w:b/>
                <w:bCs/>
                <w:sz w:val="24"/>
                <w:szCs w:val="24"/>
                <w:u w:val="single"/>
              </w:rPr>
            </w:pPr>
            <w:r w:rsidRPr="00842745">
              <w:rPr>
                <w:rFonts w:ascii="Times New Roman" w:eastAsia="Times New Roman" w:hAnsi="Times New Roman" w:cs="Times New Roman"/>
                <w:sz w:val="24"/>
                <w:szCs w:val="24"/>
              </w:rPr>
              <w:t xml:space="preserve">1.2- Évaluation globale des risques dont notamment </w:t>
            </w:r>
            <w:r w:rsidRPr="00842745">
              <w:rPr>
                <w:rFonts w:ascii="Times New Roman" w:hAnsi="Times New Roman" w:cs="Times New Roman"/>
                <w:sz w:val="24"/>
                <w:szCs w:val="24"/>
              </w:rPr>
              <w:t xml:space="preserve">     </w:t>
            </w:r>
            <w:r w:rsidRPr="00842745">
              <w:rPr>
                <w:rFonts w:ascii="Times New Roman" w:hAnsi="Times New Roman" w:cs="Times New Roman"/>
                <w:b/>
                <w:bCs/>
                <w:sz w:val="24"/>
                <w:szCs w:val="24"/>
                <w:u w:val="single"/>
              </w:rPr>
              <w:t xml:space="preserve"> </w:t>
            </w:r>
          </w:p>
        </w:tc>
        <w:tc>
          <w:tcPr>
            <w:tcW w:w="9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1A9B86" w14:textId="77777777" w:rsidR="00645E70" w:rsidRPr="00842745" w:rsidRDefault="00645E70">
            <w:pPr>
              <w:pStyle w:val="Standard"/>
              <w:spacing w:after="0"/>
              <w:rPr>
                <w:rFonts w:ascii="Times New Roman" w:hAnsi="Times New Roman" w:cs="Times New Roman"/>
                <w:sz w:val="24"/>
                <w:szCs w:val="24"/>
              </w:rPr>
            </w:pPr>
          </w:p>
        </w:tc>
      </w:tr>
    </w:tbl>
    <w:p w14:paraId="33207FC4" w14:textId="77777777" w:rsidR="00E27E82" w:rsidRPr="00842745" w:rsidRDefault="00E27E82">
      <w:pPr>
        <w:rPr>
          <w:rFonts w:ascii="Times New Roman" w:hAnsi="Times New Roman" w:cs="Times New Roman"/>
          <w:sz w:val="24"/>
          <w:szCs w:val="24"/>
        </w:rPr>
      </w:pPr>
    </w:p>
    <w:tbl>
      <w:tblPr>
        <w:tblW w:w="9000" w:type="dxa"/>
        <w:tblLayout w:type="fixed"/>
        <w:tblCellMar>
          <w:left w:w="10" w:type="dxa"/>
          <w:right w:w="10" w:type="dxa"/>
        </w:tblCellMar>
        <w:tblLook w:val="04A0" w:firstRow="1" w:lastRow="0" w:firstColumn="1" w:lastColumn="0" w:noHBand="0" w:noVBand="1"/>
      </w:tblPr>
      <w:tblGrid>
        <w:gridCol w:w="1130"/>
        <w:gridCol w:w="6925"/>
        <w:gridCol w:w="945"/>
      </w:tblGrid>
      <w:tr w:rsidR="00645E70" w:rsidRPr="00842745" w14:paraId="327310E0"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shd w:val="clear" w:color="auto" w:fill="CCCCCC"/>
            <w:tcMar>
              <w:top w:w="0" w:type="dxa"/>
              <w:left w:w="108" w:type="dxa"/>
              <w:bottom w:w="0" w:type="dxa"/>
              <w:right w:w="108" w:type="dxa"/>
            </w:tcMar>
            <w:vAlign w:val="center"/>
          </w:tcPr>
          <w:p w14:paraId="390DDC09" w14:textId="77777777" w:rsidR="00645E70" w:rsidRPr="00842745" w:rsidRDefault="002959C1">
            <w:pPr>
              <w:pStyle w:val="Standard"/>
              <w:spacing w:after="46"/>
              <w:rPr>
                <w:rFonts w:ascii="Times New Roman" w:hAnsi="Times New Roman" w:cs="Times New Roman"/>
                <w:b/>
                <w:bCs/>
                <w:color w:val="000000"/>
                <w:sz w:val="28"/>
                <w:szCs w:val="28"/>
              </w:rPr>
            </w:pPr>
            <w:r w:rsidRPr="00842745">
              <w:rPr>
                <w:rFonts w:ascii="Times New Roman" w:hAnsi="Times New Roman" w:cs="Times New Roman"/>
                <w:b/>
                <w:bCs/>
                <w:color w:val="000000"/>
                <w:sz w:val="28"/>
                <w:szCs w:val="28"/>
              </w:rPr>
              <w:t>2 - LOT LOGISTIQUE AVEC INSTALLATION DE CHANTIER</w:t>
            </w:r>
          </w:p>
        </w:tc>
        <w:tc>
          <w:tcPr>
            <w:tcW w:w="945" w:type="dxa"/>
            <w:tcBorders>
              <w:left w:val="single" w:sz="6" w:space="0" w:color="000000"/>
              <w:bottom w:val="single" w:sz="6" w:space="0" w:color="000000"/>
              <w:right w:val="single" w:sz="6" w:space="0" w:color="000000"/>
            </w:tcBorders>
            <w:shd w:val="clear" w:color="auto" w:fill="CCCCCC"/>
            <w:tcMar>
              <w:top w:w="0" w:type="dxa"/>
              <w:left w:w="108" w:type="dxa"/>
              <w:bottom w:w="0" w:type="dxa"/>
              <w:right w:w="108" w:type="dxa"/>
            </w:tcMar>
            <w:vAlign w:val="center"/>
          </w:tcPr>
          <w:p w14:paraId="63BF06C1" w14:textId="77777777" w:rsidR="00645E70" w:rsidRPr="00842745" w:rsidRDefault="00645E70">
            <w:pPr>
              <w:pStyle w:val="Standard"/>
              <w:spacing w:after="0"/>
              <w:rPr>
                <w:rFonts w:ascii="Times New Roman" w:hAnsi="Times New Roman" w:cs="Times New Roman"/>
                <w:sz w:val="28"/>
                <w:szCs w:val="28"/>
              </w:rPr>
            </w:pPr>
          </w:p>
        </w:tc>
      </w:tr>
      <w:tr w:rsidR="00645E70" w:rsidRPr="00842745" w14:paraId="1C2F8DA3"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35B3766" w14:textId="77777777" w:rsidR="00645E70" w:rsidRPr="00842745" w:rsidRDefault="002959C1">
            <w:pPr>
              <w:pStyle w:val="Standard"/>
              <w:spacing w:after="0"/>
              <w:rPr>
                <w:rFonts w:ascii="Times New Roman" w:hAnsi="Times New Roman" w:cs="Times New Roman"/>
                <w:b/>
                <w:bCs/>
                <w:color w:val="000000"/>
                <w:sz w:val="24"/>
                <w:szCs w:val="24"/>
              </w:rPr>
            </w:pPr>
            <w:r w:rsidRPr="00842745">
              <w:rPr>
                <w:rFonts w:ascii="Times New Roman" w:hAnsi="Times New Roman" w:cs="Times New Roman"/>
                <w:b/>
                <w:bCs/>
                <w:color w:val="000000"/>
                <w:sz w:val="24"/>
                <w:szCs w:val="24"/>
              </w:rPr>
              <w:t>2.0 Généralités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D68E53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24938D1"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7596155"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 xml:space="preserve">               </w:t>
            </w: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7DFC7" w14:textId="77777777" w:rsidR="00645E70" w:rsidRPr="00842745" w:rsidRDefault="002959C1">
            <w:pPr>
              <w:pStyle w:val="Standard"/>
              <w:spacing w:after="0"/>
              <w:rPr>
                <w:rFonts w:ascii="Times New Roman" w:hAnsi="Times New Roman" w:cs="Times New Roman"/>
                <w:color w:val="000000"/>
                <w:sz w:val="24"/>
                <w:szCs w:val="24"/>
              </w:rPr>
            </w:pPr>
            <w:r w:rsidRPr="00842745">
              <w:rPr>
                <w:rFonts w:ascii="Times New Roman" w:hAnsi="Times New Roman" w:cs="Times New Roman"/>
                <w:color w:val="000000"/>
                <w:sz w:val="24"/>
                <w:szCs w:val="24"/>
              </w:rPr>
              <w:t>2.0.1 Objet du présent lot</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250D6B2"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EF27A7E"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E156EB6" w14:textId="77777777" w:rsidR="00645E70" w:rsidRPr="00842745" w:rsidRDefault="002959C1">
            <w:pPr>
              <w:pStyle w:val="Standard"/>
              <w:spacing w:after="0"/>
              <w:rPr>
                <w:rFonts w:ascii="Times New Roman" w:hAnsi="Times New Roman" w:cs="Times New Roman"/>
                <w:color w:val="000000"/>
                <w:sz w:val="24"/>
                <w:szCs w:val="24"/>
              </w:rPr>
            </w:pPr>
            <w:r w:rsidRPr="00842745">
              <w:rPr>
                <w:rFonts w:ascii="Times New Roman" w:hAnsi="Times New Roman" w:cs="Times New Roman"/>
                <w:color w:val="000000"/>
                <w:sz w:val="24"/>
                <w:szCs w:val="24"/>
              </w:rPr>
              <w:t>2.1 Installation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7450C3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F0370BF"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751E574" w14:textId="77777777" w:rsidR="00645E70" w:rsidRPr="00842745" w:rsidRDefault="002959C1">
            <w:pPr>
              <w:pStyle w:val="Standard"/>
              <w:spacing w:after="46"/>
              <w:rPr>
                <w:rFonts w:ascii="Times New Roman" w:hAnsi="Times New Roman" w:cs="Times New Roman"/>
                <w:sz w:val="24"/>
                <w:szCs w:val="24"/>
              </w:rPr>
            </w:pPr>
            <w:r w:rsidRPr="00842745">
              <w:rPr>
                <w:rFonts w:ascii="Times New Roman" w:hAnsi="Times New Roman" w:cs="Times New Roman"/>
                <w:color w:val="000000"/>
                <w:sz w:val="24"/>
                <w:szCs w:val="24"/>
              </w:rPr>
              <w:t xml:space="preserve">2.2  Plan d’Installation générale de </w:t>
            </w:r>
            <w:r w:rsidRPr="00842745">
              <w:rPr>
                <w:rFonts w:ascii="Times New Roman" w:hAnsi="Times New Roman" w:cs="Times New Roman"/>
                <w:color w:val="000000"/>
                <w:sz w:val="24"/>
                <w:szCs w:val="24"/>
              </w:rPr>
              <w:t>chantier – Tranche N° XX</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BDC570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C350F43"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2093B0F" w14:textId="77777777" w:rsidR="00645E70" w:rsidRPr="00842745" w:rsidRDefault="002959C1">
            <w:pPr>
              <w:pStyle w:val="Titre2"/>
              <w:tabs>
                <w:tab w:val="left" w:pos="1843"/>
              </w:tabs>
              <w:spacing w:before="0" w:after="0"/>
              <w:rPr>
                <w:rFonts w:cs="Times New Roman"/>
                <w:sz w:val="24"/>
                <w:szCs w:val="24"/>
              </w:rPr>
            </w:pPr>
            <w:r w:rsidRPr="00842745">
              <w:rPr>
                <w:rFonts w:cs="Times New Roman"/>
                <w:spacing w:val="-2"/>
                <w:sz w:val="24"/>
                <w:szCs w:val="24"/>
              </w:rPr>
              <w:t>2.3 Affichages – p</w:t>
            </w:r>
            <w:bookmarkStart w:id="0" w:name="_TOC_25003011"/>
            <w:r w:rsidRPr="00842745">
              <w:rPr>
                <w:rFonts w:cs="Times New Roman"/>
                <w:spacing w:val="-2"/>
                <w:sz w:val="24"/>
                <w:szCs w:val="24"/>
              </w:rPr>
              <w:t>anneaux</w:t>
            </w:r>
            <w:r w:rsidRPr="00842745">
              <w:rPr>
                <w:rFonts w:cs="Times New Roman"/>
                <w:spacing w:val="-9"/>
                <w:sz w:val="24"/>
                <w:szCs w:val="24"/>
              </w:rPr>
              <w:t xml:space="preserve"> </w:t>
            </w:r>
            <w:r w:rsidRPr="00842745">
              <w:rPr>
                <w:rFonts w:cs="Times New Roman"/>
                <w:spacing w:val="-2"/>
                <w:sz w:val="24"/>
                <w:szCs w:val="24"/>
              </w:rPr>
              <w:t>de</w:t>
            </w:r>
            <w:r w:rsidRPr="00842745">
              <w:rPr>
                <w:rFonts w:cs="Times New Roman"/>
                <w:spacing w:val="-5"/>
                <w:sz w:val="24"/>
                <w:szCs w:val="24"/>
              </w:rPr>
              <w:t xml:space="preserve"> </w:t>
            </w:r>
            <w:bookmarkEnd w:id="0"/>
            <w:r w:rsidRPr="00842745">
              <w:rPr>
                <w:rFonts w:cs="Times New Roman"/>
                <w:spacing w:val="-2"/>
                <w:sz w:val="24"/>
                <w:szCs w:val="24"/>
              </w:rPr>
              <w:t>chantier – locaux administratifs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72B890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90FD651"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7A9753E1" w14:textId="77777777" w:rsidR="00645E70" w:rsidRPr="00842745" w:rsidRDefault="00645E70">
            <w:pPr>
              <w:pStyle w:val="Standard"/>
              <w:tabs>
                <w:tab w:val="left" w:pos="1843"/>
              </w:tabs>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A79D713" w14:textId="77777777" w:rsidR="00645E70" w:rsidRPr="00842745" w:rsidRDefault="002959C1">
            <w:pPr>
              <w:pStyle w:val="Standard"/>
              <w:tabs>
                <w:tab w:val="left" w:pos="1843"/>
              </w:tabs>
              <w:spacing w:after="0"/>
              <w:rPr>
                <w:rFonts w:ascii="Times New Roman" w:hAnsi="Times New Roman" w:cs="Times New Roman"/>
                <w:sz w:val="24"/>
                <w:szCs w:val="24"/>
              </w:rPr>
            </w:pPr>
            <w:r w:rsidRPr="00842745">
              <w:rPr>
                <w:rFonts w:ascii="Times New Roman" w:hAnsi="Times New Roman" w:cs="Times New Roman"/>
                <w:sz w:val="24"/>
                <w:szCs w:val="24"/>
              </w:rPr>
              <w:t>2.3.1 Généralités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F3CC2F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B5C5360"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1F9DCCCD" w14:textId="77777777" w:rsidR="00645E70" w:rsidRPr="00842745" w:rsidRDefault="00645E70">
            <w:pPr>
              <w:pStyle w:val="Standard"/>
              <w:spacing w:after="0"/>
              <w:rPr>
                <w:rFonts w:ascii="Times New Roman" w:hAnsi="Times New Roman" w:cs="Times New Roman"/>
                <w:color w:val="000000"/>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3C6931E" w14:textId="77777777" w:rsidR="00645E70" w:rsidRPr="00842745" w:rsidRDefault="002959C1">
            <w:pPr>
              <w:pStyle w:val="Standard"/>
              <w:spacing w:after="0"/>
              <w:ind w:hanging="359"/>
              <w:rPr>
                <w:rFonts w:ascii="Times New Roman" w:hAnsi="Times New Roman" w:cs="Times New Roman"/>
                <w:sz w:val="24"/>
                <w:szCs w:val="24"/>
              </w:rPr>
            </w:pPr>
            <w:r w:rsidRPr="00842745">
              <w:rPr>
                <w:rFonts w:ascii="Times New Roman" w:hAnsi="Times New Roman" w:cs="Times New Roman"/>
                <w:color w:val="000000"/>
                <w:sz w:val="24"/>
                <w:szCs w:val="24"/>
              </w:rPr>
              <w:t>2.3.2 Affichage et information aux riverains par le lot logistique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40693AD"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7973665"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5FF769B5" w14:textId="77777777" w:rsidR="00645E70" w:rsidRPr="00842745" w:rsidRDefault="002959C1">
            <w:pPr>
              <w:pStyle w:val="Titre4"/>
              <w:numPr>
                <w:ilvl w:val="3"/>
                <w:numId w:val="1"/>
              </w:numPr>
              <w:tabs>
                <w:tab w:val="left" w:pos="1843"/>
              </w:tabs>
              <w:spacing w:before="0" w:after="0"/>
              <w:rPr>
                <w:rFonts w:cs="Times New Roman"/>
                <w:b w:val="0"/>
                <w:bCs w:val="0"/>
                <w:spacing w:val="-2"/>
              </w:rPr>
            </w:pPr>
            <w:r w:rsidRPr="00842745">
              <w:rPr>
                <w:rFonts w:cs="Times New Roman"/>
                <w:b w:val="0"/>
                <w:bCs w:val="0"/>
                <w:spacing w:val="-2"/>
              </w:rPr>
              <w:t xml:space="preserve">              </w:t>
            </w: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19F2ACF" w14:textId="77777777" w:rsidR="00645E70" w:rsidRPr="00842745" w:rsidRDefault="002959C1">
            <w:pPr>
              <w:pStyle w:val="Titre4"/>
              <w:numPr>
                <w:ilvl w:val="3"/>
                <w:numId w:val="1"/>
              </w:numPr>
              <w:tabs>
                <w:tab w:val="left" w:pos="1843"/>
              </w:tabs>
              <w:spacing w:before="0" w:after="0"/>
              <w:rPr>
                <w:rFonts w:cs="Times New Roman"/>
                <w:b w:val="0"/>
                <w:bCs w:val="0"/>
                <w:spacing w:val="-2"/>
              </w:rPr>
            </w:pPr>
            <w:r w:rsidRPr="00842745">
              <w:rPr>
                <w:rFonts w:cs="Times New Roman"/>
                <w:b w:val="0"/>
                <w:bCs w:val="0"/>
                <w:spacing w:val="-2"/>
              </w:rPr>
              <w:t xml:space="preserve"> 2.3.3 Période de préparation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23A09D0"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066DE44"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F0EA5A0" w14:textId="77777777" w:rsidR="00645E70" w:rsidRPr="00842745" w:rsidRDefault="00645E70">
            <w:pPr>
              <w:pStyle w:val="Titre3"/>
              <w:spacing w:before="0"/>
              <w:rPr>
                <w:rFonts w:ascii="Times New Roman" w:hAnsi="Times New Roman" w:cs="Times New Roman"/>
                <w:color w:val="000000"/>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FF491F0"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2.3.1 Bungalow superposés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48F817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8E88B00"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7569B256" w14:textId="77777777" w:rsidR="00645E70" w:rsidRPr="00842745" w:rsidRDefault="00645E70">
            <w:pPr>
              <w:pStyle w:val="Standard"/>
              <w:tabs>
                <w:tab w:val="left" w:pos="0"/>
              </w:tabs>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2EB9310" w14:textId="77777777" w:rsidR="00645E70" w:rsidRPr="00842745" w:rsidRDefault="002959C1">
            <w:pPr>
              <w:pStyle w:val="Standard"/>
              <w:tabs>
                <w:tab w:val="left" w:pos="0"/>
              </w:tabs>
              <w:spacing w:after="0"/>
              <w:rPr>
                <w:rFonts w:ascii="Times New Roman" w:hAnsi="Times New Roman" w:cs="Times New Roman"/>
                <w:sz w:val="24"/>
                <w:szCs w:val="24"/>
              </w:rPr>
            </w:pPr>
            <w:r w:rsidRPr="00842745">
              <w:rPr>
                <w:rFonts w:ascii="Times New Roman" w:hAnsi="Times New Roman" w:cs="Times New Roman"/>
                <w:sz w:val="24"/>
                <w:szCs w:val="24"/>
              </w:rPr>
              <w:t>2.3.2  Bureau de chantier double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275B68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27C2125"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5C2941AF" w14:textId="77777777" w:rsidR="00645E70" w:rsidRPr="00842745" w:rsidRDefault="00645E70">
            <w:pPr>
              <w:pStyle w:val="Titre2"/>
              <w:numPr>
                <w:ilvl w:val="1"/>
                <w:numId w:val="2"/>
              </w:numPr>
              <w:spacing w:before="0" w:after="0"/>
              <w:rPr>
                <w:rFonts w:cs="Times New Roman"/>
                <w:b w:val="0"/>
                <w:bCs w:val="0"/>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5C9C9BD" w14:textId="77777777" w:rsidR="00645E70" w:rsidRPr="00842745" w:rsidRDefault="002959C1">
            <w:pPr>
              <w:pStyle w:val="Titre2"/>
              <w:tabs>
                <w:tab w:val="left" w:pos="0"/>
              </w:tabs>
              <w:spacing w:before="0" w:after="0"/>
              <w:rPr>
                <w:rFonts w:cs="Times New Roman"/>
                <w:b w:val="0"/>
                <w:bCs w:val="0"/>
                <w:sz w:val="24"/>
                <w:szCs w:val="24"/>
              </w:rPr>
            </w:pPr>
            <w:r w:rsidRPr="00842745">
              <w:rPr>
                <w:rFonts w:cs="Times New Roman"/>
                <w:b w:val="0"/>
                <w:bCs w:val="0"/>
                <w:sz w:val="24"/>
                <w:szCs w:val="24"/>
              </w:rPr>
              <w:t>2.3.3 Préparation à prévoir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94D3878"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C5316CD"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F106235" w14:textId="77777777" w:rsidR="00645E70" w:rsidRPr="00842745" w:rsidRDefault="00645E70">
            <w:pPr>
              <w:pStyle w:val="Titre3"/>
              <w:spacing w:before="0"/>
              <w:rPr>
                <w:rFonts w:ascii="Times New Roman" w:hAnsi="Times New Roman" w:cs="Times New Roman"/>
                <w:color w:val="000000"/>
                <w:spacing w:val="-2"/>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29455F6" w14:textId="77777777" w:rsidR="00645E70" w:rsidRPr="00842745" w:rsidRDefault="002959C1">
            <w:pPr>
              <w:pStyle w:val="Titre3"/>
              <w:numPr>
                <w:ilvl w:val="1"/>
                <w:numId w:val="2"/>
              </w:numPr>
              <w:spacing w:before="0"/>
              <w:rPr>
                <w:rFonts w:ascii="Times New Roman" w:hAnsi="Times New Roman" w:cs="Times New Roman"/>
                <w:color w:val="000000"/>
              </w:rPr>
            </w:pPr>
            <w:r w:rsidRPr="00842745">
              <w:rPr>
                <w:rFonts w:ascii="Times New Roman" w:hAnsi="Times New Roman" w:cs="Times New Roman"/>
                <w:color w:val="000000"/>
              </w:rPr>
              <w:t>2.3.4 Locaux</w:t>
            </w:r>
            <w:r w:rsidRPr="00842745">
              <w:rPr>
                <w:rFonts w:ascii="Times New Roman" w:hAnsi="Times New Roman" w:cs="Times New Roman"/>
                <w:color w:val="000000"/>
                <w:spacing w:val="-4"/>
              </w:rPr>
              <w:t xml:space="preserve"> </w:t>
            </w:r>
            <w:r w:rsidRPr="00842745">
              <w:rPr>
                <w:rFonts w:ascii="Times New Roman" w:hAnsi="Times New Roman" w:cs="Times New Roman"/>
                <w:color w:val="000000"/>
              </w:rPr>
              <w:t>Maîtrise</w:t>
            </w:r>
            <w:r w:rsidRPr="00842745">
              <w:rPr>
                <w:rFonts w:ascii="Times New Roman" w:hAnsi="Times New Roman" w:cs="Times New Roman"/>
                <w:color w:val="000000"/>
                <w:spacing w:val="-5"/>
              </w:rPr>
              <w:t xml:space="preserve"> d’Œuvre  </w:t>
            </w:r>
            <w:r w:rsidRPr="00842745">
              <w:rPr>
                <w:rFonts w:ascii="Times New Roman" w:hAnsi="Times New Roman" w:cs="Times New Roman"/>
                <w:color w:val="000000"/>
              </w:rPr>
              <w:t>de</w:t>
            </w:r>
            <w:r w:rsidRPr="00842745">
              <w:rPr>
                <w:rFonts w:ascii="Times New Roman" w:hAnsi="Times New Roman" w:cs="Times New Roman"/>
                <w:color w:val="000000"/>
                <w:spacing w:val="-3"/>
              </w:rPr>
              <w:t xml:space="preserve"> </w:t>
            </w:r>
            <w:r w:rsidRPr="00842745">
              <w:rPr>
                <w:rFonts w:ascii="Times New Roman" w:hAnsi="Times New Roman" w:cs="Times New Roman"/>
                <w:color w:val="000000"/>
                <w:spacing w:val="-2"/>
              </w:rPr>
              <w:t>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FB27584"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2199C2D"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A9EAC1C" w14:textId="77777777" w:rsidR="00645E70" w:rsidRPr="00842745" w:rsidRDefault="00645E70">
            <w:pPr>
              <w:pStyle w:val="Titre2"/>
              <w:tabs>
                <w:tab w:val="left" w:pos="1842"/>
              </w:tabs>
              <w:spacing w:before="0" w:after="0" w:line="252" w:lineRule="exact"/>
              <w:rPr>
                <w:rFonts w:cs="Times New Roman"/>
                <w:b w:val="0"/>
                <w:bCs w:val="0"/>
                <w:color w:val="000000"/>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43D8EE8" w14:textId="77777777" w:rsidR="00645E70" w:rsidRPr="00842745" w:rsidRDefault="002959C1">
            <w:pPr>
              <w:pStyle w:val="Titre2"/>
              <w:tabs>
                <w:tab w:val="left" w:pos="1842"/>
              </w:tabs>
              <w:spacing w:before="0" w:after="0" w:line="252" w:lineRule="exact"/>
              <w:rPr>
                <w:rFonts w:cs="Times New Roman"/>
                <w:b w:val="0"/>
                <w:bCs w:val="0"/>
                <w:color w:val="000000"/>
                <w:sz w:val="24"/>
                <w:szCs w:val="24"/>
              </w:rPr>
            </w:pPr>
            <w:r w:rsidRPr="00842745">
              <w:rPr>
                <w:rFonts w:cs="Times New Roman"/>
                <w:b w:val="0"/>
                <w:bCs w:val="0"/>
                <w:color w:val="000000"/>
                <w:sz w:val="24"/>
                <w:szCs w:val="24"/>
              </w:rPr>
              <w:t>2.3.5 Salles de réunion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8A020DE"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3FF362D"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B890E51" w14:textId="77777777" w:rsidR="00645E70" w:rsidRPr="00842745" w:rsidRDefault="002959C1">
            <w:pPr>
              <w:pStyle w:val="Standard"/>
              <w:tabs>
                <w:tab w:val="left" w:pos="1842"/>
              </w:tabs>
              <w:spacing w:after="0" w:line="252" w:lineRule="exact"/>
              <w:rPr>
                <w:rFonts w:ascii="Times New Roman" w:hAnsi="Times New Roman" w:cs="Times New Roman"/>
                <w:b/>
                <w:bCs/>
                <w:sz w:val="24"/>
                <w:szCs w:val="24"/>
              </w:rPr>
            </w:pPr>
            <w:r w:rsidRPr="00842745">
              <w:rPr>
                <w:rFonts w:ascii="Times New Roman" w:hAnsi="Times New Roman" w:cs="Times New Roman"/>
                <w:b/>
                <w:bCs/>
                <w:color w:val="000000"/>
                <w:sz w:val="24"/>
                <w:szCs w:val="24"/>
              </w:rPr>
              <w:t>2.4. Blocs sanitaires provisoires – Cahier des charges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3F6F41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42C4828"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0CE470C"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 xml:space="preserve">            </w:t>
            </w: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4886403" w14:textId="77777777" w:rsidR="00645E70" w:rsidRPr="00842745" w:rsidRDefault="002959C1">
            <w:pPr>
              <w:pStyle w:val="Standard"/>
              <w:spacing w:after="0"/>
              <w:rPr>
                <w:rFonts w:ascii="Times New Roman" w:hAnsi="Times New Roman" w:cs="Times New Roman"/>
                <w:color w:val="000000"/>
                <w:sz w:val="24"/>
                <w:szCs w:val="24"/>
              </w:rPr>
            </w:pPr>
            <w:r w:rsidRPr="00842745">
              <w:rPr>
                <w:rFonts w:ascii="Times New Roman" w:hAnsi="Times New Roman" w:cs="Times New Roman"/>
                <w:color w:val="000000"/>
                <w:sz w:val="24"/>
                <w:szCs w:val="24"/>
              </w:rPr>
              <w:t>2.4.1 Sanitaires Hommes et Femmes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F7199F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E5A6B0A"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11D925EA" w14:textId="77777777" w:rsidR="00645E70" w:rsidRPr="00842745" w:rsidRDefault="00645E70">
            <w:pPr>
              <w:pStyle w:val="Titre3"/>
              <w:spacing w:before="0"/>
              <w:rPr>
                <w:rFonts w:ascii="Times New Roman" w:hAnsi="Times New Roman" w:cs="Times New Roman"/>
                <w:color w:val="000000"/>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2902D64"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2.4.2 Vestiaires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02A35B1"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8D75BAE"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1DC95121"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F3A0F77"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2.4.3  Réfectoires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1703614"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029C8F6"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8E507D2"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569A78E" w14:textId="77777777" w:rsidR="00645E70" w:rsidRPr="00842745" w:rsidRDefault="002959C1">
            <w:pPr>
              <w:pStyle w:val="Standard"/>
              <w:tabs>
                <w:tab w:val="left" w:pos="1842"/>
              </w:tabs>
              <w:spacing w:after="0" w:line="252" w:lineRule="exact"/>
              <w:rPr>
                <w:rFonts w:ascii="Times New Roman" w:hAnsi="Times New Roman" w:cs="Times New Roman"/>
                <w:color w:val="000000"/>
                <w:sz w:val="24"/>
                <w:szCs w:val="24"/>
              </w:rPr>
            </w:pPr>
            <w:r w:rsidRPr="00842745">
              <w:rPr>
                <w:rFonts w:ascii="Times New Roman" w:hAnsi="Times New Roman" w:cs="Times New Roman"/>
                <w:color w:val="000000"/>
                <w:sz w:val="24"/>
                <w:szCs w:val="24"/>
              </w:rPr>
              <w:t>2.4.4  Douches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14DC921"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204C207"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E0F5444"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D2098CF" w14:textId="77777777" w:rsidR="00645E70" w:rsidRPr="00842745" w:rsidRDefault="002959C1">
            <w:pPr>
              <w:pStyle w:val="Standard"/>
              <w:tabs>
                <w:tab w:val="left" w:pos="1842"/>
              </w:tabs>
              <w:spacing w:after="0" w:line="252" w:lineRule="exact"/>
              <w:rPr>
                <w:rFonts w:ascii="Times New Roman" w:hAnsi="Times New Roman" w:cs="Times New Roman"/>
                <w:color w:val="000000"/>
                <w:sz w:val="24"/>
                <w:szCs w:val="24"/>
              </w:rPr>
            </w:pPr>
            <w:r w:rsidRPr="00842745">
              <w:rPr>
                <w:rFonts w:ascii="Times New Roman" w:hAnsi="Times New Roman" w:cs="Times New Roman"/>
                <w:color w:val="000000"/>
                <w:sz w:val="24"/>
                <w:szCs w:val="24"/>
              </w:rPr>
              <w:t xml:space="preserve">2.4.5 </w:t>
            </w:r>
            <w:r w:rsidRPr="00842745">
              <w:rPr>
                <w:rFonts w:ascii="Times New Roman" w:hAnsi="Times New Roman" w:cs="Times New Roman"/>
                <w:color w:val="000000"/>
                <w:sz w:val="24"/>
                <w:szCs w:val="24"/>
              </w:rPr>
              <w:t>Implantation préalable des équipements – Lot logistique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6930A74"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66A22DF"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B948818"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C35DCCE"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t>2.4.6</w:t>
            </w:r>
            <w:r w:rsidRPr="00842745">
              <w:rPr>
                <w:rFonts w:ascii="Times New Roman" w:hAnsi="Times New Roman" w:cs="Times New Roman"/>
                <w:color w:val="000000"/>
              </w:rPr>
              <w:t xml:space="preserve"> </w:t>
            </w:r>
            <w:bookmarkStart w:id="1" w:name="_TOC_2500491"/>
            <w:r w:rsidRPr="00842745">
              <w:rPr>
                <w:rFonts w:ascii="Times New Roman" w:hAnsi="Times New Roman" w:cs="Times New Roman"/>
                <w:color w:val="000000"/>
              </w:rPr>
              <w:t>Mobilier</w:t>
            </w:r>
            <w:r w:rsidRPr="00842745">
              <w:rPr>
                <w:rFonts w:ascii="Times New Roman" w:hAnsi="Times New Roman" w:cs="Times New Roman"/>
                <w:color w:val="000000"/>
                <w:spacing w:val="-6"/>
              </w:rPr>
              <w:t xml:space="preserve"> </w:t>
            </w:r>
            <w:r w:rsidRPr="00842745">
              <w:rPr>
                <w:rFonts w:ascii="Times New Roman" w:hAnsi="Times New Roman" w:cs="Times New Roman"/>
                <w:color w:val="000000"/>
              </w:rPr>
              <w:t>/</w:t>
            </w:r>
            <w:r w:rsidRPr="00842745">
              <w:rPr>
                <w:rFonts w:ascii="Times New Roman" w:hAnsi="Times New Roman" w:cs="Times New Roman"/>
                <w:color w:val="000000"/>
                <w:spacing w:val="-6"/>
              </w:rPr>
              <w:t xml:space="preserve"> </w:t>
            </w:r>
            <w:bookmarkEnd w:id="1"/>
            <w:r w:rsidRPr="00842745">
              <w:rPr>
                <w:rFonts w:ascii="Times New Roman" w:hAnsi="Times New Roman" w:cs="Times New Roman"/>
                <w:color w:val="000000"/>
                <w:spacing w:val="-2"/>
              </w:rPr>
              <w:t>équipement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964ADBE"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B6314D8"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0C89E7A"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B748383" w14:textId="77777777" w:rsidR="00645E70" w:rsidRPr="00842745" w:rsidRDefault="002959C1">
            <w:pPr>
              <w:pStyle w:val="Titre3"/>
              <w:tabs>
                <w:tab w:val="left" w:pos="1843"/>
              </w:tabs>
              <w:spacing w:before="0" w:line="240" w:lineRule="auto"/>
              <w:rPr>
                <w:rFonts w:ascii="Times New Roman" w:hAnsi="Times New Roman" w:cs="Times New Roman"/>
                <w:color w:val="000000"/>
                <w:spacing w:val="-2"/>
              </w:rPr>
            </w:pPr>
            <w:r w:rsidRPr="00842745">
              <w:rPr>
                <w:rFonts w:ascii="Times New Roman" w:hAnsi="Times New Roman" w:cs="Times New Roman"/>
                <w:color w:val="000000"/>
                <w:spacing w:val="-2"/>
              </w:rPr>
              <w:t>2.4.7</w:t>
            </w:r>
            <w:r w:rsidRPr="00842745">
              <w:rPr>
                <w:rFonts w:ascii="Times New Roman" w:hAnsi="Times New Roman" w:cs="Times New Roman"/>
                <w:color w:val="000000"/>
                <w:spacing w:val="-2"/>
              </w:rPr>
              <w:t xml:space="preserve"> Reproduction de documents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FE62695"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31C1AAC"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3237FD5"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3EBCE4A" w14:textId="77777777" w:rsidR="00645E70" w:rsidRPr="00842745" w:rsidRDefault="002959C1">
            <w:pPr>
              <w:pStyle w:val="Titre3"/>
              <w:spacing w:before="0" w:after="55"/>
              <w:rPr>
                <w:rFonts w:ascii="Times New Roman" w:hAnsi="Times New Roman" w:cs="Times New Roman"/>
                <w:color w:val="000000"/>
              </w:rPr>
            </w:pPr>
            <w:r w:rsidRPr="00842745">
              <w:rPr>
                <w:rFonts w:ascii="Times New Roman" w:hAnsi="Times New Roman" w:cs="Times New Roman"/>
                <w:color w:val="000000"/>
              </w:rPr>
              <w:t>2.4.8 Téléphonie – Installation Base Vie et Bureaux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855EAC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5996025"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78381E89"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BF856BF"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t>2.4.9</w:t>
            </w:r>
            <w:r w:rsidRPr="00842745">
              <w:rPr>
                <w:rFonts w:ascii="Times New Roman" w:hAnsi="Times New Roman" w:cs="Times New Roman"/>
                <w:color w:val="000000"/>
              </w:rPr>
              <w:t xml:space="preserve"> Téléphones</w:t>
            </w:r>
            <w:r w:rsidRPr="00842745">
              <w:rPr>
                <w:rFonts w:ascii="Times New Roman" w:hAnsi="Times New Roman" w:cs="Times New Roman"/>
                <w:color w:val="000000"/>
                <w:spacing w:val="-9"/>
              </w:rPr>
              <w:t xml:space="preserve"> </w:t>
            </w:r>
            <w:r w:rsidRPr="00842745">
              <w:rPr>
                <w:rFonts w:ascii="Times New Roman" w:hAnsi="Times New Roman" w:cs="Times New Roman"/>
                <w:color w:val="000000"/>
              </w:rPr>
              <w:t>de</w:t>
            </w:r>
            <w:r w:rsidRPr="00842745">
              <w:rPr>
                <w:rFonts w:ascii="Times New Roman" w:hAnsi="Times New Roman" w:cs="Times New Roman"/>
                <w:color w:val="000000"/>
                <w:spacing w:val="-8"/>
              </w:rPr>
              <w:t xml:space="preserve"> </w:t>
            </w:r>
            <w:r w:rsidRPr="00842745">
              <w:rPr>
                <w:rFonts w:ascii="Times New Roman" w:hAnsi="Times New Roman" w:cs="Times New Roman"/>
                <w:color w:val="000000"/>
                <w:spacing w:val="-2"/>
              </w:rPr>
              <w:t>secours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124A34C"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C12A8AA"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80A347F"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A8CC9CB" w14:textId="77777777" w:rsidR="00645E70" w:rsidRPr="00842745" w:rsidRDefault="002959C1">
            <w:pPr>
              <w:pStyle w:val="Titre4"/>
              <w:tabs>
                <w:tab w:val="left" w:pos="1454"/>
              </w:tabs>
              <w:spacing w:before="0" w:after="0"/>
              <w:rPr>
                <w:rFonts w:cs="Times New Roman"/>
                <w:b w:val="0"/>
                <w:bCs w:val="0"/>
              </w:rPr>
            </w:pPr>
            <w:r w:rsidRPr="00842745">
              <w:rPr>
                <w:rFonts w:cs="Times New Roman"/>
                <w:b w:val="0"/>
                <w:bCs w:val="0"/>
                <w:spacing w:val="-4"/>
              </w:rPr>
              <w:t xml:space="preserve">2.4.10  </w:t>
            </w:r>
            <w:bookmarkStart w:id="2" w:name="_TOC_2500011"/>
            <w:r w:rsidRPr="00842745">
              <w:rPr>
                <w:rFonts w:cs="Times New Roman"/>
                <w:b w:val="0"/>
                <w:bCs w:val="0"/>
                <w:spacing w:val="-4"/>
              </w:rPr>
              <w:t>Installations</w:t>
            </w:r>
            <w:r w:rsidRPr="00842745">
              <w:rPr>
                <w:rFonts w:cs="Times New Roman"/>
                <w:b w:val="0"/>
                <w:bCs w:val="0"/>
                <w:spacing w:val="-15"/>
              </w:rPr>
              <w:t xml:space="preserve"> </w:t>
            </w:r>
            <w:r w:rsidRPr="00842745">
              <w:rPr>
                <w:rFonts w:cs="Times New Roman"/>
                <w:b w:val="0"/>
                <w:bCs w:val="0"/>
                <w:spacing w:val="-4"/>
              </w:rPr>
              <w:t>dans</w:t>
            </w:r>
            <w:r w:rsidRPr="00842745">
              <w:rPr>
                <w:rFonts w:cs="Times New Roman"/>
                <w:b w:val="0"/>
                <w:bCs w:val="0"/>
                <w:spacing w:val="-14"/>
              </w:rPr>
              <w:t xml:space="preserve"> </w:t>
            </w:r>
            <w:bookmarkEnd w:id="2"/>
            <w:r w:rsidRPr="00842745">
              <w:rPr>
                <w:rFonts w:cs="Times New Roman"/>
                <w:b w:val="0"/>
                <w:bCs w:val="0"/>
                <w:spacing w:val="-4"/>
              </w:rPr>
              <w:t>l’existant</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62672E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3129CE8"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2DD43B2"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D7AD782"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2.4.11 Bases-vies secondaires – Caractéristiques techniques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CAA79E2"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A546D7C"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1C1A46E7"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71EBE7F"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2.4.12</w:t>
            </w:r>
            <w:r w:rsidRPr="00842745">
              <w:rPr>
                <w:rFonts w:ascii="Times New Roman" w:hAnsi="Times New Roman" w:cs="Times New Roman"/>
                <w:sz w:val="24"/>
                <w:szCs w:val="24"/>
              </w:rPr>
              <w:t xml:space="preserve">  </w:t>
            </w:r>
            <w:r w:rsidRPr="00842745">
              <w:rPr>
                <w:rFonts w:ascii="Times New Roman" w:hAnsi="Times New Roman" w:cs="Times New Roman"/>
                <w:color w:val="000000"/>
                <w:sz w:val="24"/>
                <w:szCs w:val="24"/>
              </w:rPr>
              <w:t>Blocs sanitaires provisoires préfabriqués – Cahier des charges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17ED8EB"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03C2EA1"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3F91E24" w14:textId="77777777" w:rsidR="00645E70" w:rsidRPr="00842745" w:rsidRDefault="002959C1">
            <w:pPr>
              <w:pStyle w:val="Titre2"/>
              <w:tabs>
                <w:tab w:val="left" w:pos="1843"/>
              </w:tabs>
              <w:spacing w:before="0" w:after="0"/>
              <w:rPr>
                <w:rFonts w:cs="Times New Roman"/>
                <w:sz w:val="24"/>
                <w:szCs w:val="24"/>
              </w:rPr>
            </w:pPr>
            <w:r w:rsidRPr="00842745">
              <w:rPr>
                <w:rFonts w:cs="Times New Roman"/>
                <w:sz w:val="24"/>
                <w:szCs w:val="24"/>
              </w:rPr>
              <w:t>2.5. A</w:t>
            </w:r>
            <w:bookmarkStart w:id="3" w:name="_TOC_2500281"/>
            <w:r w:rsidRPr="00842745">
              <w:rPr>
                <w:rFonts w:cs="Times New Roman"/>
                <w:sz w:val="24"/>
                <w:szCs w:val="24"/>
              </w:rPr>
              <w:t>limentation</w:t>
            </w:r>
            <w:r w:rsidRPr="00842745">
              <w:rPr>
                <w:rFonts w:cs="Times New Roman"/>
                <w:spacing w:val="-12"/>
                <w:sz w:val="24"/>
                <w:szCs w:val="24"/>
              </w:rPr>
              <w:t xml:space="preserve"> </w:t>
            </w:r>
            <w:r w:rsidRPr="00842745">
              <w:rPr>
                <w:rFonts w:cs="Times New Roman"/>
                <w:sz w:val="24"/>
                <w:szCs w:val="24"/>
              </w:rPr>
              <w:t>et</w:t>
            </w:r>
            <w:r w:rsidRPr="00842745">
              <w:rPr>
                <w:rFonts w:cs="Times New Roman"/>
                <w:spacing w:val="-9"/>
                <w:sz w:val="24"/>
                <w:szCs w:val="24"/>
              </w:rPr>
              <w:t xml:space="preserve"> </w:t>
            </w:r>
            <w:r w:rsidRPr="00842745">
              <w:rPr>
                <w:rFonts w:cs="Times New Roman"/>
                <w:sz w:val="24"/>
                <w:szCs w:val="24"/>
              </w:rPr>
              <w:t>distribution</w:t>
            </w:r>
            <w:r w:rsidRPr="00842745">
              <w:rPr>
                <w:rFonts w:cs="Times New Roman"/>
                <w:spacing w:val="-8"/>
                <w:sz w:val="24"/>
                <w:szCs w:val="24"/>
              </w:rPr>
              <w:t xml:space="preserve"> </w:t>
            </w:r>
            <w:r w:rsidRPr="00842745">
              <w:rPr>
                <w:rFonts w:cs="Times New Roman"/>
                <w:sz w:val="24"/>
                <w:szCs w:val="24"/>
              </w:rPr>
              <w:t>des</w:t>
            </w:r>
            <w:r w:rsidRPr="00842745">
              <w:rPr>
                <w:rFonts w:cs="Times New Roman"/>
                <w:spacing w:val="-9"/>
                <w:sz w:val="24"/>
                <w:szCs w:val="24"/>
              </w:rPr>
              <w:t xml:space="preserve"> </w:t>
            </w:r>
            <w:bookmarkEnd w:id="3"/>
            <w:r w:rsidRPr="00842745">
              <w:rPr>
                <w:rFonts w:cs="Times New Roman"/>
                <w:spacing w:val="-2"/>
                <w:sz w:val="24"/>
                <w:szCs w:val="24"/>
              </w:rPr>
              <w:t>fluides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7061AB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D8F2B49"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FD5C742"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749F09D" w14:textId="77777777" w:rsidR="00645E70" w:rsidRPr="00842745" w:rsidRDefault="002959C1">
            <w:pPr>
              <w:pStyle w:val="Titre3"/>
              <w:tabs>
                <w:tab w:val="left" w:pos="789"/>
              </w:tabs>
              <w:spacing w:before="0" w:after="46" w:line="240" w:lineRule="auto"/>
              <w:rPr>
                <w:rFonts w:ascii="Times New Roman" w:hAnsi="Times New Roman" w:cs="Times New Roman"/>
                <w:color w:val="000000"/>
              </w:rPr>
            </w:pPr>
            <w:r w:rsidRPr="00842745">
              <w:rPr>
                <w:rFonts w:ascii="Times New Roman" w:hAnsi="Times New Roman" w:cs="Times New Roman"/>
                <w:color w:val="000000"/>
                <w:spacing w:val="-2"/>
              </w:rPr>
              <w:t>2.5.1 Branchement eau et distribution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AA0955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CE4ACA7"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87C7E31"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B01DC37" w14:textId="77777777" w:rsidR="00645E70" w:rsidRPr="00842745" w:rsidRDefault="002959C1">
            <w:pPr>
              <w:pStyle w:val="Standard"/>
              <w:tabs>
                <w:tab w:val="left" w:pos="789"/>
              </w:tabs>
              <w:spacing w:after="0" w:line="240" w:lineRule="auto"/>
              <w:rPr>
                <w:rFonts w:ascii="Times New Roman" w:hAnsi="Times New Roman" w:cs="Times New Roman"/>
                <w:sz w:val="24"/>
                <w:szCs w:val="24"/>
              </w:rPr>
            </w:pPr>
            <w:r w:rsidRPr="00842745">
              <w:rPr>
                <w:rFonts w:ascii="Times New Roman" w:hAnsi="Times New Roman" w:cs="Times New Roman"/>
                <w:sz w:val="24"/>
                <w:szCs w:val="24"/>
              </w:rPr>
              <w:t>2.5.2 Points</w:t>
            </w:r>
            <w:r w:rsidRPr="00842745">
              <w:rPr>
                <w:rFonts w:ascii="Times New Roman" w:hAnsi="Times New Roman" w:cs="Times New Roman"/>
                <w:spacing w:val="-8"/>
                <w:sz w:val="24"/>
                <w:szCs w:val="24"/>
              </w:rPr>
              <w:t xml:space="preserve"> </w:t>
            </w:r>
            <w:r w:rsidRPr="00842745">
              <w:rPr>
                <w:rFonts w:ascii="Times New Roman" w:hAnsi="Times New Roman" w:cs="Times New Roman"/>
                <w:sz w:val="24"/>
                <w:szCs w:val="24"/>
              </w:rPr>
              <w:t>d’eau</w:t>
            </w:r>
            <w:r w:rsidRPr="00842745">
              <w:rPr>
                <w:rFonts w:ascii="Times New Roman" w:hAnsi="Times New Roman" w:cs="Times New Roman"/>
                <w:spacing w:val="-7"/>
                <w:sz w:val="24"/>
                <w:szCs w:val="24"/>
              </w:rPr>
              <w:t xml:space="preserve"> </w:t>
            </w:r>
            <w:r w:rsidRPr="00842745">
              <w:rPr>
                <w:rFonts w:ascii="Times New Roman" w:hAnsi="Times New Roman" w:cs="Times New Roman"/>
                <w:sz w:val="24"/>
                <w:szCs w:val="24"/>
              </w:rPr>
              <w:t>intérieurs</w:t>
            </w:r>
            <w:r w:rsidRPr="00842745">
              <w:rPr>
                <w:rFonts w:ascii="Times New Roman" w:hAnsi="Times New Roman" w:cs="Times New Roman"/>
                <w:spacing w:val="-5"/>
                <w:sz w:val="24"/>
                <w:szCs w:val="24"/>
              </w:rPr>
              <w:t xml:space="preserve"> </w:t>
            </w:r>
            <w:r w:rsidRPr="00842745">
              <w:rPr>
                <w:rFonts w:ascii="Times New Roman" w:hAnsi="Times New Roman" w:cs="Times New Roman"/>
                <w:sz w:val="24"/>
                <w:szCs w:val="24"/>
              </w:rPr>
              <w:t>au</w:t>
            </w:r>
            <w:r w:rsidRPr="00842745">
              <w:rPr>
                <w:rFonts w:ascii="Times New Roman" w:hAnsi="Times New Roman" w:cs="Times New Roman"/>
                <w:spacing w:val="-5"/>
                <w:sz w:val="24"/>
                <w:szCs w:val="24"/>
              </w:rPr>
              <w:t xml:space="preserve"> </w:t>
            </w:r>
            <w:r w:rsidRPr="00842745">
              <w:rPr>
                <w:rFonts w:ascii="Times New Roman" w:hAnsi="Times New Roman" w:cs="Times New Roman"/>
                <w:spacing w:val="-2"/>
                <w:sz w:val="24"/>
                <w:szCs w:val="24"/>
              </w:rPr>
              <w:t>bâtiment</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16A0F9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5527262"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BC08797"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41E8EAF" w14:textId="77777777" w:rsidR="00645E70" w:rsidRPr="00842745" w:rsidRDefault="002959C1">
            <w:pPr>
              <w:pStyle w:val="Titre3"/>
              <w:tabs>
                <w:tab w:val="left" w:pos="1843"/>
              </w:tabs>
              <w:spacing w:before="0" w:after="46" w:line="240" w:lineRule="auto"/>
              <w:rPr>
                <w:rFonts w:ascii="Times New Roman" w:hAnsi="Times New Roman" w:cs="Times New Roman"/>
                <w:color w:val="auto"/>
                <w:spacing w:val="-2"/>
              </w:rPr>
            </w:pPr>
            <w:r w:rsidRPr="00842745">
              <w:rPr>
                <w:rFonts w:ascii="Times New Roman" w:hAnsi="Times New Roman" w:cs="Times New Roman"/>
                <w:color w:val="auto"/>
                <w:spacing w:val="-2"/>
              </w:rPr>
              <w:t xml:space="preserve">2.5.3 Évacuation des eaux pluviales (EP) de toitures – </w:t>
            </w:r>
            <w:r w:rsidRPr="00842745">
              <w:rPr>
                <w:rFonts w:ascii="Times New Roman" w:hAnsi="Times New Roman" w:cs="Times New Roman"/>
                <w:color w:val="auto"/>
                <w:spacing w:val="-2"/>
              </w:rPr>
              <w:t>Phase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354BFE5"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7090C24"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56FAEA4C"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2FB577F" w14:textId="77777777" w:rsidR="00645E70" w:rsidRPr="00842745" w:rsidRDefault="002959C1">
            <w:pPr>
              <w:pStyle w:val="Titre3"/>
              <w:numPr>
                <w:ilvl w:val="3"/>
                <w:numId w:val="3"/>
              </w:numPr>
              <w:spacing w:before="0"/>
              <w:rPr>
                <w:rFonts w:ascii="Times New Roman" w:hAnsi="Times New Roman" w:cs="Times New Roman"/>
                <w:color w:val="000000"/>
              </w:rPr>
            </w:pPr>
            <w:r w:rsidRPr="00842745">
              <w:rPr>
                <w:rFonts w:ascii="Times New Roman" w:hAnsi="Times New Roman" w:cs="Times New Roman"/>
                <w:color w:val="000000"/>
              </w:rPr>
              <w:t>2.5.4  Réseaux d’évacuation EP, EU et EV des baraquements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F58A6F0"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CDB4735" w14:textId="77777777">
        <w:tblPrEx>
          <w:tblCellMar>
            <w:top w:w="0" w:type="dxa"/>
            <w:bottom w:w="0" w:type="dxa"/>
          </w:tblCellMar>
        </w:tblPrEx>
        <w:trPr>
          <w:trHeight w:val="39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123C1CE"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3CED813" w14:textId="77777777" w:rsidR="00645E70" w:rsidRPr="00842745" w:rsidRDefault="002959C1">
            <w:pPr>
              <w:pStyle w:val="Titre3"/>
              <w:numPr>
                <w:ilvl w:val="3"/>
                <w:numId w:val="3"/>
              </w:numPr>
              <w:spacing w:before="0" w:after="46"/>
              <w:rPr>
                <w:rFonts w:ascii="Times New Roman" w:hAnsi="Times New Roman" w:cs="Times New Roman"/>
                <w:b/>
                <w:bCs/>
                <w:color w:val="000000"/>
              </w:rPr>
            </w:pPr>
            <w:r w:rsidRPr="00842745">
              <w:rPr>
                <w:rFonts w:ascii="Times New Roman" w:hAnsi="Times New Roman" w:cs="Times New Roman"/>
                <w:color w:val="000000"/>
              </w:rPr>
              <w:t>2.5.5</w:t>
            </w:r>
            <w:r w:rsidRPr="00842745">
              <w:rPr>
                <w:rFonts w:ascii="Times New Roman" w:hAnsi="Times New Roman" w:cs="Times New Roman"/>
                <w:color w:val="000000"/>
              </w:rPr>
              <w:t xml:space="preserve">  Eaux de ruissellement</w:t>
            </w:r>
            <w:r w:rsidRPr="00842745">
              <w:rPr>
                <w:rFonts w:ascii="Times New Roman" w:hAnsi="Times New Roman" w:cs="Times New Roman"/>
                <w:b/>
                <w:bCs/>
                <w:color w:val="000000"/>
              </w:rPr>
              <w:t xml:space="preserve"> </w:t>
            </w:r>
            <w:r w:rsidRPr="00842745">
              <w:rPr>
                <w:rFonts w:ascii="Times New Roman" w:hAnsi="Times New Roman" w:cs="Times New Roman"/>
                <w:color w:val="000000"/>
              </w:rPr>
              <w:t>dans l’emprise du bâtiment</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1441B61"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D67CB4A"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347968A"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C67279D" w14:textId="77777777" w:rsidR="00645E70" w:rsidRPr="00842745" w:rsidRDefault="002959C1">
            <w:pPr>
              <w:pStyle w:val="Titre3"/>
              <w:numPr>
                <w:ilvl w:val="0"/>
                <w:numId w:val="3"/>
              </w:numPr>
              <w:spacing w:before="0"/>
              <w:rPr>
                <w:rFonts w:ascii="Times New Roman" w:hAnsi="Times New Roman" w:cs="Times New Roman"/>
                <w:b/>
                <w:bCs/>
                <w:color w:val="000000"/>
              </w:rPr>
            </w:pPr>
            <w:r w:rsidRPr="00842745">
              <w:rPr>
                <w:rFonts w:ascii="Times New Roman" w:hAnsi="Times New Roman" w:cs="Times New Roman"/>
                <w:color w:val="000000"/>
              </w:rPr>
              <w:t>2.5.6</w:t>
            </w:r>
            <w:r w:rsidRPr="00842745">
              <w:rPr>
                <w:rFonts w:ascii="Times New Roman" w:hAnsi="Times New Roman" w:cs="Times New Roman"/>
                <w:color w:val="000000"/>
              </w:rPr>
              <w:t xml:space="preserve"> Protection des plateformes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C679910"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4B8B185"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1EE8C82" w14:textId="77777777" w:rsidR="00645E70" w:rsidRPr="00842745" w:rsidRDefault="002959C1">
            <w:pPr>
              <w:pStyle w:val="Titre3"/>
              <w:spacing w:before="0" w:after="46"/>
              <w:rPr>
                <w:rFonts w:ascii="Times New Roman" w:hAnsi="Times New Roman" w:cs="Times New Roman"/>
                <w:b/>
                <w:bCs/>
                <w:color w:val="000000"/>
              </w:rPr>
            </w:pPr>
            <w:r w:rsidRPr="00842745">
              <w:rPr>
                <w:rFonts w:ascii="Times New Roman" w:hAnsi="Times New Roman" w:cs="Times New Roman"/>
                <w:b/>
                <w:bCs/>
                <w:color w:val="000000"/>
              </w:rPr>
              <w:t>2.6  Alimentation électrique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7911AA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9ECB8B8"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C7EF2EA"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D39CC4D" w14:textId="40884247" w:rsidR="00645E70" w:rsidRPr="00842745" w:rsidRDefault="002959C1">
            <w:pPr>
              <w:pStyle w:val="Titre3"/>
              <w:numPr>
                <w:ilvl w:val="0"/>
                <w:numId w:val="3"/>
              </w:numPr>
              <w:tabs>
                <w:tab w:val="left" w:pos="1843"/>
              </w:tabs>
              <w:spacing w:before="0" w:line="240" w:lineRule="auto"/>
              <w:rPr>
                <w:rFonts w:ascii="Times New Roman" w:hAnsi="Times New Roman" w:cs="Times New Roman"/>
                <w:color w:val="000000"/>
              </w:rPr>
            </w:pPr>
            <w:r w:rsidRPr="00842745">
              <w:rPr>
                <w:rFonts w:ascii="Times New Roman" w:hAnsi="Times New Roman" w:cs="Times New Roman"/>
                <w:color w:val="000000"/>
              </w:rPr>
              <w:t xml:space="preserve">2.6.1 - Règles </w:t>
            </w:r>
            <w:r w:rsidR="00BE1024" w:rsidRPr="00842745">
              <w:rPr>
                <w:rFonts w:ascii="Times New Roman" w:hAnsi="Times New Roman" w:cs="Times New Roman"/>
                <w:color w:val="000000"/>
              </w:rPr>
              <w:t>à</w:t>
            </w:r>
            <w:r w:rsidRPr="00842745">
              <w:rPr>
                <w:rFonts w:ascii="Times New Roman" w:hAnsi="Times New Roman" w:cs="Times New Roman"/>
                <w:color w:val="000000"/>
              </w:rPr>
              <w:t xml:space="preserve"> observer pour les installations électriques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D5FA93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4E88FD5"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97734B9"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D2E7ACA"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2.6.2 Branchements et concessionnaires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B299290"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CAC4058"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8E2990C"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81643D0" w14:textId="77777777" w:rsidR="00645E70" w:rsidRPr="00842745" w:rsidRDefault="002959C1">
            <w:pPr>
              <w:pStyle w:val="Titre4"/>
              <w:numPr>
                <w:ilvl w:val="3"/>
                <w:numId w:val="4"/>
              </w:numPr>
              <w:spacing w:before="0" w:after="0"/>
              <w:rPr>
                <w:rFonts w:cs="Times New Roman"/>
                <w:b w:val="0"/>
                <w:bCs w:val="0"/>
              </w:rPr>
            </w:pPr>
            <w:r w:rsidRPr="00842745">
              <w:rPr>
                <w:rFonts w:cs="Times New Roman"/>
                <w:b w:val="0"/>
                <w:bCs w:val="0"/>
                <w:color w:val="000000"/>
              </w:rPr>
              <w:t>2.6.3 Prestations à la charge du lot Électricité</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934765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5E991FE"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172D42EB"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E6CE7C5"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t xml:space="preserve">2.6.4 </w:t>
            </w:r>
            <w:bookmarkStart w:id="4" w:name="_TOC_2500241"/>
            <w:r w:rsidRPr="00842745">
              <w:rPr>
                <w:rFonts w:ascii="Times New Roman" w:hAnsi="Times New Roman" w:cs="Times New Roman"/>
                <w:color w:val="000000"/>
              </w:rPr>
              <w:t>Transformateur</w:t>
            </w:r>
            <w:r w:rsidRPr="00842745">
              <w:rPr>
                <w:rFonts w:ascii="Times New Roman" w:hAnsi="Times New Roman" w:cs="Times New Roman"/>
                <w:color w:val="000000"/>
                <w:spacing w:val="-10"/>
              </w:rPr>
              <w:t xml:space="preserve"> </w:t>
            </w:r>
            <w:r w:rsidRPr="00842745">
              <w:rPr>
                <w:rFonts w:ascii="Times New Roman" w:hAnsi="Times New Roman" w:cs="Times New Roman"/>
                <w:color w:val="000000"/>
              </w:rPr>
              <w:t>et</w:t>
            </w:r>
            <w:r w:rsidRPr="00842745">
              <w:rPr>
                <w:rFonts w:ascii="Times New Roman" w:hAnsi="Times New Roman" w:cs="Times New Roman"/>
                <w:color w:val="000000"/>
                <w:spacing w:val="-10"/>
              </w:rPr>
              <w:t xml:space="preserve"> </w:t>
            </w:r>
            <w:bookmarkEnd w:id="4"/>
            <w:r w:rsidRPr="00842745">
              <w:rPr>
                <w:rFonts w:ascii="Times New Roman" w:hAnsi="Times New Roman" w:cs="Times New Roman"/>
                <w:color w:val="000000"/>
                <w:spacing w:val="-4"/>
              </w:rPr>
              <w:t>TGBT</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3044575"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F51B734"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C9273BE"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96F4240"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t xml:space="preserve">2.6.5 </w:t>
            </w:r>
            <w:bookmarkStart w:id="5" w:name="_TOC_2500231"/>
            <w:r w:rsidRPr="00842745">
              <w:rPr>
                <w:rFonts w:ascii="Times New Roman" w:hAnsi="Times New Roman" w:cs="Times New Roman"/>
                <w:color w:val="000000"/>
              </w:rPr>
              <w:t>Alimentation</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de</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la</w:t>
            </w:r>
            <w:r w:rsidRPr="00842745">
              <w:rPr>
                <w:rFonts w:ascii="Times New Roman" w:hAnsi="Times New Roman" w:cs="Times New Roman"/>
                <w:color w:val="000000"/>
                <w:spacing w:val="-5"/>
              </w:rPr>
              <w:t xml:space="preserve"> </w:t>
            </w:r>
            <w:r w:rsidRPr="00842745">
              <w:rPr>
                <w:rFonts w:ascii="Times New Roman" w:hAnsi="Times New Roman" w:cs="Times New Roman"/>
                <w:color w:val="000000"/>
              </w:rPr>
              <w:t>base</w:t>
            </w:r>
            <w:r w:rsidRPr="00842745">
              <w:rPr>
                <w:rFonts w:ascii="Times New Roman" w:hAnsi="Times New Roman" w:cs="Times New Roman"/>
                <w:color w:val="000000"/>
                <w:spacing w:val="-4"/>
              </w:rPr>
              <w:t xml:space="preserve"> </w:t>
            </w:r>
            <w:r w:rsidRPr="00842745">
              <w:rPr>
                <w:rFonts w:ascii="Times New Roman" w:hAnsi="Times New Roman" w:cs="Times New Roman"/>
                <w:color w:val="000000"/>
              </w:rPr>
              <w:t>vie</w:t>
            </w:r>
            <w:r w:rsidRPr="00842745">
              <w:rPr>
                <w:rFonts w:ascii="Times New Roman" w:hAnsi="Times New Roman" w:cs="Times New Roman"/>
                <w:color w:val="000000"/>
                <w:spacing w:val="-7"/>
              </w:rPr>
              <w:t xml:space="preserve"> </w:t>
            </w:r>
            <w:bookmarkEnd w:id="5"/>
            <w:r w:rsidRPr="00842745">
              <w:rPr>
                <w:rFonts w:ascii="Times New Roman" w:hAnsi="Times New Roman" w:cs="Times New Roman"/>
                <w:color w:val="000000"/>
                <w:spacing w:val="-2"/>
              </w:rPr>
              <w:t>entreprises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C4D5F6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DFE37E4"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CEE15FE"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4CE6B6B" w14:textId="77777777" w:rsidR="00645E70" w:rsidRPr="00842745" w:rsidRDefault="002959C1">
            <w:pPr>
              <w:pStyle w:val="Titre3"/>
              <w:spacing w:before="0"/>
              <w:ind w:left="69"/>
              <w:rPr>
                <w:rFonts w:ascii="Times New Roman" w:hAnsi="Times New Roman" w:cs="Times New Roman"/>
                <w:color w:val="000000"/>
              </w:rPr>
            </w:pPr>
            <w:r w:rsidRPr="00842745">
              <w:rPr>
                <w:rFonts w:ascii="Times New Roman" w:hAnsi="Times New Roman" w:cs="Times New Roman"/>
                <w:color w:val="000000"/>
              </w:rPr>
              <w:t>2.6.6 Équipements Alimentés à Partir des Tableaux Secondaires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DFBBFE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7CDACD2"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7CB31565"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D48AF49" w14:textId="77777777" w:rsidR="00645E70" w:rsidRPr="00842745" w:rsidRDefault="002959C1">
            <w:pPr>
              <w:pStyle w:val="Titre3"/>
              <w:spacing w:before="0" w:after="46"/>
              <w:rPr>
                <w:rFonts w:ascii="Times New Roman" w:hAnsi="Times New Roman" w:cs="Times New Roman"/>
                <w:color w:val="000000"/>
              </w:rPr>
            </w:pPr>
            <w:r w:rsidRPr="00842745">
              <w:rPr>
                <w:rFonts w:ascii="Times New Roman" w:hAnsi="Times New Roman" w:cs="Times New Roman"/>
                <w:color w:val="000000"/>
              </w:rPr>
              <w:t xml:space="preserve">2.6.7 Alimentation de chantier/Réseau de Distribution Électrique de Chantier – Détails des Équipements et </w:t>
            </w:r>
            <w:r w:rsidRPr="00842745">
              <w:rPr>
                <w:rFonts w:ascii="Times New Roman" w:hAnsi="Times New Roman" w:cs="Times New Roman"/>
                <w:color w:val="000000"/>
              </w:rPr>
              <w:t>Prestations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8797D6D"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867A681"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86BAF2F"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62C6F12"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2.6.8 Réseaux électriques provisoires – Basculement et conditions d’utilisation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1ADECF0"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09A4BDF"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5B6B6B3E"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2FE1532"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2.6.9  Implantation des coffrets de chantier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87FF9AE"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1F89116"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A5D84AD"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0B7B273"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2.6.10 Conditions d'alimentation des outillages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24591D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B735885"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7E2F63D" w14:textId="77777777" w:rsidR="00645E70" w:rsidRPr="00842745" w:rsidRDefault="002959C1">
            <w:pPr>
              <w:pStyle w:val="Standard"/>
              <w:spacing w:after="0" w:line="224" w:lineRule="exact"/>
              <w:rPr>
                <w:rFonts w:ascii="Times New Roman" w:hAnsi="Times New Roman" w:cs="Times New Roman"/>
                <w:color w:val="000000"/>
                <w:sz w:val="24"/>
                <w:szCs w:val="24"/>
              </w:rPr>
            </w:pPr>
            <w:r w:rsidRPr="00842745">
              <w:rPr>
                <w:rFonts w:ascii="Times New Roman" w:hAnsi="Times New Roman" w:cs="Times New Roman"/>
                <w:color w:val="000000"/>
                <w:sz w:val="24"/>
                <w:szCs w:val="24"/>
              </w:rPr>
              <w:t>2.7. Fourniture équipement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90D39E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AA80BB1"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31794B2"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t xml:space="preserve">2.8. </w:t>
            </w:r>
            <w:r w:rsidRPr="00842745">
              <w:rPr>
                <w:rFonts w:ascii="Times New Roman" w:hAnsi="Times New Roman" w:cs="Times New Roman"/>
                <w:color w:val="000000"/>
              </w:rPr>
              <w:t>Moyens</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de</w:t>
            </w:r>
            <w:r w:rsidRPr="00842745">
              <w:rPr>
                <w:rFonts w:ascii="Times New Roman" w:hAnsi="Times New Roman" w:cs="Times New Roman"/>
                <w:color w:val="000000"/>
                <w:spacing w:val="-8"/>
              </w:rPr>
              <w:t xml:space="preserve"> </w:t>
            </w:r>
            <w:r w:rsidRPr="00842745">
              <w:rPr>
                <w:rFonts w:ascii="Times New Roman" w:hAnsi="Times New Roman" w:cs="Times New Roman"/>
                <w:color w:val="000000"/>
              </w:rPr>
              <w:t>secours</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contre</w:t>
            </w:r>
            <w:r w:rsidRPr="00842745">
              <w:rPr>
                <w:rFonts w:ascii="Times New Roman" w:hAnsi="Times New Roman" w:cs="Times New Roman"/>
                <w:color w:val="000000"/>
                <w:spacing w:val="-8"/>
              </w:rPr>
              <w:t xml:space="preserve"> </w:t>
            </w:r>
            <w:r w:rsidRPr="00842745">
              <w:rPr>
                <w:rFonts w:ascii="Times New Roman" w:hAnsi="Times New Roman" w:cs="Times New Roman"/>
                <w:color w:val="000000"/>
                <w:spacing w:val="-2"/>
              </w:rPr>
              <w:t>l’incendie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AB05B3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6F6A44D"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BD586C8" w14:textId="6F0E693F" w:rsidR="00645E70" w:rsidRPr="00842745" w:rsidRDefault="002959C1">
            <w:pPr>
              <w:pStyle w:val="Titre3"/>
              <w:spacing w:before="0" w:line="224" w:lineRule="exact"/>
              <w:rPr>
                <w:rFonts w:ascii="Times New Roman" w:hAnsi="Times New Roman" w:cs="Times New Roman"/>
                <w:color w:val="000000"/>
              </w:rPr>
            </w:pPr>
            <w:r w:rsidRPr="00842745">
              <w:rPr>
                <w:rFonts w:ascii="Times New Roman" w:hAnsi="Times New Roman" w:cs="Times New Roman"/>
                <w:color w:val="000000"/>
              </w:rPr>
              <w:t xml:space="preserve">2.9. R495 Amélioration conditions de travail dans les grues </w:t>
            </w:r>
            <w:r w:rsidR="00BE1024" w:rsidRPr="00842745">
              <w:rPr>
                <w:rFonts w:ascii="Times New Roman" w:hAnsi="Times New Roman" w:cs="Times New Roman"/>
                <w:color w:val="000000"/>
              </w:rPr>
              <w:t>à</w:t>
            </w:r>
            <w:r w:rsidRPr="00842745">
              <w:rPr>
                <w:rFonts w:ascii="Times New Roman" w:hAnsi="Times New Roman" w:cs="Times New Roman"/>
                <w:color w:val="000000"/>
              </w:rPr>
              <w:t xml:space="preserve"> tour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9A0555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D8BBAD7"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F09F290" w14:textId="61D8A133" w:rsidR="00645E70" w:rsidRPr="00842745" w:rsidRDefault="002959C1">
            <w:pPr>
              <w:pStyle w:val="Titre2"/>
              <w:tabs>
                <w:tab w:val="left" w:pos="1843"/>
              </w:tabs>
              <w:spacing w:before="0" w:after="0"/>
              <w:rPr>
                <w:rFonts w:cs="Times New Roman"/>
                <w:sz w:val="24"/>
                <w:szCs w:val="24"/>
              </w:rPr>
            </w:pPr>
            <w:r w:rsidRPr="00842745">
              <w:rPr>
                <w:rFonts w:cs="Times New Roman"/>
                <w:sz w:val="24"/>
                <w:szCs w:val="24"/>
              </w:rPr>
              <w:t xml:space="preserve">2.10.  </w:t>
            </w:r>
            <w:bookmarkStart w:id="6" w:name="_TOC_25000911"/>
            <w:r w:rsidRPr="00842745">
              <w:rPr>
                <w:rFonts w:cs="Times New Roman"/>
                <w:color w:val="000000"/>
                <w:spacing w:val="-2"/>
                <w:sz w:val="24"/>
                <w:szCs w:val="24"/>
              </w:rPr>
              <w:t>Protections</w:t>
            </w:r>
            <w:r w:rsidRPr="00842745">
              <w:rPr>
                <w:rFonts w:cs="Times New Roman"/>
                <w:color w:val="000000"/>
                <w:spacing w:val="-15"/>
                <w:sz w:val="24"/>
                <w:szCs w:val="24"/>
              </w:rPr>
              <w:t xml:space="preserve"> </w:t>
            </w:r>
            <w:bookmarkEnd w:id="6"/>
            <w:r w:rsidRPr="00842745">
              <w:rPr>
                <w:rFonts w:cs="Times New Roman"/>
                <w:color w:val="000000"/>
                <w:spacing w:val="-15"/>
                <w:sz w:val="24"/>
                <w:szCs w:val="24"/>
              </w:rPr>
              <w:t xml:space="preserve">collectives en </w:t>
            </w:r>
            <w:r w:rsidR="00BE1024" w:rsidRPr="00842745">
              <w:rPr>
                <w:rFonts w:cs="Times New Roman"/>
                <w:color w:val="000000"/>
                <w:spacing w:val="-15"/>
                <w:sz w:val="24"/>
                <w:szCs w:val="24"/>
              </w:rPr>
              <w:t>coactivité</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BAB814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488B0C0"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48BA478" w14:textId="77777777" w:rsidR="00645E70" w:rsidRPr="00842745" w:rsidRDefault="00645E70">
            <w:pPr>
              <w:pStyle w:val="Titre2"/>
              <w:tabs>
                <w:tab w:val="left" w:pos="1843"/>
              </w:tabs>
              <w:spacing w:before="0" w:after="0"/>
              <w:rPr>
                <w:rFonts w:cs="Times New Roman"/>
                <w:b w:val="0"/>
                <w:bCs w:val="0"/>
                <w:color w:val="000000"/>
                <w:spacing w:val="-2"/>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C316BAE" w14:textId="77777777" w:rsidR="00645E70" w:rsidRPr="00842745" w:rsidRDefault="002959C1">
            <w:pPr>
              <w:pStyle w:val="Titre2"/>
              <w:tabs>
                <w:tab w:val="left" w:pos="1843"/>
              </w:tabs>
              <w:spacing w:before="0" w:after="0"/>
              <w:rPr>
                <w:rFonts w:cs="Times New Roman"/>
                <w:b w:val="0"/>
                <w:bCs w:val="0"/>
                <w:sz w:val="24"/>
                <w:szCs w:val="24"/>
              </w:rPr>
            </w:pPr>
            <w:r w:rsidRPr="00842745">
              <w:rPr>
                <w:rFonts w:cs="Times New Roman"/>
                <w:b w:val="0"/>
                <w:bCs w:val="0"/>
                <w:color w:val="000000"/>
                <w:spacing w:val="-2"/>
                <w:sz w:val="24"/>
                <w:szCs w:val="24"/>
              </w:rPr>
              <w:t xml:space="preserve">2.10.1 Sécurité : </w:t>
            </w:r>
            <w:bookmarkStart w:id="7" w:name="_TOC_2500091"/>
            <w:r w:rsidRPr="00842745">
              <w:rPr>
                <w:rFonts w:cs="Times New Roman"/>
                <w:b w:val="0"/>
                <w:bCs w:val="0"/>
                <w:color w:val="000000"/>
                <w:spacing w:val="-2"/>
                <w:sz w:val="24"/>
                <w:szCs w:val="24"/>
              </w:rPr>
              <w:t>Protections</w:t>
            </w:r>
            <w:r w:rsidRPr="00842745">
              <w:rPr>
                <w:rFonts w:cs="Times New Roman"/>
                <w:b w:val="0"/>
                <w:bCs w:val="0"/>
                <w:color w:val="000000"/>
                <w:spacing w:val="-15"/>
                <w:sz w:val="24"/>
                <w:szCs w:val="24"/>
              </w:rPr>
              <w:t xml:space="preserve"> </w:t>
            </w:r>
            <w:bookmarkEnd w:id="7"/>
            <w:r w:rsidRPr="00842745">
              <w:rPr>
                <w:rFonts w:cs="Times New Roman"/>
                <w:b w:val="0"/>
                <w:bCs w:val="0"/>
                <w:color w:val="000000"/>
                <w:spacing w:val="-15"/>
                <w:sz w:val="24"/>
                <w:szCs w:val="24"/>
              </w:rPr>
              <w:t xml:space="preserve">collectives </w:t>
            </w:r>
            <w:r w:rsidRPr="00842745">
              <w:rPr>
                <w:rFonts w:cs="Times New Roman"/>
                <w:b w:val="0"/>
                <w:bCs w:val="0"/>
                <w:color w:val="000000"/>
                <w:spacing w:val="-2"/>
                <w:sz w:val="24"/>
                <w:szCs w:val="24"/>
              </w:rPr>
              <w:t>communes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EFCD51E"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96A08B9"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AF168DB" w14:textId="77777777" w:rsidR="00645E70" w:rsidRPr="00842745" w:rsidRDefault="00645E70">
            <w:pPr>
              <w:pStyle w:val="Titre2"/>
              <w:numPr>
                <w:ilvl w:val="1"/>
                <w:numId w:val="5"/>
              </w:numPr>
              <w:spacing w:before="0" w:after="0" w:line="224" w:lineRule="exact"/>
              <w:rPr>
                <w:rFonts w:cs="Times New Roman"/>
                <w:b w:val="0"/>
                <w:bCs w:val="0"/>
                <w:color w:val="13273F"/>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04863" w14:textId="77777777" w:rsidR="00645E70" w:rsidRPr="00842745" w:rsidRDefault="002959C1">
            <w:pPr>
              <w:pStyle w:val="Titre2"/>
              <w:numPr>
                <w:ilvl w:val="1"/>
                <w:numId w:val="5"/>
              </w:numPr>
              <w:spacing w:before="0" w:after="0" w:line="224" w:lineRule="exact"/>
              <w:rPr>
                <w:rFonts w:cs="Times New Roman"/>
                <w:b w:val="0"/>
                <w:bCs w:val="0"/>
                <w:color w:val="13273F"/>
                <w:sz w:val="24"/>
                <w:szCs w:val="24"/>
              </w:rPr>
            </w:pPr>
            <w:r w:rsidRPr="00842745">
              <w:rPr>
                <w:rFonts w:cs="Times New Roman"/>
                <w:b w:val="0"/>
                <w:bCs w:val="0"/>
                <w:color w:val="13273F"/>
                <w:sz w:val="24"/>
                <w:szCs w:val="24"/>
              </w:rPr>
              <w:t>2.10.2  NORME NF P 93-355 : protection périphérique temporaire pour des travaux d'étanchéité en toiture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4F5EBF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EE8548D"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3DD5834" w14:textId="77777777" w:rsidR="00645E70" w:rsidRPr="00842745" w:rsidRDefault="00645E70">
            <w:pPr>
              <w:pStyle w:val="Titre3"/>
              <w:tabs>
                <w:tab w:val="left" w:pos="1843"/>
              </w:tabs>
              <w:spacing w:before="1" w:line="240" w:lineRule="auto"/>
              <w:rPr>
                <w:rFonts w:ascii="Times New Roman" w:hAnsi="Times New Roman" w:cs="Times New Roman"/>
                <w:color w:val="000000"/>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D8DA92C" w14:textId="77777777" w:rsidR="00645E70" w:rsidRPr="00842745" w:rsidRDefault="002959C1">
            <w:pPr>
              <w:pStyle w:val="Titre3"/>
              <w:tabs>
                <w:tab w:val="left" w:pos="1843"/>
              </w:tabs>
              <w:spacing w:before="1" w:line="240" w:lineRule="auto"/>
              <w:rPr>
                <w:rFonts w:ascii="Times New Roman" w:hAnsi="Times New Roman" w:cs="Times New Roman"/>
                <w:color w:val="000000"/>
              </w:rPr>
            </w:pPr>
            <w:r w:rsidRPr="00842745">
              <w:rPr>
                <w:rFonts w:ascii="Times New Roman" w:hAnsi="Times New Roman" w:cs="Times New Roman"/>
                <w:color w:val="000000"/>
              </w:rPr>
              <w:t>2.10.3 Protections collectives sur escaliers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E9FAE2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E9AE025"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20064EA" w14:textId="77777777" w:rsidR="00645E70" w:rsidRPr="00842745" w:rsidRDefault="00645E70">
            <w:pPr>
              <w:pStyle w:val="Titre3"/>
              <w:tabs>
                <w:tab w:val="left" w:pos="1843"/>
              </w:tabs>
              <w:spacing w:before="1" w:line="240" w:lineRule="auto"/>
              <w:rPr>
                <w:rFonts w:ascii="Times New Roman" w:hAnsi="Times New Roman" w:cs="Times New Roman"/>
                <w:color w:val="000000"/>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42C279F" w14:textId="77777777" w:rsidR="00645E70" w:rsidRPr="00842745" w:rsidRDefault="002959C1">
            <w:pPr>
              <w:pStyle w:val="Titre3"/>
              <w:tabs>
                <w:tab w:val="left" w:pos="1843"/>
              </w:tabs>
              <w:spacing w:before="1" w:line="240" w:lineRule="auto"/>
              <w:rPr>
                <w:rFonts w:ascii="Times New Roman" w:hAnsi="Times New Roman" w:cs="Times New Roman"/>
                <w:color w:val="000000"/>
              </w:rPr>
            </w:pPr>
            <w:r w:rsidRPr="00842745">
              <w:rPr>
                <w:rFonts w:ascii="Times New Roman" w:hAnsi="Times New Roman" w:cs="Times New Roman"/>
                <w:color w:val="000000"/>
              </w:rPr>
              <w:t xml:space="preserve">2.10.4 </w:t>
            </w:r>
            <w:r w:rsidRPr="00842745">
              <w:rPr>
                <w:rFonts w:ascii="Times New Roman" w:hAnsi="Times New Roman" w:cs="Times New Roman"/>
                <w:color w:val="000000"/>
              </w:rPr>
              <w:t>Trémies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CF8C49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ED4AB81"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7695DEFA" w14:textId="77777777" w:rsidR="00645E70" w:rsidRPr="00842745" w:rsidRDefault="00645E70">
            <w:pPr>
              <w:pStyle w:val="Titre4"/>
              <w:tabs>
                <w:tab w:val="left" w:pos="1843"/>
              </w:tabs>
              <w:spacing w:before="1" w:after="0"/>
              <w:rPr>
                <w:rFonts w:cs="Times New Roman"/>
                <w:b w:val="0"/>
                <w:bCs w:val="0"/>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E982078" w14:textId="77777777" w:rsidR="00645E70" w:rsidRPr="00842745" w:rsidRDefault="002959C1">
            <w:pPr>
              <w:pStyle w:val="Titre4"/>
              <w:tabs>
                <w:tab w:val="left" w:pos="1843"/>
              </w:tabs>
              <w:spacing w:before="1" w:after="0"/>
              <w:rPr>
                <w:rFonts w:cs="Times New Roman"/>
                <w:b w:val="0"/>
                <w:bCs w:val="0"/>
              </w:rPr>
            </w:pPr>
            <w:r w:rsidRPr="00842745">
              <w:rPr>
                <w:rFonts w:cs="Times New Roman"/>
                <w:b w:val="0"/>
                <w:bCs w:val="0"/>
              </w:rPr>
              <w:t>2.10.5 Filets mis en commun MECM</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D227AF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9225F5C"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FC42FCF" w14:textId="77777777" w:rsidR="00645E70" w:rsidRPr="00842745" w:rsidRDefault="00645E70">
            <w:pPr>
              <w:pStyle w:val="Titre4"/>
              <w:tabs>
                <w:tab w:val="left" w:pos="1843"/>
              </w:tabs>
              <w:spacing w:before="1" w:after="0"/>
              <w:rPr>
                <w:rFonts w:cs="Times New Roman"/>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46AD7A9" w14:textId="74067FC6" w:rsidR="00645E70" w:rsidRPr="00842745" w:rsidRDefault="002959C1">
            <w:pPr>
              <w:pStyle w:val="Titre4"/>
              <w:tabs>
                <w:tab w:val="left" w:pos="1843"/>
              </w:tabs>
              <w:spacing w:before="1" w:after="0"/>
              <w:rPr>
                <w:rFonts w:cs="Times New Roman"/>
              </w:rPr>
            </w:pPr>
            <w:r w:rsidRPr="00842745">
              <w:rPr>
                <w:rFonts w:cs="Times New Roman"/>
              </w:rPr>
              <w:t xml:space="preserve">2.10.6  Échafaudages en commun </w:t>
            </w:r>
            <w:r w:rsidR="00BE1024" w:rsidRPr="00842745">
              <w:rPr>
                <w:rFonts w:cs="Times New Roman"/>
              </w:rPr>
              <w:t>(2</w:t>
            </w:r>
            <w:r w:rsidRPr="00842745">
              <w:rPr>
                <w:rFonts w:cs="Times New Roman"/>
              </w:rPr>
              <w:t xml:space="preserve"> exemples de CCTP)</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1E068D4"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4E6019A"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13E2A"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2.11 Gestion journalière de la base-vie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8AAA0C2"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36CF456" w14:textId="77777777">
        <w:tblPrEx>
          <w:tblCellMar>
            <w:top w:w="0" w:type="dxa"/>
            <w:bottom w:w="0" w:type="dxa"/>
          </w:tblCellMar>
        </w:tblPrEx>
        <w:trPr>
          <w:trHeight w:val="261"/>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6D84397" w14:textId="77777777" w:rsidR="00645E70" w:rsidRPr="00842745" w:rsidRDefault="002959C1">
            <w:pPr>
              <w:pStyle w:val="Titre3"/>
              <w:spacing w:before="0"/>
              <w:rPr>
                <w:rFonts w:ascii="Times New Roman" w:hAnsi="Times New Roman" w:cs="Times New Roman"/>
                <w:b/>
                <w:bCs/>
                <w:color w:val="000000"/>
              </w:rPr>
            </w:pPr>
            <w:r w:rsidRPr="00842745">
              <w:rPr>
                <w:rFonts w:ascii="Times New Roman" w:hAnsi="Times New Roman" w:cs="Times New Roman"/>
                <w:b/>
                <w:bCs/>
                <w:color w:val="000000"/>
              </w:rPr>
              <w:t>2.12</w:t>
            </w:r>
            <w:r w:rsidRPr="00842745">
              <w:rPr>
                <w:rFonts w:ascii="Times New Roman" w:hAnsi="Times New Roman" w:cs="Times New Roman"/>
                <w:b/>
                <w:bCs/>
                <w:color w:val="000000"/>
              </w:rPr>
              <w:t xml:space="preserve"> Clôtures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1A5DF1B"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F9F25A7"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75E665CC"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2DC4C28" w14:textId="77777777" w:rsidR="00645E70" w:rsidRPr="00842745" w:rsidRDefault="002959C1">
            <w:pPr>
              <w:pStyle w:val="Titre3"/>
              <w:spacing w:before="0"/>
              <w:rPr>
                <w:rFonts w:ascii="Times New Roman" w:hAnsi="Times New Roman" w:cs="Times New Roman"/>
                <w:color w:val="000000"/>
                <w:u w:val="single"/>
              </w:rPr>
            </w:pPr>
            <w:r w:rsidRPr="00842745">
              <w:rPr>
                <w:rFonts w:ascii="Times New Roman" w:hAnsi="Times New Roman" w:cs="Times New Roman"/>
                <w:color w:val="000000"/>
              </w:rPr>
              <w:t>2.12.1 Clôture périmétrique du chantier – lieu : rue ……... et angle rue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862568C"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4D3DA15"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7746DFB"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8AC08D4"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 xml:space="preserve">2.12.2 </w:t>
            </w:r>
            <w:r w:rsidRPr="00842745">
              <w:rPr>
                <w:rFonts w:ascii="Times New Roman" w:hAnsi="Times New Roman" w:cs="Times New Roman"/>
                <w:color w:val="000000"/>
              </w:rPr>
              <w:t>Clôtures de chantier</w:t>
            </w:r>
            <w:r w:rsidRPr="00842745">
              <w:rPr>
                <w:rFonts w:ascii="Times New Roman" w:hAnsi="Times New Roman" w:cs="Times New Roman"/>
                <w:color w:val="000000"/>
              </w:rPr>
              <w:t xml:space="preserve"> – Cahier des charges – Protection des existants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ADB9444"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4FB6A02"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E622841"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6AF0A2C"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2.12.3 Clôtures de chantier – Modifications, démontage et coordination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4261B8B"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8BA2EB6"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C1E7F49"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905BB9C"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2.12.4 Conditions d’exécution des clôtures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BFB09F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13B8FAC"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99EB7C4"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8FC7DCC" w14:textId="77777777" w:rsidR="00645E70" w:rsidRPr="00842745" w:rsidRDefault="002959C1">
            <w:pPr>
              <w:pStyle w:val="Titre3"/>
              <w:spacing w:before="0"/>
              <w:rPr>
                <w:rFonts w:ascii="Times New Roman" w:hAnsi="Times New Roman" w:cs="Times New Roman"/>
                <w:color w:val="000000"/>
                <w:u w:val="single"/>
              </w:rPr>
            </w:pPr>
            <w:r w:rsidRPr="00842745">
              <w:rPr>
                <w:rFonts w:ascii="Times New Roman" w:hAnsi="Times New Roman" w:cs="Times New Roman"/>
                <w:color w:val="000000"/>
              </w:rPr>
              <w:t xml:space="preserve">2.12.5 </w:t>
            </w:r>
            <w:r w:rsidRPr="00842745">
              <w:rPr>
                <w:rFonts w:ascii="Times New Roman" w:hAnsi="Times New Roman" w:cs="Times New Roman"/>
                <w:color w:val="000000"/>
              </w:rPr>
              <w:t>Clôture complémentaire du chantier – autre que périmétrique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972B94C"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B11E8D1"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5038517" w14:textId="77777777" w:rsidR="00645E70" w:rsidRPr="00842745" w:rsidRDefault="002959C1">
            <w:pPr>
              <w:pStyle w:val="Textbody"/>
              <w:spacing w:after="0"/>
              <w:rPr>
                <w:rFonts w:ascii="Times New Roman" w:hAnsi="Times New Roman" w:cs="Times New Roman"/>
                <w:sz w:val="24"/>
                <w:szCs w:val="24"/>
              </w:rPr>
            </w:pPr>
            <w:r w:rsidRPr="00842745">
              <w:rPr>
                <w:rFonts w:ascii="Times New Roman" w:hAnsi="Times New Roman" w:cs="Times New Roman"/>
                <w:sz w:val="24"/>
                <w:szCs w:val="24"/>
              </w:rPr>
              <w:t>2.13. Voiries  et  cheminements - l’accès chantier : reprendre aide à la rédaction des voiries de chantier ; à la charge du lot VRD</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315816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B60A49F"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91D6DB2" w14:textId="77777777" w:rsidR="00645E70" w:rsidRPr="00842745" w:rsidRDefault="002959C1">
            <w:pPr>
              <w:pStyle w:val="Standard"/>
              <w:numPr>
                <w:ilvl w:val="3"/>
                <w:numId w:val="4"/>
              </w:numPr>
              <w:spacing w:after="0"/>
              <w:rPr>
                <w:rFonts w:ascii="Times New Roman" w:hAnsi="Times New Roman" w:cs="Times New Roman"/>
                <w:b/>
                <w:bCs/>
                <w:sz w:val="24"/>
                <w:szCs w:val="24"/>
              </w:rPr>
            </w:pPr>
            <w:r w:rsidRPr="00842745">
              <w:rPr>
                <w:rFonts w:ascii="Times New Roman" w:hAnsi="Times New Roman" w:cs="Times New Roman"/>
                <w:b/>
                <w:bCs/>
                <w:sz w:val="24"/>
                <w:szCs w:val="24"/>
              </w:rPr>
              <w:t>2.14. Zone de Stockage (non exhaustif)</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906225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105C9E1"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5983E02" w14:textId="77777777" w:rsidR="00645E70" w:rsidRPr="00842745" w:rsidRDefault="00645E70">
            <w:pPr>
              <w:pStyle w:val="Standard"/>
              <w:spacing w:after="0"/>
              <w:rPr>
                <w:rFonts w:ascii="Times New Roman" w:hAnsi="Times New Roman" w:cs="Times New Roman"/>
                <w:b/>
                <w:bCs/>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C8F88D3" w14:textId="77777777" w:rsidR="00645E70" w:rsidRPr="00842745" w:rsidRDefault="002959C1">
            <w:pPr>
              <w:pStyle w:val="Titre4"/>
              <w:numPr>
                <w:ilvl w:val="3"/>
                <w:numId w:val="4"/>
              </w:numPr>
              <w:spacing w:before="0" w:after="0"/>
              <w:rPr>
                <w:rFonts w:cs="Times New Roman"/>
                <w:b w:val="0"/>
                <w:bCs w:val="0"/>
              </w:rPr>
            </w:pPr>
            <w:r w:rsidRPr="00842745">
              <w:rPr>
                <w:rFonts w:cs="Times New Roman"/>
                <w:b w:val="0"/>
                <w:bCs w:val="0"/>
              </w:rPr>
              <w:t>2.14.1Généralités : dont DHOL</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980E60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FBBA8CE"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61E71B7"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8FD3D10" w14:textId="77777777" w:rsidR="00645E70" w:rsidRPr="00842745" w:rsidRDefault="002959C1">
            <w:pPr>
              <w:pStyle w:val="Titre4"/>
              <w:numPr>
                <w:ilvl w:val="3"/>
                <w:numId w:val="4"/>
              </w:numPr>
              <w:spacing w:before="0" w:after="0"/>
              <w:rPr>
                <w:rFonts w:cs="Times New Roman"/>
                <w:b w:val="0"/>
                <w:bCs w:val="0"/>
              </w:rPr>
            </w:pPr>
            <w:r w:rsidRPr="00842745">
              <w:rPr>
                <w:rFonts w:cs="Times New Roman"/>
                <w:b w:val="0"/>
                <w:bCs w:val="0"/>
              </w:rPr>
              <w:t xml:space="preserve">2.14.2 Stockage dans l'emprise de la zone </w:t>
            </w:r>
            <w:r w:rsidRPr="00842745">
              <w:rPr>
                <w:rFonts w:cs="Times New Roman"/>
                <w:b w:val="0"/>
                <w:bCs w:val="0"/>
              </w:rPr>
              <w:t>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61C88D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D6AB4C0"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D47BFDA"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497DFF1" w14:textId="77777777" w:rsidR="00645E70" w:rsidRPr="00842745" w:rsidRDefault="002959C1">
            <w:pPr>
              <w:pStyle w:val="Titre4"/>
              <w:numPr>
                <w:ilvl w:val="3"/>
                <w:numId w:val="4"/>
              </w:numPr>
              <w:spacing w:before="0" w:after="0"/>
              <w:rPr>
                <w:rFonts w:cs="Times New Roman"/>
                <w:b w:val="0"/>
                <w:bCs w:val="0"/>
              </w:rPr>
            </w:pPr>
            <w:r w:rsidRPr="00842745">
              <w:rPr>
                <w:rFonts w:cs="Times New Roman"/>
                <w:b w:val="0"/>
                <w:bCs w:val="0"/>
              </w:rPr>
              <w:t>2.14.3 Agent de trafic</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17700E8"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71ED051"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71A4F5E0"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0798131" w14:textId="77777777" w:rsidR="00645E70" w:rsidRPr="00842745" w:rsidRDefault="002959C1">
            <w:pPr>
              <w:pStyle w:val="Titre3"/>
              <w:numPr>
                <w:ilvl w:val="3"/>
                <w:numId w:val="4"/>
              </w:numPr>
              <w:spacing w:before="0"/>
              <w:rPr>
                <w:rFonts w:ascii="Times New Roman" w:hAnsi="Times New Roman" w:cs="Times New Roman"/>
                <w:color w:val="000000"/>
              </w:rPr>
            </w:pPr>
            <w:r w:rsidRPr="00842745">
              <w:rPr>
                <w:rFonts w:ascii="Times New Roman" w:hAnsi="Times New Roman" w:cs="Times New Roman"/>
                <w:color w:val="000000"/>
              </w:rPr>
              <w:t>2.14.4 Stockage Containers matériels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05E2784"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346B7C6"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42A7356"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B97A81F" w14:textId="77777777" w:rsidR="00645E70" w:rsidRPr="00842745" w:rsidRDefault="002959C1">
            <w:pPr>
              <w:pStyle w:val="Titre4"/>
              <w:numPr>
                <w:ilvl w:val="3"/>
                <w:numId w:val="4"/>
              </w:numPr>
              <w:spacing w:before="0" w:after="0"/>
              <w:rPr>
                <w:rFonts w:cs="Times New Roman"/>
                <w:b w:val="0"/>
                <w:bCs w:val="0"/>
              </w:rPr>
            </w:pPr>
            <w:r w:rsidRPr="00842745">
              <w:rPr>
                <w:rFonts w:cs="Times New Roman"/>
                <w:b w:val="0"/>
                <w:bCs w:val="0"/>
              </w:rPr>
              <w:t>2.14.5 Stockage – Zones de déchargement et de circulation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4198D1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5D60897"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B04E98B" w14:textId="77777777" w:rsidR="00645E70" w:rsidRPr="00842745" w:rsidRDefault="00645E70">
            <w:pPr>
              <w:pStyle w:val="Standard"/>
              <w:spacing w:after="0"/>
              <w:rPr>
                <w:rFonts w:ascii="Times New Roman" w:hAnsi="Times New Roman" w:cs="Times New Roman"/>
                <w:b/>
                <w:bCs/>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6803F54" w14:textId="77777777" w:rsidR="00645E70" w:rsidRPr="00842745" w:rsidRDefault="002959C1">
            <w:pPr>
              <w:pStyle w:val="Titre4"/>
              <w:spacing w:before="0" w:after="0"/>
              <w:rPr>
                <w:rFonts w:cs="Times New Roman"/>
                <w:b w:val="0"/>
                <w:bCs w:val="0"/>
              </w:rPr>
            </w:pPr>
            <w:r w:rsidRPr="00842745">
              <w:rPr>
                <w:rFonts w:cs="Times New Roman"/>
                <w:b w:val="0"/>
                <w:bCs w:val="0"/>
              </w:rPr>
              <w:t>2.14.6 Stockage à l’intérieur des bâtiments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10A5E72"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7287B9A"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F146624" w14:textId="77777777" w:rsidR="00645E70" w:rsidRPr="00842745" w:rsidRDefault="002959C1">
            <w:pPr>
              <w:pStyle w:val="Titre3"/>
              <w:tabs>
                <w:tab w:val="left" w:pos="1843"/>
              </w:tabs>
              <w:spacing w:before="0" w:line="240" w:lineRule="auto"/>
              <w:rPr>
                <w:rFonts w:ascii="Times New Roman" w:hAnsi="Times New Roman" w:cs="Times New Roman"/>
                <w:b/>
                <w:bCs/>
              </w:rPr>
            </w:pPr>
            <w:r w:rsidRPr="00842745">
              <w:rPr>
                <w:rFonts w:ascii="Times New Roman" w:hAnsi="Times New Roman" w:cs="Times New Roman"/>
                <w:b/>
                <w:bCs/>
                <w:color w:val="000000"/>
              </w:rPr>
              <w:t xml:space="preserve">2.15 </w:t>
            </w:r>
            <w:bookmarkStart w:id="8" w:name="_TOC_2500351"/>
            <w:r w:rsidRPr="00842745">
              <w:rPr>
                <w:rFonts w:ascii="Times New Roman" w:hAnsi="Times New Roman" w:cs="Times New Roman"/>
                <w:b/>
                <w:bCs/>
                <w:color w:val="000000"/>
              </w:rPr>
              <w:t>Voiries</w:t>
            </w:r>
            <w:r w:rsidRPr="00842745">
              <w:rPr>
                <w:rFonts w:ascii="Times New Roman" w:hAnsi="Times New Roman" w:cs="Times New Roman"/>
                <w:b/>
                <w:bCs/>
                <w:color w:val="000000"/>
                <w:spacing w:val="-5"/>
              </w:rPr>
              <w:t xml:space="preserve"> </w:t>
            </w:r>
            <w:r w:rsidRPr="00842745">
              <w:rPr>
                <w:rFonts w:ascii="Times New Roman" w:hAnsi="Times New Roman" w:cs="Times New Roman"/>
                <w:b/>
                <w:bCs/>
                <w:color w:val="000000"/>
              </w:rPr>
              <w:t>de</w:t>
            </w:r>
            <w:r w:rsidRPr="00842745">
              <w:rPr>
                <w:rFonts w:ascii="Times New Roman" w:hAnsi="Times New Roman" w:cs="Times New Roman"/>
                <w:b/>
                <w:bCs/>
                <w:color w:val="000000"/>
                <w:spacing w:val="-7"/>
              </w:rPr>
              <w:t xml:space="preserve"> </w:t>
            </w:r>
            <w:bookmarkEnd w:id="8"/>
            <w:r w:rsidRPr="00842745">
              <w:rPr>
                <w:rFonts w:ascii="Times New Roman" w:hAnsi="Times New Roman" w:cs="Times New Roman"/>
                <w:b/>
                <w:bCs/>
                <w:color w:val="000000"/>
                <w:spacing w:val="-2"/>
              </w:rPr>
              <w:t>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C9F5264"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135D2BC"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71AA267"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3D532FD"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2.15.1 Voirie provisoire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512117E"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898BA20"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8E24679"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BB65113"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t>2.15.2 Circulations sur l’emprise du chantier/Séparation des flux de circulation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C50F375"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A0CC17F"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62949C0"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lastRenderedPageBreak/>
              <w:t xml:space="preserve">2.16 </w:t>
            </w:r>
            <w:bookmarkStart w:id="9" w:name="_TOC_2500341"/>
            <w:r w:rsidRPr="00842745">
              <w:rPr>
                <w:rFonts w:ascii="Times New Roman" w:hAnsi="Times New Roman" w:cs="Times New Roman"/>
                <w:color w:val="000000"/>
              </w:rPr>
              <w:t>Accès</w:t>
            </w:r>
            <w:r w:rsidRPr="00842745">
              <w:rPr>
                <w:rFonts w:ascii="Times New Roman" w:hAnsi="Times New Roman" w:cs="Times New Roman"/>
                <w:color w:val="000000"/>
                <w:spacing w:val="-8"/>
              </w:rPr>
              <w:t xml:space="preserve"> </w:t>
            </w:r>
            <w:r w:rsidRPr="00842745">
              <w:rPr>
                <w:rFonts w:ascii="Times New Roman" w:hAnsi="Times New Roman" w:cs="Times New Roman"/>
                <w:color w:val="000000"/>
              </w:rPr>
              <w:t>piétons</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aux</w:t>
            </w:r>
            <w:r w:rsidRPr="00842745">
              <w:rPr>
                <w:rFonts w:ascii="Times New Roman" w:hAnsi="Times New Roman" w:cs="Times New Roman"/>
                <w:color w:val="000000"/>
                <w:spacing w:val="-5"/>
              </w:rPr>
              <w:t xml:space="preserve"> </w:t>
            </w:r>
            <w:bookmarkEnd w:id="9"/>
            <w:r w:rsidRPr="00842745">
              <w:rPr>
                <w:rFonts w:ascii="Times New Roman" w:hAnsi="Times New Roman" w:cs="Times New Roman"/>
                <w:color w:val="000000"/>
                <w:spacing w:val="-2"/>
              </w:rPr>
              <w:t>bâtiments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8FF026C"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83D2E96"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668244A" w14:textId="77777777" w:rsidR="00645E70" w:rsidRPr="00842745" w:rsidRDefault="002959C1">
            <w:pPr>
              <w:pStyle w:val="Titre3"/>
              <w:tabs>
                <w:tab w:val="left" w:pos="1843"/>
              </w:tabs>
              <w:spacing w:before="0" w:line="240" w:lineRule="auto"/>
              <w:rPr>
                <w:rFonts w:ascii="Times New Roman" w:hAnsi="Times New Roman" w:cs="Times New Roman"/>
                <w:color w:val="000000"/>
                <w:spacing w:val="-2"/>
              </w:rPr>
            </w:pPr>
            <w:r w:rsidRPr="00842745">
              <w:rPr>
                <w:rFonts w:ascii="Times New Roman" w:hAnsi="Times New Roman" w:cs="Times New Roman"/>
                <w:color w:val="000000"/>
                <w:spacing w:val="-2"/>
              </w:rPr>
              <w:t>2.17 Parkings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4450E2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05D9960"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E30F559" w14:textId="77777777" w:rsidR="00645E70" w:rsidRPr="00842745" w:rsidRDefault="002959C1">
            <w:pPr>
              <w:pStyle w:val="Titre3"/>
              <w:tabs>
                <w:tab w:val="left" w:pos="1843"/>
              </w:tabs>
              <w:spacing w:before="0" w:line="240" w:lineRule="auto"/>
              <w:rPr>
                <w:rFonts w:ascii="Times New Roman" w:hAnsi="Times New Roman" w:cs="Times New Roman"/>
              </w:rPr>
            </w:pPr>
            <w:r w:rsidRPr="00842745">
              <w:rPr>
                <w:rFonts w:ascii="Times New Roman" w:hAnsi="Times New Roman" w:cs="Times New Roman"/>
                <w:color w:val="000000"/>
              </w:rPr>
              <w:t xml:space="preserve">2.18 </w:t>
            </w:r>
            <w:bookmarkStart w:id="10" w:name="_TOC_2500321"/>
            <w:r w:rsidRPr="00842745">
              <w:rPr>
                <w:rFonts w:ascii="Times New Roman" w:hAnsi="Times New Roman" w:cs="Times New Roman"/>
                <w:color w:val="000000"/>
              </w:rPr>
              <w:t>Circulation</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piétonne</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au</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sein</w:t>
            </w:r>
            <w:r w:rsidRPr="00842745">
              <w:rPr>
                <w:rFonts w:ascii="Times New Roman" w:hAnsi="Times New Roman" w:cs="Times New Roman"/>
                <w:color w:val="000000"/>
                <w:spacing w:val="-7"/>
              </w:rPr>
              <w:t xml:space="preserve"> </w:t>
            </w:r>
            <w:r w:rsidRPr="00842745">
              <w:rPr>
                <w:rFonts w:ascii="Times New Roman" w:hAnsi="Times New Roman" w:cs="Times New Roman"/>
                <w:color w:val="000000"/>
              </w:rPr>
              <w:t>des</w:t>
            </w:r>
            <w:r w:rsidRPr="00842745">
              <w:rPr>
                <w:rFonts w:ascii="Times New Roman" w:hAnsi="Times New Roman" w:cs="Times New Roman"/>
                <w:color w:val="000000"/>
                <w:spacing w:val="-6"/>
              </w:rPr>
              <w:t xml:space="preserve"> </w:t>
            </w:r>
            <w:bookmarkEnd w:id="10"/>
            <w:r w:rsidRPr="00842745">
              <w:rPr>
                <w:rFonts w:ascii="Times New Roman" w:hAnsi="Times New Roman" w:cs="Times New Roman"/>
                <w:color w:val="000000"/>
                <w:spacing w:val="-2"/>
              </w:rPr>
              <w:t>bâtiments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74154C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5DE644D"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1D1DE3B" w14:textId="77777777" w:rsidR="00645E70" w:rsidRPr="00842745" w:rsidRDefault="002959C1">
            <w:pPr>
              <w:pStyle w:val="Titre3"/>
              <w:numPr>
                <w:ilvl w:val="2"/>
                <w:numId w:val="1"/>
              </w:numPr>
              <w:tabs>
                <w:tab w:val="left" w:pos="2473"/>
              </w:tabs>
              <w:spacing w:before="0" w:line="240" w:lineRule="auto"/>
              <w:ind w:left="630" w:hanging="630"/>
              <w:rPr>
                <w:rFonts w:ascii="Times New Roman" w:hAnsi="Times New Roman" w:cs="Times New Roman"/>
              </w:rPr>
            </w:pPr>
            <w:r w:rsidRPr="00842745">
              <w:rPr>
                <w:rFonts w:ascii="Times New Roman" w:hAnsi="Times New Roman" w:cs="Times New Roman"/>
                <w:color w:val="000000"/>
              </w:rPr>
              <w:t xml:space="preserve">2.19 </w:t>
            </w:r>
            <w:bookmarkStart w:id="11" w:name="_TOC_2500291"/>
            <w:r w:rsidRPr="00842745">
              <w:rPr>
                <w:rFonts w:ascii="Times New Roman" w:hAnsi="Times New Roman" w:cs="Times New Roman"/>
                <w:color w:val="000000"/>
              </w:rPr>
              <w:t>Signalisation</w:t>
            </w:r>
            <w:r w:rsidRPr="00842745">
              <w:rPr>
                <w:rFonts w:ascii="Times New Roman" w:hAnsi="Times New Roman" w:cs="Times New Roman"/>
                <w:color w:val="000000"/>
                <w:spacing w:val="-7"/>
              </w:rPr>
              <w:t xml:space="preserve"> réglementaire</w:t>
            </w:r>
            <w:r w:rsidRPr="00842745">
              <w:rPr>
                <w:rFonts w:ascii="Times New Roman" w:hAnsi="Times New Roman" w:cs="Times New Roman"/>
                <w:color w:val="000000"/>
                <w:spacing w:val="-9"/>
              </w:rPr>
              <w:t xml:space="preserve"> </w:t>
            </w:r>
            <w:r w:rsidRPr="00842745">
              <w:rPr>
                <w:rFonts w:ascii="Times New Roman" w:hAnsi="Times New Roman" w:cs="Times New Roman"/>
                <w:color w:val="000000"/>
              </w:rPr>
              <w:t>et</w:t>
            </w:r>
            <w:r w:rsidRPr="00842745">
              <w:rPr>
                <w:rFonts w:ascii="Times New Roman" w:hAnsi="Times New Roman" w:cs="Times New Roman"/>
                <w:color w:val="000000"/>
                <w:spacing w:val="-9"/>
              </w:rPr>
              <w:t xml:space="preserve"> </w:t>
            </w:r>
            <w:r w:rsidRPr="00842745">
              <w:rPr>
                <w:rFonts w:ascii="Times New Roman" w:hAnsi="Times New Roman" w:cs="Times New Roman"/>
                <w:color w:val="000000"/>
              </w:rPr>
              <w:t>de</w:t>
            </w:r>
            <w:r w:rsidRPr="00842745">
              <w:rPr>
                <w:rFonts w:ascii="Times New Roman" w:hAnsi="Times New Roman" w:cs="Times New Roman"/>
                <w:color w:val="000000"/>
                <w:spacing w:val="-9"/>
              </w:rPr>
              <w:t xml:space="preserve"> </w:t>
            </w:r>
            <w:bookmarkEnd w:id="11"/>
            <w:r w:rsidRPr="00842745">
              <w:rPr>
                <w:rFonts w:ascii="Times New Roman" w:hAnsi="Times New Roman" w:cs="Times New Roman"/>
                <w:color w:val="000000"/>
                <w:spacing w:val="-2"/>
              </w:rPr>
              <w:t>repérage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B47358D" w14:textId="77777777" w:rsidR="00645E70" w:rsidRPr="00842745" w:rsidRDefault="00645E70">
            <w:pPr>
              <w:pStyle w:val="Standard"/>
              <w:spacing w:after="0"/>
              <w:rPr>
                <w:rFonts w:ascii="Times New Roman" w:hAnsi="Times New Roman" w:cs="Times New Roman"/>
                <w:sz w:val="24"/>
                <w:szCs w:val="24"/>
              </w:rPr>
            </w:pPr>
          </w:p>
        </w:tc>
      </w:tr>
    </w:tbl>
    <w:p w14:paraId="00D242F2" w14:textId="77777777" w:rsidR="00E27E82" w:rsidRPr="00842745" w:rsidRDefault="00E27E82">
      <w:pPr>
        <w:rPr>
          <w:rFonts w:ascii="Times New Roman" w:hAnsi="Times New Roman" w:cs="Times New Roman"/>
          <w:sz w:val="24"/>
          <w:szCs w:val="24"/>
        </w:rPr>
      </w:pPr>
    </w:p>
    <w:tbl>
      <w:tblPr>
        <w:tblW w:w="9000" w:type="dxa"/>
        <w:tblLayout w:type="fixed"/>
        <w:tblCellMar>
          <w:left w:w="10" w:type="dxa"/>
          <w:right w:w="10" w:type="dxa"/>
        </w:tblCellMar>
        <w:tblLook w:val="04A0" w:firstRow="1" w:lastRow="0" w:firstColumn="1" w:lastColumn="0" w:noHBand="0" w:noVBand="1"/>
      </w:tblPr>
      <w:tblGrid>
        <w:gridCol w:w="1130"/>
        <w:gridCol w:w="6925"/>
        <w:gridCol w:w="945"/>
      </w:tblGrid>
      <w:tr w:rsidR="00645E70" w:rsidRPr="00842745" w14:paraId="2D3377F0"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shd w:val="clear" w:color="auto" w:fill="B2B2B2"/>
            <w:tcMar>
              <w:top w:w="0" w:type="dxa"/>
              <w:left w:w="108" w:type="dxa"/>
              <w:bottom w:w="0" w:type="dxa"/>
              <w:right w:w="108" w:type="dxa"/>
            </w:tcMar>
            <w:vAlign w:val="center"/>
          </w:tcPr>
          <w:p w14:paraId="5E220B5D" w14:textId="77777777" w:rsidR="00645E70" w:rsidRPr="00842745" w:rsidRDefault="002959C1">
            <w:pPr>
              <w:pStyle w:val="Standard"/>
              <w:spacing w:after="0"/>
              <w:rPr>
                <w:rFonts w:ascii="Times New Roman" w:hAnsi="Times New Roman" w:cs="Times New Roman"/>
                <w:b/>
                <w:bCs/>
                <w:sz w:val="28"/>
                <w:szCs w:val="28"/>
              </w:rPr>
            </w:pPr>
            <w:r w:rsidRPr="00842745">
              <w:rPr>
                <w:rFonts w:ascii="Times New Roman" w:hAnsi="Times New Roman" w:cs="Times New Roman"/>
                <w:b/>
                <w:bCs/>
                <w:sz w:val="28"/>
                <w:szCs w:val="28"/>
              </w:rPr>
              <w:t>3 – MISE EN COMMUN DE MOYENS (MECM) DES MOYENS DE LEVAGE POUR FACILITER LES MANUTENTIONS MÉCANIQUES.</w:t>
            </w:r>
          </w:p>
        </w:tc>
        <w:tc>
          <w:tcPr>
            <w:tcW w:w="945" w:type="dxa"/>
            <w:tcBorders>
              <w:left w:val="single" w:sz="6" w:space="0" w:color="000000"/>
              <w:bottom w:val="single" w:sz="6" w:space="0" w:color="000000"/>
              <w:right w:val="single" w:sz="6" w:space="0" w:color="000000"/>
            </w:tcBorders>
            <w:shd w:val="clear" w:color="auto" w:fill="B2B2B2"/>
            <w:tcMar>
              <w:top w:w="0" w:type="dxa"/>
              <w:left w:w="108" w:type="dxa"/>
              <w:bottom w:w="0" w:type="dxa"/>
              <w:right w:w="108" w:type="dxa"/>
            </w:tcMar>
            <w:vAlign w:val="center"/>
          </w:tcPr>
          <w:p w14:paraId="5B1AC63A" w14:textId="77777777" w:rsidR="00645E70" w:rsidRPr="00842745" w:rsidRDefault="00645E70">
            <w:pPr>
              <w:pStyle w:val="Standard"/>
              <w:spacing w:after="0"/>
              <w:rPr>
                <w:rFonts w:ascii="Times New Roman" w:hAnsi="Times New Roman" w:cs="Times New Roman"/>
                <w:sz w:val="28"/>
                <w:szCs w:val="28"/>
              </w:rPr>
            </w:pPr>
          </w:p>
        </w:tc>
      </w:tr>
      <w:tr w:rsidR="00645E70" w:rsidRPr="00842745" w14:paraId="57CF8D84"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A8CF600" w14:textId="6110EA55" w:rsidR="00645E70" w:rsidRPr="00842745" w:rsidRDefault="002959C1">
            <w:pPr>
              <w:pStyle w:val="Standard"/>
              <w:spacing w:after="0" w:line="240" w:lineRule="auto"/>
              <w:rPr>
                <w:rFonts w:ascii="Times New Roman" w:hAnsi="Times New Roman" w:cs="Times New Roman"/>
                <w:b/>
                <w:bCs/>
                <w:sz w:val="24"/>
                <w:szCs w:val="24"/>
              </w:rPr>
            </w:pPr>
            <w:r w:rsidRPr="00842745">
              <w:rPr>
                <w:rFonts w:ascii="Times New Roman" w:hAnsi="Times New Roman" w:cs="Times New Roman"/>
                <w:b/>
                <w:bCs/>
                <w:color w:val="000000"/>
                <w:sz w:val="24"/>
                <w:szCs w:val="24"/>
                <w:lang w:eastAsia="fr-FR"/>
              </w:rPr>
              <w:t>3.1 D</w:t>
            </w:r>
            <w:bookmarkStart w:id="12" w:name="__DdeLink__6928_10203262791"/>
            <w:r w:rsidRPr="00842745">
              <w:rPr>
                <w:rFonts w:ascii="Times New Roman" w:hAnsi="Times New Roman" w:cs="Times New Roman"/>
                <w:b/>
                <w:bCs/>
                <w:color w:val="000000"/>
                <w:sz w:val="24"/>
                <w:szCs w:val="24"/>
                <w:lang w:eastAsia="fr-FR"/>
              </w:rPr>
              <w:t xml:space="preserve">émarche positionnement grue a tour pour travaux/MECM en </w:t>
            </w:r>
            <w:bookmarkEnd w:id="12"/>
            <w:r w:rsidR="00BE1024" w:rsidRPr="00842745">
              <w:rPr>
                <w:rFonts w:ascii="Times New Roman" w:hAnsi="Times New Roman" w:cs="Times New Roman"/>
                <w:b/>
                <w:bCs/>
                <w:color w:val="000000"/>
                <w:sz w:val="24"/>
                <w:szCs w:val="24"/>
                <w:lang w:eastAsia="fr-FR"/>
              </w:rPr>
              <w:t>coactivité</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CC6203C"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A7987B8"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5074D433"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CFD7ACD" w14:textId="77777777" w:rsidR="00645E70" w:rsidRPr="00842745" w:rsidRDefault="002959C1">
            <w:pPr>
              <w:pStyle w:val="Standard"/>
              <w:spacing w:after="0"/>
              <w:rPr>
                <w:rFonts w:ascii="Times New Roman" w:hAnsi="Times New Roman" w:cs="Times New Roman"/>
                <w:color w:val="000000"/>
                <w:sz w:val="24"/>
                <w:szCs w:val="24"/>
              </w:rPr>
            </w:pPr>
            <w:r w:rsidRPr="00842745">
              <w:rPr>
                <w:rFonts w:ascii="Times New Roman" w:hAnsi="Times New Roman" w:cs="Times New Roman"/>
                <w:color w:val="000000"/>
                <w:sz w:val="24"/>
                <w:szCs w:val="24"/>
              </w:rPr>
              <w:t>3.1.1Grues à tour MECM</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35CCEE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E2753D4"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535892F5"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80A972D" w14:textId="77777777" w:rsidR="00645E70" w:rsidRPr="00842745" w:rsidRDefault="002959C1">
            <w:pPr>
              <w:pStyle w:val="Standard"/>
              <w:spacing w:after="0" w:line="224" w:lineRule="exact"/>
              <w:rPr>
                <w:rFonts w:ascii="Times New Roman" w:hAnsi="Times New Roman" w:cs="Times New Roman"/>
                <w:sz w:val="24"/>
                <w:szCs w:val="24"/>
              </w:rPr>
            </w:pPr>
            <w:r w:rsidRPr="00842745">
              <w:rPr>
                <w:rFonts w:ascii="Times New Roman" w:hAnsi="Times New Roman" w:cs="Times New Roman"/>
                <w:sz w:val="24"/>
                <w:szCs w:val="24"/>
              </w:rPr>
              <w:t>3.1.2 Organisation de l’utilisation des moyens de levage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956487B"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5EADFC6"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5C7A7E2"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78067F6" w14:textId="77777777" w:rsidR="00645E70" w:rsidRPr="00842745" w:rsidRDefault="002959C1">
            <w:pPr>
              <w:pStyle w:val="Titre3"/>
              <w:spacing w:before="0" w:line="224" w:lineRule="exact"/>
              <w:rPr>
                <w:rFonts w:ascii="Times New Roman" w:hAnsi="Times New Roman" w:cs="Times New Roman"/>
                <w:b/>
                <w:bCs/>
                <w:color w:val="000000"/>
              </w:rPr>
            </w:pPr>
            <w:r w:rsidRPr="00842745">
              <w:rPr>
                <w:rFonts w:ascii="Times New Roman" w:hAnsi="Times New Roman" w:cs="Times New Roman"/>
                <w:color w:val="000000"/>
              </w:rPr>
              <w:t>3.1.3 Alimentation électrique des grues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421208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1698BE0"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6E976FE4"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2AC6A2D" w14:textId="77777777" w:rsidR="00645E70" w:rsidRPr="00842745" w:rsidRDefault="002959C1">
            <w:pPr>
              <w:pStyle w:val="Standard"/>
              <w:spacing w:after="0" w:line="240" w:lineRule="auto"/>
              <w:rPr>
                <w:rFonts w:ascii="Times New Roman" w:eastAsia="Times New Roman" w:hAnsi="Times New Roman" w:cs="Times New Roman"/>
                <w:color w:val="000000"/>
                <w:sz w:val="24"/>
                <w:szCs w:val="24"/>
                <w:lang w:eastAsia="fr-FR"/>
              </w:rPr>
            </w:pPr>
            <w:r w:rsidRPr="00842745">
              <w:rPr>
                <w:rFonts w:ascii="Times New Roman" w:eastAsia="Times New Roman" w:hAnsi="Times New Roman" w:cs="Times New Roman"/>
                <w:color w:val="000000"/>
                <w:sz w:val="24"/>
                <w:szCs w:val="24"/>
                <w:lang w:eastAsia="fr-FR"/>
              </w:rPr>
              <w:t>3.1.4 PIC du chantier avec flèches et contre flèches &amp; coupe de principe.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B720CF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E241450"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1927BFF5"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4FBDA98" w14:textId="77777777" w:rsidR="00645E70" w:rsidRPr="00842745" w:rsidRDefault="002959C1">
            <w:pPr>
              <w:pStyle w:val="Standard"/>
              <w:spacing w:after="0" w:line="240" w:lineRule="auto"/>
              <w:rPr>
                <w:rFonts w:ascii="Times New Roman" w:hAnsi="Times New Roman" w:cs="Times New Roman"/>
                <w:color w:val="000000"/>
                <w:sz w:val="24"/>
                <w:szCs w:val="24"/>
                <w:lang w:eastAsia="fr-FR"/>
              </w:rPr>
            </w:pPr>
            <w:r w:rsidRPr="00842745">
              <w:rPr>
                <w:rFonts w:ascii="Times New Roman" w:hAnsi="Times New Roman" w:cs="Times New Roman"/>
                <w:color w:val="000000"/>
                <w:sz w:val="24"/>
                <w:szCs w:val="24"/>
                <w:lang w:eastAsia="fr-FR"/>
              </w:rPr>
              <w:t xml:space="preserve">3.1.5 Dossier adéquation grue (intervention d’un bureau </w:t>
            </w:r>
            <w:r w:rsidRPr="00842745">
              <w:rPr>
                <w:rFonts w:ascii="Times New Roman" w:hAnsi="Times New Roman" w:cs="Times New Roman"/>
                <w:color w:val="000000"/>
                <w:sz w:val="24"/>
                <w:szCs w:val="24"/>
                <w:lang w:eastAsia="fr-FR"/>
              </w:rPr>
              <w:t>contrôle).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CFDC2B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774644A"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92C2A7D"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E66C6B1" w14:textId="70932F96" w:rsidR="00645E70" w:rsidRPr="00842745" w:rsidRDefault="002959C1">
            <w:pPr>
              <w:pStyle w:val="Titre3"/>
              <w:spacing w:before="0" w:line="224" w:lineRule="exact"/>
              <w:rPr>
                <w:rFonts w:ascii="Times New Roman" w:eastAsia="Times New Roman" w:hAnsi="Times New Roman" w:cs="Times New Roman"/>
                <w:color w:val="000000"/>
                <w:lang w:eastAsia="fr-FR"/>
              </w:rPr>
            </w:pPr>
            <w:r w:rsidRPr="00842745">
              <w:rPr>
                <w:rFonts w:ascii="Times New Roman" w:eastAsia="Times New Roman" w:hAnsi="Times New Roman" w:cs="Times New Roman"/>
                <w:color w:val="000000"/>
                <w:lang w:eastAsia="fr-FR"/>
              </w:rPr>
              <w:t xml:space="preserve">3.1.6 R495 Amélioration des  conditions de travail dans les grues </w:t>
            </w:r>
            <w:r w:rsidR="00BE1024" w:rsidRPr="00842745">
              <w:rPr>
                <w:rFonts w:ascii="Times New Roman" w:eastAsia="Times New Roman" w:hAnsi="Times New Roman" w:cs="Times New Roman"/>
                <w:color w:val="000000"/>
                <w:lang w:eastAsia="fr-FR"/>
              </w:rPr>
              <w:t>à</w:t>
            </w:r>
            <w:r w:rsidRPr="00842745">
              <w:rPr>
                <w:rFonts w:ascii="Times New Roman" w:eastAsia="Times New Roman" w:hAnsi="Times New Roman" w:cs="Times New Roman"/>
                <w:color w:val="000000"/>
                <w:lang w:eastAsia="fr-FR"/>
              </w:rPr>
              <w:t xml:space="preserve"> tour (extraits)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7E14080"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5DC78EF"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738330A" w14:textId="77777777" w:rsidR="00645E70" w:rsidRPr="00842745" w:rsidRDefault="002959C1">
            <w:pPr>
              <w:pStyle w:val="Standard"/>
              <w:spacing w:after="0"/>
              <w:rPr>
                <w:rFonts w:ascii="Times New Roman" w:hAnsi="Times New Roman" w:cs="Times New Roman"/>
                <w:b/>
                <w:bCs/>
                <w:sz w:val="24"/>
                <w:szCs w:val="24"/>
              </w:rPr>
            </w:pPr>
            <w:r w:rsidRPr="00842745">
              <w:rPr>
                <w:rFonts w:ascii="Times New Roman" w:hAnsi="Times New Roman" w:cs="Times New Roman"/>
                <w:b/>
                <w:bCs/>
                <w:color w:val="000000"/>
                <w:sz w:val="24"/>
                <w:szCs w:val="24"/>
              </w:rPr>
              <w:t>3.2 RAM Recette A Matériaux R4534-21</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20ADD6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123E9DD"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46182B5C"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8444DA7" w14:textId="77777777" w:rsidR="00645E70" w:rsidRPr="00842745" w:rsidRDefault="002959C1">
            <w:pPr>
              <w:pStyle w:val="Standard"/>
              <w:spacing w:after="0"/>
              <w:rPr>
                <w:rFonts w:ascii="Times New Roman" w:hAnsi="Times New Roman" w:cs="Times New Roman"/>
                <w:color w:val="000000"/>
                <w:sz w:val="24"/>
                <w:szCs w:val="24"/>
              </w:rPr>
            </w:pPr>
            <w:r w:rsidRPr="00842745">
              <w:rPr>
                <w:rFonts w:ascii="Times New Roman" w:hAnsi="Times New Roman" w:cs="Times New Roman"/>
                <w:color w:val="000000"/>
                <w:sz w:val="24"/>
                <w:szCs w:val="24"/>
              </w:rPr>
              <w:t>3.2.1 PTE Plate de Travail en Encorbellement / ALR CCTP MEMC</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F63C25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5750843"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9CF7DBB"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8173C7D" w14:textId="77777777" w:rsidR="00645E70" w:rsidRPr="00842745" w:rsidRDefault="002959C1">
            <w:pPr>
              <w:pStyle w:val="Standard"/>
              <w:spacing w:after="0"/>
              <w:rPr>
                <w:rFonts w:ascii="Times New Roman" w:hAnsi="Times New Roman" w:cs="Times New Roman"/>
                <w:b/>
                <w:bCs/>
                <w:color w:val="000000"/>
                <w:sz w:val="24"/>
                <w:szCs w:val="24"/>
              </w:rPr>
            </w:pPr>
            <w:r w:rsidRPr="00842745">
              <w:rPr>
                <w:rFonts w:ascii="Times New Roman" w:hAnsi="Times New Roman" w:cs="Times New Roman"/>
                <w:color w:val="000000"/>
                <w:sz w:val="24"/>
                <w:szCs w:val="24"/>
              </w:rPr>
              <w:t>3.2.2 Tour d’étaiement / ALR CCTP MECM</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E783AC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ECCEA67"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5CAF637"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65469D4" w14:textId="77777777" w:rsidR="00645E70" w:rsidRPr="00842745" w:rsidRDefault="002959C1">
            <w:pPr>
              <w:pStyle w:val="Standard"/>
              <w:spacing w:after="0"/>
              <w:rPr>
                <w:rFonts w:ascii="Times New Roman" w:hAnsi="Times New Roman" w:cs="Times New Roman"/>
                <w:color w:val="000000"/>
                <w:sz w:val="24"/>
                <w:szCs w:val="24"/>
              </w:rPr>
            </w:pPr>
            <w:r w:rsidRPr="00842745">
              <w:rPr>
                <w:rFonts w:ascii="Times New Roman" w:hAnsi="Times New Roman" w:cs="Times New Roman"/>
                <w:color w:val="000000"/>
                <w:sz w:val="24"/>
                <w:szCs w:val="24"/>
              </w:rPr>
              <w:t>3.2.3 Mise en place et entretien des recettes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F6CDFA8"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D7E0FCC"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6493801" w14:textId="77777777" w:rsidR="00645E70" w:rsidRPr="00842745" w:rsidRDefault="002959C1">
            <w:pPr>
              <w:pStyle w:val="Standard"/>
              <w:spacing w:after="0"/>
              <w:rPr>
                <w:rFonts w:ascii="Times New Roman" w:hAnsi="Times New Roman" w:cs="Times New Roman"/>
                <w:b/>
                <w:bCs/>
                <w:color w:val="000000"/>
                <w:sz w:val="24"/>
                <w:szCs w:val="24"/>
              </w:rPr>
            </w:pPr>
            <w:r w:rsidRPr="00842745">
              <w:rPr>
                <w:rFonts w:ascii="Times New Roman" w:hAnsi="Times New Roman" w:cs="Times New Roman"/>
                <w:b/>
                <w:bCs/>
                <w:color w:val="000000"/>
                <w:sz w:val="24"/>
                <w:szCs w:val="24"/>
              </w:rPr>
              <w:t>3.3 Plateforme d’élévation de personnes et de charges /ou / monte matériaux /ou /lift</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1F635E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79619FE"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0830BFC8"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13A17BF" w14:textId="77777777" w:rsidR="00645E70" w:rsidRPr="00842745" w:rsidRDefault="002959C1">
            <w:pPr>
              <w:pStyle w:val="Standard"/>
              <w:spacing w:after="0"/>
              <w:rPr>
                <w:rFonts w:ascii="Times New Roman" w:hAnsi="Times New Roman" w:cs="Times New Roman"/>
                <w:color w:val="000000"/>
                <w:sz w:val="24"/>
                <w:szCs w:val="24"/>
              </w:rPr>
            </w:pPr>
            <w:r w:rsidRPr="00842745">
              <w:rPr>
                <w:rFonts w:ascii="Times New Roman" w:hAnsi="Times New Roman" w:cs="Times New Roman"/>
                <w:color w:val="000000"/>
                <w:sz w:val="24"/>
                <w:szCs w:val="24"/>
              </w:rPr>
              <w:t>3.3.1 Implantation de monte-charges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DEE2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40CDE5E"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54701E95"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C5216F6"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 xml:space="preserve">3.3.2 Caractéristiques techniques et conditions </w:t>
            </w:r>
            <w:r w:rsidRPr="00842745">
              <w:rPr>
                <w:rFonts w:ascii="Times New Roman" w:hAnsi="Times New Roman" w:cs="Times New Roman"/>
                <w:color w:val="000000"/>
              </w:rPr>
              <w:t>d’installation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447DD98"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4F5042A"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2CBBA74C"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60DDEDC" w14:textId="77777777" w:rsidR="00645E70" w:rsidRPr="00842745" w:rsidRDefault="002959C1">
            <w:pPr>
              <w:pStyle w:val="Titre3"/>
              <w:spacing w:before="0"/>
              <w:rPr>
                <w:rFonts w:ascii="Times New Roman" w:hAnsi="Times New Roman" w:cs="Times New Roman"/>
                <w:color w:val="000000"/>
              </w:rPr>
            </w:pPr>
            <w:r w:rsidRPr="00842745">
              <w:rPr>
                <w:rFonts w:ascii="Times New Roman" w:hAnsi="Times New Roman" w:cs="Times New Roman"/>
                <w:color w:val="000000"/>
              </w:rPr>
              <w:t>3.3.3 Implantation et conformité</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D2B6601"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D6B17B5"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16AD83E5"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9A9AA5B" w14:textId="77777777" w:rsidR="00645E70" w:rsidRPr="00842745" w:rsidRDefault="002959C1">
            <w:pPr>
              <w:pStyle w:val="Standard"/>
              <w:spacing w:after="0"/>
              <w:rPr>
                <w:rFonts w:ascii="Times New Roman" w:hAnsi="Times New Roman" w:cs="Times New Roman"/>
                <w:b/>
                <w:bCs/>
                <w:color w:val="000000"/>
                <w:sz w:val="24"/>
                <w:szCs w:val="24"/>
              </w:rPr>
            </w:pPr>
            <w:r w:rsidRPr="00842745">
              <w:rPr>
                <w:rFonts w:ascii="Times New Roman" w:hAnsi="Times New Roman" w:cs="Times New Roman"/>
                <w:color w:val="000000"/>
                <w:sz w:val="24"/>
                <w:szCs w:val="24"/>
              </w:rPr>
              <w:t>3.3.4 Autres prestations dues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CF92773"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B984A38" w14:textId="77777777">
        <w:tblPrEx>
          <w:tblCellMar>
            <w:top w:w="0" w:type="dxa"/>
            <w:bottom w:w="0" w:type="dxa"/>
          </w:tblCellMar>
        </w:tblPrEx>
        <w:trPr>
          <w:trHeight w:val="315"/>
        </w:trPr>
        <w:tc>
          <w:tcPr>
            <w:tcW w:w="1130" w:type="dxa"/>
            <w:tcBorders>
              <w:left w:val="single" w:sz="6" w:space="0" w:color="000000"/>
              <w:bottom w:val="single" w:sz="6" w:space="0" w:color="000000"/>
            </w:tcBorders>
            <w:tcMar>
              <w:top w:w="0" w:type="dxa"/>
              <w:left w:w="108" w:type="dxa"/>
              <w:bottom w:w="0" w:type="dxa"/>
              <w:right w:w="108" w:type="dxa"/>
            </w:tcMar>
            <w:vAlign w:val="center"/>
          </w:tcPr>
          <w:p w14:paraId="307945AF" w14:textId="77777777" w:rsidR="00645E70" w:rsidRPr="00842745" w:rsidRDefault="00645E70">
            <w:pPr>
              <w:pStyle w:val="Standard"/>
              <w:spacing w:after="0"/>
              <w:rPr>
                <w:rFonts w:ascii="Times New Roman" w:hAnsi="Times New Roman" w:cs="Times New Roman"/>
                <w:sz w:val="24"/>
                <w:szCs w:val="24"/>
              </w:rPr>
            </w:pPr>
          </w:p>
        </w:tc>
        <w:tc>
          <w:tcPr>
            <w:tcW w:w="69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77316A1" w14:textId="2050E5EC" w:rsidR="00645E70" w:rsidRPr="00842745" w:rsidRDefault="002959C1">
            <w:pPr>
              <w:pStyle w:val="Standard"/>
              <w:tabs>
                <w:tab w:val="left" w:pos="496"/>
              </w:tabs>
              <w:spacing w:after="0" w:line="240" w:lineRule="auto"/>
              <w:rPr>
                <w:rFonts w:ascii="Times New Roman" w:hAnsi="Times New Roman" w:cs="Times New Roman"/>
                <w:sz w:val="24"/>
                <w:szCs w:val="24"/>
              </w:rPr>
            </w:pPr>
            <w:r w:rsidRPr="00842745">
              <w:rPr>
                <w:rFonts w:ascii="Times New Roman" w:hAnsi="Times New Roman" w:cs="Times New Roman"/>
                <w:sz w:val="24"/>
                <w:szCs w:val="24"/>
              </w:rPr>
              <w:t>3.3.5 Règles</w:t>
            </w:r>
            <w:r w:rsidRPr="00842745">
              <w:rPr>
                <w:rFonts w:ascii="Times New Roman" w:hAnsi="Times New Roman" w:cs="Times New Roman"/>
                <w:spacing w:val="7"/>
                <w:sz w:val="24"/>
                <w:szCs w:val="24"/>
              </w:rPr>
              <w:t xml:space="preserve"> </w:t>
            </w:r>
            <w:r w:rsidRPr="00842745">
              <w:rPr>
                <w:rFonts w:ascii="Times New Roman" w:hAnsi="Times New Roman" w:cs="Times New Roman"/>
                <w:sz w:val="24"/>
                <w:szCs w:val="24"/>
              </w:rPr>
              <w:t>de</w:t>
            </w:r>
            <w:r w:rsidRPr="00842745">
              <w:rPr>
                <w:rFonts w:ascii="Times New Roman" w:hAnsi="Times New Roman" w:cs="Times New Roman"/>
                <w:spacing w:val="9"/>
                <w:sz w:val="24"/>
                <w:szCs w:val="24"/>
              </w:rPr>
              <w:t xml:space="preserve"> </w:t>
            </w:r>
            <w:r w:rsidRPr="00842745">
              <w:rPr>
                <w:rFonts w:ascii="Times New Roman" w:hAnsi="Times New Roman" w:cs="Times New Roman"/>
                <w:sz w:val="24"/>
                <w:szCs w:val="24"/>
              </w:rPr>
              <w:t>fonctionnement</w:t>
            </w:r>
            <w:r w:rsidRPr="00842745">
              <w:rPr>
                <w:rFonts w:ascii="Times New Roman" w:hAnsi="Times New Roman" w:cs="Times New Roman"/>
                <w:spacing w:val="10"/>
                <w:sz w:val="24"/>
                <w:szCs w:val="24"/>
              </w:rPr>
              <w:t xml:space="preserve"> </w:t>
            </w:r>
            <w:r w:rsidRPr="00842745">
              <w:rPr>
                <w:rFonts w:ascii="Times New Roman" w:hAnsi="Times New Roman" w:cs="Times New Roman"/>
                <w:sz w:val="24"/>
                <w:szCs w:val="24"/>
              </w:rPr>
              <w:t>des</w:t>
            </w:r>
            <w:r w:rsidRPr="00842745">
              <w:rPr>
                <w:rFonts w:ascii="Times New Roman" w:hAnsi="Times New Roman" w:cs="Times New Roman"/>
                <w:spacing w:val="10"/>
                <w:sz w:val="24"/>
                <w:szCs w:val="24"/>
              </w:rPr>
              <w:t xml:space="preserve"> PEPC, des </w:t>
            </w:r>
            <w:r w:rsidRPr="00842745">
              <w:rPr>
                <w:rFonts w:ascii="Times New Roman" w:hAnsi="Times New Roman" w:cs="Times New Roman"/>
                <w:sz w:val="24"/>
                <w:szCs w:val="24"/>
              </w:rPr>
              <w:t>monte-</w:t>
            </w:r>
            <w:r w:rsidRPr="00842745">
              <w:rPr>
                <w:rFonts w:ascii="Times New Roman" w:hAnsi="Times New Roman" w:cs="Times New Roman"/>
                <w:spacing w:val="-2"/>
                <w:sz w:val="24"/>
                <w:szCs w:val="24"/>
              </w:rPr>
              <w:t xml:space="preserve">charges, des </w:t>
            </w:r>
            <w:r w:rsidR="00BE1024" w:rsidRPr="00842745">
              <w:rPr>
                <w:rFonts w:ascii="Times New Roman" w:hAnsi="Times New Roman" w:cs="Times New Roman"/>
                <w:color w:val="000000"/>
                <w:spacing w:val="-2"/>
                <w:sz w:val="24"/>
                <w:szCs w:val="24"/>
              </w:rPr>
              <w:t>lifts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537DFFA"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23E6C6D" w14:textId="77777777">
        <w:tblPrEx>
          <w:tblCellMar>
            <w:top w:w="0" w:type="dxa"/>
            <w:bottom w:w="0" w:type="dxa"/>
          </w:tblCellMar>
        </w:tblPrEx>
        <w:trPr>
          <w:trHeight w:val="315"/>
        </w:trPr>
        <w:tc>
          <w:tcPr>
            <w:tcW w:w="8055" w:type="dxa"/>
            <w:gridSpan w:val="2"/>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C641C5C" w14:textId="77777777" w:rsidR="00645E70" w:rsidRPr="00842745" w:rsidRDefault="002959C1">
            <w:pPr>
              <w:pStyle w:val="Standard"/>
              <w:tabs>
                <w:tab w:val="left" w:pos="496"/>
              </w:tabs>
              <w:spacing w:after="0" w:line="240" w:lineRule="auto"/>
              <w:rPr>
                <w:rFonts w:ascii="Times New Roman" w:hAnsi="Times New Roman" w:cs="Times New Roman"/>
                <w:b/>
                <w:bCs/>
                <w:color w:val="000000"/>
                <w:spacing w:val="-2"/>
                <w:sz w:val="24"/>
                <w:szCs w:val="24"/>
              </w:rPr>
            </w:pPr>
            <w:r w:rsidRPr="00842745">
              <w:rPr>
                <w:rFonts w:ascii="Times New Roman" w:hAnsi="Times New Roman" w:cs="Times New Roman"/>
                <w:b/>
                <w:bCs/>
                <w:color w:val="000000"/>
                <w:spacing w:val="-2"/>
                <w:sz w:val="24"/>
                <w:szCs w:val="24"/>
              </w:rPr>
              <w:t>3.4 MESA Mise En Service Anticipé des ascenseurs définitifs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7A0E358" w14:textId="77777777" w:rsidR="00645E70" w:rsidRPr="00842745" w:rsidRDefault="00645E70">
            <w:pPr>
              <w:pStyle w:val="Standard"/>
              <w:spacing w:after="0"/>
              <w:rPr>
                <w:rFonts w:ascii="Times New Roman" w:hAnsi="Times New Roman" w:cs="Times New Roman"/>
                <w:sz w:val="24"/>
                <w:szCs w:val="24"/>
              </w:rPr>
            </w:pPr>
          </w:p>
        </w:tc>
      </w:tr>
    </w:tbl>
    <w:p w14:paraId="1D5EEEFF" w14:textId="77777777" w:rsidR="00E27E82" w:rsidRPr="00842745" w:rsidRDefault="00E27E82">
      <w:pPr>
        <w:rPr>
          <w:rFonts w:ascii="Times New Roman" w:hAnsi="Times New Roman" w:cs="Times New Roman"/>
          <w:sz w:val="24"/>
          <w:szCs w:val="24"/>
        </w:rPr>
      </w:pPr>
    </w:p>
    <w:p w14:paraId="704D446E" w14:textId="77777777" w:rsidR="000F4EF7" w:rsidRPr="00842745" w:rsidRDefault="000F4EF7">
      <w:pPr>
        <w:rPr>
          <w:rFonts w:ascii="Times New Roman" w:hAnsi="Times New Roman" w:cs="Times New Roman"/>
          <w:sz w:val="24"/>
          <w:szCs w:val="24"/>
        </w:rPr>
      </w:pPr>
    </w:p>
    <w:p w14:paraId="44EDBC99" w14:textId="77777777" w:rsidR="000F4EF7" w:rsidRPr="00842745" w:rsidRDefault="000F4EF7">
      <w:pPr>
        <w:rPr>
          <w:rFonts w:ascii="Times New Roman" w:hAnsi="Times New Roman" w:cs="Times New Roman"/>
          <w:sz w:val="24"/>
          <w:szCs w:val="24"/>
        </w:rPr>
      </w:pPr>
    </w:p>
    <w:p w14:paraId="2B631BB2" w14:textId="77777777" w:rsidR="000F4EF7" w:rsidRPr="00842745" w:rsidRDefault="000F4EF7">
      <w:pPr>
        <w:rPr>
          <w:rFonts w:ascii="Times New Roman" w:hAnsi="Times New Roman" w:cs="Times New Roman"/>
          <w:sz w:val="24"/>
          <w:szCs w:val="24"/>
        </w:rPr>
      </w:pPr>
    </w:p>
    <w:p w14:paraId="33D1ED8F" w14:textId="77777777" w:rsidR="000F4EF7" w:rsidRPr="00842745" w:rsidRDefault="000F4EF7">
      <w:pPr>
        <w:rPr>
          <w:rFonts w:ascii="Times New Roman" w:hAnsi="Times New Roman" w:cs="Times New Roman"/>
          <w:sz w:val="24"/>
          <w:szCs w:val="24"/>
        </w:rPr>
      </w:pPr>
    </w:p>
    <w:p w14:paraId="097C9383" w14:textId="77777777" w:rsidR="000F4EF7" w:rsidRPr="00842745" w:rsidRDefault="000F4EF7">
      <w:pPr>
        <w:rPr>
          <w:rFonts w:ascii="Times New Roman" w:hAnsi="Times New Roman" w:cs="Times New Roman"/>
          <w:sz w:val="24"/>
          <w:szCs w:val="24"/>
        </w:rPr>
      </w:pPr>
    </w:p>
    <w:p w14:paraId="589502F0" w14:textId="77777777" w:rsidR="000F4EF7" w:rsidRPr="00842745" w:rsidRDefault="000F4EF7">
      <w:pPr>
        <w:rPr>
          <w:rFonts w:ascii="Times New Roman" w:hAnsi="Times New Roman" w:cs="Times New Roman"/>
          <w:sz w:val="24"/>
          <w:szCs w:val="24"/>
        </w:rPr>
      </w:pPr>
    </w:p>
    <w:p w14:paraId="474B6898" w14:textId="77777777" w:rsidR="000F4EF7" w:rsidRPr="00842745" w:rsidRDefault="000F4EF7">
      <w:pPr>
        <w:rPr>
          <w:rFonts w:ascii="Times New Roman" w:hAnsi="Times New Roman" w:cs="Times New Roman"/>
          <w:sz w:val="24"/>
          <w:szCs w:val="24"/>
        </w:rPr>
      </w:pPr>
    </w:p>
    <w:p w14:paraId="016CD8E6" w14:textId="77777777" w:rsidR="000F4EF7" w:rsidRPr="00842745" w:rsidRDefault="000F4EF7">
      <w:pPr>
        <w:rPr>
          <w:rFonts w:ascii="Times New Roman" w:hAnsi="Times New Roman" w:cs="Times New Roman"/>
          <w:sz w:val="24"/>
          <w:szCs w:val="24"/>
        </w:rPr>
      </w:pPr>
    </w:p>
    <w:p w14:paraId="1BD6CEB9" w14:textId="77777777" w:rsidR="000F4EF7" w:rsidRPr="00842745" w:rsidRDefault="000F4EF7">
      <w:pPr>
        <w:rPr>
          <w:rFonts w:ascii="Times New Roman" w:hAnsi="Times New Roman" w:cs="Times New Roman"/>
          <w:sz w:val="24"/>
          <w:szCs w:val="24"/>
        </w:rPr>
      </w:pPr>
    </w:p>
    <w:p w14:paraId="1DAD18F6" w14:textId="77777777" w:rsidR="000F4EF7" w:rsidRPr="00842745" w:rsidRDefault="000F4EF7">
      <w:pPr>
        <w:rPr>
          <w:rFonts w:ascii="Times New Roman" w:hAnsi="Times New Roman" w:cs="Times New Roman"/>
          <w:sz w:val="24"/>
          <w:szCs w:val="24"/>
        </w:rPr>
      </w:pPr>
    </w:p>
    <w:p w14:paraId="5BAF0448" w14:textId="77777777" w:rsidR="000F4EF7" w:rsidRPr="00842745" w:rsidRDefault="000F4EF7">
      <w:pPr>
        <w:rPr>
          <w:rFonts w:ascii="Times New Roman" w:hAnsi="Times New Roman" w:cs="Times New Roman"/>
          <w:sz w:val="24"/>
          <w:szCs w:val="24"/>
        </w:rPr>
      </w:pPr>
    </w:p>
    <w:p w14:paraId="22D80921" w14:textId="77777777" w:rsidR="000F4EF7" w:rsidRPr="00842745" w:rsidRDefault="000F4EF7">
      <w:pPr>
        <w:rPr>
          <w:rFonts w:ascii="Times New Roman" w:hAnsi="Times New Roman" w:cs="Times New Roman"/>
          <w:sz w:val="24"/>
          <w:szCs w:val="24"/>
        </w:rPr>
      </w:pPr>
    </w:p>
    <w:p w14:paraId="2503D275" w14:textId="77777777" w:rsidR="000F4EF7" w:rsidRPr="00842745" w:rsidRDefault="000F4EF7">
      <w:pPr>
        <w:rPr>
          <w:rFonts w:ascii="Times New Roman" w:hAnsi="Times New Roman" w:cs="Times New Roman"/>
          <w:sz w:val="24"/>
          <w:szCs w:val="24"/>
        </w:rPr>
      </w:pPr>
    </w:p>
    <w:p w14:paraId="065DAD4B" w14:textId="77777777" w:rsidR="000F4EF7" w:rsidRPr="00842745" w:rsidRDefault="000F4EF7">
      <w:pPr>
        <w:rPr>
          <w:rFonts w:ascii="Times New Roman" w:hAnsi="Times New Roman" w:cs="Times New Roman"/>
          <w:sz w:val="24"/>
          <w:szCs w:val="24"/>
        </w:rPr>
      </w:pPr>
    </w:p>
    <w:p w14:paraId="3BAC70C9" w14:textId="77777777" w:rsidR="000F4EF7" w:rsidRDefault="000F4EF7">
      <w:pPr>
        <w:rPr>
          <w:rFonts w:ascii="Times New Roman" w:hAnsi="Times New Roman" w:cs="Times New Roman"/>
          <w:sz w:val="24"/>
          <w:szCs w:val="24"/>
        </w:rPr>
      </w:pPr>
    </w:p>
    <w:p w14:paraId="6C24DB5C" w14:textId="77777777" w:rsidR="00677C25" w:rsidRPr="00842745" w:rsidRDefault="00677C25">
      <w:pPr>
        <w:rPr>
          <w:rFonts w:ascii="Times New Roman" w:hAnsi="Times New Roman" w:cs="Times New Roman"/>
          <w:sz w:val="24"/>
          <w:szCs w:val="24"/>
        </w:rPr>
      </w:pPr>
    </w:p>
    <w:p w14:paraId="122F82CC" w14:textId="77777777" w:rsidR="000F4EF7" w:rsidRPr="00842745" w:rsidRDefault="000F4EF7">
      <w:pPr>
        <w:rPr>
          <w:rFonts w:ascii="Times New Roman" w:hAnsi="Times New Roman" w:cs="Times New Roman"/>
          <w:sz w:val="24"/>
          <w:szCs w:val="24"/>
        </w:rPr>
      </w:pPr>
    </w:p>
    <w:p w14:paraId="3FF5BCEE" w14:textId="77777777" w:rsidR="000F4EF7" w:rsidRPr="00842745" w:rsidRDefault="000F4EF7">
      <w:pPr>
        <w:rPr>
          <w:rFonts w:ascii="Times New Roman" w:hAnsi="Times New Roman" w:cs="Times New Roman"/>
          <w:sz w:val="24"/>
          <w:szCs w:val="24"/>
        </w:rPr>
      </w:pPr>
    </w:p>
    <w:tbl>
      <w:tblPr>
        <w:tblW w:w="9000" w:type="dxa"/>
        <w:tblLayout w:type="fixed"/>
        <w:tblCellMar>
          <w:left w:w="10" w:type="dxa"/>
          <w:right w:w="10" w:type="dxa"/>
        </w:tblCellMar>
        <w:tblLook w:val="04A0" w:firstRow="1" w:lastRow="0" w:firstColumn="1" w:lastColumn="0" w:noHBand="0" w:noVBand="1"/>
      </w:tblPr>
      <w:tblGrid>
        <w:gridCol w:w="8055"/>
        <w:gridCol w:w="945"/>
      </w:tblGrid>
      <w:tr w:rsidR="00645E70" w:rsidRPr="00842745" w14:paraId="26178252"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shd w:val="clear" w:color="auto" w:fill="CCCCCC"/>
            <w:tcMar>
              <w:top w:w="0" w:type="dxa"/>
              <w:left w:w="108" w:type="dxa"/>
              <w:bottom w:w="0" w:type="dxa"/>
              <w:right w:w="108" w:type="dxa"/>
            </w:tcMar>
            <w:vAlign w:val="center"/>
          </w:tcPr>
          <w:p w14:paraId="59A9EC53" w14:textId="77777777" w:rsidR="00645E70" w:rsidRPr="00842745" w:rsidRDefault="002959C1">
            <w:pPr>
              <w:pStyle w:val="Standard"/>
              <w:spacing w:after="0"/>
              <w:rPr>
                <w:rFonts w:ascii="Times New Roman" w:hAnsi="Times New Roman" w:cs="Times New Roman"/>
                <w:b/>
                <w:bCs/>
                <w:sz w:val="28"/>
                <w:szCs w:val="28"/>
              </w:rPr>
            </w:pPr>
            <w:r w:rsidRPr="00842745">
              <w:rPr>
                <w:rFonts w:ascii="Times New Roman" w:hAnsi="Times New Roman" w:cs="Times New Roman"/>
                <w:b/>
                <w:bCs/>
                <w:sz w:val="28"/>
                <w:szCs w:val="28"/>
              </w:rPr>
              <w:lastRenderedPageBreak/>
              <w:t>4 – MISSION DU LOGISTICIEN</w:t>
            </w:r>
          </w:p>
        </w:tc>
        <w:tc>
          <w:tcPr>
            <w:tcW w:w="945" w:type="dxa"/>
            <w:tcBorders>
              <w:left w:val="single" w:sz="6" w:space="0" w:color="000000"/>
              <w:bottom w:val="single" w:sz="6" w:space="0" w:color="000000"/>
              <w:right w:val="single" w:sz="6" w:space="0" w:color="000000"/>
            </w:tcBorders>
            <w:shd w:val="clear" w:color="auto" w:fill="CCCCCC"/>
            <w:tcMar>
              <w:top w:w="0" w:type="dxa"/>
              <w:left w:w="108" w:type="dxa"/>
              <w:bottom w:w="0" w:type="dxa"/>
              <w:right w:w="108" w:type="dxa"/>
            </w:tcMar>
            <w:vAlign w:val="center"/>
          </w:tcPr>
          <w:p w14:paraId="66DC222A" w14:textId="77777777" w:rsidR="00645E70" w:rsidRPr="00842745" w:rsidRDefault="00645E70">
            <w:pPr>
              <w:pStyle w:val="Standard"/>
              <w:spacing w:after="0"/>
              <w:rPr>
                <w:rFonts w:ascii="Times New Roman" w:hAnsi="Times New Roman" w:cs="Times New Roman"/>
                <w:sz w:val="28"/>
                <w:szCs w:val="28"/>
              </w:rPr>
            </w:pPr>
          </w:p>
        </w:tc>
      </w:tr>
      <w:tr w:rsidR="00645E70" w:rsidRPr="00842745" w14:paraId="6B5AB7CE"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EEF4E31"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4.1  Généralités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D9795CC"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A255218"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24A4E0E"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4.2  MISSION DU LOGISTICIEN</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7A11812"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9D3AE99"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4CB173E" w14:textId="77777777" w:rsidR="00645E70" w:rsidRPr="00842745" w:rsidRDefault="002959C1">
            <w:pPr>
              <w:pStyle w:val="Standard"/>
              <w:tabs>
                <w:tab w:val="left" w:pos="429"/>
              </w:tabs>
              <w:spacing w:after="0" w:line="225" w:lineRule="exact"/>
              <w:rPr>
                <w:rFonts w:ascii="Times New Roman" w:hAnsi="Times New Roman" w:cs="Times New Roman"/>
                <w:sz w:val="24"/>
                <w:szCs w:val="24"/>
              </w:rPr>
            </w:pPr>
            <w:r w:rsidRPr="00842745">
              <w:rPr>
                <w:rFonts w:ascii="Times New Roman" w:hAnsi="Times New Roman" w:cs="Times New Roman"/>
                <w:sz w:val="24"/>
                <w:szCs w:val="24"/>
              </w:rPr>
              <w:t xml:space="preserve">4.2.0) Plan d’installation et </w:t>
            </w:r>
            <w:r w:rsidRPr="00842745">
              <w:rPr>
                <w:rFonts w:ascii="Times New Roman" w:hAnsi="Times New Roman" w:cs="Times New Roman"/>
                <w:sz w:val="24"/>
                <w:szCs w:val="24"/>
              </w:rPr>
              <w:t>d’organisation de chantier / Accès et circulations de chantier</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E478C0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F3FE20F"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8DE1D6A" w14:textId="77777777" w:rsidR="00645E70" w:rsidRPr="00842745" w:rsidRDefault="002959C1">
            <w:pPr>
              <w:pStyle w:val="Standard"/>
              <w:tabs>
                <w:tab w:val="left" w:pos="429"/>
              </w:tabs>
              <w:spacing w:after="0" w:line="225" w:lineRule="exact"/>
              <w:rPr>
                <w:rFonts w:ascii="Times New Roman" w:hAnsi="Times New Roman" w:cs="Times New Roman"/>
                <w:sz w:val="24"/>
                <w:szCs w:val="24"/>
              </w:rPr>
            </w:pPr>
            <w:r w:rsidRPr="00842745">
              <w:rPr>
                <w:rFonts w:ascii="Times New Roman" w:hAnsi="Times New Roman" w:cs="Times New Roman"/>
                <w:sz w:val="24"/>
                <w:szCs w:val="24"/>
              </w:rPr>
              <w:t>4.2.1)  Installation de contrôle des accès du chantier / Livret d’accueil</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C1B52AE"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8873522"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0D0353D" w14:textId="77777777" w:rsidR="00645E70" w:rsidRPr="00842745" w:rsidRDefault="002959C1">
            <w:pPr>
              <w:pStyle w:val="Standard"/>
              <w:tabs>
                <w:tab w:val="left" w:pos="429"/>
              </w:tabs>
              <w:spacing w:after="0" w:line="225" w:lineRule="exact"/>
              <w:rPr>
                <w:rFonts w:ascii="Times New Roman" w:hAnsi="Times New Roman" w:cs="Times New Roman"/>
                <w:sz w:val="24"/>
                <w:szCs w:val="24"/>
              </w:rPr>
            </w:pPr>
            <w:r w:rsidRPr="00842745">
              <w:rPr>
                <w:rFonts w:ascii="Times New Roman" w:hAnsi="Times New Roman" w:cs="Times New Roman"/>
                <w:sz w:val="24"/>
                <w:szCs w:val="24"/>
              </w:rPr>
              <w:t>4.2.2)</w:t>
            </w:r>
            <w:r w:rsidRPr="00842745">
              <w:rPr>
                <w:rFonts w:ascii="Times New Roman" w:hAnsi="Times New Roman" w:cs="Times New Roman"/>
                <w:sz w:val="24"/>
                <w:szCs w:val="24"/>
              </w:rPr>
              <w:t xml:space="preserve"> </w:t>
            </w:r>
            <w:r w:rsidRPr="00842745">
              <w:rPr>
                <w:rFonts w:ascii="Times New Roman" w:hAnsi="Times New Roman" w:cs="Times New Roman"/>
                <w:b/>
                <w:sz w:val="24"/>
                <w:szCs w:val="24"/>
              </w:rPr>
              <w:t>Gérer les manutentions et les approvisionnements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E972C32"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4749414"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60E3151" w14:textId="08F55A31" w:rsidR="00645E70" w:rsidRPr="00842745" w:rsidRDefault="00E27E82">
            <w:pPr>
              <w:pStyle w:val="Standard"/>
              <w:tabs>
                <w:tab w:val="left" w:pos="429"/>
              </w:tabs>
              <w:spacing w:after="0" w:line="225" w:lineRule="exact"/>
              <w:rPr>
                <w:rFonts w:ascii="Times New Roman" w:hAnsi="Times New Roman" w:cs="Times New Roman"/>
                <w:sz w:val="24"/>
                <w:szCs w:val="24"/>
              </w:rPr>
            </w:pPr>
            <w:r w:rsidRPr="00842745">
              <w:rPr>
                <w:rFonts w:ascii="Times New Roman" w:hAnsi="Times New Roman" w:cs="Times New Roman"/>
                <w:sz w:val="24"/>
                <w:szCs w:val="24"/>
              </w:rPr>
              <w:t>4.2.3)</w:t>
            </w:r>
            <w:r w:rsidRPr="00842745">
              <w:rPr>
                <w:rFonts w:ascii="Times New Roman" w:hAnsi="Times New Roman" w:cs="Times New Roman"/>
                <w:position w:val="1"/>
                <w:sz w:val="24"/>
                <w:szCs w:val="24"/>
              </w:rPr>
              <w:t xml:space="preserve"> Gardiennage</w:t>
            </w:r>
            <w:r w:rsidR="002959C1" w:rsidRPr="00842745">
              <w:rPr>
                <w:rFonts w:ascii="Times New Roman" w:hAnsi="Times New Roman" w:cs="Times New Roman"/>
                <w:spacing w:val="-9"/>
                <w:position w:val="1"/>
                <w:sz w:val="24"/>
                <w:szCs w:val="24"/>
              </w:rPr>
              <w:t xml:space="preserve"> </w:t>
            </w:r>
            <w:r w:rsidR="002959C1" w:rsidRPr="00842745">
              <w:rPr>
                <w:rFonts w:ascii="Times New Roman" w:hAnsi="Times New Roman" w:cs="Times New Roman"/>
                <w:position w:val="1"/>
                <w:sz w:val="24"/>
                <w:szCs w:val="24"/>
              </w:rPr>
              <w:t>et</w:t>
            </w:r>
            <w:r w:rsidR="002959C1" w:rsidRPr="00842745">
              <w:rPr>
                <w:rFonts w:ascii="Times New Roman" w:hAnsi="Times New Roman" w:cs="Times New Roman"/>
                <w:spacing w:val="-8"/>
                <w:position w:val="1"/>
                <w:sz w:val="24"/>
                <w:szCs w:val="24"/>
              </w:rPr>
              <w:t xml:space="preserve"> </w:t>
            </w:r>
            <w:r w:rsidR="002959C1" w:rsidRPr="00842745">
              <w:rPr>
                <w:rFonts w:ascii="Times New Roman" w:hAnsi="Times New Roman" w:cs="Times New Roman"/>
                <w:position w:val="1"/>
                <w:sz w:val="24"/>
                <w:szCs w:val="24"/>
              </w:rPr>
              <w:t>logistique</w:t>
            </w:r>
            <w:r w:rsidR="002959C1" w:rsidRPr="00842745">
              <w:rPr>
                <w:rFonts w:ascii="Times New Roman" w:hAnsi="Times New Roman" w:cs="Times New Roman"/>
                <w:spacing w:val="-9"/>
                <w:position w:val="1"/>
                <w:sz w:val="24"/>
                <w:szCs w:val="24"/>
              </w:rPr>
              <w:t xml:space="preserve"> </w:t>
            </w:r>
            <w:r w:rsidR="002959C1" w:rsidRPr="00842745">
              <w:rPr>
                <w:rFonts w:ascii="Times New Roman" w:hAnsi="Times New Roman" w:cs="Times New Roman"/>
                <w:position w:val="1"/>
                <w:sz w:val="24"/>
                <w:szCs w:val="24"/>
              </w:rPr>
              <w:t>de</w:t>
            </w:r>
            <w:r w:rsidR="002959C1" w:rsidRPr="00842745">
              <w:rPr>
                <w:rFonts w:ascii="Times New Roman" w:hAnsi="Times New Roman" w:cs="Times New Roman"/>
                <w:spacing w:val="-9"/>
                <w:position w:val="1"/>
                <w:sz w:val="24"/>
                <w:szCs w:val="24"/>
              </w:rPr>
              <w:t xml:space="preserve"> </w:t>
            </w:r>
            <w:r w:rsidR="002959C1" w:rsidRPr="00842745">
              <w:rPr>
                <w:rFonts w:ascii="Times New Roman" w:hAnsi="Times New Roman" w:cs="Times New Roman"/>
                <w:position w:val="1"/>
                <w:sz w:val="24"/>
                <w:szCs w:val="24"/>
              </w:rPr>
              <w:t>chantier</w:t>
            </w:r>
            <w:r w:rsidR="002959C1" w:rsidRPr="00842745">
              <w:rPr>
                <w:rFonts w:ascii="Times New Roman" w:hAnsi="Times New Roman" w:cs="Times New Roman"/>
                <w:spacing w:val="-10"/>
                <w:position w:val="1"/>
                <w:sz w:val="24"/>
                <w:szCs w:val="24"/>
              </w:rPr>
              <w:t xml:space="preserve"> </w:t>
            </w:r>
            <w:r w:rsidR="002959C1" w:rsidRPr="00842745">
              <w:rPr>
                <w:rFonts w:ascii="Times New Roman" w:hAnsi="Times New Roman" w:cs="Times New Roman"/>
                <w:position w:val="1"/>
                <w:sz w:val="24"/>
                <w:szCs w:val="24"/>
              </w:rPr>
              <w:t>en</w:t>
            </w:r>
            <w:r w:rsidR="002959C1" w:rsidRPr="00842745">
              <w:rPr>
                <w:rFonts w:ascii="Times New Roman" w:hAnsi="Times New Roman" w:cs="Times New Roman"/>
                <w:spacing w:val="-7"/>
                <w:position w:val="1"/>
                <w:sz w:val="24"/>
                <w:szCs w:val="24"/>
              </w:rPr>
              <w:t xml:space="preserve"> </w:t>
            </w:r>
            <w:r w:rsidR="002959C1" w:rsidRPr="00842745">
              <w:rPr>
                <w:rFonts w:ascii="Times New Roman" w:hAnsi="Times New Roman" w:cs="Times New Roman"/>
                <w:position w:val="1"/>
                <w:sz w:val="24"/>
                <w:szCs w:val="24"/>
              </w:rPr>
              <w:t>phase</w:t>
            </w:r>
            <w:r w:rsidR="002959C1" w:rsidRPr="00842745">
              <w:rPr>
                <w:rFonts w:ascii="Times New Roman" w:hAnsi="Times New Roman" w:cs="Times New Roman"/>
                <w:spacing w:val="-8"/>
                <w:position w:val="1"/>
                <w:sz w:val="24"/>
                <w:szCs w:val="24"/>
              </w:rPr>
              <w:t xml:space="preserve"> </w:t>
            </w:r>
            <w:r w:rsidR="002959C1" w:rsidRPr="00842745">
              <w:rPr>
                <w:rFonts w:ascii="Times New Roman" w:hAnsi="Times New Roman" w:cs="Times New Roman"/>
                <w:position w:val="1"/>
                <w:sz w:val="24"/>
                <w:szCs w:val="24"/>
              </w:rPr>
              <w:t>Gros-</w:t>
            </w:r>
            <w:r w:rsidR="00BE1024" w:rsidRPr="00842745">
              <w:rPr>
                <w:rFonts w:ascii="Times New Roman" w:hAnsi="Times New Roman" w:cs="Times New Roman"/>
                <w:spacing w:val="-2"/>
                <w:position w:val="1"/>
                <w:sz w:val="24"/>
                <w:szCs w:val="24"/>
              </w:rPr>
              <w:t>Œuvre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6D3B5"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06ACCB4"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761AE7E" w14:textId="77777777" w:rsidR="00645E70" w:rsidRPr="00842745" w:rsidRDefault="002959C1">
            <w:pPr>
              <w:pStyle w:val="Titre6"/>
              <w:tabs>
                <w:tab w:val="left" w:pos="1029"/>
                <w:tab w:val="left" w:pos="1446"/>
              </w:tabs>
              <w:spacing w:before="0" w:after="0" w:line="225" w:lineRule="exact"/>
              <w:rPr>
                <w:rFonts w:cs="Times New Roman"/>
                <w:sz w:val="24"/>
                <w:szCs w:val="24"/>
              </w:rPr>
            </w:pPr>
            <w:r w:rsidRPr="00842745">
              <w:rPr>
                <w:rFonts w:cs="Times New Roman"/>
                <w:b w:val="0"/>
                <w:bCs w:val="0"/>
                <w:position w:val="1"/>
                <w:sz w:val="24"/>
                <w:szCs w:val="24"/>
              </w:rPr>
              <w:t>4.2.4) Régulation du trafic, agent de trafic,</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96FC87B"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220DD4B"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C3C142B" w14:textId="77777777" w:rsidR="00645E70" w:rsidRPr="00842745" w:rsidRDefault="002959C1">
            <w:pPr>
              <w:pStyle w:val="Standard"/>
              <w:tabs>
                <w:tab w:val="left" w:pos="429"/>
              </w:tabs>
              <w:spacing w:after="0" w:line="225" w:lineRule="exact"/>
              <w:rPr>
                <w:rFonts w:ascii="Times New Roman" w:hAnsi="Times New Roman" w:cs="Times New Roman"/>
                <w:spacing w:val="-2"/>
                <w:sz w:val="24"/>
                <w:szCs w:val="24"/>
              </w:rPr>
            </w:pPr>
            <w:r w:rsidRPr="00842745">
              <w:rPr>
                <w:rFonts w:ascii="Times New Roman" w:hAnsi="Times New Roman" w:cs="Times New Roman"/>
                <w:spacing w:val="-2"/>
                <w:position w:val="1"/>
                <w:sz w:val="24"/>
                <w:szCs w:val="24"/>
              </w:rPr>
              <w:t>4.2.5) Gardiennage et logistique de chantier en phase second œuvre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7DE9C59"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76937B72"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1D673B7" w14:textId="77777777" w:rsidR="00645E70" w:rsidRPr="00842745" w:rsidRDefault="002959C1">
            <w:pPr>
              <w:pStyle w:val="Standard"/>
              <w:tabs>
                <w:tab w:val="left" w:pos="429"/>
              </w:tabs>
              <w:spacing w:after="0" w:line="225" w:lineRule="exact"/>
              <w:rPr>
                <w:rFonts w:ascii="Times New Roman" w:hAnsi="Times New Roman" w:cs="Times New Roman"/>
                <w:sz w:val="24"/>
                <w:szCs w:val="24"/>
              </w:rPr>
            </w:pPr>
            <w:r w:rsidRPr="00842745">
              <w:rPr>
                <w:rFonts w:ascii="Times New Roman" w:hAnsi="Times New Roman" w:cs="Times New Roman"/>
                <w:sz w:val="24"/>
                <w:szCs w:val="24"/>
              </w:rPr>
              <w:t>4.2.6) R</w:t>
            </w:r>
            <w:bookmarkStart w:id="13" w:name="__DdeLink__26959_238456360141"/>
            <w:r w:rsidRPr="00842745">
              <w:rPr>
                <w:rFonts w:ascii="Times New Roman" w:hAnsi="Times New Roman" w:cs="Times New Roman"/>
                <w:sz w:val="24"/>
                <w:szCs w:val="24"/>
              </w:rPr>
              <w:t>égulation</w:t>
            </w:r>
            <w:r w:rsidRPr="00842745">
              <w:rPr>
                <w:rFonts w:ascii="Times New Roman" w:hAnsi="Times New Roman" w:cs="Times New Roman"/>
                <w:spacing w:val="-6"/>
                <w:sz w:val="24"/>
                <w:szCs w:val="24"/>
              </w:rPr>
              <w:t xml:space="preserve"> </w:t>
            </w:r>
            <w:r w:rsidRPr="00842745">
              <w:rPr>
                <w:rFonts w:ascii="Times New Roman" w:hAnsi="Times New Roman" w:cs="Times New Roman"/>
                <w:sz w:val="24"/>
                <w:szCs w:val="24"/>
              </w:rPr>
              <w:t>du</w:t>
            </w:r>
            <w:r w:rsidRPr="00842745">
              <w:rPr>
                <w:rFonts w:ascii="Times New Roman" w:hAnsi="Times New Roman" w:cs="Times New Roman"/>
                <w:spacing w:val="-6"/>
                <w:sz w:val="24"/>
                <w:szCs w:val="24"/>
              </w:rPr>
              <w:t xml:space="preserve"> </w:t>
            </w:r>
            <w:r w:rsidRPr="00842745">
              <w:rPr>
                <w:rFonts w:ascii="Times New Roman" w:hAnsi="Times New Roman" w:cs="Times New Roman"/>
                <w:spacing w:val="-2"/>
                <w:sz w:val="24"/>
                <w:szCs w:val="24"/>
              </w:rPr>
              <w:t>trafic,</w:t>
            </w:r>
            <w:bookmarkEnd w:id="13"/>
            <w:r w:rsidRPr="00842745">
              <w:rPr>
                <w:rFonts w:ascii="Times New Roman" w:hAnsi="Times New Roman" w:cs="Times New Roman"/>
                <w:spacing w:val="-2"/>
                <w:sz w:val="24"/>
                <w:szCs w:val="24"/>
              </w:rPr>
              <w:t xml:space="preserve"> agent de trafic</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B221BDB"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36ECB26F"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2F3AAEB" w14:textId="77777777" w:rsidR="00645E70" w:rsidRPr="00842745" w:rsidRDefault="002959C1">
            <w:pPr>
              <w:pStyle w:val="Standard"/>
              <w:tabs>
                <w:tab w:val="left" w:pos="429"/>
              </w:tabs>
              <w:spacing w:after="0" w:line="229" w:lineRule="exact"/>
              <w:rPr>
                <w:rFonts w:ascii="Times New Roman" w:hAnsi="Times New Roman" w:cs="Times New Roman"/>
                <w:sz w:val="24"/>
                <w:szCs w:val="24"/>
              </w:rPr>
            </w:pPr>
            <w:r w:rsidRPr="00842745">
              <w:rPr>
                <w:rFonts w:ascii="Times New Roman" w:hAnsi="Times New Roman" w:cs="Times New Roman"/>
                <w:sz w:val="24"/>
                <w:szCs w:val="24"/>
              </w:rPr>
              <w:t>4.2.7) Planification</w:t>
            </w:r>
            <w:r w:rsidRPr="00842745">
              <w:rPr>
                <w:rFonts w:ascii="Times New Roman" w:hAnsi="Times New Roman" w:cs="Times New Roman"/>
                <w:spacing w:val="-8"/>
                <w:sz w:val="24"/>
                <w:szCs w:val="24"/>
              </w:rPr>
              <w:t xml:space="preserve"> </w:t>
            </w:r>
            <w:r w:rsidRPr="00842745">
              <w:rPr>
                <w:rFonts w:ascii="Times New Roman" w:hAnsi="Times New Roman" w:cs="Times New Roman"/>
                <w:sz w:val="24"/>
                <w:szCs w:val="24"/>
              </w:rPr>
              <w:t>de</w:t>
            </w:r>
            <w:r w:rsidRPr="00842745">
              <w:rPr>
                <w:rFonts w:ascii="Times New Roman" w:hAnsi="Times New Roman" w:cs="Times New Roman"/>
                <w:spacing w:val="-7"/>
                <w:sz w:val="24"/>
                <w:szCs w:val="24"/>
              </w:rPr>
              <w:t xml:space="preserve"> </w:t>
            </w:r>
            <w:r w:rsidRPr="00842745">
              <w:rPr>
                <w:rFonts w:ascii="Times New Roman" w:hAnsi="Times New Roman" w:cs="Times New Roman"/>
                <w:spacing w:val="-2"/>
                <w:sz w:val="24"/>
                <w:szCs w:val="24"/>
              </w:rPr>
              <w:t>livraisons,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8F0BF6E"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DCD5E5F"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1860D23" w14:textId="77777777" w:rsidR="00645E70" w:rsidRPr="00842745" w:rsidRDefault="002959C1">
            <w:pPr>
              <w:pStyle w:val="Standard"/>
              <w:tabs>
                <w:tab w:val="left" w:pos="429"/>
              </w:tabs>
              <w:spacing w:after="0" w:line="240" w:lineRule="auto"/>
              <w:rPr>
                <w:rFonts w:ascii="Times New Roman" w:hAnsi="Times New Roman" w:cs="Times New Roman"/>
                <w:sz w:val="24"/>
                <w:szCs w:val="24"/>
              </w:rPr>
            </w:pPr>
            <w:r w:rsidRPr="00842745">
              <w:rPr>
                <w:rFonts w:ascii="Times New Roman" w:hAnsi="Times New Roman" w:cs="Times New Roman"/>
                <w:sz w:val="24"/>
                <w:szCs w:val="24"/>
              </w:rPr>
              <w:t>4.2.8) Accès</w:t>
            </w:r>
            <w:r w:rsidRPr="00842745">
              <w:rPr>
                <w:rFonts w:ascii="Times New Roman" w:hAnsi="Times New Roman" w:cs="Times New Roman"/>
                <w:spacing w:val="-3"/>
                <w:sz w:val="24"/>
                <w:szCs w:val="24"/>
              </w:rPr>
              <w:t xml:space="preserve"> </w:t>
            </w:r>
            <w:r w:rsidRPr="00842745">
              <w:rPr>
                <w:rFonts w:ascii="Times New Roman" w:hAnsi="Times New Roman" w:cs="Times New Roman"/>
                <w:sz w:val="24"/>
                <w:szCs w:val="24"/>
              </w:rPr>
              <w:t>des</w:t>
            </w:r>
            <w:r w:rsidRPr="00842745">
              <w:rPr>
                <w:rFonts w:ascii="Times New Roman" w:hAnsi="Times New Roman" w:cs="Times New Roman"/>
                <w:spacing w:val="-2"/>
                <w:sz w:val="24"/>
                <w:szCs w:val="24"/>
              </w:rPr>
              <w:t xml:space="preserve"> </w:t>
            </w:r>
            <w:r w:rsidRPr="00842745">
              <w:rPr>
                <w:rFonts w:ascii="Times New Roman" w:hAnsi="Times New Roman" w:cs="Times New Roman"/>
                <w:sz w:val="24"/>
                <w:szCs w:val="24"/>
              </w:rPr>
              <w:t>camions</w:t>
            </w:r>
            <w:r w:rsidRPr="00842745">
              <w:rPr>
                <w:rFonts w:ascii="Times New Roman" w:hAnsi="Times New Roman" w:cs="Times New Roman"/>
                <w:spacing w:val="-2"/>
                <w:sz w:val="24"/>
                <w:szCs w:val="24"/>
              </w:rPr>
              <w:t xml:space="preserve"> </w:t>
            </w:r>
            <w:r w:rsidRPr="00842745">
              <w:rPr>
                <w:rFonts w:ascii="Times New Roman" w:hAnsi="Times New Roman" w:cs="Times New Roman"/>
                <w:sz w:val="24"/>
                <w:szCs w:val="24"/>
              </w:rPr>
              <w:t>sur</w:t>
            </w:r>
            <w:r w:rsidRPr="00842745">
              <w:rPr>
                <w:rFonts w:ascii="Times New Roman" w:hAnsi="Times New Roman" w:cs="Times New Roman"/>
                <w:spacing w:val="-4"/>
                <w:sz w:val="24"/>
                <w:szCs w:val="24"/>
              </w:rPr>
              <w:t xml:space="preserve"> </w:t>
            </w:r>
            <w:r w:rsidRPr="00842745">
              <w:rPr>
                <w:rFonts w:ascii="Times New Roman" w:hAnsi="Times New Roman" w:cs="Times New Roman"/>
                <w:sz w:val="24"/>
                <w:szCs w:val="24"/>
              </w:rPr>
              <w:t>le</w:t>
            </w:r>
            <w:r w:rsidRPr="00842745">
              <w:rPr>
                <w:rFonts w:ascii="Times New Roman" w:hAnsi="Times New Roman" w:cs="Times New Roman"/>
                <w:spacing w:val="-4"/>
                <w:sz w:val="24"/>
                <w:szCs w:val="24"/>
              </w:rPr>
              <w:t xml:space="preserve"> </w:t>
            </w:r>
            <w:r w:rsidRPr="00842745">
              <w:rPr>
                <w:rFonts w:ascii="Times New Roman" w:hAnsi="Times New Roman" w:cs="Times New Roman"/>
                <w:spacing w:val="-2"/>
                <w:sz w:val="24"/>
                <w:szCs w:val="24"/>
              </w:rPr>
              <w:t>site,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EB2D61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4DFB4107"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AAA26C6" w14:textId="77777777" w:rsidR="00645E70" w:rsidRPr="00842745" w:rsidRDefault="002959C1">
            <w:pPr>
              <w:pStyle w:val="Standard"/>
              <w:tabs>
                <w:tab w:val="left" w:pos="429"/>
              </w:tabs>
              <w:spacing w:before="1" w:after="0" w:line="240" w:lineRule="auto"/>
              <w:rPr>
                <w:rFonts w:ascii="Times New Roman" w:hAnsi="Times New Roman" w:cs="Times New Roman"/>
                <w:sz w:val="24"/>
                <w:szCs w:val="24"/>
              </w:rPr>
            </w:pPr>
            <w:r w:rsidRPr="00842745">
              <w:rPr>
                <w:rFonts w:ascii="Times New Roman" w:hAnsi="Times New Roman" w:cs="Times New Roman"/>
                <w:sz w:val="24"/>
                <w:szCs w:val="24"/>
              </w:rPr>
              <w:t>4.2.9) Accueil</w:t>
            </w:r>
            <w:r w:rsidRPr="00842745">
              <w:rPr>
                <w:rFonts w:ascii="Times New Roman" w:hAnsi="Times New Roman" w:cs="Times New Roman"/>
                <w:spacing w:val="-5"/>
                <w:sz w:val="24"/>
                <w:szCs w:val="24"/>
              </w:rPr>
              <w:t xml:space="preserve"> </w:t>
            </w:r>
            <w:r w:rsidRPr="00842745">
              <w:rPr>
                <w:rFonts w:ascii="Times New Roman" w:hAnsi="Times New Roman" w:cs="Times New Roman"/>
                <w:sz w:val="24"/>
                <w:szCs w:val="24"/>
              </w:rPr>
              <w:t>des</w:t>
            </w:r>
            <w:r w:rsidRPr="00842745">
              <w:rPr>
                <w:rFonts w:ascii="Times New Roman" w:hAnsi="Times New Roman" w:cs="Times New Roman"/>
                <w:spacing w:val="-2"/>
                <w:sz w:val="24"/>
                <w:szCs w:val="24"/>
              </w:rPr>
              <w:t xml:space="preserve"> transporteurs,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C9E3F9D"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D68A746"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AFA7EF6" w14:textId="77777777" w:rsidR="00645E70" w:rsidRPr="00842745" w:rsidRDefault="002959C1">
            <w:pPr>
              <w:pStyle w:val="Standard"/>
              <w:tabs>
                <w:tab w:val="left" w:pos="429"/>
              </w:tabs>
              <w:spacing w:after="0" w:line="240" w:lineRule="auto"/>
              <w:ind w:right="55"/>
              <w:rPr>
                <w:rFonts w:ascii="Times New Roman" w:hAnsi="Times New Roman" w:cs="Times New Roman"/>
                <w:sz w:val="24"/>
                <w:szCs w:val="24"/>
              </w:rPr>
            </w:pPr>
            <w:r w:rsidRPr="00842745">
              <w:rPr>
                <w:rFonts w:ascii="Times New Roman" w:hAnsi="Times New Roman" w:cs="Times New Roman"/>
                <w:sz w:val="24"/>
                <w:szCs w:val="24"/>
              </w:rPr>
              <w:t>4.2.10) Transfert</w:t>
            </w:r>
            <w:r w:rsidRPr="00842745">
              <w:rPr>
                <w:rFonts w:ascii="Times New Roman" w:hAnsi="Times New Roman" w:cs="Times New Roman"/>
                <w:spacing w:val="40"/>
                <w:sz w:val="24"/>
                <w:szCs w:val="24"/>
              </w:rPr>
              <w:t xml:space="preserve"> </w:t>
            </w:r>
            <w:r w:rsidRPr="00842745">
              <w:rPr>
                <w:rFonts w:ascii="Times New Roman" w:hAnsi="Times New Roman" w:cs="Times New Roman"/>
                <w:sz w:val="24"/>
                <w:szCs w:val="24"/>
              </w:rPr>
              <w:t>et</w:t>
            </w:r>
            <w:r w:rsidRPr="00842745">
              <w:rPr>
                <w:rFonts w:ascii="Times New Roman" w:hAnsi="Times New Roman" w:cs="Times New Roman"/>
                <w:spacing w:val="40"/>
                <w:sz w:val="24"/>
                <w:szCs w:val="24"/>
              </w:rPr>
              <w:t xml:space="preserve"> </w:t>
            </w:r>
            <w:r w:rsidRPr="00842745">
              <w:rPr>
                <w:rFonts w:ascii="Times New Roman" w:hAnsi="Times New Roman" w:cs="Times New Roman"/>
                <w:sz w:val="24"/>
                <w:szCs w:val="24"/>
              </w:rPr>
              <w:t>le</w:t>
            </w:r>
            <w:r w:rsidRPr="00842745">
              <w:rPr>
                <w:rFonts w:ascii="Times New Roman" w:hAnsi="Times New Roman" w:cs="Times New Roman"/>
                <w:spacing w:val="40"/>
                <w:sz w:val="24"/>
                <w:szCs w:val="24"/>
              </w:rPr>
              <w:t xml:space="preserve"> </w:t>
            </w:r>
            <w:r w:rsidRPr="00842745">
              <w:rPr>
                <w:rFonts w:ascii="Times New Roman" w:hAnsi="Times New Roman" w:cs="Times New Roman"/>
                <w:sz w:val="24"/>
                <w:szCs w:val="24"/>
              </w:rPr>
              <w:t>déchargement</w:t>
            </w:r>
            <w:r w:rsidRPr="00842745">
              <w:rPr>
                <w:rFonts w:ascii="Times New Roman" w:hAnsi="Times New Roman" w:cs="Times New Roman"/>
                <w:spacing w:val="40"/>
                <w:sz w:val="24"/>
                <w:szCs w:val="24"/>
              </w:rPr>
              <w:t xml:space="preserve"> </w:t>
            </w:r>
            <w:r w:rsidRPr="00842745">
              <w:rPr>
                <w:rFonts w:ascii="Times New Roman" w:hAnsi="Times New Roman" w:cs="Times New Roman"/>
                <w:sz w:val="24"/>
                <w:szCs w:val="24"/>
              </w:rPr>
              <w:t>des</w:t>
            </w:r>
            <w:r w:rsidRPr="00842745">
              <w:rPr>
                <w:rFonts w:ascii="Times New Roman" w:hAnsi="Times New Roman" w:cs="Times New Roman"/>
                <w:spacing w:val="40"/>
                <w:sz w:val="24"/>
                <w:szCs w:val="24"/>
              </w:rPr>
              <w:t xml:space="preserve"> </w:t>
            </w:r>
            <w:r w:rsidRPr="00842745">
              <w:rPr>
                <w:rFonts w:ascii="Times New Roman" w:hAnsi="Times New Roman" w:cs="Times New Roman"/>
                <w:sz w:val="24"/>
                <w:szCs w:val="24"/>
              </w:rPr>
              <w:t>matériels</w:t>
            </w:r>
            <w:r w:rsidRPr="00842745">
              <w:rPr>
                <w:rFonts w:ascii="Times New Roman" w:hAnsi="Times New Roman" w:cs="Times New Roman"/>
                <w:spacing w:val="40"/>
                <w:sz w:val="24"/>
                <w:szCs w:val="24"/>
              </w:rPr>
              <w:t xml:space="preserve"> </w:t>
            </w:r>
            <w:r w:rsidRPr="00842745">
              <w:rPr>
                <w:rFonts w:ascii="Times New Roman" w:hAnsi="Times New Roman" w:cs="Times New Roman"/>
                <w:sz w:val="24"/>
                <w:szCs w:val="24"/>
              </w:rPr>
              <w:t>et</w:t>
            </w:r>
            <w:r w:rsidRPr="00842745">
              <w:rPr>
                <w:rFonts w:ascii="Times New Roman" w:hAnsi="Times New Roman" w:cs="Times New Roman"/>
                <w:spacing w:val="40"/>
                <w:sz w:val="24"/>
                <w:szCs w:val="24"/>
              </w:rPr>
              <w:t xml:space="preserve"> </w:t>
            </w:r>
            <w:r w:rsidRPr="00842745">
              <w:rPr>
                <w:rFonts w:ascii="Times New Roman" w:hAnsi="Times New Roman" w:cs="Times New Roman"/>
                <w:spacing w:val="-2"/>
                <w:sz w:val="24"/>
                <w:szCs w:val="24"/>
              </w:rPr>
              <w:t>matériaux,</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57FE8"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6ECE2340"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2E5E08D" w14:textId="77777777" w:rsidR="00645E70" w:rsidRPr="00842745" w:rsidRDefault="002959C1">
            <w:pPr>
              <w:pStyle w:val="Standard"/>
              <w:tabs>
                <w:tab w:val="left" w:pos="429"/>
              </w:tabs>
              <w:spacing w:before="2" w:after="0" w:line="240" w:lineRule="auto"/>
              <w:rPr>
                <w:rFonts w:ascii="Times New Roman" w:hAnsi="Times New Roman" w:cs="Times New Roman"/>
                <w:sz w:val="24"/>
                <w:szCs w:val="24"/>
              </w:rPr>
            </w:pPr>
            <w:r w:rsidRPr="00842745">
              <w:rPr>
                <w:rFonts w:ascii="Times New Roman" w:hAnsi="Times New Roman" w:cs="Times New Roman"/>
                <w:sz w:val="24"/>
                <w:szCs w:val="24"/>
              </w:rPr>
              <w:t>4.2.11) Conduite</w:t>
            </w:r>
            <w:r w:rsidRPr="00842745">
              <w:rPr>
                <w:rFonts w:ascii="Times New Roman" w:hAnsi="Times New Roman" w:cs="Times New Roman"/>
                <w:spacing w:val="-7"/>
                <w:sz w:val="24"/>
                <w:szCs w:val="24"/>
              </w:rPr>
              <w:t xml:space="preserve"> </w:t>
            </w:r>
            <w:r w:rsidRPr="00842745">
              <w:rPr>
                <w:rFonts w:ascii="Times New Roman" w:hAnsi="Times New Roman" w:cs="Times New Roman"/>
                <w:sz w:val="24"/>
                <w:szCs w:val="24"/>
              </w:rPr>
              <w:t>des</w:t>
            </w:r>
            <w:r w:rsidRPr="00842745">
              <w:rPr>
                <w:rFonts w:ascii="Times New Roman" w:hAnsi="Times New Roman" w:cs="Times New Roman"/>
                <w:spacing w:val="-5"/>
                <w:sz w:val="24"/>
                <w:szCs w:val="24"/>
              </w:rPr>
              <w:t xml:space="preserve"> </w:t>
            </w:r>
            <w:r w:rsidRPr="00842745">
              <w:rPr>
                <w:rFonts w:ascii="Times New Roman" w:hAnsi="Times New Roman" w:cs="Times New Roman"/>
                <w:sz w:val="24"/>
                <w:szCs w:val="24"/>
              </w:rPr>
              <w:t>monte-charge</w:t>
            </w:r>
            <w:r w:rsidRPr="00842745">
              <w:rPr>
                <w:rFonts w:ascii="Times New Roman" w:hAnsi="Times New Roman" w:cs="Times New Roman"/>
                <w:spacing w:val="-6"/>
                <w:sz w:val="24"/>
                <w:szCs w:val="24"/>
              </w:rPr>
              <w:t xml:space="preserve"> </w:t>
            </w:r>
            <w:r w:rsidRPr="00842745">
              <w:rPr>
                <w:rFonts w:ascii="Times New Roman" w:hAnsi="Times New Roman" w:cs="Times New Roman"/>
                <w:sz w:val="24"/>
                <w:szCs w:val="24"/>
              </w:rPr>
              <w:t>ou</w:t>
            </w:r>
            <w:r w:rsidRPr="00842745">
              <w:rPr>
                <w:rFonts w:ascii="Times New Roman" w:hAnsi="Times New Roman" w:cs="Times New Roman"/>
                <w:spacing w:val="-4"/>
                <w:sz w:val="24"/>
                <w:szCs w:val="24"/>
              </w:rPr>
              <w:t xml:space="preserve"> lifts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7E45CEF"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5220DECD"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52B33B3" w14:textId="77777777" w:rsidR="00645E70" w:rsidRPr="00842745" w:rsidRDefault="002959C1">
            <w:pPr>
              <w:pStyle w:val="Standard"/>
              <w:tabs>
                <w:tab w:val="left" w:pos="429"/>
              </w:tabs>
              <w:spacing w:before="1" w:after="0" w:line="240" w:lineRule="auto"/>
              <w:rPr>
                <w:rFonts w:ascii="Times New Roman" w:hAnsi="Times New Roman" w:cs="Times New Roman"/>
                <w:sz w:val="24"/>
                <w:szCs w:val="24"/>
              </w:rPr>
            </w:pPr>
            <w:r w:rsidRPr="00842745">
              <w:rPr>
                <w:rFonts w:ascii="Times New Roman" w:hAnsi="Times New Roman" w:cs="Times New Roman"/>
                <w:sz w:val="24"/>
                <w:szCs w:val="24"/>
              </w:rPr>
              <w:t>4.2.12) Collecte</w:t>
            </w:r>
            <w:r w:rsidRPr="00842745">
              <w:rPr>
                <w:rFonts w:ascii="Times New Roman" w:hAnsi="Times New Roman" w:cs="Times New Roman"/>
                <w:spacing w:val="-7"/>
                <w:sz w:val="24"/>
                <w:szCs w:val="24"/>
              </w:rPr>
              <w:t xml:space="preserve"> </w:t>
            </w:r>
            <w:r w:rsidRPr="00842745">
              <w:rPr>
                <w:rFonts w:ascii="Times New Roman" w:hAnsi="Times New Roman" w:cs="Times New Roman"/>
                <w:sz w:val="24"/>
                <w:szCs w:val="24"/>
              </w:rPr>
              <w:t>des</w:t>
            </w:r>
            <w:r w:rsidRPr="00842745">
              <w:rPr>
                <w:rFonts w:ascii="Times New Roman" w:hAnsi="Times New Roman" w:cs="Times New Roman"/>
                <w:spacing w:val="-6"/>
                <w:sz w:val="24"/>
                <w:szCs w:val="24"/>
              </w:rPr>
              <w:t xml:space="preserve"> </w:t>
            </w:r>
            <w:r w:rsidRPr="00842745">
              <w:rPr>
                <w:rFonts w:ascii="Times New Roman" w:hAnsi="Times New Roman" w:cs="Times New Roman"/>
                <w:spacing w:val="-2"/>
                <w:sz w:val="24"/>
                <w:szCs w:val="24"/>
              </w:rPr>
              <w:t>déchets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56B5822"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4DB77BE"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2103F21" w14:textId="77777777" w:rsidR="00645E70" w:rsidRPr="00842745" w:rsidRDefault="002959C1">
            <w:pPr>
              <w:pStyle w:val="Standard"/>
              <w:tabs>
                <w:tab w:val="left" w:pos="429"/>
              </w:tabs>
              <w:spacing w:after="0" w:line="240" w:lineRule="auto"/>
              <w:rPr>
                <w:rFonts w:ascii="Times New Roman" w:hAnsi="Times New Roman" w:cs="Times New Roman"/>
                <w:sz w:val="24"/>
                <w:szCs w:val="24"/>
              </w:rPr>
            </w:pPr>
            <w:r w:rsidRPr="00842745">
              <w:rPr>
                <w:rFonts w:ascii="Times New Roman" w:hAnsi="Times New Roman" w:cs="Times New Roman"/>
                <w:color w:val="000000"/>
                <w:sz w:val="24"/>
                <w:szCs w:val="24"/>
              </w:rPr>
              <w:t>4.2.13) Rotation</w:t>
            </w:r>
            <w:r w:rsidRPr="00842745">
              <w:rPr>
                <w:rFonts w:ascii="Times New Roman" w:hAnsi="Times New Roman" w:cs="Times New Roman"/>
                <w:color w:val="000000"/>
                <w:spacing w:val="-3"/>
                <w:sz w:val="24"/>
                <w:szCs w:val="24"/>
              </w:rPr>
              <w:t xml:space="preserve"> </w:t>
            </w:r>
            <w:r w:rsidRPr="00842745">
              <w:rPr>
                <w:rFonts w:ascii="Times New Roman" w:hAnsi="Times New Roman" w:cs="Times New Roman"/>
                <w:color w:val="000000"/>
                <w:sz w:val="24"/>
                <w:szCs w:val="24"/>
              </w:rPr>
              <w:t>des</w:t>
            </w:r>
            <w:r w:rsidRPr="00842745">
              <w:rPr>
                <w:rFonts w:ascii="Times New Roman" w:hAnsi="Times New Roman" w:cs="Times New Roman"/>
                <w:color w:val="000000"/>
                <w:spacing w:val="-3"/>
                <w:sz w:val="24"/>
                <w:szCs w:val="24"/>
              </w:rPr>
              <w:t xml:space="preserve"> </w:t>
            </w:r>
            <w:r w:rsidRPr="00842745">
              <w:rPr>
                <w:rFonts w:ascii="Times New Roman" w:eastAsia="Times New Roman" w:hAnsi="Times New Roman" w:cs="Times New Roman"/>
                <w:color w:val="000000"/>
                <w:spacing w:val="-2"/>
                <w:sz w:val="24"/>
                <w:szCs w:val="24"/>
              </w:rPr>
              <w:t>bacs à</w:t>
            </w:r>
            <w:r w:rsidRPr="00842745">
              <w:rPr>
                <w:rFonts w:ascii="Times New Roman" w:eastAsia="Times New Roman" w:hAnsi="Times New Roman" w:cs="Times New Roman"/>
                <w:color w:val="000000"/>
                <w:spacing w:val="-4"/>
                <w:sz w:val="24"/>
                <w:szCs w:val="24"/>
              </w:rPr>
              <w:t xml:space="preserve"> </w:t>
            </w:r>
            <w:r w:rsidRPr="00842745">
              <w:rPr>
                <w:rFonts w:ascii="Times New Roman" w:eastAsia="Times New Roman" w:hAnsi="Times New Roman" w:cs="Times New Roman"/>
                <w:color w:val="000000"/>
                <w:spacing w:val="-2"/>
                <w:sz w:val="24"/>
                <w:szCs w:val="24"/>
              </w:rPr>
              <w:t>déchets.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452BAF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12749FB5"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28D579D" w14:textId="77777777" w:rsidR="00645E70" w:rsidRPr="00842745" w:rsidRDefault="002959C1">
            <w:pPr>
              <w:pStyle w:val="Standard"/>
              <w:tabs>
                <w:tab w:val="left" w:pos="429"/>
              </w:tabs>
              <w:spacing w:before="1" w:after="0" w:line="240" w:lineRule="auto"/>
              <w:rPr>
                <w:rFonts w:ascii="Times New Roman" w:hAnsi="Times New Roman" w:cs="Times New Roman"/>
                <w:sz w:val="24"/>
                <w:szCs w:val="24"/>
              </w:rPr>
            </w:pPr>
            <w:r w:rsidRPr="00842745">
              <w:rPr>
                <w:rFonts w:ascii="Times New Roman" w:eastAsia="Times New Roman" w:hAnsi="Times New Roman" w:cs="Times New Roman"/>
                <w:sz w:val="24"/>
                <w:szCs w:val="24"/>
              </w:rPr>
              <w:t>4.2.14) Rotation</w:t>
            </w:r>
            <w:r w:rsidRPr="00842745">
              <w:rPr>
                <w:rFonts w:ascii="Times New Roman" w:eastAsia="Times New Roman" w:hAnsi="Times New Roman" w:cs="Times New Roman"/>
                <w:spacing w:val="-2"/>
                <w:sz w:val="24"/>
                <w:szCs w:val="24"/>
              </w:rPr>
              <w:t xml:space="preserve"> </w:t>
            </w:r>
            <w:r w:rsidRPr="00842745">
              <w:rPr>
                <w:rFonts w:ascii="Times New Roman" w:eastAsia="Times New Roman" w:hAnsi="Times New Roman" w:cs="Times New Roman"/>
                <w:sz w:val="24"/>
                <w:szCs w:val="24"/>
              </w:rPr>
              <w:t>des</w:t>
            </w:r>
            <w:r w:rsidRPr="00842745">
              <w:rPr>
                <w:rFonts w:ascii="Times New Roman" w:eastAsia="Times New Roman" w:hAnsi="Times New Roman" w:cs="Times New Roman"/>
                <w:spacing w:val="-3"/>
                <w:sz w:val="24"/>
                <w:szCs w:val="24"/>
              </w:rPr>
              <w:t xml:space="preserve"> </w:t>
            </w:r>
            <w:r w:rsidRPr="00842745">
              <w:rPr>
                <w:rFonts w:ascii="Times New Roman" w:eastAsia="Times New Roman" w:hAnsi="Times New Roman" w:cs="Times New Roman"/>
                <w:sz w:val="24"/>
                <w:szCs w:val="24"/>
              </w:rPr>
              <w:t xml:space="preserve">bennes à </w:t>
            </w:r>
            <w:r w:rsidRPr="00842745">
              <w:rPr>
                <w:rFonts w:ascii="Times New Roman" w:eastAsia="Times New Roman" w:hAnsi="Times New Roman" w:cs="Times New Roman"/>
                <w:spacing w:val="-4"/>
                <w:sz w:val="24"/>
                <w:szCs w:val="24"/>
              </w:rPr>
              <w:t xml:space="preserve"> </w:t>
            </w:r>
            <w:r w:rsidRPr="00842745">
              <w:rPr>
                <w:rFonts w:ascii="Times New Roman" w:eastAsia="Times New Roman" w:hAnsi="Times New Roman" w:cs="Times New Roman"/>
                <w:spacing w:val="-2"/>
                <w:sz w:val="24"/>
                <w:szCs w:val="24"/>
              </w:rPr>
              <w:t>déchets.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3670697"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2D2FFEBF"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F1F95DB" w14:textId="77777777" w:rsidR="00645E70" w:rsidRPr="00842745" w:rsidRDefault="002959C1">
            <w:pPr>
              <w:pStyle w:val="Standard"/>
              <w:tabs>
                <w:tab w:val="left" w:pos="429"/>
              </w:tabs>
              <w:spacing w:before="1" w:after="0" w:line="240" w:lineRule="auto"/>
              <w:jc w:val="both"/>
              <w:rPr>
                <w:rFonts w:ascii="Times New Roman" w:hAnsi="Times New Roman" w:cs="Times New Roman"/>
                <w:sz w:val="24"/>
                <w:szCs w:val="24"/>
              </w:rPr>
            </w:pPr>
            <w:r w:rsidRPr="00842745">
              <w:rPr>
                <w:rFonts w:ascii="Times New Roman" w:eastAsia="Times New Roman" w:hAnsi="Times New Roman" w:cs="Times New Roman"/>
                <w:color w:val="000000"/>
                <w:spacing w:val="-2"/>
                <w:sz w:val="24"/>
                <w:szCs w:val="24"/>
              </w:rPr>
              <w:t>4.2.15) Ressources</w:t>
            </w:r>
            <w:r w:rsidRPr="00842745">
              <w:rPr>
                <w:rFonts w:ascii="Times New Roman" w:eastAsia="Times New Roman" w:hAnsi="Times New Roman" w:cs="Times New Roman"/>
                <w:color w:val="000000"/>
                <w:spacing w:val="-10"/>
                <w:sz w:val="24"/>
                <w:szCs w:val="24"/>
              </w:rPr>
              <w:t xml:space="preserve"> </w:t>
            </w:r>
            <w:r w:rsidRPr="00842745">
              <w:rPr>
                <w:rFonts w:ascii="Times New Roman" w:eastAsia="Times New Roman" w:hAnsi="Times New Roman" w:cs="Times New Roman"/>
                <w:color w:val="000000"/>
                <w:spacing w:val="-2"/>
                <w:sz w:val="24"/>
                <w:szCs w:val="24"/>
              </w:rPr>
              <w:t>humaines</w:t>
            </w:r>
            <w:r w:rsidRPr="00842745">
              <w:rPr>
                <w:rFonts w:ascii="Times New Roman" w:eastAsia="Times New Roman" w:hAnsi="Times New Roman" w:cs="Times New Roman"/>
                <w:color w:val="000000"/>
                <w:spacing w:val="-10"/>
                <w:sz w:val="24"/>
                <w:szCs w:val="24"/>
              </w:rPr>
              <w:t xml:space="preserve"> :</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9C4C7C1"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D080F19"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54CB1BE" w14:textId="77777777" w:rsidR="00645E70" w:rsidRPr="00842745" w:rsidRDefault="002959C1">
            <w:pPr>
              <w:pStyle w:val="Standard"/>
              <w:tabs>
                <w:tab w:val="left" w:pos="429"/>
              </w:tabs>
              <w:spacing w:before="1" w:after="0" w:line="240" w:lineRule="auto"/>
              <w:jc w:val="both"/>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4.2.16) Mesures organisationnelles</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A4B7D06"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D5C8A8B"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937E33D" w14:textId="77777777" w:rsidR="00645E70" w:rsidRPr="00842745" w:rsidRDefault="002959C1">
            <w:pPr>
              <w:pStyle w:val="Standard"/>
              <w:spacing w:after="0"/>
              <w:rPr>
                <w:rFonts w:ascii="Times New Roman" w:hAnsi="Times New Roman" w:cs="Times New Roman"/>
                <w:sz w:val="24"/>
                <w:szCs w:val="24"/>
              </w:rPr>
            </w:pPr>
            <w:r w:rsidRPr="00842745">
              <w:rPr>
                <w:rFonts w:ascii="Times New Roman" w:hAnsi="Times New Roman" w:cs="Times New Roman"/>
                <w:sz w:val="24"/>
                <w:szCs w:val="24"/>
              </w:rPr>
              <w:t>4.2.17) Éléments d’organisation et de matériels pour la mission du lot logistique</w:t>
            </w: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01554A1" w14:textId="77777777" w:rsidR="00645E70" w:rsidRPr="00842745" w:rsidRDefault="00645E70">
            <w:pPr>
              <w:pStyle w:val="Standard"/>
              <w:spacing w:after="0"/>
              <w:rPr>
                <w:rFonts w:ascii="Times New Roman" w:hAnsi="Times New Roman" w:cs="Times New Roman"/>
                <w:sz w:val="24"/>
                <w:szCs w:val="24"/>
              </w:rPr>
            </w:pPr>
          </w:p>
        </w:tc>
      </w:tr>
      <w:tr w:rsidR="00645E70" w:rsidRPr="00842745" w14:paraId="0480644C" w14:textId="77777777">
        <w:tblPrEx>
          <w:tblCellMar>
            <w:top w:w="0" w:type="dxa"/>
            <w:bottom w:w="0" w:type="dxa"/>
          </w:tblCellMar>
        </w:tblPrEx>
        <w:trPr>
          <w:trHeight w:val="315"/>
        </w:trPr>
        <w:tc>
          <w:tcPr>
            <w:tcW w:w="805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23BB91C" w14:textId="77777777" w:rsidR="00645E70" w:rsidRPr="00842745" w:rsidRDefault="00645E70">
            <w:pPr>
              <w:pStyle w:val="Standard"/>
              <w:spacing w:after="0"/>
              <w:rPr>
                <w:rFonts w:ascii="Times New Roman" w:hAnsi="Times New Roman" w:cs="Times New Roman"/>
                <w:sz w:val="24"/>
                <w:szCs w:val="24"/>
              </w:rPr>
            </w:pPr>
          </w:p>
        </w:tc>
        <w:tc>
          <w:tcPr>
            <w:tcW w:w="9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8392D01" w14:textId="77777777" w:rsidR="00645E70" w:rsidRPr="00842745" w:rsidRDefault="00645E70">
            <w:pPr>
              <w:pStyle w:val="Standard"/>
              <w:spacing w:after="0"/>
              <w:rPr>
                <w:rFonts w:ascii="Times New Roman" w:hAnsi="Times New Roman" w:cs="Times New Roman"/>
                <w:sz w:val="24"/>
                <w:szCs w:val="24"/>
              </w:rPr>
            </w:pPr>
          </w:p>
        </w:tc>
      </w:tr>
    </w:tbl>
    <w:p w14:paraId="1376E23B" w14:textId="77777777" w:rsidR="00645E70" w:rsidRPr="00842745" w:rsidRDefault="00645E70">
      <w:pPr>
        <w:pStyle w:val="Standard"/>
        <w:rPr>
          <w:rFonts w:ascii="Times New Roman" w:eastAsia="Times New Roman" w:hAnsi="Times New Roman" w:cs="Times New Roman"/>
          <w:b/>
          <w:bCs/>
          <w:color w:val="000000"/>
          <w:sz w:val="24"/>
          <w:szCs w:val="24"/>
        </w:rPr>
      </w:pPr>
    </w:p>
    <w:tbl>
      <w:tblPr>
        <w:tblW w:w="9116" w:type="dxa"/>
        <w:tblLayout w:type="fixed"/>
        <w:tblCellMar>
          <w:left w:w="10" w:type="dxa"/>
          <w:right w:w="10" w:type="dxa"/>
        </w:tblCellMar>
        <w:tblLook w:val="04A0" w:firstRow="1" w:lastRow="0" w:firstColumn="1" w:lastColumn="0" w:noHBand="0" w:noVBand="1"/>
      </w:tblPr>
      <w:tblGrid>
        <w:gridCol w:w="708"/>
        <w:gridCol w:w="8408"/>
      </w:tblGrid>
      <w:tr w:rsidR="00645E70" w:rsidRPr="00842745" w14:paraId="36CAABA0" w14:textId="77777777">
        <w:tblPrEx>
          <w:tblCellMar>
            <w:top w:w="0" w:type="dxa"/>
            <w:bottom w:w="0" w:type="dxa"/>
          </w:tblCellMar>
        </w:tblPrEx>
        <w:trPr>
          <w:trHeight w:val="401"/>
        </w:trPr>
        <w:tc>
          <w:tcPr>
            <w:tcW w:w="708" w:type="dxa"/>
            <w:tcBorders>
              <w:top w:val="single" w:sz="6" w:space="0" w:color="000000"/>
              <w:left w:val="single" w:sz="6" w:space="0" w:color="000000"/>
            </w:tcBorders>
            <w:shd w:val="clear" w:color="auto" w:fill="D9D9D9"/>
            <w:tcMar>
              <w:top w:w="0" w:type="dxa"/>
              <w:left w:w="105" w:type="dxa"/>
              <w:bottom w:w="0" w:type="dxa"/>
              <w:right w:w="105" w:type="dxa"/>
            </w:tcMar>
          </w:tcPr>
          <w:p w14:paraId="4E03402B" w14:textId="77777777" w:rsidR="00645E70" w:rsidRPr="00842745" w:rsidRDefault="00645E70">
            <w:pPr>
              <w:pStyle w:val="Standard"/>
              <w:spacing w:after="0"/>
              <w:rPr>
                <w:rFonts w:ascii="Times New Roman" w:eastAsia="Times New Roman" w:hAnsi="Times New Roman" w:cs="Times New Roman"/>
                <w:sz w:val="28"/>
                <w:szCs w:val="28"/>
              </w:rPr>
            </w:pPr>
          </w:p>
        </w:tc>
        <w:tc>
          <w:tcPr>
            <w:tcW w:w="8408" w:type="dxa"/>
            <w:tcBorders>
              <w:top w:val="single" w:sz="6" w:space="0" w:color="000000"/>
              <w:right w:val="single" w:sz="6" w:space="0" w:color="000000"/>
            </w:tcBorders>
            <w:shd w:val="clear" w:color="auto" w:fill="D9D9D9"/>
            <w:tcMar>
              <w:top w:w="0" w:type="dxa"/>
              <w:left w:w="105" w:type="dxa"/>
              <w:bottom w:w="0" w:type="dxa"/>
              <w:right w:w="105" w:type="dxa"/>
            </w:tcMar>
          </w:tcPr>
          <w:p w14:paraId="6DC196FF" w14:textId="77777777" w:rsidR="00645E70" w:rsidRPr="00842745" w:rsidRDefault="002959C1">
            <w:pPr>
              <w:pStyle w:val="Standard"/>
              <w:spacing w:after="0"/>
              <w:jc w:val="center"/>
              <w:rPr>
                <w:rFonts w:ascii="Times New Roman" w:eastAsia="Times New Roman" w:hAnsi="Times New Roman" w:cs="Times New Roman"/>
                <w:b/>
                <w:bCs/>
                <w:sz w:val="28"/>
                <w:szCs w:val="28"/>
              </w:rPr>
            </w:pPr>
            <w:r w:rsidRPr="00842745">
              <w:rPr>
                <w:rFonts w:ascii="Times New Roman" w:eastAsia="Times New Roman" w:hAnsi="Times New Roman" w:cs="Times New Roman"/>
                <w:b/>
                <w:bCs/>
                <w:sz w:val="28"/>
                <w:szCs w:val="28"/>
              </w:rPr>
              <w:t xml:space="preserve">Annexes   </w:t>
            </w:r>
          </w:p>
        </w:tc>
      </w:tr>
      <w:tr w:rsidR="00645E70" w:rsidRPr="00842745" w14:paraId="50F532DC" w14:textId="77777777">
        <w:tblPrEx>
          <w:tblCellMar>
            <w:top w:w="0" w:type="dxa"/>
            <w:bottom w:w="0" w:type="dxa"/>
          </w:tblCellMar>
        </w:tblPrEx>
        <w:trPr>
          <w:trHeight w:val="326"/>
        </w:trPr>
        <w:tc>
          <w:tcPr>
            <w:tcW w:w="708" w:type="dxa"/>
            <w:tcBorders>
              <w:left w:val="single" w:sz="6" w:space="0" w:color="000000"/>
            </w:tcBorders>
            <w:tcMar>
              <w:top w:w="0" w:type="dxa"/>
              <w:left w:w="105" w:type="dxa"/>
              <w:bottom w:w="0" w:type="dxa"/>
              <w:right w:w="105" w:type="dxa"/>
            </w:tcMar>
          </w:tcPr>
          <w:p w14:paraId="1826DDB0" w14:textId="77777777" w:rsidR="00645E70" w:rsidRPr="00842745" w:rsidRDefault="00645E70">
            <w:pPr>
              <w:pStyle w:val="Standard"/>
              <w:spacing w:after="0"/>
              <w:rPr>
                <w:rFonts w:ascii="Times New Roman" w:eastAsia="Times New Roman" w:hAnsi="Times New Roman" w:cs="Times New Roman"/>
                <w:sz w:val="24"/>
                <w:szCs w:val="24"/>
              </w:rPr>
            </w:pPr>
          </w:p>
        </w:tc>
        <w:tc>
          <w:tcPr>
            <w:tcW w:w="8408" w:type="dxa"/>
            <w:tcBorders>
              <w:right w:val="single" w:sz="6" w:space="0" w:color="000000"/>
            </w:tcBorders>
            <w:tcMar>
              <w:top w:w="0" w:type="dxa"/>
              <w:left w:w="105" w:type="dxa"/>
              <w:bottom w:w="0" w:type="dxa"/>
              <w:right w:w="105" w:type="dxa"/>
            </w:tcMar>
          </w:tcPr>
          <w:p w14:paraId="26136422" w14:textId="77777777" w:rsidR="00645E70" w:rsidRPr="00842745" w:rsidRDefault="002959C1">
            <w:pPr>
              <w:pStyle w:val="Standard"/>
              <w:spacing w:after="0"/>
              <w:rPr>
                <w:rFonts w:ascii="Times New Roman" w:eastAsia="Times New Roman" w:hAnsi="Times New Roman" w:cs="Times New Roman"/>
                <w:b/>
                <w:bCs/>
                <w:sz w:val="24"/>
                <w:szCs w:val="24"/>
              </w:rPr>
            </w:pPr>
            <w:r w:rsidRPr="00842745">
              <w:rPr>
                <w:rFonts w:ascii="Times New Roman" w:eastAsia="Times New Roman" w:hAnsi="Times New Roman" w:cs="Times New Roman"/>
                <w:b/>
                <w:bCs/>
                <w:sz w:val="24"/>
                <w:szCs w:val="24"/>
              </w:rPr>
              <w:t>• Annexe 1 :   code du travail articles concernant les circulations et engins</w:t>
            </w:r>
          </w:p>
        </w:tc>
      </w:tr>
      <w:tr w:rsidR="00645E70" w:rsidRPr="00842745" w14:paraId="555A0B2E" w14:textId="77777777">
        <w:tblPrEx>
          <w:tblCellMar>
            <w:top w:w="0" w:type="dxa"/>
            <w:bottom w:w="0" w:type="dxa"/>
          </w:tblCellMar>
        </w:tblPrEx>
        <w:trPr>
          <w:trHeight w:val="300"/>
        </w:trPr>
        <w:tc>
          <w:tcPr>
            <w:tcW w:w="708" w:type="dxa"/>
            <w:tcBorders>
              <w:left w:val="single" w:sz="6" w:space="0" w:color="000000"/>
              <w:bottom w:val="single" w:sz="6" w:space="0" w:color="000000"/>
            </w:tcBorders>
            <w:tcMar>
              <w:top w:w="0" w:type="dxa"/>
              <w:left w:w="105" w:type="dxa"/>
              <w:bottom w:w="0" w:type="dxa"/>
              <w:right w:w="105" w:type="dxa"/>
            </w:tcMar>
          </w:tcPr>
          <w:p w14:paraId="69ACF8D6" w14:textId="77777777" w:rsidR="00645E70" w:rsidRPr="00842745" w:rsidRDefault="00645E70">
            <w:pPr>
              <w:pStyle w:val="Standard"/>
              <w:spacing w:after="0"/>
              <w:rPr>
                <w:rFonts w:ascii="Times New Roman" w:eastAsia="Times New Roman" w:hAnsi="Times New Roman" w:cs="Times New Roman"/>
                <w:sz w:val="24"/>
                <w:szCs w:val="24"/>
              </w:rPr>
            </w:pPr>
          </w:p>
        </w:tc>
        <w:tc>
          <w:tcPr>
            <w:tcW w:w="8408" w:type="dxa"/>
            <w:tcBorders>
              <w:bottom w:val="single" w:sz="6" w:space="0" w:color="000000"/>
              <w:right w:val="single" w:sz="6" w:space="0" w:color="000000"/>
            </w:tcBorders>
            <w:tcMar>
              <w:top w:w="0" w:type="dxa"/>
              <w:left w:w="105" w:type="dxa"/>
              <w:bottom w:w="0" w:type="dxa"/>
              <w:right w:w="105" w:type="dxa"/>
            </w:tcMar>
          </w:tcPr>
          <w:p w14:paraId="2BD31E8F" w14:textId="77777777" w:rsidR="00645E70" w:rsidRPr="00842745" w:rsidRDefault="002959C1">
            <w:pPr>
              <w:pStyle w:val="Standard"/>
              <w:spacing w:after="0" w:line="240" w:lineRule="auto"/>
              <w:rPr>
                <w:rFonts w:ascii="Times New Roman" w:eastAsia="Times New Roman" w:hAnsi="Times New Roman" w:cs="Times New Roman"/>
                <w:i/>
                <w:iCs/>
                <w:sz w:val="24"/>
                <w:szCs w:val="24"/>
              </w:rPr>
            </w:pPr>
            <w:r w:rsidRPr="00842745">
              <w:rPr>
                <w:rFonts w:ascii="Times New Roman" w:eastAsia="Times New Roman" w:hAnsi="Times New Roman" w:cs="Times New Roman"/>
                <w:i/>
                <w:iCs/>
                <w:sz w:val="24"/>
                <w:szCs w:val="24"/>
              </w:rPr>
              <w:t>I</w:t>
            </w:r>
            <w:r w:rsidRPr="00842745">
              <w:rPr>
                <w:rFonts w:ascii="Times New Roman" w:eastAsia="Times New Roman" w:hAnsi="Times New Roman" w:cs="Times New Roman"/>
                <w:i/>
                <w:iCs/>
                <w:sz w:val="24"/>
                <w:szCs w:val="24"/>
              </w:rPr>
              <w:t>l a été repris des passages écrits :</w:t>
            </w:r>
          </w:p>
          <w:p w14:paraId="5D480E3E" w14:textId="77777777" w:rsidR="00645E70" w:rsidRPr="00842745" w:rsidRDefault="002959C1">
            <w:pPr>
              <w:pStyle w:val="Standard"/>
              <w:numPr>
                <w:ilvl w:val="0"/>
                <w:numId w:val="6"/>
              </w:numPr>
              <w:spacing w:after="0" w:line="240" w:lineRule="auto"/>
              <w:rPr>
                <w:rFonts w:ascii="Times New Roman" w:eastAsia="Times New Roman" w:hAnsi="Times New Roman" w:cs="Times New Roman"/>
                <w:i/>
                <w:iCs/>
                <w:sz w:val="24"/>
                <w:szCs w:val="24"/>
              </w:rPr>
            </w:pPr>
            <w:r w:rsidRPr="00842745">
              <w:rPr>
                <w:rFonts w:ascii="Times New Roman" w:eastAsia="Times New Roman" w:hAnsi="Times New Roman" w:cs="Times New Roman"/>
                <w:i/>
                <w:iCs/>
                <w:sz w:val="24"/>
                <w:szCs w:val="24"/>
              </w:rPr>
              <w:t>Recommandation CNAM</w:t>
            </w:r>
          </w:p>
          <w:p w14:paraId="30574681" w14:textId="77777777" w:rsidR="00645E70" w:rsidRPr="00842745" w:rsidRDefault="002959C1">
            <w:pPr>
              <w:pStyle w:val="Standard"/>
              <w:numPr>
                <w:ilvl w:val="0"/>
                <w:numId w:val="6"/>
              </w:numPr>
              <w:spacing w:after="0" w:line="240" w:lineRule="auto"/>
              <w:rPr>
                <w:rFonts w:ascii="Times New Roman" w:eastAsia="Times New Roman" w:hAnsi="Times New Roman" w:cs="Times New Roman"/>
                <w:i/>
                <w:iCs/>
                <w:sz w:val="24"/>
                <w:szCs w:val="24"/>
              </w:rPr>
            </w:pPr>
            <w:r w:rsidRPr="00842745">
              <w:rPr>
                <w:rFonts w:ascii="Times New Roman" w:eastAsia="Times New Roman" w:hAnsi="Times New Roman" w:cs="Times New Roman"/>
                <w:i/>
                <w:iCs/>
                <w:sz w:val="24"/>
                <w:szCs w:val="24"/>
              </w:rPr>
              <w:t>Conseils OPPBPT</w:t>
            </w:r>
          </w:p>
          <w:p w14:paraId="1F387E82" w14:textId="77777777" w:rsidR="00645E70" w:rsidRPr="00842745" w:rsidRDefault="002959C1">
            <w:pPr>
              <w:pStyle w:val="Standard"/>
              <w:spacing w:after="0" w:line="240" w:lineRule="auto"/>
              <w:rPr>
                <w:rFonts w:ascii="Times New Roman" w:eastAsia="Times New Roman" w:hAnsi="Times New Roman" w:cs="Times New Roman"/>
                <w:i/>
                <w:iCs/>
                <w:sz w:val="24"/>
                <w:szCs w:val="24"/>
              </w:rPr>
            </w:pPr>
            <w:r w:rsidRPr="00842745">
              <w:rPr>
                <w:rFonts w:ascii="Times New Roman" w:eastAsia="Times New Roman" w:hAnsi="Times New Roman" w:cs="Times New Roman"/>
                <w:i/>
                <w:iCs/>
                <w:sz w:val="24"/>
                <w:szCs w:val="24"/>
              </w:rPr>
              <w:t xml:space="preserve">C) </w:t>
            </w:r>
            <w:r w:rsidRPr="00842745">
              <w:rPr>
                <w:rFonts w:ascii="Times New Roman" w:eastAsia="Times New Roman" w:hAnsi="Times New Roman" w:cs="Times New Roman"/>
                <w:i/>
                <w:iCs/>
                <w:sz w:val="24"/>
                <w:szCs w:val="24"/>
              </w:rPr>
              <w:t>“collectif Partageons la construction ”du groupe de travail accompagné par ÉLANCE et la CARSAT RA)</w:t>
            </w:r>
          </w:p>
        </w:tc>
      </w:tr>
    </w:tbl>
    <w:p w14:paraId="7A6BC843" w14:textId="77777777" w:rsidR="00645E70" w:rsidRPr="00842745" w:rsidRDefault="00645E70">
      <w:pPr>
        <w:pStyle w:val="Standard"/>
      </w:pPr>
    </w:p>
    <w:p w14:paraId="5E6664CB" w14:textId="77777777" w:rsidR="00B53082" w:rsidRPr="00842745" w:rsidRDefault="00B53082">
      <w:pPr>
        <w:pStyle w:val="Standard"/>
      </w:pPr>
    </w:p>
    <w:p w14:paraId="50A1527B" w14:textId="77777777" w:rsidR="00B53082" w:rsidRPr="00842745" w:rsidRDefault="00B53082">
      <w:pPr>
        <w:pStyle w:val="Standard"/>
      </w:pPr>
    </w:p>
    <w:p w14:paraId="3B5CDE1E" w14:textId="77777777" w:rsidR="00B53082" w:rsidRPr="00842745" w:rsidRDefault="00B53082">
      <w:pPr>
        <w:pStyle w:val="Standard"/>
      </w:pPr>
    </w:p>
    <w:p w14:paraId="4918A9FD" w14:textId="77777777" w:rsidR="0005063F" w:rsidRPr="00842745" w:rsidRDefault="0005063F">
      <w:pPr>
        <w:pStyle w:val="Standard"/>
      </w:pPr>
    </w:p>
    <w:p w14:paraId="33DC7460" w14:textId="77777777" w:rsidR="0005063F" w:rsidRPr="00842745" w:rsidRDefault="0005063F">
      <w:pPr>
        <w:pStyle w:val="Standard"/>
      </w:pPr>
    </w:p>
    <w:p w14:paraId="012F4682" w14:textId="77777777" w:rsidR="0005063F" w:rsidRPr="00842745" w:rsidRDefault="0005063F">
      <w:pPr>
        <w:pStyle w:val="Standard"/>
      </w:pPr>
    </w:p>
    <w:p w14:paraId="489E57EA" w14:textId="77777777" w:rsidR="0005063F" w:rsidRPr="00842745" w:rsidRDefault="0005063F">
      <w:pPr>
        <w:pStyle w:val="Standard"/>
      </w:pPr>
    </w:p>
    <w:p w14:paraId="696A93CC" w14:textId="77777777" w:rsidR="0005063F" w:rsidRPr="00842745" w:rsidRDefault="0005063F">
      <w:pPr>
        <w:pStyle w:val="Standard"/>
      </w:pPr>
    </w:p>
    <w:p w14:paraId="0F3DE139" w14:textId="77777777" w:rsidR="0005063F" w:rsidRPr="00842745" w:rsidRDefault="0005063F">
      <w:pPr>
        <w:pStyle w:val="Standard"/>
      </w:pPr>
    </w:p>
    <w:p w14:paraId="63BA0F58" w14:textId="77777777" w:rsidR="00645E70" w:rsidRPr="00842745" w:rsidRDefault="00645E70">
      <w:pPr>
        <w:pStyle w:val="Standard"/>
      </w:pPr>
    </w:p>
    <w:tbl>
      <w:tblPr>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CellMar>
          <w:left w:w="10" w:type="dxa"/>
          <w:right w:w="10" w:type="dxa"/>
        </w:tblCellMar>
        <w:tblLook w:val="04A0" w:firstRow="1" w:lastRow="0" w:firstColumn="1" w:lastColumn="0" w:noHBand="0" w:noVBand="1"/>
      </w:tblPr>
      <w:tblGrid>
        <w:gridCol w:w="9015"/>
      </w:tblGrid>
      <w:tr w:rsidR="00645E70" w:rsidRPr="00842745" w14:paraId="2C847E59" w14:textId="77777777" w:rsidTr="00C944D4">
        <w:tblPrEx>
          <w:tblCellMar>
            <w:top w:w="0" w:type="dxa"/>
            <w:bottom w:w="0" w:type="dxa"/>
          </w:tblCellMar>
        </w:tblPrEx>
        <w:trPr>
          <w:trHeight w:val="300"/>
          <w:jc w:val="center"/>
        </w:trPr>
        <w:tc>
          <w:tcPr>
            <w:tcW w:w="9015" w:type="dxa"/>
            <w:shd w:val="clear" w:color="auto" w:fill="D9D9D9" w:themeFill="background1" w:themeFillShade="D9"/>
            <w:tcMar>
              <w:top w:w="55" w:type="dxa"/>
              <w:left w:w="108" w:type="dxa"/>
              <w:bottom w:w="55" w:type="dxa"/>
              <w:right w:w="108" w:type="dxa"/>
            </w:tcMar>
          </w:tcPr>
          <w:p w14:paraId="73EB7F6D" w14:textId="77777777" w:rsidR="00645E70" w:rsidRPr="00842745" w:rsidRDefault="002959C1">
            <w:pPr>
              <w:pStyle w:val="Standard"/>
              <w:spacing w:after="0" w:line="240" w:lineRule="auto"/>
              <w:jc w:val="center"/>
              <w:rPr>
                <w:sz w:val="32"/>
                <w:szCs w:val="32"/>
              </w:rPr>
            </w:pPr>
            <w:r w:rsidRPr="00842745">
              <w:rPr>
                <w:rFonts w:ascii="Times New Roman" w:eastAsia="Times New Roman" w:hAnsi="Times New Roman" w:cs="Times New Roman"/>
                <w:b/>
                <w:bCs/>
                <w:sz w:val="32"/>
                <w:szCs w:val="32"/>
              </w:rPr>
              <w:lastRenderedPageBreak/>
              <w:t xml:space="preserve">1- LOT LOGISTIQUE </w:t>
            </w:r>
            <w:bookmarkStart w:id="14" w:name="_Int_vN5lKtYf"/>
            <w:bookmarkEnd w:id="14"/>
            <w:r w:rsidRPr="00842745">
              <w:rPr>
                <w:rFonts w:ascii="Times New Roman" w:eastAsia="Times New Roman" w:hAnsi="Times New Roman" w:cs="Times New Roman"/>
                <w:b/>
                <w:bCs/>
                <w:sz w:val="32"/>
                <w:szCs w:val="32"/>
              </w:rPr>
              <w:t>sur chantier</w:t>
            </w:r>
          </w:p>
        </w:tc>
      </w:tr>
    </w:tbl>
    <w:p w14:paraId="71EFD8A6" w14:textId="77777777" w:rsidR="00645E70" w:rsidRPr="00842745" w:rsidRDefault="002959C1" w:rsidP="00EB7296">
      <w:pPr>
        <w:pStyle w:val="Standard"/>
        <w:shd w:val="clear" w:color="auto" w:fill="D9F2D0" w:themeFill="accent6" w:themeFillTint="33"/>
        <w:spacing w:after="0"/>
      </w:pPr>
      <w:r w:rsidRPr="00842745">
        <w:rPr>
          <w:rFonts w:ascii="Times New Roman" w:eastAsia="Times New Roman" w:hAnsi="Times New Roman" w:cs="Times New Roman"/>
          <w:b/>
          <w:bCs/>
          <w:sz w:val="28"/>
          <w:szCs w:val="28"/>
          <w:u w:val="single"/>
        </w:rPr>
        <w:t xml:space="preserve">1.0 Préambule  </w:t>
      </w:r>
      <w:r w:rsidRPr="00842745">
        <w:rPr>
          <w:rFonts w:ascii="Times New Roman" w:eastAsia="Times New Roman" w:hAnsi="Times New Roman" w:cs="Times New Roman"/>
          <w:b/>
          <w:bCs/>
          <w:sz w:val="28"/>
          <w:szCs w:val="28"/>
        </w:rPr>
        <w:t xml:space="preserve"> </w:t>
      </w:r>
    </w:p>
    <w:p w14:paraId="19573A9D" w14:textId="77777777" w:rsidR="00645E70" w:rsidRPr="00842745" w:rsidRDefault="002959C1" w:rsidP="00EB7296">
      <w:pPr>
        <w:pStyle w:val="Standard"/>
        <w:spacing w:after="0"/>
        <w:jc w:val="both"/>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 xml:space="preserve">L’amélioration des conditions d’approvisionnements des chantiers passe avant tout par </w:t>
      </w:r>
      <w:r w:rsidRPr="00842745">
        <w:rPr>
          <w:rFonts w:ascii="Times New Roman" w:eastAsia="Times New Roman" w:hAnsi="Times New Roman" w:cs="Times New Roman"/>
          <w:sz w:val="24"/>
          <w:szCs w:val="24"/>
        </w:rPr>
        <w:t>l’application de mesures collectives définies au démarrage du chantier.</w:t>
      </w:r>
    </w:p>
    <w:p w14:paraId="42705880" w14:textId="77777777" w:rsidR="00645E70" w:rsidRPr="00842745" w:rsidRDefault="002959C1" w:rsidP="00EB7296">
      <w:pPr>
        <w:pStyle w:val="Standard"/>
        <w:spacing w:after="0"/>
        <w:jc w:val="both"/>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La logistique conduit à une baisse significative d’actions inutiles et donc à des gains importants de productivité. Elle est source d’une baisse non négligeable en termes d’AT, d’une meilleure qualité de l’ouvrage fini et donc d’une une meilleure image de marque du secteur BTP.</w:t>
      </w:r>
    </w:p>
    <w:p w14:paraId="6AFFFA91" w14:textId="616DBAD2" w:rsidR="00645E70" w:rsidRPr="00842745" w:rsidRDefault="002959C1" w:rsidP="00EB7296">
      <w:pPr>
        <w:pStyle w:val="Standard"/>
        <w:spacing w:after="0"/>
        <w:jc w:val="both"/>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 xml:space="preserve">Pour la mise en place de moyens en commun, la maîtrise d’œuvre </w:t>
      </w:r>
      <w:r w:rsidR="00BE1024" w:rsidRPr="00842745">
        <w:rPr>
          <w:rFonts w:ascii="Times New Roman" w:eastAsia="Times New Roman" w:hAnsi="Times New Roman" w:cs="Times New Roman"/>
          <w:sz w:val="24"/>
          <w:szCs w:val="24"/>
        </w:rPr>
        <w:t>joue</w:t>
      </w:r>
      <w:r w:rsidRPr="00842745">
        <w:rPr>
          <w:rFonts w:ascii="Times New Roman" w:eastAsia="Times New Roman" w:hAnsi="Times New Roman" w:cs="Times New Roman"/>
          <w:sz w:val="24"/>
          <w:szCs w:val="24"/>
        </w:rPr>
        <w:t xml:space="preserve"> un rôle primordial. Cependant, il ne faut pas oublier que la qualité des missions repose en grande partie sur le maître d’ouvrage  qui doit s’assurer de la cohérence quant à la passation des contrats pour la réalisation de l’ouvrage.</w:t>
      </w:r>
    </w:p>
    <w:p w14:paraId="793C853B" w14:textId="77777777" w:rsidR="00645E70" w:rsidRPr="00842745" w:rsidRDefault="002959C1" w:rsidP="00EB7296">
      <w:pPr>
        <w:pStyle w:val="Standard"/>
        <w:spacing w:after="0"/>
        <w:jc w:val="both"/>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Tous les acteurs de la construction sont ainsi concernés et chacun peut contribuer à son niveau à la réussite d’une mise en place de logistique de chantier.</w:t>
      </w:r>
    </w:p>
    <w:p w14:paraId="21D032AE" w14:textId="77777777" w:rsidR="00645E70" w:rsidRPr="00842745" w:rsidRDefault="002959C1" w:rsidP="00EB7296">
      <w:pPr>
        <w:pStyle w:val="Standard"/>
        <w:spacing w:after="0"/>
        <w:jc w:val="both"/>
        <w:rPr>
          <w:rFonts w:ascii="Times New Roman" w:eastAsia="Times New Roman" w:hAnsi="Times New Roman" w:cs="Times New Roman"/>
          <w:b/>
          <w:bCs/>
          <w:sz w:val="24"/>
          <w:szCs w:val="24"/>
          <w:u w:val="single"/>
          <w:shd w:val="clear" w:color="auto" w:fill="FFFF00"/>
        </w:rPr>
      </w:pPr>
      <w:r w:rsidRPr="00842745">
        <w:rPr>
          <w:rFonts w:ascii="Times New Roman" w:eastAsia="Times New Roman" w:hAnsi="Times New Roman" w:cs="Times New Roman"/>
          <w:b/>
          <w:bCs/>
          <w:sz w:val="24"/>
          <w:szCs w:val="24"/>
          <w:u w:val="single"/>
          <w:shd w:val="clear" w:color="auto" w:fill="FFFF00"/>
        </w:rPr>
        <w:t>Les chapitres 2 et 3 proposent une logistique avec installation de chantier et le chapitre un lot logistique sans installation de chantier</w:t>
      </w:r>
    </w:p>
    <w:p w14:paraId="4B34F5A2" w14:textId="77777777" w:rsidR="00645E70" w:rsidRPr="00842745" w:rsidRDefault="00645E70">
      <w:pPr>
        <w:pStyle w:val="Standard"/>
        <w:spacing w:after="0"/>
        <w:rPr>
          <w:rFonts w:ascii="Times New Roman" w:eastAsia="Times New Roman" w:hAnsi="Times New Roman" w:cs="Times New Roman"/>
          <w:shd w:val="clear" w:color="auto" w:fill="FFFF00"/>
        </w:rPr>
      </w:pPr>
    </w:p>
    <w:p w14:paraId="49C01913" w14:textId="77777777" w:rsidR="00645E70" w:rsidRPr="00842745" w:rsidRDefault="002959C1" w:rsidP="00EB7296">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t>1.1- Reprendre les articles du code du travail en annexe 1</w:t>
      </w:r>
    </w:p>
    <w:p w14:paraId="698EC3D8" w14:textId="77777777" w:rsidR="00645E70" w:rsidRPr="00842745" w:rsidRDefault="002959C1">
      <w:pPr>
        <w:pStyle w:val="Standard"/>
        <w:jc w:val="both"/>
        <w:rPr>
          <w:sz w:val="24"/>
          <w:szCs w:val="24"/>
        </w:rPr>
      </w:pPr>
      <w:r w:rsidRPr="00842745">
        <w:rPr>
          <w:rFonts w:ascii="Times New Roman" w:hAnsi="Times New Roman" w:cs="Times New Roman"/>
          <w:sz w:val="24"/>
          <w:szCs w:val="24"/>
        </w:rPr>
        <w:t>Le Code du Travail, notamment au travers de l’article L4532-2</w:t>
      </w:r>
      <w:r w:rsidRPr="00842745">
        <w:rPr>
          <w:rFonts w:ascii="Times New Roman" w:hAnsi="Times New Roman" w:cs="Times New Roman"/>
          <w:b/>
          <w:bCs/>
          <w:sz w:val="24"/>
          <w:szCs w:val="24"/>
        </w:rPr>
        <w:footnoteReference w:id="1"/>
      </w:r>
      <w:r w:rsidRPr="00842745">
        <w:rPr>
          <w:rFonts w:ascii="Times New Roman" w:hAnsi="Times New Roman" w:cs="Times New Roman"/>
          <w:b/>
          <w:bCs/>
          <w:sz w:val="24"/>
          <w:szCs w:val="24"/>
        </w:rPr>
        <w:t xml:space="preserve"> </w:t>
      </w:r>
      <w:r w:rsidRPr="00842745">
        <w:rPr>
          <w:rFonts w:ascii="Times New Roman" w:hAnsi="Times New Roman" w:cs="Times New Roman"/>
          <w:sz w:val="24"/>
          <w:szCs w:val="24"/>
        </w:rPr>
        <w:t>pose clairement les bases d’une logistique de chantier qui comporte des moyens communs en termes d’infrastructures, de manutentions, de transports et de protections collectives.</w:t>
      </w:r>
    </w:p>
    <w:p w14:paraId="24FC1C6C" w14:textId="77777777" w:rsidR="00645E70" w:rsidRPr="00842745" w:rsidRDefault="002959C1">
      <w:pPr>
        <w:pStyle w:val="Standard"/>
        <w:spacing w:after="0"/>
        <w:jc w:val="both"/>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Néanmoins, dans le secteur du Bâtiment et des Travaux Public, les exemples de mise en place de logistique commune sont peu nombreux.</w:t>
      </w:r>
    </w:p>
    <w:p w14:paraId="76DB24BC" w14:textId="77777777" w:rsidR="00645E70" w:rsidRPr="00842745" w:rsidRDefault="00645E70">
      <w:pPr>
        <w:pStyle w:val="Standard"/>
        <w:spacing w:after="0"/>
        <w:rPr>
          <w:rFonts w:ascii="Times New Roman" w:eastAsia="Times New Roman" w:hAnsi="Times New Roman" w:cs="Times New Roman"/>
          <w:b/>
          <w:bCs/>
          <w:sz w:val="28"/>
          <w:szCs w:val="28"/>
          <w:u w:val="single"/>
        </w:rPr>
      </w:pPr>
    </w:p>
    <w:p w14:paraId="501D47C4" w14:textId="77777777" w:rsidR="00645E70" w:rsidRPr="00842745" w:rsidRDefault="002959C1" w:rsidP="00EB7296">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t>1.2- Évaluation globale des risques dont notamment</w:t>
      </w:r>
    </w:p>
    <w:p w14:paraId="0E5713A1" w14:textId="00308078" w:rsidR="00645E70" w:rsidRPr="00842745" w:rsidRDefault="002959C1" w:rsidP="00EB7296">
      <w:pPr>
        <w:pStyle w:val="Standard"/>
        <w:spacing w:after="0"/>
        <w:jc w:val="both"/>
        <w:rPr>
          <w:sz w:val="24"/>
          <w:szCs w:val="24"/>
        </w:rPr>
      </w:pPr>
      <w:r w:rsidRPr="00842745">
        <w:rPr>
          <w:rFonts w:ascii="Times New Roman" w:eastAsia="Times New Roman" w:hAnsi="Times New Roman" w:cs="Times New Roman"/>
          <w:sz w:val="24"/>
          <w:szCs w:val="24"/>
        </w:rPr>
        <w:t xml:space="preserve">Cette aide à la rédaction d’un CCTP lot mise en commun de moyens, ou leur répartition sur plusieurs lots, énonce les mesures de prévention à mettre en œuvre afin </w:t>
      </w:r>
      <w:r w:rsidRPr="00842745">
        <w:rPr>
          <w:rFonts w:ascii="Times New Roman" w:eastAsia="Times New Roman" w:hAnsi="Times New Roman" w:cs="Times New Roman"/>
          <w:sz w:val="24"/>
          <w:szCs w:val="24"/>
        </w:rPr>
        <w:t xml:space="preserve">d’éviter : aux installations de chantier ou aux zones de stockage, les risques liés aux manutentions sur les chantiers du BTP, </w:t>
      </w:r>
      <w:r w:rsidRPr="00842745">
        <w:rPr>
          <w:rFonts w:ascii="Times New Roman" w:eastAsia="Times New Roman" w:hAnsi="Times New Roman" w:cs="Times New Roman"/>
          <w:b/>
          <w:bCs/>
          <w:sz w:val="24"/>
          <w:szCs w:val="24"/>
        </w:rPr>
        <w:t xml:space="preserve">par la mise en œuvre d’un lot </w:t>
      </w:r>
      <w:r w:rsidR="00EB7296" w:rsidRPr="00842745">
        <w:rPr>
          <w:rFonts w:ascii="Times New Roman" w:eastAsia="Times New Roman" w:hAnsi="Times New Roman" w:cs="Times New Roman"/>
          <w:b/>
          <w:bCs/>
          <w:sz w:val="24"/>
          <w:szCs w:val="24"/>
        </w:rPr>
        <w:t>logistique</w:t>
      </w:r>
      <w:r w:rsidR="00EB7296" w:rsidRPr="00842745">
        <w:rPr>
          <w:rFonts w:ascii="Times New Roman" w:eastAsia="Times New Roman" w:hAnsi="Times New Roman" w:cs="Times New Roman"/>
          <w:sz w:val="24"/>
          <w:szCs w:val="24"/>
        </w:rPr>
        <w:t>.</w:t>
      </w:r>
    </w:p>
    <w:p w14:paraId="3D98D0C5" w14:textId="77777777" w:rsidR="00645E70" w:rsidRPr="00842745" w:rsidRDefault="00645E70">
      <w:pPr>
        <w:pStyle w:val="Standard"/>
        <w:spacing w:after="0"/>
        <w:rPr>
          <w:rFonts w:ascii="Times New Roman" w:eastAsia="Times New Roman" w:hAnsi="Times New Roman" w:cs="Times New Roman"/>
          <w:b/>
          <w:bCs/>
          <w:sz w:val="28"/>
          <w:szCs w:val="28"/>
          <w:u w:val="single"/>
        </w:rPr>
      </w:pPr>
    </w:p>
    <w:p w14:paraId="2A8DE1C5" w14:textId="77777777" w:rsidR="00645E70" w:rsidRPr="00842745" w:rsidRDefault="002959C1" w:rsidP="00EB7296">
      <w:pPr>
        <w:pStyle w:val="Standard"/>
        <w:shd w:val="clear" w:color="auto" w:fill="D9F2D0" w:themeFill="accent6" w:themeFillTint="33"/>
        <w:spacing w:after="0"/>
      </w:pPr>
      <w:r w:rsidRPr="00842745">
        <w:rPr>
          <w:rFonts w:ascii="Times New Roman" w:eastAsia="Times New Roman" w:hAnsi="Times New Roman" w:cs="Times New Roman"/>
          <w:b/>
          <w:bCs/>
          <w:sz w:val="28"/>
          <w:szCs w:val="28"/>
          <w:u w:val="single"/>
        </w:rPr>
        <w:t xml:space="preserve">1.3 Définitions ( </w:t>
      </w:r>
      <w:hyperlink r:id="rId8" w:history="1">
        <w:r w:rsidRPr="00842745">
          <w:rPr>
            <w:u w:val="single"/>
          </w:rPr>
          <w:t>SP1220_Logistique_chantier.pdf (carsat-ra.fr)</w:t>
        </w:r>
      </w:hyperlink>
      <w:r w:rsidRPr="00842745">
        <w:rPr>
          <w:u w:val="single"/>
        </w:rPr>
        <w:t xml:space="preserve"> )</w:t>
      </w:r>
    </w:p>
    <w:p w14:paraId="201B11FE" w14:textId="77777777" w:rsidR="00645E70" w:rsidRPr="00842745" w:rsidRDefault="002959C1" w:rsidP="00EB7296">
      <w:pPr>
        <w:pStyle w:val="Standard"/>
        <w:jc w:val="both"/>
        <w:rPr>
          <w:sz w:val="24"/>
          <w:szCs w:val="24"/>
        </w:rPr>
      </w:pPr>
      <w:r w:rsidRPr="00842745">
        <w:rPr>
          <w:rFonts w:ascii="Times New Roman" w:hAnsi="Times New Roman" w:cs="Times New Roman"/>
          <w:sz w:val="24"/>
          <w:szCs w:val="24"/>
          <w:u w:val="single"/>
        </w:rPr>
        <w:t>« La logistique amont : l</w:t>
      </w:r>
      <w:r w:rsidRPr="00842745">
        <w:rPr>
          <w:rFonts w:ascii="Times New Roman" w:hAnsi="Times New Roman" w:cs="Times New Roman"/>
          <w:sz w:val="24"/>
          <w:szCs w:val="24"/>
        </w:rPr>
        <w:t xml:space="preserve">a logistique « amont » ou « gestion </w:t>
      </w:r>
      <w:r w:rsidRPr="00842745">
        <w:rPr>
          <w:rFonts w:ascii="Times New Roman" w:hAnsi="Times New Roman" w:cs="Times New Roman"/>
          <w:sz w:val="24"/>
          <w:szCs w:val="24"/>
        </w:rPr>
        <w:t>mutualisée des approvisionnements » est un ensemble de services et de moyens mis en place sur une plateforme logistique commune à plusieurs maîtres d’ouvrage en dehors de leur organisation propre de chantier.</w:t>
      </w:r>
    </w:p>
    <w:p w14:paraId="498E056E" w14:textId="77777777" w:rsidR="00645E70" w:rsidRPr="00842745" w:rsidRDefault="002959C1" w:rsidP="00EB7296">
      <w:pPr>
        <w:pStyle w:val="Standard"/>
        <w:spacing w:after="0" w:line="240" w:lineRule="auto"/>
        <w:jc w:val="both"/>
        <w:rPr>
          <w:rFonts w:ascii="Times New Roman" w:hAnsi="Times New Roman" w:cs="Times New Roman"/>
          <w:sz w:val="24"/>
          <w:szCs w:val="24"/>
        </w:rPr>
      </w:pPr>
      <w:r w:rsidRPr="00842745">
        <w:rPr>
          <w:rFonts w:ascii="Times New Roman" w:hAnsi="Times New Roman" w:cs="Times New Roman"/>
          <w:sz w:val="24"/>
          <w:szCs w:val="24"/>
        </w:rPr>
        <w:t>Le but de cette organisation délocalisée est de préparer, conditionner et affréter les matériaux et matériels avant leurs livraisons sur les chantiers respectifs de chacune des maîtrises d’ouvrage ».</w:t>
      </w:r>
    </w:p>
    <w:p w14:paraId="687323BA" w14:textId="77777777" w:rsidR="00645E70" w:rsidRPr="00842745" w:rsidRDefault="00645E70" w:rsidP="00EB7296">
      <w:pPr>
        <w:pStyle w:val="Standard"/>
        <w:spacing w:after="0" w:line="240" w:lineRule="auto"/>
        <w:jc w:val="both"/>
        <w:rPr>
          <w:rFonts w:ascii="Times New Roman" w:hAnsi="Times New Roman" w:cs="Times New Roman"/>
          <w:sz w:val="24"/>
          <w:szCs w:val="24"/>
        </w:rPr>
      </w:pPr>
    </w:p>
    <w:p w14:paraId="242E7D73" w14:textId="77777777" w:rsidR="00645E70" w:rsidRPr="00842745" w:rsidRDefault="002959C1" w:rsidP="00EB7296">
      <w:pPr>
        <w:pStyle w:val="Standard"/>
        <w:spacing w:before="57" w:after="217"/>
        <w:jc w:val="both"/>
        <w:rPr>
          <w:sz w:val="24"/>
          <w:szCs w:val="24"/>
        </w:rPr>
      </w:pPr>
      <w:r w:rsidRPr="00842745">
        <w:rPr>
          <w:rFonts w:ascii="Times New Roman" w:hAnsi="Times New Roman" w:cs="Times New Roman"/>
          <w:sz w:val="24"/>
          <w:szCs w:val="24"/>
          <w:u w:val="single"/>
        </w:rPr>
        <w:t>« La logistique aval : l</w:t>
      </w:r>
      <w:r w:rsidRPr="00842745">
        <w:rPr>
          <w:rFonts w:ascii="Times New Roman" w:hAnsi="Times New Roman" w:cs="Times New Roman"/>
          <w:sz w:val="24"/>
          <w:szCs w:val="24"/>
        </w:rPr>
        <w:t>a logistique « aval » est un ensemble de services et de moyens mis en place sur une opération spécifique. Cette organisation est une gestion mutualisée au sein même d’une opération de construction ».</w:t>
      </w:r>
    </w:p>
    <w:p w14:paraId="268F6751" w14:textId="77777777" w:rsidR="00645E70" w:rsidRPr="00842745" w:rsidRDefault="002959C1" w:rsidP="00EB7296">
      <w:pPr>
        <w:pStyle w:val="Standard"/>
        <w:spacing w:after="0" w:line="240" w:lineRule="auto"/>
        <w:jc w:val="both"/>
        <w:rPr>
          <w:rFonts w:ascii="Times New Roman" w:eastAsia="Times New Roman" w:hAnsi="Times New Roman" w:cs="Times New Roman"/>
          <w:sz w:val="24"/>
          <w:szCs w:val="24"/>
        </w:rPr>
      </w:pPr>
      <w:r w:rsidRPr="00842745">
        <w:rPr>
          <w:rFonts w:ascii="Times New Roman" w:eastAsia="Times New Roman" w:hAnsi="Times New Roman" w:cs="Times New Roman"/>
          <w:sz w:val="24"/>
          <w:szCs w:val="24"/>
        </w:rPr>
        <w:t>L’objectif de cette organisation centralisée est d’anticiper les flux entrants et sortants, préparer et conditionner les matériaux et les matériels nécessaires aux différents marchés des entreprises concernées.</w:t>
      </w:r>
    </w:p>
    <w:p w14:paraId="667B4D4A" w14:textId="77777777" w:rsidR="00645E70" w:rsidRPr="00842745" w:rsidRDefault="00645E70">
      <w:pPr>
        <w:pStyle w:val="Standard"/>
        <w:spacing w:after="0" w:line="240" w:lineRule="auto"/>
        <w:jc w:val="both"/>
        <w:rPr>
          <w:rFonts w:ascii="Times New Roman" w:eastAsia="Times New Roman" w:hAnsi="Times New Roman" w:cs="Times New Roman"/>
        </w:rPr>
      </w:pPr>
    </w:p>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42745" w14:paraId="3CC69BEF" w14:textId="77777777" w:rsidTr="00EB7296">
        <w:tblPrEx>
          <w:tblCellMar>
            <w:top w:w="0" w:type="dxa"/>
            <w:bottom w:w="0" w:type="dxa"/>
          </w:tblCellMar>
        </w:tblPrEx>
        <w:tc>
          <w:tcPr>
            <w:tcW w:w="7100" w:type="dxa"/>
            <w:tcBorders>
              <w:top w:val="single" w:sz="4" w:space="0" w:color="000000"/>
              <w:left w:val="single" w:sz="4" w:space="0" w:color="000000"/>
              <w:bottom w:val="single" w:sz="4" w:space="0" w:color="000000"/>
            </w:tcBorders>
            <w:shd w:val="clear" w:color="auto" w:fill="CCCCCC"/>
            <w:tcMar>
              <w:top w:w="55" w:type="dxa"/>
              <w:left w:w="55" w:type="dxa"/>
              <w:bottom w:w="55" w:type="dxa"/>
              <w:right w:w="55" w:type="dxa"/>
            </w:tcMar>
            <w:vAlign w:val="center"/>
          </w:tcPr>
          <w:p w14:paraId="2350F8EF" w14:textId="77777777" w:rsidR="00645E70" w:rsidRPr="00842745" w:rsidRDefault="002959C1" w:rsidP="00EB7296">
            <w:pPr>
              <w:pStyle w:val="Standard"/>
              <w:spacing w:after="46"/>
              <w:jc w:val="center"/>
              <w:rPr>
                <w:rFonts w:ascii="Times New Roman" w:hAnsi="Times New Roman"/>
                <w:b/>
                <w:bCs/>
                <w:color w:val="000000"/>
                <w:sz w:val="32"/>
                <w:szCs w:val="32"/>
              </w:rPr>
            </w:pPr>
            <w:r w:rsidRPr="00842745">
              <w:rPr>
                <w:rFonts w:ascii="Times New Roman" w:hAnsi="Times New Roman"/>
                <w:b/>
                <w:bCs/>
                <w:color w:val="000000"/>
                <w:sz w:val="32"/>
                <w:szCs w:val="32"/>
              </w:rPr>
              <w:t>2-  LOT LOGISTIQUE AVEC INSTALLATION DE CHANTIER</w:t>
            </w:r>
          </w:p>
        </w:tc>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746AB59F" w14:textId="77777777" w:rsidR="00645E70" w:rsidRPr="00842745" w:rsidRDefault="002959C1" w:rsidP="00EB7296">
            <w:pPr>
              <w:pStyle w:val="Standard"/>
              <w:spacing w:after="103"/>
              <w:jc w:val="center"/>
              <w:rPr>
                <w:rFonts w:ascii="Times New Roman" w:hAnsi="Times New Roman"/>
                <w:b/>
                <w:bCs/>
                <w:color w:val="000000"/>
                <w:sz w:val="32"/>
                <w:szCs w:val="32"/>
              </w:rPr>
            </w:pPr>
            <w:r w:rsidRPr="00842745">
              <w:rPr>
                <w:rFonts w:ascii="Times New Roman" w:hAnsi="Times New Roman"/>
                <w:b/>
                <w:bCs/>
                <w:color w:val="000000"/>
                <w:sz w:val="32"/>
                <w:szCs w:val="32"/>
              </w:rPr>
              <w:t>Concernés</w:t>
            </w:r>
          </w:p>
        </w:tc>
      </w:tr>
      <w:tr w:rsidR="00645E70" w:rsidRPr="00842745" w14:paraId="38BD3F48" w14:textId="77777777">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2A58ED60" w14:textId="77777777" w:rsidR="00645E70" w:rsidRPr="00842745" w:rsidRDefault="002959C1" w:rsidP="00EB7296">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t>2.0 Généralités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tcPr>
          <w:p w14:paraId="309755A4" w14:textId="77777777" w:rsidR="00645E70" w:rsidRPr="00842745" w:rsidRDefault="00645E70">
            <w:pPr>
              <w:pStyle w:val="Standard"/>
              <w:spacing w:after="103"/>
              <w:rPr>
                <w:rFonts w:ascii="Times New Roman" w:hAnsi="Times New Roman"/>
                <w:color w:val="000000"/>
                <w:sz w:val="24"/>
                <w:szCs w:val="24"/>
              </w:rPr>
            </w:pPr>
          </w:p>
        </w:tc>
      </w:tr>
      <w:tr w:rsidR="00645E70" w:rsidRPr="00842745" w14:paraId="631D12BB" w14:textId="77777777" w:rsidTr="00912782">
        <w:tblPrEx>
          <w:tblCellMar>
            <w:top w:w="0" w:type="dxa"/>
            <w:bottom w:w="0" w:type="dxa"/>
          </w:tblCellMar>
        </w:tblPrEx>
        <w:trPr>
          <w:trHeight w:val="41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F318AAB" w14:textId="77777777" w:rsidR="00645E70" w:rsidRPr="00842745" w:rsidRDefault="002959C1">
            <w:pPr>
              <w:pStyle w:val="Standard"/>
              <w:spacing w:after="46"/>
              <w:rPr>
                <w:rFonts w:ascii="Times New Roman" w:hAnsi="Times New Roman"/>
                <w:b/>
                <w:bCs/>
                <w:color w:val="000000"/>
                <w:sz w:val="24"/>
                <w:szCs w:val="24"/>
              </w:rPr>
            </w:pPr>
            <w:r w:rsidRPr="00842745">
              <w:rPr>
                <w:rFonts w:ascii="Times New Roman" w:hAnsi="Times New Roman"/>
                <w:b/>
                <w:bCs/>
                <w:color w:val="000000"/>
                <w:sz w:val="24"/>
                <w:szCs w:val="24"/>
              </w:rPr>
              <w:t>2.0.1 Objet du présent lot</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tcPr>
          <w:p w14:paraId="3AA18FF9" w14:textId="77777777" w:rsidR="00645E70" w:rsidRPr="00842745" w:rsidRDefault="00645E70">
            <w:pPr>
              <w:pStyle w:val="Standard"/>
              <w:spacing w:after="0"/>
              <w:rPr>
                <w:rFonts w:ascii="Times New Roman" w:hAnsi="Times New Roman"/>
                <w:color w:val="000000"/>
                <w:sz w:val="24"/>
                <w:szCs w:val="24"/>
              </w:rPr>
            </w:pPr>
          </w:p>
        </w:tc>
      </w:tr>
      <w:tr w:rsidR="00645E70" w:rsidRPr="00842745" w14:paraId="693E017E" w14:textId="77777777" w:rsidTr="00EB7296">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939534E" w14:textId="77777777" w:rsidR="00645E70" w:rsidRPr="00842745" w:rsidRDefault="002959C1" w:rsidP="00EB7296">
            <w:pPr>
              <w:pStyle w:val="Standard"/>
              <w:spacing w:before="8" w:after="0" w:line="247" w:lineRule="auto"/>
              <w:ind w:right="244"/>
              <w:jc w:val="both"/>
              <w:rPr>
                <w:rFonts w:ascii="Times New Roman" w:hAnsi="Times New Roman"/>
                <w:color w:val="000000"/>
                <w:spacing w:val="-2"/>
                <w:w w:val="80"/>
                <w:sz w:val="24"/>
                <w:szCs w:val="24"/>
              </w:rPr>
            </w:pPr>
            <w:r w:rsidRPr="00842745">
              <w:rPr>
                <w:rFonts w:ascii="Times New Roman" w:hAnsi="Times New Roman"/>
                <w:sz w:val="24"/>
                <w:szCs w:val="24"/>
              </w:rPr>
              <w:t>L’</w:t>
            </w:r>
            <w:r w:rsidRPr="00842745">
              <w:rPr>
                <w:rFonts w:ascii="Times New Roman" w:hAnsi="Times New Roman"/>
                <w:w w:val="80"/>
                <w:sz w:val="24"/>
                <w:szCs w:val="24"/>
              </w:rPr>
              <w:t>objet</w:t>
            </w:r>
            <w:r w:rsidRPr="00842745">
              <w:rPr>
                <w:rFonts w:ascii="Times New Roman" w:hAnsi="Times New Roman"/>
                <w:sz w:val="24"/>
                <w:szCs w:val="24"/>
              </w:rPr>
              <w:t xml:space="preserve"> </w:t>
            </w:r>
            <w:r w:rsidRPr="00842745">
              <w:rPr>
                <w:rFonts w:ascii="Times New Roman" w:hAnsi="Times New Roman"/>
                <w:w w:val="80"/>
                <w:sz w:val="24"/>
                <w:szCs w:val="24"/>
              </w:rPr>
              <w:t>est</w:t>
            </w:r>
            <w:r w:rsidRPr="00842745">
              <w:rPr>
                <w:rFonts w:ascii="Times New Roman" w:hAnsi="Times New Roman"/>
                <w:sz w:val="24"/>
                <w:szCs w:val="24"/>
              </w:rPr>
              <w:t xml:space="preserve"> </w:t>
            </w:r>
            <w:r w:rsidRPr="00842745">
              <w:rPr>
                <w:rFonts w:ascii="Times New Roman" w:hAnsi="Times New Roman"/>
                <w:w w:val="80"/>
                <w:sz w:val="24"/>
                <w:szCs w:val="24"/>
              </w:rPr>
              <w:t>de</w:t>
            </w:r>
            <w:r w:rsidRPr="00842745">
              <w:rPr>
                <w:rFonts w:ascii="Times New Roman" w:hAnsi="Times New Roman"/>
                <w:sz w:val="24"/>
                <w:szCs w:val="24"/>
              </w:rPr>
              <w:t xml:space="preserve"> </w:t>
            </w:r>
            <w:r w:rsidRPr="00842745">
              <w:rPr>
                <w:rFonts w:ascii="Times New Roman" w:hAnsi="Times New Roman"/>
                <w:w w:val="80"/>
                <w:sz w:val="24"/>
                <w:szCs w:val="24"/>
              </w:rPr>
              <w:t>désigner</w:t>
            </w:r>
            <w:r w:rsidRPr="00842745">
              <w:rPr>
                <w:rFonts w:ascii="Times New Roman" w:hAnsi="Times New Roman"/>
                <w:sz w:val="24"/>
                <w:szCs w:val="24"/>
              </w:rPr>
              <w:t xml:space="preserve"> </w:t>
            </w:r>
            <w:r w:rsidRPr="00842745">
              <w:rPr>
                <w:rFonts w:ascii="Times New Roman" w:hAnsi="Times New Roman"/>
                <w:w w:val="80"/>
                <w:sz w:val="24"/>
                <w:szCs w:val="24"/>
              </w:rPr>
              <w:t>une</w:t>
            </w:r>
            <w:r w:rsidRPr="00842745">
              <w:rPr>
                <w:rFonts w:ascii="Times New Roman" w:hAnsi="Times New Roman"/>
                <w:sz w:val="24"/>
                <w:szCs w:val="24"/>
              </w:rPr>
              <w:t xml:space="preserve"> </w:t>
            </w:r>
            <w:r w:rsidRPr="00842745">
              <w:rPr>
                <w:rFonts w:ascii="Times New Roman" w:hAnsi="Times New Roman"/>
                <w:w w:val="80"/>
                <w:sz w:val="24"/>
                <w:szCs w:val="24"/>
              </w:rPr>
              <w:t>unique</w:t>
            </w:r>
            <w:r w:rsidRPr="00842745">
              <w:rPr>
                <w:rFonts w:ascii="Times New Roman" w:hAnsi="Times New Roman"/>
                <w:sz w:val="24"/>
                <w:szCs w:val="24"/>
              </w:rPr>
              <w:t xml:space="preserve"> </w:t>
            </w:r>
            <w:r w:rsidRPr="00842745">
              <w:rPr>
                <w:rFonts w:ascii="Times New Roman" w:hAnsi="Times New Roman"/>
                <w:w w:val="80"/>
                <w:sz w:val="24"/>
                <w:szCs w:val="24"/>
              </w:rPr>
              <w:t>entreprise,</w:t>
            </w:r>
            <w:r w:rsidRPr="00842745">
              <w:rPr>
                <w:rFonts w:ascii="Times New Roman" w:hAnsi="Times New Roman"/>
                <w:sz w:val="24"/>
                <w:szCs w:val="24"/>
              </w:rPr>
              <w:t xml:space="preserve"> </w:t>
            </w:r>
            <w:r w:rsidRPr="00842745">
              <w:rPr>
                <w:rFonts w:ascii="Times New Roman" w:hAnsi="Times New Roman"/>
                <w:w w:val="80"/>
                <w:sz w:val="24"/>
                <w:szCs w:val="24"/>
              </w:rPr>
              <w:t>qui</w:t>
            </w:r>
            <w:r w:rsidRPr="00842745">
              <w:rPr>
                <w:rFonts w:ascii="Times New Roman" w:hAnsi="Times New Roman"/>
                <w:sz w:val="24"/>
                <w:szCs w:val="24"/>
              </w:rPr>
              <w:t xml:space="preserve"> </w:t>
            </w:r>
            <w:r w:rsidRPr="00842745">
              <w:rPr>
                <w:rFonts w:ascii="Times New Roman" w:hAnsi="Times New Roman"/>
                <w:w w:val="80"/>
                <w:sz w:val="24"/>
                <w:szCs w:val="24"/>
              </w:rPr>
              <w:t>sera</w:t>
            </w:r>
            <w:r w:rsidRPr="00842745">
              <w:rPr>
                <w:rFonts w:ascii="Times New Roman" w:hAnsi="Times New Roman"/>
                <w:sz w:val="24"/>
                <w:szCs w:val="24"/>
              </w:rPr>
              <w:t xml:space="preserve"> </w:t>
            </w:r>
            <w:r w:rsidRPr="00842745">
              <w:rPr>
                <w:rFonts w:ascii="Times New Roman" w:hAnsi="Times New Roman"/>
                <w:w w:val="80"/>
                <w:sz w:val="24"/>
                <w:szCs w:val="24"/>
              </w:rPr>
              <w:t>responsable</w:t>
            </w:r>
            <w:r w:rsidRPr="00842745">
              <w:rPr>
                <w:rFonts w:ascii="Times New Roman" w:hAnsi="Times New Roman"/>
                <w:sz w:val="24"/>
                <w:szCs w:val="24"/>
              </w:rPr>
              <w:t xml:space="preserve"> </w:t>
            </w:r>
            <w:r w:rsidRPr="00842745">
              <w:rPr>
                <w:rFonts w:ascii="Times New Roman" w:hAnsi="Times New Roman"/>
                <w:w w:val="80"/>
                <w:sz w:val="24"/>
                <w:szCs w:val="24"/>
              </w:rPr>
              <w:t>des</w:t>
            </w:r>
            <w:r w:rsidRPr="00842745">
              <w:rPr>
                <w:rFonts w:ascii="Times New Roman" w:hAnsi="Times New Roman"/>
                <w:sz w:val="24"/>
                <w:szCs w:val="24"/>
              </w:rPr>
              <w:t xml:space="preserve"> </w:t>
            </w:r>
            <w:r w:rsidRPr="00842745">
              <w:rPr>
                <w:rFonts w:ascii="Times New Roman" w:hAnsi="Times New Roman"/>
                <w:w w:val="80"/>
                <w:sz w:val="24"/>
                <w:szCs w:val="24"/>
              </w:rPr>
              <w:t>installations</w:t>
            </w:r>
            <w:r w:rsidRPr="00842745">
              <w:rPr>
                <w:rFonts w:ascii="Times New Roman" w:hAnsi="Times New Roman"/>
                <w:sz w:val="24"/>
                <w:szCs w:val="24"/>
              </w:rPr>
              <w:t xml:space="preserve"> </w:t>
            </w:r>
            <w:r w:rsidRPr="00842745">
              <w:rPr>
                <w:rFonts w:ascii="Times New Roman" w:hAnsi="Times New Roman"/>
                <w:w w:val="80"/>
                <w:sz w:val="24"/>
                <w:szCs w:val="24"/>
              </w:rPr>
              <w:t>du</w:t>
            </w:r>
            <w:r w:rsidRPr="00842745">
              <w:rPr>
                <w:rFonts w:ascii="Times New Roman" w:hAnsi="Times New Roman"/>
                <w:sz w:val="24"/>
                <w:szCs w:val="24"/>
              </w:rPr>
              <w:t xml:space="preserve"> </w:t>
            </w:r>
            <w:r w:rsidRPr="00842745">
              <w:rPr>
                <w:rFonts w:ascii="Times New Roman" w:hAnsi="Times New Roman"/>
                <w:w w:val="80"/>
                <w:sz w:val="24"/>
                <w:szCs w:val="24"/>
              </w:rPr>
              <w:t>chantier</w:t>
            </w:r>
            <w:r w:rsidRPr="00842745">
              <w:rPr>
                <w:rFonts w:ascii="Times New Roman" w:hAnsi="Times New Roman"/>
                <w:sz w:val="24"/>
                <w:szCs w:val="24"/>
              </w:rPr>
              <w:t xml:space="preserve"> </w:t>
            </w:r>
            <w:r w:rsidRPr="00842745">
              <w:rPr>
                <w:rFonts w:ascii="Times New Roman" w:hAnsi="Times New Roman"/>
                <w:w w:val="80"/>
                <w:sz w:val="24"/>
                <w:szCs w:val="24"/>
              </w:rPr>
              <w:t>et</w:t>
            </w:r>
            <w:r w:rsidRPr="00842745">
              <w:rPr>
                <w:rFonts w:ascii="Times New Roman" w:hAnsi="Times New Roman"/>
                <w:sz w:val="24"/>
                <w:szCs w:val="24"/>
              </w:rPr>
              <w:t xml:space="preserve"> </w:t>
            </w:r>
            <w:r w:rsidRPr="00842745">
              <w:rPr>
                <w:rFonts w:ascii="Times New Roman" w:hAnsi="Times New Roman"/>
                <w:w w:val="80"/>
                <w:sz w:val="24"/>
                <w:szCs w:val="24"/>
              </w:rPr>
              <w:t>en</w:t>
            </w:r>
            <w:r w:rsidRPr="00842745">
              <w:rPr>
                <w:rFonts w:ascii="Times New Roman" w:hAnsi="Times New Roman"/>
                <w:sz w:val="24"/>
                <w:szCs w:val="24"/>
              </w:rPr>
              <w:t xml:space="preserve"> </w:t>
            </w:r>
            <w:r w:rsidRPr="00842745">
              <w:rPr>
                <w:rFonts w:ascii="Times New Roman" w:hAnsi="Times New Roman"/>
                <w:w w:val="80"/>
                <w:sz w:val="24"/>
                <w:szCs w:val="24"/>
              </w:rPr>
              <w:t>organisation</w:t>
            </w:r>
            <w:r w:rsidRPr="00842745">
              <w:rPr>
                <w:rFonts w:ascii="Times New Roman" w:hAnsi="Times New Roman"/>
                <w:w w:val="80"/>
                <w:sz w:val="24"/>
                <w:szCs w:val="24"/>
              </w:rPr>
              <w:t xml:space="preserve"> à sa charge  le lot logistique tout au long de</w:t>
            </w:r>
            <w:r w:rsidRPr="00842745">
              <w:rPr>
                <w:rFonts w:ascii="Times New Roman" w:hAnsi="Times New Roman"/>
                <w:w w:val="90"/>
                <w:sz w:val="24"/>
                <w:szCs w:val="24"/>
              </w:rPr>
              <w:t xml:space="preserve"> son</w:t>
            </w:r>
            <w:r w:rsidRPr="00842745">
              <w:rPr>
                <w:rFonts w:ascii="Times New Roman" w:hAnsi="Times New Roman"/>
                <w:spacing w:val="-4"/>
                <w:w w:val="90"/>
                <w:sz w:val="24"/>
                <w:szCs w:val="24"/>
              </w:rPr>
              <w:t xml:space="preserve"> </w:t>
            </w:r>
            <w:r w:rsidRPr="00842745">
              <w:rPr>
                <w:rFonts w:ascii="Times New Roman" w:hAnsi="Times New Roman"/>
                <w:w w:val="90"/>
                <w:sz w:val="24"/>
                <w:szCs w:val="24"/>
              </w:rPr>
              <w:t xml:space="preserve">déroulement. </w:t>
            </w:r>
            <w:r w:rsidRPr="00842745">
              <w:rPr>
                <w:rFonts w:ascii="Times New Roman" w:hAnsi="Times New Roman"/>
                <w:color w:val="000000"/>
                <w:w w:val="80"/>
                <w:sz w:val="24"/>
                <w:szCs w:val="24"/>
              </w:rPr>
              <w:t>Le</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présent</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entrepreneur</w:t>
            </w:r>
            <w:r w:rsidRPr="00842745">
              <w:rPr>
                <w:rFonts w:ascii="Times New Roman" w:hAnsi="Times New Roman"/>
                <w:color w:val="000000"/>
                <w:spacing w:val="-3"/>
                <w:sz w:val="24"/>
                <w:szCs w:val="24"/>
              </w:rPr>
              <w:t xml:space="preserve"> </w:t>
            </w:r>
            <w:r w:rsidRPr="00842745">
              <w:rPr>
                <w:rFonts w:ascii="Times New Roman" w:hAnsi="Times New Roman"/>
                <w:color w:val="000000"/>
                <w:w w:val="80"/>
                <w:sz w:val="24"/>
                <w:szCs w:val="24"/>
              </w:rPr>
              <w:t>assurera</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la</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gestion</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des</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dépenses</w:t>
            </w:r>
            <w:r w:rsidRPr="00842745">
              <w:rPr>
                <w:rFonts w:ascii="Times New Roman" w:hAnsi="Times New Roman"/>
                <w:color w:val="000000"/>
                <w:sz w:val="24"/>
                <w:szCs w:val="24"/>
              </w:rPr>
              <w:t xml:space="preserve"> </w:t>
            </w:r>
            <w:r w:rsidRPr="00842745">
              <w:rPr>
                <w:rFonts w:ascii="Times New Roman" w:hAnsi="Times New Roman"/>
                <w:color w:val="000000"/>
                <w:w w:val="80"/>
                <w:sz w:val="24"/>
                <w:szCs w:val="24"/>
              </w:rPr>
              <w:t>d'intérêt</w:t>
            </w:r>
            <w:r w:rsidRPr="00842745">
              <w:rPr>
                <w:rFonts w:ascii="Times New Roman" w:hAnsi="Times New Roman"/>
                <w:color w:val="000000"/>
                <w:spacing w:val="-3"/>
                <w:sz w:val="24"/>
                <w:szCs w:val="24"/>
              </w:rPr>
              <w:t xml:space="preserve"> </w:t>
            </w:r>
            <w:r w:rsidRPr="00842745">
              <w:rPr>
                <w:rFonts w:ascii="Times New Roman" w:hAnsi="Times New Roman"/>
                <w:color w:val="000000"/>
                <w:w w:val="80"/>
                <w:sz w:val="24"/>
                <w:szCs w:val="24"/>
              </w:rPr>
              <w:t>commun</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du</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chantier</w:t>
            </w:r>
            <w:r w:rsidRPr="00842745">
              <w:rPr>
                <w:rFonts w:ascii="Times New Roman" w:hAnsi="Times New Roman"/>
                <w:color w:val="000000"/>
                <w:spacing w:val="-3"/>
                <w:sz w:val="24"/>
                <w:szCs w:val="24"/>
              </w:rPr>
              <w:t xml:space="preserve"> </w:t>
            </w:r>
            <w:r w:rsidRPr="00842745">
              <w:rPr>
                <w:rFonts w:ascii="Times New Roman" w:hAnsi="Times New Roman"/>
                <w:color w:val="000000"/>
                <w:w w:val="80"/>
                <w:sz w:val="24"/>
                <w:szCs w:val="24"/>
              </w:rPr>
              <w:t>selon</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les</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conditions</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définies</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ci-</w:t>
            </w:r>
            <w:r w:rsidRPr="00842745">
              <w:rPr>
                <w:rFonts w:ascii="Times New Roman" w:hAnsi="Times New Roman"/>
                <w:color w:val="000000"/>
                <w:spacing w:val="-2"/>
                <w:w w:val="80"/>
                <w:sz w:val="24"/>
                <w:szCs w:val="24"/>
              </w:rPr>
              <w:t>après.</w:t>
            </w:r>
          </w:p>
          <w:p w14:paraId="6D647084" w14:textId="57702765" w:rsidR="00C62DD8" w:rsidRPr="00842745" w:rsidRDefault="00C62DD8" w:rsidP="00EB7296">
            <w:pPr>
              <w:pStyle w:val="Standard"/>
              <w:spacing w:before="8" w:after="0" w:line="247" w:lineRule="auto"/>
              <w:ind w:right="244"/>
              <w:jc w:val="both"/>
              <w:rPr>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13D56F6" w14:textId="77777777" w:rsidR="00645E70" w:rsidRPr="00842745" w:rsidRDefault="002959C1" w:rsidP="00EB7296">
            <w:pPr>
              <w:pStyle w:val="Standard"/>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r w:rsidR="00645E70" w:rsidRPr="00842745" w14:paraId="71BBCA7B" w14:textId="77777777" w:rsidTr="00EB7296">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ACC2EB8" w14:textId="77777777" w:rsidR="00645E70" w:rsidRPr="00842745" w:rsidRDefault="002959C1" w:rsidP="00EB7296">
            <w:pPr>
              <w:pStyle w:val="Standard"/>
              <w:tabs>
                <w:tab w:val="left" w:pos="236"/>
                <w:tab w:val="left" w:pos="1029"/>
                <w:tab w:val="left" w:pos="1446"/>
              </w:tabs>
              <w:spacing w:after="0" w:line="240" w:lineRule="auto"/>
              <w:jc w:val="both"/>
              <w:rPr>
                <w:sz w:val="24"/>
                <w:szCs w:val="24"/>
              </w:rPr>
            </w:pPr>
            <w:r w:rsidRPr="00842745">
              <w:rPr>
                <w:rFonts w:ascii="Times New Roman" w:hAnsi="Times New Roman"/>
                <w:position w:val="1"/>
                <w:sz w:val="24"/>
                <w:szCs w:val="24"/>
              </w:rPr>
              <w:t>Visite</w:t>
            </w:r>
            <w:r w:rsidRPr="00842745">
              <w:rPr>
                <w:rFonts w:ascii="Times New Roman" w:hAnsi="Times New Roman"/>
                <w:spacing w:val="-10"/>
                <w:position w:val="1"/>
                <w:sz w:val="24"/>
                <w:szCs w:val="24"/>
              </w:rPr>
              <w:t xml:space="preserve"> </w:t>
            </w:r>
            <w:r w:rsidRPr="00842745">
              <w:rPr>
                <w:rFonts w:ascii="Times New Roman" w:hAnsi="Times New Roman"/>
                <w:position w:val="1"/>
                <w:sz w:val="24"/>
                <w:szCs w:val="24"/>
              </w:rPr>
              <w:t>des</w:t>
            </w:r>
            <w:r w:rsidRPr="00842745">
              <w:rPr>
                <w:rFonts w:ascii="Times New Roman" w:hAnsi="Times New Roman"/>
                <w:spacing w:val="-8"/>
                <w:position w:val="1"/>
                <w:sz w:val="24"/>
                <w:szCs w:val="24"/>
              </w:rPr>
              <w:t xml:space="preserve"> </w:t>
            </w:r>
            <w:r w:rsidRPr="00842745">
              <w:rPr>
                <w:rFonts w:ascii="Times New Roman" w:hAnsi="Times New Roman"/>
                <w:spacing w:val="-2"/>
                <w:position w:val="1"/>
                <w:sz w:val="24"/>
                <w:szCs w:val="24"/>
              </w:rPr>
              <w:t>lieux</w:t>
            </w:r>
          </w:p>
          <w:p w14:paraId="0FE07548" w14:textId="77777777" w:rsidR="00645E70" w:rsidRPr="00842745" w:rsidRDefault="002959C1" w:rsidP="00EB7296">
            <w:pPr>
              <w:pStyle w:val="Standard"/>
              <w:spacing w:before="13" w:after="0" w:line="247" w:lineRule="auto"/>
              <w:ind w:right="244"/>
              <w:jc w:val="both"/>
              <w:rPr>
                <w:rFonts w:ascii="Times New Roman" w:hAnsi="Times New Roman"/>
                <w:spacing w:val="-2"/>
                <w:w w:val="90"/>
                <w:sz w:val="24"/>
                <w:szCs w:val="24"/>
              </w:rPr>
            </w:pPr>
            <w:r w:rsidRPr="00842745">
              <w:rPr>
                <w:rFonts w:ascii="Times New Roman" w:hAnsi="Times New Roman"/>
                <w:spacing w:val="-2"/>
                <w:w w:val="85"/>
                <w:sz w:val="24"/>
                <w:szCs w:val="24"/>
              </w:rPr>
              <w:t>L'entreprise</w:t>
            </w:r>
            <w:r w:rsidRPr="00842745">
              <w:rPr>
                <w:rFonts w:ascii="Times New Roman" w:hAnsi="Times New Roman"/>
                <w:spacing w:val="-1"/>
                <w:sz w:val="24"/>
                <w:szCs w:val="24"/>
              </w:rPr>
              <w:t xml:space="preserve"> </w:t>
            </w:r>
            <w:r w:rsidRPr="00842745">
              <w:rPr>
                <w:rFonts w:ascii="Times New Roman" w:hAnsi="Times New Roman"/>
                <w:spacing w:val="-2"/>
                <w:w w:val="85"/>
                <w:sz w:val="24"/>
                <w:szCs w:val="24"/>
              </w:rPr>
              <w:t>devra</w:t>
            </w:r>
            <w:r w:rsidRPr="00842745">
              <w:rPr>
                <w:rFonts w:ascii="Times New Roman" w:hAnsi="Times New Roman"/>
                <w:spacing w:val="-1"/>
                <w:sz w:val="24"/>
                <w:szCs w:val="24"/>
              </w:rPr>
              <w:t xml:space="preserve"> </w:t>
            </w:r>
            <w:r w:rsidRPr="00842745">
              <w:rPr>
                <w:rFonts w:ascii="Times New Roman" w:hAnsi="Times New Roman"/>
                <w:spacing w:val="-2"/>
                <w:w w:val="85"/>
                <w:sz w:val="24"/>
                <w:szCs w:val="24"/>
              </w:rPr>
              <w:t>se</w:t>
            </w:r>
            <w:r w:rsidRPr="00842745">
              <w:rPr>
                <w:rFonts w:ascii="Times New Roman" w:hAnsi="Times New Roman"/>
                <w:spacing w:val="-2"/>
                <w:sz w:val="24"/>
                <w:szCs w:val="24"/>
              </w:rPr>
              <w:t xml:space="preserve"> </w:t>
            </w:r>
            <w:r w:rsidRPr="00842745">
              <w:rPr>
                <w:rFonts w:ascii="Times New Roman" w:hAnsi="Times New Roman"/>
                <w:spacing w:val="-2"/>
                <w:w w:val="85"/>
                <w:sz w:val="24"/>
                <w:szCs w:val="24"/>
              </w:rPr>
              <w:t>rendre</w:t>
            </w:r>
            <w:r w:rsidRPr="00842745">
              <w:rPr>
                <w:rFonts w:ascii="Times New Roman" w:hAnsi="Times New Roman"/>
                <w:spacing w:val="-2"/>
                <w:sz w:val="24"/>
                <w:szCs w:val="24"/>
              </w:rPr>
              <w:t xml:space="preserve"> </w:t>
            </w:r>
            <w:r w:rsidRPr="00842745">
              <w:rPr>
                <w:rFonts w:ascii="Times New Roman" w:hAnsi="Times New Roman"/>
                <w:spacing w:val="-2"/>
                <w:w w:val="85"/>
                <w:sz w:val="24"/>
                <w:szCs w:val="24"/>
              </w:rPr>
              <w:t>sur le site avant chiffrage de son offre pour évaluer les difficultés d'intervention, et apprécier toutes les</w:t>
            </w:r>
            <w:r w:rsidRPr="00842745">
              <w:rPr>
                <w:rFonts w:ascii="Times New Roman" w:hAnsi="Times New Roman"/>
                <w:w w:val="85"/>
                <w:sz w:val="24"/>
                <w:szCs w:val="24"/>
              </w:rPr>
              <w:t xml:space="preserve"> </w:t>
            </w:r>
            <w:r w:rsidRPr="00842745">
              <w:rPr>
                <w:rFonts w:ascii="Times New Roman" w:hAnsi="Times New Roman"/>
                <w:w w:val="90"/>
                <w:sz w:val="24"/>
                <w:szCs w:val="24"/>
              </w:rPr>
              <w:t xml:space="preserve">dispositions à prendre. </w:t>
            </w:r>
            <w:r w:rsidRPr="00842745">
              <w:rPr>
                <w:rFonts w:ascii="Times New Roman" w:hAnsi="Times New Roman"/>
                <w:w w:val="85"/>
                <w:sz w:val="24"/>
                <w:szCs w:val="24"/>
              </w:rPr>
              <w:t>L'entreprise</w:t>
            </w:r>
            <w:r w:rsidRPr="00842745">
              <w:rPr>
                <w:rFonts w:ascii="Times New Roman" w:hAnsi="Times New Roman"/>
                <w:spacing w:val="-5"/>
                <w:sz w:val="24"/>
                <w:szCs w:val="24"/>
              </w:rPr>
              <w:t xml:space="preserve"> </w:t>
            </w:r>
            <w:r w:rsidRPr="00842745">
              <w:rPr>
                <w:rFonts w:ascii="Times New Roman" w:hAnsi="Times New Roman"/>
                <w:w w:val="85"/>
                <w:sz w:val="24"/>
                <w:szCs w:val="24"/>
              </w:rPr>
              <w:t>devra</w:t>
            </w:r>
            <w:r w:rsidRPr="00842745">
              <w:rPr>
                <w:rFonts w:ascii="Times New Roman" w:hAnsi="Times New Roman"/>
                <w:spacing w:val="-5"/>
                <w:sz w:val="24"/>
                <w:szCs w:val="24"/>
              </w:rPr>
              <w:t xml:space="preserve"> </w:t>
            </w:r>
            <w:r w:rsidRPr="00842745">
              <w:rPr>
                <w:rFonts w:ascii="Times New Roman" w:hAnsi="Times New Roman"/>
                <w:w w:val="85"/>
                <w:sz w:val="24"/>
                <w:szCs w:val="24"/>
              </w:rPr>
              <w:t>également</w:t>
            </w:r>
            <w:r w:rsidRPr="00842745">
              <w:rPr>
                <w:rFonts w:ascii="Times New Roman" w:hAnsi="Times New Roman"/>
                <w:spacing w:val="-5"/>
                <w:sz w:val="24"/>
                <w:szCs w:val="24"/>
              </w:rPr>
              <w:t xml:space="preserve"> </w:t>
            </w:r>
            <w:r w:rsidRPr="00842745">
              <w:rPr>
                <w:rFonts w:ascii="Times New Roman" w:hAnsi="Times New Roman"/>
                <w:w w:val="85"/>
                <w:sz w:val="24"/>
                <w:szCs w:val="24"/>
              </w:rPr>
              <w:t>signaler</w:t>
            </w:r>
            <w:r w:rsidRPr="00842745">
              <w:rPr>
                <w:rFonts w:ascii="Times New Roman" w:hAnsi="Times New Roman"/>
                <w:spacing w:val="-5"/>
                <w:sz w:val="24"/>
                <w:szCs w:val="24"/>
              </w:rPr>
              <w:t xml:space="preserve"> </w:t>
            </w:r>
            <w:r w:rsidRPr="00842745">
              <w:rPr>
                <w:rFonts w:ascii="Times New Roman" w:hAnsi="Times New Roman"/>
                <w:w w:val="85"/>
                <w:sz w:val="24"/>
                <w:szCs w:val="24"/>
              </w:rPr>
              <w:t>et</w:t>
            </w:r>
            <w:r w:rsidRPr="00842745">
              <w:rPr>
                <w:rFonts w:ascii="Times New Roman" w:hAnsi="Times New Roman"/>
                <w:spacing w:val="-4"/>
                <w:sz w:val="24"/>
                <w:szCs w:val="24"/>
              </w:rPr>
              <w:t xml:space="preserve"> </w:t>
            </w:r>
            <w:r w:rsidRPr="00842745">
              <w:rPr>
                <w:rFonts w:ascii="Times New Roman" w:hAnsi="Times New Roman"/>
                <w:w w:val="85"/>
                <w:sz w:val="24"/>
                <w:szCs w:val="24"/>
              </w:rPr>
              <w:t>chiffrer</w:t>
            </w:r>
            <w:r w:rsidRPr="00842745">
              <w:rPr>
                <w:rFonts w:ascii="Times New Roman" w:hAnsi="Times New Roman"/>
                <w:spacing w:val="-5"/>
                <w:sz w:val="24"/>
                <w:szCs w:val="24"/>
              </w:rPr>
              <w:t xml:space="preserve"> en variante </w:t>
            </w:r>
            <w:r w:rsidRPr="00842745">
              <w:rPr>
                <w:rFonts w:ascii="Times New Roman" w:hAnsi="Times New Roman"/>
                <w:w w:val="85"/>
                <w:sz w:val="24"/>
                <w:szCs w:val="24"/>
              </w:rPr>
              <w:t>toutes</w:t>
            </w:r>
            <w:r w:rsidRPr="00842745">
              <w:rPr>
                <w:rFonts w:ascii="Times New Roman" w:hAnsi="Times New Roman"/>
                <w:spacing w:val="-3"/>
                <w:sz w:val="24"/>
                <w:szCs w:val="24"/>
              </w:rPr>
              <w:t xml:space="preserve"> </w:t>
            </w:r>
            <w:r w:rsidRPr="00842745">
              <w:rPr>
                <w:rFonts w:ascii="Times New Roman" w:hAnsi="Times New Roman"/>
                <w:w w:val="85"/>
                <w:sz w:val="24"/>
                <w:szCs w:val="24"/>
              </w:rPr>
              <w:t>prescriptions</w:t>
            </w:r>
            <w:r w:rsidRPr="00842745">
              <w:rPr>
                <w:rFonts w:ascii="Times New Roman" w:hAnsi="Times New Roman"/>
                <w:spacing w:val="-4"/>
                <w:sz w:val="24"/>
                <w:szCs w:val="24"/>
              </w:rPr>
              <w:t xml:space="preserve"> </w:t>
            </w:r>
            <w:r w:rsidRPr="00842745">
              <w:rPr>
                <w:rFonts w:ascii="Times New Roman" w:hAnsi="Times New Roman"/>
                <w:w w:val="85"/>
                <w:sz w:val="24"/>
                <w:szCs w:val="24"/>
              </w:rPr>
              <w:t>complémentaires</w:t>
            </w:r>
            <w:r w:rsidRPr="00842745">
              <w:rPr>
                <w:rFonts w:ascii="Times New Roman" w:hAnsi="Times New Roman"/>
                <w:spacing w:val="-5"/>
                <w:sz w:val="24"/>
                <w:szCs w:val="24"/>
              </w:rPr>
              <w:t xml:space="preserve"> </w:t>
            </w:r>
            <w:r w:rsidRPr="00842745">
              <w:rPr>
                <w:rFonts w:ascii="Times New Roman" w:hAnsi="Times New Roman"/>
                <w:w w:val="85"/>
                <w:sz w:val="24"/>
                <w:szCs w:val="24"/>
              </w:rPr>
              <w:t>qu'elle</w:t>
            </w:r>
            <w:r w:rsidRPr="00842745">
              <w:rPr>
                <w:rFonts w:ascii="Times New Roman" w:hAnsi="Times New Roman"/>
                <w:spacing w:val="-6"/>
                <w:sz w:val="24"/>
                <w:szCs w:val="24"/>
              </w:rPr>
              <w:t xml:space="preserve"> </w:t>
            </w:r>
            <w:r w:rsidRPr="00842745">
              <w:rPr>
                <w:rFonts w:ascii="Times New Roman" w:hAnsi="Times New Roman"/>
                <w:w w:val="85"/>
                <w:sz w:val="24"/>
                <w:szCs w:val="24"/>
              </w:rPr>
              <w:t>juge</w:t>
            </w:r>
            <w:r w:rsidRPr="00842745">
              <w:rPr>
                <w:rFonts w:ascii="Times New Roman" w:hAnsi="Times New Roman"/>
                <w:spacing w:val="-4"/>
                <w:sz w:val="24"/>
                <w:szCs w:val="24"/>
              </w:rPr>
              <w:t xml:space="preserve"> </w:t>
            </w:r>
            <w:r w:rsidRPr="00842745">
              <w:rPr>
                <w:rFonts w:ascii="Times New Roman" w:hAnsi="Times New Roman"/>
                <w:w w:val="85"/>
                <w:sz w:val="24"/>
                <w:szCs w:val="24"/>
              </w:rPr>
              <w:t>nécessaires</w:t>
            </w:r>
            <w:r w:rsidRPr="00842745">
              <w:rPr>
                <w:rFonts w:ascii="Times New Roman" w:hAnsi="Times New Roman"/>
                <w:spacing w:val="-4"/>
                <w:sz w:val="24"/>
                <w:szCs w:val="24"/>
              </w:rPr>
              <w:t xml:space="preserve"> </w:t>
            </w:r>
            <w:r w:rsidRPr="00842745">
              <w:rPr>
                <w:rFonts w:ascii="Times New Roman" w:hAnsi="Times New Roman"/>
                <w:w w:val="85"/>
                <w:sz w:val="24"/>
                <w:szCs w:val="24"/>
              </w:rPr>
              <w:t>pour</w:t>
            </w:r>
            <w:r w:rsidRPr="00842745">
              <w:rPr>
                <w:rFonts w:ascii="Times New Roman" w:hAnsi="Times New Roman"/>
                <w:spacing w:val="-6"/>
                <w:sz w:val="24"/>
                <w:szCs w:val="24"/>
              </w:rPr>
              <w:t xml:space="preserve"> </w:t>
            </w:r>
            <w:r w:rsidRPr="00842745">
              <w:rPr>
                <w:rFonts w:ascii="Times New Roman" w:hAnsi="Times New Roman"/>
                <w:w w:val="85"/>
                <w:sz w:val="24"/>
                <w:szCs w:val="24"/>
              </w:rPr>
              <w:t>une</w:t>
            </w:r>
            <w:r w:rsidRPr="00842745">
              <w:rPr>
                <w:rFonts w:ascii="Times New Roman" w:hAnsi="Times New Roman"/>
                <w:spacing w:val="-5"/>
                <w:sz w:val="24"/>
                <w:szCs w:val="24"/>
              </w:rPr>
              <w:t xml:space="preserve"> </w:t>
            </w:r>
            <w:r w:rsidRPr="00842745">
              <w:rPr>
                <w:rFonts w:ascii="Times New Roman" w:hAnsi="Times New Roman"/>
                <w:w w:val="85"/>
                <w:sz w:val="24"/>
                <w:szCs w:val="24"/>
              </w:rPr>
              <w:t xml:space="preserve">parfaite </w:t>
            </w:r>
            <w:r w:rsidRPr="00842745">
              <w:rPr>
                <w:rFonts w:ascii="Times New Roman" w:hAnsi="Times New Roman"/>
                <w:spacing w:val="-2"/>
                <w:w w:val="90"/>
                <w:sz w:val="24"/>
                <w:szCs w:val="24"/>
              </w:rPr>
              <w:t>exécution.</w:t>
            </w:r>
          </w:p>
          <w:p w14:paraId="56290A8E" w14:textId="77777777" w:rsidR="00C62DD8" w:rsidRPr="00842745" w:rsidRDefault="00C62DD8" w:rsidP="00EB7296">
            <w:pPr>
              <w:pStyle w:val="Standard"/>
              <w:spacing w:before="13" w:after="0" w:line="247" w:lineRule="auto"/>
              <w:ind w:right="244"/>
              <w:jc w:val="both"/>
              <w:rPr>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86CEE3" w14:textId="77777777" w:rsidR="00645E70" w:rsidRPr="00842745" w:rsidRDefault="002959C1" w:rsidP="00EB7296">
            <w:pPr>
              <w:pStyle w:val="Standard"/>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r w:rsidR="00645E70" w:rsidRPr="00842745" w14:paraId="5B3EAE34" w14:textId="77777777" w:rsidTr="00EB7296">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4C53BFCD" w14:textId="77777777" w:rsidR="00645E70" w:rsidRPr="00842745" w:rsidRDefault="002959C1" w:rsidP="00EB7296">
            <w:pPr>
              <w:pStyle w:val="Standard"/>
              <w:spacing w:after="103"/>
              <w:jc w:val="both"/>
              <w:rPr>
                <w:sz w:val="24"/>
                <w:szCs w:val="24"/>
              </w:rPr>
            </w:pPr>
            <w:r w:rsidRPr="00842745">
              <w:rPr>
                <w:rFonts w:ascii="Times New Roman" w:hAnsi="Times New Roman"/>
                <w:w w:val="80"/>
                <w:sz w:val="24"/>
                <w:szCs w:val="24"/>
              </w:rPr>
              <w:t>L</w:t>
            </w:r>
            <w:r w:rsidRPr="00842745">
              <w:rPr>
                <w:rFonts w:ascii="Times New Roman" w:hAnsi="Times New Roman"/>
                <w:sz w:val="24"/>
                <w:szCs w:val="24"/>
              </w:rPr>
              <w:t>e lot logistique aura à sa charge</w:t>
            </w:r>
          </w:p>
          <w:p w14:paraId="43F203B3" w14:textId="77777777" w:rsidR="00645E70" w:rsidRPr="00842745" w:rsidRDefault="002959C1" w:rsidP="00EB7296">
            <w:pPr>
              <w:pStyle w:val="Standard"/>
              <w:spacing w:after="0"/>
              <w:jc w:val="both"/>
              <w:rPr>
                <w:rFonts w:ascii="Times New Roman" w:hAnsi="Times New Roman"/>
                <w:sz w:val="24"/>
                <w:szCs w:val="24"/>
              </w:rPr>
            </w:pPr>
            <w:r w:rsidRPr="00842745">
              <w:rPr>
                <w:rFonts w:ascii="Times New Roman" w:hAnsi="Times New Roman"/>
                <w:sz w:val="24"/>
                <w:szCs w:val="24"/>
              </w:rPr>
              <w:t>- la sécurisation de la zone travaux vis-à-vis des tiers</w:t>
            </w:r>
          </w:p>
          <w:p w14:paraId="3684B6E8" w14:textId="5DFA54B8" w:rsidR="00645E70" w:rsidRPr="00842745" w:rsidRDefault="002959C1" w:rsidP="00EB7296">
            <w:pPr>
              <w:pStyle w:val="Standard"/>
              <w:spacing w:after="0"/>
              <w:jc w:val="both"/>
              <w:rPr>
                <w:rFonts w:ascii="Times New Roman" w:hAnsi="Times New Roman"/>
                <w:sz w:val="24"/>
                <w:szCs w:val="24"/>
              </w:rPr>
            </w:pPr>
            <w:r w:rsidRPr="00842745">
              <w:rPr>
                <w:rFonts w:ascii="Times New Roman" w:hAnsi="Times New Roman"/>
                <w:sz w:val="24"/>
                <w:szCs w:val="24"/>
              </w:rPr>
              <w:t xml:space="preserve">- la fluidité du fonctionnement des différentes zones du chantier notamment : parking, </w:t>
            </w:r>
            <w:r w:rsidRPr="00842745">
              <w:rPr>
                <w:rFonts w:ascii="Times New Roman" w:hAnsi="Times New Roman"/>
                <w:sz w:val="24"/>
                <w:szCs w:val="24"/>
              </w:rPr>
              <w:t xml:space="preserve">accueil, bases-vies, aire de retournement, zone de </w:t>
            </w:r>
            <w:r w:rsidR="00EB7296" w:rsidRPr="00842745">
              <w:rPr>
                <w:rFonts w:ascii="Times New Roman" w:hAnsi="Times New Roman"/>
                <w:sz w:val="24"/>
                <w:szCs w:val="24"/>
              </w:rPr>
              <w:t>déchargement, stockages</w:t>
            </w:r>
            <w:r w:rsidRPr="00842745">
              <w:rPr>
                <w:rFonts w:ascii="Times New Roman" w:hAnsi="Times New Roman"/>
                <w:sz w:val="24"/>
                <w:szCs w:val="24"/>
              </w:rPr>
              <w:t xml:space="preserve"> et chaque bâtiment</w:t>
            </w:r>
            <w:r w:rsidRPr="00842745">
              <w:rPr>
                <w:rFonts w:ascii="Times New Roman" w:hAnsi="Times New Roman"/>
                <w:sz w:val="24"/>
                <w:szCs w:val="24"/>
              </w:rPr>
              <w:t>,</w:t>
            </w:r>
            <w:r w:rsidR="00EB7296" w:rsidRPr="00842745">
              <w:rPr>
                <w:rFonts w:ascii="Times New Roman" w:hAnsi="Times New Roman"/>
                <w:sz w:val="24"/>
                <w:szCs w:val="24"/>
              </w:rPr>
              <w:t xml:space="preserve"> </w:t>
            </w:r>
            <w:r w:rsidRPr="00842745">
              <w:rPr>
                <w:rFonts w:ascii="Times New Roman" w:hAnsi="Times New Roman"/>
                <w:sz w:val="24"/>
                <w:szCs w:val="24"/>
              </w:rPr>
              <w:t>les sanitaires dans les étages.,</w:t>
            </w:r>
          </w:p>
          <w:p w14:paraId="1C69A3B2" w14:textId="77777777" w:rsidR="00645E70" w:rsidRPr="00842745" w:rsidRDefault="002959C1" w:rsidP="00EB7296">
            <w:pPr>
              <w:pStyle w:val="Standard"/>
              <w:spacing w:after="0"/>
              <w:jc w:val="both"/>
              <w:rPr>
                <w:rFonts w:ascii="Times New Roman" w:hAnsi="Times New Roman"/>
                <w:sz w:val="24"/>
                <w:szCs w:val="24"/>
              </w:rPr>
            </w:pPr>
            <w:r w:rsidRPr="00842745">
              <w:rPr>
                <w:rFonts w:ascii="Times New Roman" w:hAnsi="Times New Roman"/>
                <w:sz w:val="24"/>
                <w:szCs w:val="24"/>
              </w:rPr>
              <w:t>- la sécurité des accès via un contrôle d'accès opérationnel,</w:t>
            </w:r>
          </w:p>
          <w:p w14:paraId="1BB9AD19" w14:textId="77777777" w:rsidR="00645E70" w:rsidRPr="00842745" w:rsidRDefault="002959C1" w:rsidP="00EB7296">
            <w:pPr>
              <w:pStyle w:val="Standard"/>
              <w:spacing w:after="0"/>
              <w:jc w:val="both"/>
              <w:rPr>
                <w:rFonts w:ascii="Times New Roman" w:hAnsi="Times New Roman"/>
                <w:sz w:val="24"/>
                <w:szCs w:val="24"/>
              </w:rPr>
            </w:pPr>
            <w:r w:rsidRPr="00842745">
              <w:rPr>
                <w:rFonts w:ascii="Times New Roman" w:hAnsi="Times New Roman"/>
                <w:sz w:val="24"/>
                <w:szCs w:val="24"/>
              </w:rPr>
              <w:t>- la conduite des moyens humains et matériel des approvisionnements</w:t>
            </w:r>
          </w:p>
          <w:p w14:paraId="3D324BDC" w14:textId="77777777" w:rsidR="00645E70" w:rsidRPr="00842745" w:rsidRDefault="002959C1" w:rsidP="00EB7296">
            <w:pPr>
              <w:pStyle w:val="Standard"/>
              <w:spacing w:after="0"/>
              <w:jc w:val="both"/>
              <w:rPr>
                <w:rFonts w:ascii="Times New Roman" w:hAnsi="Times New Roman"/>
                <w:sz w:val="24"/>
                <w:szCs w:val="24"/>
              </w:rPr>
            </w:pPr>
            <w:r w:rsidRPr="00842745">
              <w:rPr>
                <w:rFonts w:ascii="Times New Roman" w:hAnsi="Times New Roman"/>
                <w:sz w:val="24"/>
                <w:szCs w:val="24"/>
              </w:rPr>
              <w:t>- la propreté et la bonne tenue de toutes les zones, travail circulations</w:t>
            </w:r>
          </w:p>
          <w:p w14:paraId="663A7125" w14:textId="77777777" w:rsidR="00645E70" w:rsidRPr="00842745" w:rsidRDefault="002959C1" w:rsidP="00EB7296">
            <w:pPr>
              <w:pStyle w:val="Standard"/>
              <w:spacing w:after="0"/>
              <w:jc w:val="both"/>
              <w:rPr>
                <w:rFonts w:ascii="Times New Roman" w:hAnsi="Times New Roman"/>
                <w:sz w:val="24"/>
                <w:szCs w:val="24"/>
              </w:rPr>
            </w:pPr>
            <w:r w:rsidRPr="00842745">
              <w:rPr>
                <w:rFonts w:ascii="Times New Roman" w:hAnsi="Times New Roman"/>
                <w:sz w:val="24"/>
                <w:szCs w:val="24"/>
              </w:rPr>
              <w:t>- la signalétique intérieur et extérieur de chantier et le respect des divers flux véhicules et piétons.</w:t>
            </w:r>
          </w:p>
          <w:p w14:paraId="4D94FE1A" w14:textId="77777777" w:rsidR="00C62DD8" w:rsidRPr="00842745" w:rsidRDefault="00C62DD8" w:rsidP="00EB7296">
            <w:pPr>
              <w:pStyle w:val="Standard"/>
              <w:spacing w:after="0"/>
              <w:jc w:val="both"/>
              <w:rPr>
                <w:rFonts w:ascii="Times New Roman" w:hAnsi="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7E51AB6" w14:textId="77777777" w:rsidR="00645E70" w:rsidRPr="00842745" w:rsidRDefault="002959C1" w:rsidP="00EB7296">
            <w:pPr>
              <w:pStyle w:val="Standard"/>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r w:rsidR="00645E70" w:rsidRPr="00842745" w14:paraId="24BE99D5" w14:textId="77777777" w:rsidTr="00EB7296">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66B4A790" w14:textId="77777777" w:rsidR="00645E70" w:rsidRPr="00842745" w:rsidRDefault="002959C1" w:rsidP="00EB7296">
            <w:pPr>
              <w:pStyle w:val="Standard"/>
              <w:spacing w:after="0"/>
              <w:jc w:val="both"/>
              <w:rPr>
                <w:rFonts w:ascii="Times New Roman" w:hAnsi="Times New Roman"/>
                <w:color w:val="000000"/>
                <w:spacing w:val="-2"/>
                <w:w w:val="80"/>
                <w:sz w:val="24"/>
                <w:szCs w:val="24"/>
              </w:rPr>
            </w:pPr>
            <w:r w:rsidRPr="00842745">
              <w:rPr>
                <w:rFonts w:ascii="Times New Roman" w:hAnsi="Times New Roman"/>
                <w:color w:val="000000"/>
                <w:w w:val="80"/>
                <w:sz w:val="24"/>
                <w:szCs w:val="24"/>
              </w:rPr>
              <w:t>Le lot logistiques recevra directement</w:t>
            </w:r>
            <w:r w:rsidRPr="00842745">
              <w:rPr>
                <w:rFonts w:ascii="Times New Roman" w:hAnsi="Times New Roman"/>
                <w:color w:val="000000"/>
                <w:spacing w:val="-4"/>
                <w:sz w:val="24"/>
                <w:szCs w:val="24"/>
              </w:rPr>
              <w:t xml:space="preserve"> </w:t>
            </w:r>
            <w:r w:rsidRPr="00842745">
              <w:rPr>
                <w:rFonts w:ascii="Times New Roman" w:hAnsi="Times New Roman"/>
                <w:color w:val="000000"/>
                <w:w w:val="80"/>
                <w:sz w:val="24"/>
                <w:szCs w:val="24"/>
              </w:rPr>
              <w:t>ses</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ordres</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auprès</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de</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la</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direction</w:t>
            </w:r>
            <w:r w:rsidRPr="00842745">
              <w:rPr>
                <w:rFonts w:ascii="Times New Roman" w:hAnsi="Times New Roman"/>
                <w:color w:val="000000"/>
                <w:spacing w:val="-2"/>
                <w:sz w:val="24"/>
                <w:szCs w:val="24"/>
              </w:rPr>
              <w:t xml:space="preserve"> </w:t>
            </w:r>
            <w:r w:rsidRPr="00842745">
              <w:rPr>
                <w:rFonts w:ascii="Times New Roman" w:hAnsi="Times New Roman"/>
                <w:color w:val="000000"/>
                <w:w w:val="80"/>
                <w:sz w:val="24"/>
                <w:szCs w:val="24"/>
              </w:rPr>
              <w:t>de</w:t>
            </w:r>
            <w:r w:rsidRPr="00842745">
              <w:rPr>
                <w:rFonts w:ascii="Times New Roman" w:hAnsi="Times New Roman"/>
                <w:color w:val="000000"/>
                <w:spacing w:val="-1"/>
                <w:sz w:val="24"/>
                <w:szCs w:val="24"/>
              </w:rPr>
              <w:t xml:space="preserve"> </w:t>
            </w:r>
            <w:r w:rsidRPr="00842745">
              <w:rPr>
                <w:rFonts w:ascii="Times New Roman" w:hAnsi="Times New Roman"/>
                <w:color w:val="000000"/>
                <w:w w:val="80"/>
                <w:sz w:val="24"/>
                <w:szCs w:val="24"/>
              </w:rPr>
              <w:t>chantier </w:t>
            </w:r>
            <w:r w:rsidRPr="00842745">
              <w:rPr>
                <w:rFonts w:ascii="Times New Roman" w:hAnsi="Times New Roman"/>
                <w:color w:val="000000"/>
                <w:spacing w:val="-4"/>
                <w:sz w:val="24"/>
                <w:szCs w:val="24"/>
              </w:rPr>
              <w:t xml:space="preserve">: le </w:t>
            </w:r>
            <w:r w:rsidRPr="00842745">
              <w:rPr>
                <w:rFonts w:ascii="Times New Roman" w:hAnsi="Times New Roman"/>
                <w:color w:val="000000"/>
                <w:w w:val="80"/>
                <w:sz w:val="24"/>
                <w:szCs w:val="24"/>
              </w:rPr>
              <w:t>MOE exécution ; l</w:t>
            </w:r>
            <w:r w:rsidRPr="00842745">
              <w:rPr>
                <w:rFonts w:ascii="Times New Roman" w:hAnsi="Times New Roman"/>
                <w:color w:val="000000"/>
                <w:spacing w:val="-1"/>
                <w:sz w:val="24"/>
                <w:szCs w:val="24"/>
              </w:rPr>
              <w:t xml:space="preserve">es demandes de l’OPC passeront par le MOE  </w:t>
            </w:r>
            <w:r w:rsidRPr="00842745">
              <w:rPr>
                <w:rFonts w:ascii="Times New Roman" w:hAnsi="Times New Roman"/>
                <w:color w:val="000000"/>
                <w:spacing w:val="-1"/>
                <w:w w:val="80"/>
                <w:sz w:val="24"/>
                <w:szCs w:val="24"/>
              </w:rPr>
              <w:t xml:space="preserve">exécution </w:t>
            </w:r>
            <w:r w:rsidR="00EB7296" w:rsidRPr="00842745">
              <w:rPr>
                <w:rFonts w:ascii="Times New Roman" w:hAnsi="Times New Roman"/>
                <w:color w:val="000000"/>
                <w:spacing w:val="-2"/>
                <w:w w:val="80"/>
                <w:sz w:val="24"/>
                <w:szCs w:val="24"/>
              </w:rPr>
              <w:t>(sauf</w:t>
            </w:r>
            <w:r w:rsidRPr="00842745">
              <w:rPr>
                <w:rFonts w:ascii="Times New Roman" w:hAnsi="Times New Roman"/>
                <w:color w:val="000000"/>
                <w:spacing w:val="-2"/>
                <w:w w:val="80"/>
                <w:sz w:val="24"/>
                <w:szCs w:val="24"/>
              </w:rPr>
              <w:t xml:space="preserve"> cas de danger grave et </w:t>
            </w:r>
            <w:r w:rsidR="00EB7296" w:rsidRPr="00842745">
              <w:rPr>
                <w:rFonts w:ascii="Times New Roman" w:hAnsi="Times New Roman"/>
                <w:color w:val="000000"/>
                <w:spacing w:val="-2"/>
                <w:w w:val="80"/>
                <w:sz w:val="24"/>
                <w:szCs w:val="24"/>
              </w:rPr>
              <w:t>imminent.</w:t>
            </w:r>
            <w:r w:rsidRPr="00842745">
              <w:rPr>
                <w:rFonts w:ascii="Times New Roman" w:hAnsi="Times New Roman"/>
                <w:color w:val="000000"/>
                <w:spacing w:val="-2"/>
                <w:w w:val="80"/>
                <w:sz w:val="24"/>
                <w:szCs w:val="24"/>
              </w:rPr>
              <w:t xml:space="preserve"> Le lot logistique répondra au RJC du CSPS et répondra également à ses conseils et aux demandes du </w:t>
            </w:r>
            <w:r w:rsidR="00EB7296" w:rsidRPr="00842745">
              <w:rPr>
                <w:rFonts w:ascii="Times New Roman" w:hAnsi="Times New Roman"/>
                <w:color w:val="000000"/>
                <w:spacing w:val="-2"/>
                <w:w w:val="80"/>
                <w:sz w:val="24"/>
                <w:szCs w:val="24"/>
              </w:rPr>
              <w:t>DHOL.</w:t>
            </w:r>
            <w:r w:rsidRPr="00842745">
              <w:rPr>
                <w:rFonts w:ascii="Times New Roman" w:hAnsi="Times New Roman"/>
                <w:color w:val="000000"/>
                <w:spacing w:val="-2"/>
                <w:w w:val="80"/>
                <w:sz w:val="24"/>
                <w:szCs w:val="24"/>
              </w:rPr>
              <w:t xml:space="preserve"> Il participera à une partie de la réunion de chantier ou lui sera réserver une période ordonnancée par le MOE  exécution</w:t>
            </w:r>
          </w:p>
          <w:p w14:paraId="0EADE4EC" w14:textId="7D030FB8" w:rsidR="00C62DD8" w:rsidRPr="00842745" w:rsidRDefault="00C62DD8" w:rsidP="00EB7296">
            <w:pPr>
              <w:pStyle w:val="Standard"/>
              <w:spacing w:after="0"/>
              <w:jc w:val="both"/>
              <w:rPr>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033F804" w14:textId="77777777" w:rsidR="00645E70" w:rsidRPr="00842745" w:rsidRDefault="002959C1" w:rsidP="00EB7296">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 xml:space="preserve">Lot logistique / </w:t>
            </w:r>
            <w:r w:rsidRPr="00842745">
              <w:rPr>
                <w:rFonts w:ascii="Times New Roman" w:hAnsi="Times New Roman"/>
                <w:b/>
                <w:bCs/>
                <w:color w:val="000000"/>
                <w:sz w:val="24"/>
                <w:szCs w:val="24"/>
              </w:rPr>
              <w:t>MOE exécution/ OPC/ CSPS</w:t>
            </w:r>
          </w:p>
        </w:tc>
      </w:tr>
    </w:tbl>
    <w:p w14:paraId="3B8D39D2" w14:textId="77777777" w:rsidR="00C62DD8" w:rsidRPr="00842745" w:rsidRDefault="00C62DD8"/>
    <w:p w14:paraId="1A346FD4" w14:textId="77777777" w:rsidR="00C62DD8" w:rsidRPr="00842745" w:rsidRDefault="00C62DD8"/>
    <w:p w14:paraId="2DF3556C" w14:textId="77777777" w:rsidR="00C62DD8" w:rsidRPr="00842745" w:rsidRDefault="00C62DD8"/>
    <w:p w14:paraId="65A47065" w14:textId="77777777" w:rsidR="00C62DD8" w:rsidRPr="00842745" w:rsidRDefault="00C62DD8"/>
    <w:p w14:paraId="64C9BDAC" w14:textId="77777777" w:rsidR="00C62DD8" w:rsidRPr="00842745" w:rsidRDefault="00C62DD8"/>
    <w:p w14:paraId="4F4A87B6" w14:textId="77777777" w:rsidR="00C62DD8" w:rsidRPr="00842745" w:rsidRDefault="00C62DD8"/>
    <w:p w14:paraId="70CF652B" w14:textId="77777777" w:rsidR="00C62DD8" w:rsidRPr="00842745" w:rsidRDefault="00C62DD8"/>
    <w:p w14:paraId="5E785543" w14:textId="77777777" w:rsidR="00C62DD8" w:rsidRPr="00842745" w:rsidRDefault="00C62DD8"/>
    <w:p w14:paraId="4794DA94" w14:textId="77777777" w:rsidR="00C62DD8" w:rsidRPr="00842745" w:rsidRDefault="00C62DD8"/>
    <w:p w14:paraId="6AC10992" w14:textId="77777777" w:rsidR="00C62DD8" w:rsidRDefault="00C62DD8"/>
    <w:p w14:paraId="6ED98086" w14:textId="77777777" w:rsidR="00677C25" w:rsidRPr="00842745" w:rsidRDefault="00677C25"/>
    <w:p w14:paraId="2DBF2854" w14:textId="77777777" w:rsidR="00C62DD8" w:rsidRPr="00842745" w:rsidRDefault="00C62DD8"/>
    <w:p w14:paraId="1DB06B92" w14:textId="77777777" w:rsidR="00C62DD8" w:rsidRPr="00842745" w:rsidRDefault="00C62DD8"/>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42745" w14:paraId="3D5E5367" w14:textId="77777777" w:rsidTr="00EB7296">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3F2034D4" w14:textId="77777777" w:rsidR="00645E70" w:rsidRPr="00842745" w:rsidRDefault="002959C1" w:rsidP="00EB7296">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lastRenderedPageBreak/>
              <w:t>2.1 Installation de chantier</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197888C" w14:textId="77777777" w:rsidR="00645E70" w:rsidRPr="00842745" w:rsidRDefault="00645E70" w:rsidP="00EB7296">
            <w:pPr>
              <w:pStyle w:val="Standard"/>
              <w:spacing w:after="0"/>
              <w:jc w:val="center"/>
              <w:rPr>
                <w:rFonts w:ascii="Times New Roman" w:hAnsi="Times New Roman"/>
                <w:b/>
                <w:bCs/>
                <w:color w:val="000000"/>
                <w:sz w:val="24"/>
                <w:szCs w:val="24"/>
              </w:rPr>
            </w:pPr>
          </w:p>
        </w:tc>
      </w:tr>
      <w:tr w:rsidR="00645E70" w:rsidRPr="00842745" w14:paraId="34EECAA4" w14:textId="77777777" w:rsidTr="00EB7296">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66B26983" w14:textId="77777777" w:rsidR="00645E70" w:rsidRPr="00842745" w:rsidRDefault="002959C1" w:rsidP="00C62DD8">
            <w:pPr>
              <w:pStyle w:val="Standard"/>
              <w:spacing w:after="0"/>
              <w:jc w:val="both"/>
              <w:rPr>
                <w:rFonts w:ascii="Times New Roman" w:hAnsi="Times New Roman"/>
                <w:color w:val="000000"/>
                <w:sz w:val="24"/>
                <w:szCs w:val="24"/>
              </w:rPr>
            </w:pPr>
            <w:r w:rsidRPr="00842745">
              <w:rPr>
                <w:rFonts w:ascii="Times New Roman" w:hAnsi="Times New Roman"/>
                <w:color w:val="000000"/>
                <w:sz w:val="24"/>
                <w:szCs w:val="24"/>
              </w:rPr>
              <w:t>Constat d’état des lieux préalable aux travaux</w:t>
            </w:r>
            <w:r w:rsidRPr="00842745">
              <w:rPr>
                <w:rFonts w:ascii="Times New Roman" w:hAnsi="Times New Roman"/>
                <w:color w:val="000000"/>
                <w:sz w:val="24"/>
                <w:szCs w:val="24"/>
              </w:rPr>
              <w:br/>
            </w:r>
            <w:r w:rsidRPr="00842745">
              <w:rPr>
                <w:rFonts w:ascii="Times New Roman" w:hAnsi="Times New Roman"/>
                <w:color w:val="000000"/>
                <w:sz w:val="24"/>
                <w:szCs w:val="24"/>
              </w:rPr>
              <w:t xml:space="preserve">Avant le </w:t>
            </w:r>
            <w:r w:rsidRPr="00842745">
              <w:rPr>
                <w:rFonts w:ascii="Times New Roman" w:hAnsi="Times New Roman"/>
                <w:color w:val="000000"/>
                <w:sz w:val="24"/>
                <w:szCs w:val="24"/>
              </w:rPr>
              <w:t>démarrage des travaux, l’entreprise devra procéder à un constat d’état des lieux des ouvrages existants situés à proximité de la zone d’intervention (bâtiments voisins, habitations, commerces, garages mitoyens, voirie, plantations, etc.), notamment en limite de propriété.</w:t>
            </w:r>
          </w:p>
          <w:p w14:paraId="6586B149" w14:textId="77777777" w:rsidR="00645E70" w:rsidRPr="00842745" w:rsidRDefault="002959C1" w:rsidP="00C62DD8">
            <w:pPr>
              <w:pStyle w:val="Standard"/>
              <w:spacing w:after="0" w:line="276" w:lineRule="auto"/>
              <w:jc w:val="both"/>
              <w:rPr>
                <w:rFonts w:ascii="Times New Roman" w:hAnsi="Times New Roman"/>
                <w:sz w:val="24"/>
                <w:szCs w:val="24"/>
              </w:rPr>
            </w:pPr>
            <w:r w:rsidRPr="00842745">
              <w:rPr>
                <w:rFonts w:ascii="Times New Roman" w:hAnsi="Times New Roman"/>
                <w:sz w:val="24"/>
                <w:szCs w:val="24"/>
              </w:rPr>
              <w:t>Ce constat comprendra un rapport détaillé accompagné de photographies.</w:t>
            </w:r>
            <w:r w:rsidRPr="00842745">
              <w:rPr>
                <w:rFonts w:ascii="Times New Roman" w:hAnsi="Times New Roman"/>
                <w:sz w:val="24"/>
                <w:szCs w:val="24"/>
              </w:rPr>
              <w:br/>
            </w:r>
            <w:r w:rsidRPr="00842745">
              <w:rPr>
                <w:rFonts w:ascii="Times New Roman" w:hAnsi="Times New Roman"/>
                <w:sz w:val="24"/>
                <w:szCs w:val="24"/>
              </w:rPr>
              <w:t>Il devra impérativement être établi par un huissier de justice et diffusé en nombre suffisant à l’ensemble des parties concernées.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4C3088" w14:textId="77777777" w:rsidR="00645E70" w:rsidRPr="00842745" w:rsidRDefault="002959C1" w:rsidP="00EB7296">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 / Huissier</w:t>
            </w:r>
          </w:p>
        </w:tc>
      </w:tr>
      <w:tr w:rsidR="00645E70" w:rsidRPr="00842745" w14:paraId="096F4190" w14:textId="77777777" w:rsidTr="00EB7296">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47E0CB85" w14:textId="77777777" w:rsidR="00645E70" w:rsidRPr="00842745" w:rsidRDefault="002959C1" w:rsidP="00C62DD8">
            <w:pPr>
              <w:pStyle w:val="Standard"/>
              <w:spacing w:after="0"/>
              <w:jc w:val="both"/>
              <w:rPr>
                <w:rFonts w:ascii="Times New Roman" w:hAnsi="Times New Roman"/>
                <w:sz w:val="24"/>
                <w:szCs w:val="24"/>
              </w:rPr>
            </w:pPr>
            <w:r w:rsidRPr="00842745">
              <w:rPr>
                <w:rFonts w:ascii="Times New Roman" w:hAnsi="Times New Roman"/>
                <w:color w:val="000000"/>
                <w:sz w:val="24"/>
                <w:szCs w:val="24"/>
              </w:rPr>
              <w:t>I</w:t>
            </w:r>
            <w:r w:rsidRPr="00842745">
              <w:rPr>
                <w:rFonts w:ascii="Times New Roman" w:hAnsi="Times New Roman"/>
                <w:color w:val="000000"/>
                <w:sz w:val="24"/>
                <w:szCs w:val="24"/>
              </w:rPr>
              <w:t xml:space="preserve">nstallation de chantier spécifique – </w:t>
            </w:r>
            <w:r w:rsidRPr="00842745">
              <w:rPr>
                <w:rFonts w:ascii="Times New Roman" w:hAnsi="Times New Roman"/>
                <w:color w:val="000000"/>
                <w:sz w:val="24"/>
                <w:szCs w:val="24"/>
              </w:rPr>
              <w:t>Lot logistique pour le lot Gros-Œuvre (GO)</w:t>
            </w:r>
            <w:r w:rsidRPr="00842745">
              <w:rPr>
                <w:rFonts w:ascii="Times New Roman" w:hAnsi="Times New Roman"/>
                <w:color w:val="000000"/>
                <w:sz w:val="24"/>
                <w:szCs w:val="24"/>
              </w:rPr>
              <w:br/>
            </w:r>
            <w:r w:rsidRPr="00842745">
              <w:rPr>
                <w:rFonts w:ascii="Times New Roman" w:hAnsi="Times New Roman"/>
                <w:color w:val="000000"/>
                <w:sz w:val="24"/>
                <w:szCs w:val="24"/>
              </w:rPr>
              <w:t>L’installation de chantier propre au lot Gros-Œuvre devra être conforme à la réglementation en vigueur, et aux normes, notamment à la norme NF P 03-001. Elle comprendra notamment les prestations suivantes :</w:t>
            </w:r>
          </w:p>
          <w:p w14:paraId="15EC9445" w14:textId="77777777" w:rsidR="00645E70" w:rsidRPr="00842745" w:rsidRDefault="002959C1" w:rsidP="00C62DD8">
            <w:pPr>
              <w:pStyle w:val="Textbody"/>
              <w:jc w:val="both"/>
              <w:rPr>
                <w:rFonts w:ascii="Times New Roman" w:hAnsi="Times New Roman"/>
                <w:sz w:val="24"/>
                <w:szCs w:val="24"/>
              </w:rPr>
            </w:pPr>
            <w:r w:rsidRPr="00842745">
              <w:rPr>
                <w:rFonts w:ascii="Times New Roman" w:hAnsi="Times New Roman"/>
                <w:sz w:val="24"/>
                <w:szCs w:val="24"/>
              </w:rPr>
              <w:t>L’ensemble des cantonnements, y compris ceux relevant d’autres Marchés, sera mis en place selon l’organisation suivante :</w:t>
            </w:r>
          </w:p>
          <w:p w14:paraId="3000E493" w14:textId="77777777" w:rsidR="00645E70" w:rsidRPr="00842745" w:rsidRDefault="002959C1" w:rsidP="00C62DD8">
            <w:pPr>
              <w:pStyle w:val="Textbody"/>
              <w:spacing w:after="0"/>
              <w:jc w:val="both"/>
              <w:rPr>
                <w:sz w:val="24"/>
                <w:szCs w:val="24"/>
              </w:rPr>
            </w:pPr>
            <w:r w:rsidRPr="00842745">
              <w:rPr>
                <w:rFonts w:ascii="Times New Roman" w:hAnsi="Times New Roman"/>
                <w:b/>
                <w:bCs/>
                <w:sz w:val="24"/>
                <w:szCs w:val="24"/>
              </w:rPr>
              <w:t>- Locaux communs</w:t>
            </w:r>
            <w:r w:rsidRPr="00842745">
              <w:rPr>
                <w:rFonts w:ascii="Times New Roman" w:hAnsi="Times New Roman"/>
                <w:sz w:val="24"/>
                <w:szCs w:val="24"/>
              </w:rPr>
              <w:t xml:space="preserve"> : le titulaire du l</w:t>
            </w:r>
            <w:r w:rsidRPr="00842745">
              <w:rPr>
                <w:rFonts w:ascii="Times New Roman" w:hAnsi="Times New Roman"/>
                <w:b/>
                <w:bCs/>
                <w:sz w:val="24"/>
                <w:szCs w:val="24"/>
              </w:rPr>
              <w:t xml:space="preserve">ot logistique </w:t>
            </w:r>
            <w:r w:rsidRPr="00842745">
              <w:rPr>
                <w:rFonts w:ascii="Times New Roman" w:hAnsi="Times New Roman"/>
                <w:sz w:val="24"/>
                <w:szCs w:val="24"/>
              </w:rPr>
              <w:t>procédera à l’installation des sanitaires, réfectoires et vestiaires, en conformité avec la réglementation en vigueur en matière d’hygiène et de sécurité, conformément aux dispositions prévues dans le marché.</w:t>
            </w:r>
          </w:p>
          <w:p w14:paraId="2D4D9626" w14:textId="77777777" w:rsidR="00645E70" w:rsidRPr="00842745" w:rsidRDefault="002959C1" w:rsidP="00C62DD8">
            <w:pPr>
              <w:pStyle w:val="Textbody"/>
              <w:spacing w:after="0"/>
              <w:jc w:val="both"/>
              <w:rPr>
                <w:sz w:val="24"/>
                <w:szCs w:val="24"/>
              </w:rPr>
            </w:pPr>
            <w:r w:rsidRPr="00842745">
              <w:rPr>
                <w:rFonts w:ascii="Times New Roman" w:hAnsi="Times New Roman"/>
                <w:b/>
                <w:bCs/>
                <w:sz w:val="24"/>
                <w:szCs w:val="24"/>
              </w:rPr>
              <w:t>- Bureaux des entreprises</w:t>
            </w:r>
            <w:r w:rsidRPr="00842745">
              <w:rPr>
                <w:rFonts w:ascii="Times New Roman" w:hAnsi="Times New Roman"/>
                <w:sz w:val="24"/>
                <w:szCs w:val="24"/>
              </w:rPr>
              <w:t xml:space="preserve"> : Les titulaires des différents lots devront adresser leur demande de bungalows au titulaire du l</w:t>
            </w:r>
            <w:r w:rsidRPr="00842745">
              <w:rPr>
                <w:rFonts w:ascii="Times New Roman" w:hAnsi="Times New Roman"/>
                <w:b/>
                <w:bCs/>
                <w:sz w:val="24"/>
                <w:szCs w:val="24"/>
              </w:rPr>
              <w:t>ot logistique</w:t>
            </w:r>
            <w:r w:rsidRPr="00842745">
              <w:rPr>
                <w:rFonts w:ascii="Times New Roman" w:hAnsi="Times New Roman"/>
                <w:sz w:val="24"/>
                <w:szCs w:val="24"/>
              </w:rPr>
              <w:t xml:space="preserve">, qui assurera l’installation. Toutefois, </w:t>
            </w:r>
            <w:r w:rsidRPr="00842745">
              <w:rPr>
                <w:rFonts w:ascii="Times New Roman" w:hAnsi="Times New Roman"/>
                <w:b/>
                <w:bCs/>
                <w:sz w:val="24"/>
                <w:szCs w:val="24"/>
              </w:rPr>
              <w:t>les frais de location resteront à la charge du lot demandeur</w:t>
            </w:r>
            <w:r w:rsidRPr="00842745">
              <w:rPr>
                <w:rFonts w:ascii="Times New Roman" w:hAnsi="Times New Roman"/>
                <w:sz w:val="24"/>
                <w:szCs w:val="24"/>
              </w:rPr>
              <w:t>. La mise en place sera réalisée, conformément aux dispositions prévues dans le marché.</w:t>
            </w:r>
          </w:p>
          <w:p w14:paraId="1485F2DE" w14:textId="77777777" w:rsidR="00645E70" w:rsidRPr="00842745" w:rsidRDefault="002959C1" w:rsidP="00C62DD8">
            <w:pPr>
              <w:pStyle w:val="Textbody"/>
              <w:spacing w:after="0"/>
              <w:jc w:val="both"/>
              <w:rPr>
                <w:sz w:val="24"/>
                <w:szCs w:val="24"/>
              </w:rPr>
            </w:pPr>
            <w:r w:rsidRPr="00842745">
              <w:rPr>
                <w:rFonts w:ascii="Times New Roman" w:hAnsi="Times New Roman"/>
                <w:b/>
                <w:bCs/>
                <w:sz w:val="24"/>
                <w:szCs w:val="24"/>
              </w:rPr>
              <w:t>- Bureaux de la Maîtrise de chantier</w:t>
            </w:r>
            <w:r w:rsidRPr="00842745">
              <w:rPr>
                <w:rFonts w:ascii="Times New Roman" w:hAnsi="Times New Roman"/>
                <w:sz w:val="24"/>
                <w:szCs w:val="24"/>
              </w:rPr>
              <w:t xml:space="preserve"> : le l</w:t>
            </w:r>
            <w:r w:rsidRPr="00842745">
              <w:rPr>
                <w:rFonts w:ascii="Times New Roman" w:hAnsi="Times New Roman"/>
                <w:b/>
                <w:bCs/>
                <w:sz w:val="24"/>
                <w:szCs w:val="24"/>
              </w:rPr>
              <w:t>ot logistique</w:t>
            </w:r>
            <w:r w:rsidRPr="00842745">
              <w:rPr>
                <w:rFonts w:ascii="Times New Roman" w:hAnsi="Times New Roman"/>
                <w:sz w:val="24"/>
                <w:szCs w:val="24"/>
              </w:rPr>
              <w:t xml:space="preserve"> procédera à l’installation des bungalows nécessaires, conformément aux dispositions prévues dans le marché.</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C2F7ED" w14:textId="77777777" w:rsidR="00645E70" w:rsidRPr="00842745" w:rsidRDefault="002959C1" w:rsidP="00EB7296">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  pour lot GO</w:t>
            </w:r>
          </w:p>
          <w:p w14:paraId="5FAE31A9" w14:textId="77777777" w:rsidR="00645E70" w:rsidRPr="00842745" w:rsidRDefault="00645E70" w:rsidP="00EB7296">
            <w:pPr>
              <w:pStyle w:val="Standard"/>
              <w:spacing w:after="103"/>
              <w:jc w:val="center"/>
              <w:rPr>
                <w:rFonts w:ascii="Times New Roman" w:hAnsi="Times New Roman"/>
                <w:b/>
                <w:bCs/>
                <w:color w:val="000000"/>
                <w:sz w:val="24"/>
                <w:szCs w:val="24"/>
              </w:rPr>
            </w:pPr>
          </w:p>
          <w:p w14:paraId="38B41642" w14:textId="77777777" w:rsidR="00645E70" w:rsidRPr="00842745" w:rsidRDefault="00645E70" w:rsidP="00EB7296">
            <w:pPr>
              <w:pStyle w:val="Standard"/>
              <w:spacing w:after="103"/>
              <w:jc w:val="center"/>
              <w:rPr>
                <w:rFonts w:ascii="Times New Roman" w:hAnsi="Times New Roman"/>
                <w:b/>
                <w:bCs/>
                <w:color w:val="000000"/>
                <w:sz w:val="24"/>
                <w:szCs w:val="24"/>
              </w:rPr>
            </w:pPr>
          </w:p>
          <w:p w14:paraId="6FC6B119" w14:textId="77777777" w:rsidR="00645E70" w:rsidRPr="00842745" w:rsidRDefault="00645E70" w:rsidP="00EB7296">
            <w:pPr>
              <w:pStyle w:val="Standard"/>
              <w:spacing w:after="103"/>
              <w:jc w:val="center"/>
              <w:rPr>
                <w:rFonts w:ascii="Times New Roman" w:hAnsi="Times New Roman"/>
                <w:b/>
                <w:bCs/>
                <w:color w:val="000000"/>
                <w:sz w:val="24"/>
                <w:szCs w:val="24"/>
              </w:rPr>
            </w:pPr>
          </w:p>
          <w:p w14:paraId="34850518" w14:textId="77777777" w:rsidR="00645E70" w:rsidRPr="00842745" w:rsidRDefault="002959C1" w:rsidP="00EB7296">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  pour lot GO</w:t>
            </w:r>
          </w:p>
          <w:p w14:paraId="6E212AAE" w14:textId="77777777" w:rsidR="00645E70" w:rsidRPr="00842745" w:rsidRDefault="00645E70" w:rsidP="00EB7296">
            <w:pPr>
              <w:pStyle w:val="Standard"/>
              <w:spacing w:after="103"/>
              <w:jc w:val="center"/>
              <w:rPr>
                <w:rFonts w:ascii="Times New Roman" w:hAnsi="Times New Roman"/>
                <w:b/>
                <w:bCs/>
                <w:color w:val="000000"/>
                <w:sz w:val="24"/>
                <w:szCs w:val="24"/>
              </w:rPr>
            </w:pPr>
          </w:p>
        </w:tc>
      </w:tr>
    </w:tbl>
    <w:p w14:paraId="7B37DCC8" w14:textId="77777777" w:rsidR="00C62DD8" w:rsidRPr="00842745" w:rsidRDefault="00C62DD8"/>
    <w:p w14:paraId="7A8B618C" w14:textId="77777777" w:rsidR="00C62DD8" w:rsidRPr="00842745" w:rsidRDefault="00C62DD8"/>
    <w:p w14:paraId="7B3797B4" w14:textId="77777777" w:rsidR="00C62DD8" w:rsidRPr="00842745" w:rsidRDefault="00C62DD8"/>
    <w:p w14:paraId="56476500" w14:textId="77777777" w:rsidR="00C62DD8" w:rsidRPr="00842745" w:rsidRDefault="00C62DD8"/>
    <w:p w14:paraId="28CF27B2" w14:textId="77777777" w:rsidR="00C62DD8" w:rsidRPr="00842745" w:rsidRDefault="00C62DD8"/>
    <w:p w14:paraId="69EA525E" w14:textId="77777777" w:rsidR="00C62DD8" w:rsidRPr="00842745" w:rsidRDefault="00C62DD8"/>
    <w:p w14:paraId="4ED94CF2" w14:textId="77777777" w:rsidR="00C62DD8" w:rsidRPr="00842745" w:rsidRDefault="00C62DD8"/>
    <w:p w14:paraId="4EEB5F96" w14:textId="77777777" w:rsidR="00C62DD8" w:rsidRPr="00842745" w:rsidRDefault="00C62DD8"/>
    <w:p w14:paraId="55ECABC2" w14:textId="77777777" w:rsidR="00C62DD8" w:rsidRPr="00842745" w:rsidRDefault="00C62DD8"/>
    <w:p w14:paraId="7B5E1236" w14:textId="77777777" w:rsidR="00C62DD8" w:rsidRPr="00842745" w:rsidRDefault="00C62DD8"/>
    <w:p w14:paraId="507FD162" w14:textId="77777777" w:rsidR="00C62DD8" w:rsidRPr="00842745" w:rsidRDefault="00C62DD8"/>
    <w:p w14:paraId="09C0CE60" w14:textId="77777777" w:rsidR="00C62DD8" w:rsidRPr="00842745" w:rsidRDefault="00C62DD8"/>
    <w:p w14:paraId="2B98EB46" w14:textId="77777777" w:rsidR="00C62DD8" w:rsidRPr="00842745" w:rsidRDefault="00C62DD8"/>
    <w:p w14:paraId="5D8CF7F0" w14:textId="77777777" w:rsidR="00C62DD8" w:rsidRPr="00842745" w:rsidRDefault="00C62DD8"/>
    <w:p w14:paraId="0B6E07FC" w14:textId="77777777" w:rsidR="00C62DD8" w:rsidRPr="00842745" w:rsidRDefault="00C62DD8"/>
    <w:p w14:paraId="66B29C53" w14:textId="77777777" w:rsidR="00C62DD8" w:rsidRPr="00842745" w:rsidRDefault="00C62DD8"/>
    <w:p w14:paraId="1B97954C" w14:textId="77777777" w:rsidR="00C62DD8" w:rsidRPr="00842745" w:rsidRDefault="00C62DD8"/>
    <w:p w14:paraId="44A6F102" w14:textId="77777777" w:rsidR="00C62DD8" w:rsidRPr="00842745" w:rsidRDefault="00C62DD8"/>
    <w:p w14:paraId="593FCB54" w14:textId="77777777" w:rsidR="00C62DD8" w:rsidRPr="00842745" w:rsidRDefault="00C62DD8"/>
    <w:p w14:paraId="5CD07201" w14:textId="77777777" w:rsidR="00C62DD8" w:rsidRPr="00842745" w:rsidRDefault="00C62DD8"/>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42745" w14:paraId="510084B8" w14:textId="77777777">
        <w:tblPrEx>
          <w:tblCellMar>
            <w:top w:w="0" w:type="dxa"/>
            <w:bottom w:w="0" w:type="dxa"/>
          </w:tblCellMar>
        </w:tblPrEx>
        <w:trPr>
          <w:trHeight w:val="373"/>
        </w:trPr>
        <w:tc>
          <w:tcPr>
            <w:tcW w:w="7100" w:type="dxa"/>
            <w:tcBorders>
              <w:left w:val="single" w:sz="4" w:space="0" w:color="000000"/>
              <w:bottom w:val="single" w:sz="4" w:space="0" w:color="000000"/>
            </w:tcBorders>
            <w:tcMar>
              <w:top w:w="55" w:type="dxa"/>
              <w:left w:w="55" w:type="dxa"/>
              <w:bottom w:w="55" w:type="dxa"/>
              <w:right w:w="55" w:type="dxa"/>
            </w:tcMar>
          </w:tcPr>
          <w:p w14:paraId="0C32D79B" w14:textId="77777777" w:rsidR="00645E70" w:rsidRPr="00842745" w:rsidRDefault="002959C1" w:rsidP="00C62DD8">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lastRenderedPageBreak/>
              <w:t xml:space="preserve">2.2  Plan d’Installation générale de chantier – </w:t>
            </w:r>
            <w:r w:rsidRPr="00842745">
              <w:rPr>
                <w:rFonts w:ascii="Times New Roman" w:eastAsia="Times New Roman" w:hAnsi="Times New Roman" w:cs="Times New Roman"/>
                <w:b/>
                <w:bCs/>
                <w:sz w:val="28"/>
                <w:szCs w:val="28"/>
                <w:u w:val="single"/>
              </w:rPr>
              <w:t>Tranche N° XX</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8601D2" w14:textId="77777777" w:rsidR="00645E70" w:rsidRPr="00842745" w:rsidRDefault="00645E70">
            <w:pPr>
              <w:pStyle w:val="Standard"/>
              <w:spacing w:after="0"/>
              <w:rPr>
                <w:rFonts w:ascii="Times New Roman" w:hAnsi="Times New Roman"/>
                <w:color w:val="000000"/>
                <w:sz w:val="24"/>
                <w:szCs w:val="24"/>
              </w:rPr>
            </w:pPr>
          </w:p>
        </w:tc>
      </w:tr>
      <w:tr w:rsidR="00645E70" w:rsidRPr="00842745" w14:paraId="68CB22CF" w14:textId="77777777" w:rsidTr="00C62DD8">
        <w:tblPrEx>
          <w:tblCellMar>
            <w:top w:w="0" w:type="dxa"/>
            <w:bottom w:w="0" w:type="dxa"/>
          </w:tblCellMar>
        </w:tblPrEx>
        <w:trPr>
          <w:trHeight w:val="6804"/>
        </w:trPr>
        <w:tc>
          <w:tcPr>
            <w:tcW w:w="7100" w:type="dxa"/>
            <w:tcBorders>
              <w:left w:val="single" w:sz="4" w:space="0" w:color="000000"/>
              <w:bottom w:val="single" w:sz="4" w:space="0" w:color="000000"/>
            </w:tcBorders>
            <w:tcMar>
              <w:top w:w="55" w:type="dxa"/>
              <w:left w:w="55" w:type="dxa"/>
              <w:bottom w:w="55" w:type="dxa"/>
              <w:right w:w="55" w:type="dxa"/>
            </w:tcMar>
          </w:tcPr>
          <w:p w14:paraId="1BF05FDC" w14:textId="3D679AD8" w:rsidR="00645E70" w:rsidRPr="00842745" w:rsidRDefault="002959C1" w:rsidP="00C62DD8">
            <w:pPr>
              <w:pStyle w:val="Standard"/>
              <w:spacing w:after="0"/>
              <w:jc w:val="both"/>
              <w:rPr>
                <w:rFonts w:ascii="Times New Roman" w:hAnsi="Times New Roman"/>
                <w:color w:val="000000"/>
                <w:sz w:val="24"/>
                <w:szCs w:val="24"/>
              </w:rPr>
            </w:pPr>
            <w:r w:rsidRPr="00842745">
              <w:rPr>
                <w:rFonts w:ascii="Times New Roman" w:hAnsi="Times New Roman"/>
                <w:color w:val="000000"/>
                <w:sz w:val="24"/>
                <w:szCs w:val="24"/>
              </w:rPr>
              <w:t xml:space="preserve">L’installation de chantier pour la Tranche XXX1 complète (logements en accession et logements sociaux) devra être conforme </w:t>
            </w:r>
            <w:r w:rsidRPr="00842745">
              <w:rPr>
                <w:rFonts w:ascii="Times New Roman" w:hAnsi="Times New Roman"/>
                <w:color w:val="000000"/>
              </w:rPr>
              <w:t>à la réglementation en vigueur, et aux normes, notamment à la norme NF P 03-001</w:t>
            </w:r>
            <w:r w:rsidRPr="00842745">
              <w:rPr>
                <w:rFonts w:ascii="Times New Roman" w:hAnsi="Times New Roman"/>
                <w:color w:val="000000"/>
                <w:sz w:val="24"/>
                <w:szCs w:val="24"/>
              </w:rPr>
              <w:t xml:space="preserve">. Elle comprendra toutes les </w:t>
            </w:r>
            <w:r w:rsidRPr="00842745">
              <w:rPr>
                <w:rFonts w:ascii="Times New Roman" w:hAnsi="Times New Roman"/>
                <w:color w:val="000000"/>
                <w:sz w:val="24"/>
                <w:szCs w:val="24"/>
              </w:rPr>
              <w:t>installations de protection, de sécurité par le lot gros-</w:t>
            </w:r>
            <w:r w:rsidR="00BE1024" w:rsidRPr="00842745">
              <w:rPr>
                <w:rFonts w:ascii="Times New Roman" w:hAnsi="Times New Roman"/>
                <w:color w:val="000000"/>
                <w:sz w:val="24"/>
                <w:szCs w:val="24"/>
              </w:rPr>
              <w:t>œuvre</w:t>
            </w:r>
            <w:r w:rsidRPr="00842745">
              <w:rPr>
                <w:rFonts w:ascii="Times New Roman" w:hAnsi="Times New Roman"/>
                <w:color w:val="000000"/>
                <w:sz w:val="24"/>
                <w:szCs w:val="24"/>
              </w:rPr>
              <w:t xml:space="preserve"> et d’hygiène par le lot logistique telles que définies dans le Plan Général de Coordination en matière de Sécurité et de Protection de la Santé (P.G.C.S.P.S.), et notamment :</w:t>
            </w:r>
          </w:p>
          <w:p w14:paraId="6F9A4CAB" w14:textId="77777777" w:rsidR="00645E70" w:rsidRPr="00842745" w:rsidRDefault="002959C1" w:rsidP="00C62DD8">
            <w:pPr>
              <w:pStyle w:val="Standard"/>
              <w:spacing w:after="0"/>
              <w:jc w:val="both"/>
              <w:rPr>
                <w:rFonts w:ascii="Times New Roman" w:hAnsi="Times New Roman"/>
              </w:rPr>
            </w:pPr>
            <w:r w:rsidRPr="00842745">
              <w:rPr>
                <w:rFonts w:ascii="Times New Roman" w:hAnsi="Times New Roman"/>
              </w:rPr>
              <w:t>Élaboration et mise à jour du Plan d’Installation de Chantier (PIC)  reprenant le PIC de conception établi par le MOE de conception et celui du lot gros œuvre pendant la période de préparation:</w:t>
            </w:r>
            <w:r w:rsidRPr="00842745">
              <w:rPr>
                <w:rFonts w:ascii="Times New Roman" w:hAnsi="Times New Roman"/>
              </w:rPr>
              <w:br/>
            </w:r>
            <w:r w:rsidRPr="00842745">
              <w:rPr>
                <w:rFonts w:ascii="Times New Roman" w:hAnsi="Times New Roman"/>
              </w:rPr>
              <w:t>Le lot gros œuvre conjointement avec le lot logistique devra réaliser un plan d’installation de chantier initial, à joindre à son offre, détaillant les différentes phases d’aménagement.</w:t>
            </w:r>
            <w:r w:rsidRPr="00842745">
              <w:rPr>
                <w:rFonts w:ascii="Times New Roman" w:hAnsi="Times New Roman"/>
              </w:rPr>
              <w:br/>
            </w:r>
            <w:r w:rsidRPr="00842745">
              <w:rPr>
                <w:rFonts w:ascii="Times New Roman" w:hAnsi="Times New Roman"/>
              </w:rPr>
              <w:t>Ce plan devra faire apparaître l’ensemble des installations communes : bases-vie, clôtures, branchements (eau, électricité, télécoms), accès et circulations piétons et véhicules, aires de livraison, zones de stockage et de tri sélectif, ainsi que les installations spécifiques au présent lot.</w:t>
            </w:r>
            <w:r w:rsidRPr="00842745">
              <w:rPr>
                <w:rFonts w:ascii="Times New Roman" w:hAnsi="Times New Roman"/>
              </w:rPr>
              <w:br/>
            </w:r>
            <w:r w:rsidRPr="00842745">
              <w:rPr>
                <w:rFonts w:ascii="Times New Roman" w:hAnsi="Times New Roman"/>
              </w:rPr>
              <w:t>Le PIC devra être actualisé régulièrement en fonction de l’évolution du chantier, et ce, autant de fois que nécessaire.</w:t>
            </w:r>
          </w:p>
          <w:p w14:paraId="0D7C1C7B" w14:textId="77777777" w:rsidR="00645E70" w:rsidRPr="00842745" w:rsidRDefault="002959C1" w:rsidP="00C62DD8">
            <w:pPr>
              <w:pStyle w:val="Standard"/>
              <w:spacing w:after="0"/>
              <w:jc w:val="both"/>
              <w:rPr>
                <w:rFonts w:ascii="Times New Roman" w:hAnsi="Times New Roman"/>
              </w:rPr>
            </w:pPr>
            <w:r w:rsidRPr="00842745">
              <w:rPr>
                <w:rFonts w:ascii="Times New Roman" w:hAnsi="Times New Roman"/>
              </w:rPr>
              <w:t>Coordination inter-lots :</w:t>
            </w:r>
            <w:r w:rsidRPr="00842745">
              <w:rPr>
                <w:rFonts w:ascii="Times New Roman" w:hAnsi="Times New Roman"/>
              </w:rPr>
              <w:br/>
            </w:r>
            <w:r w:rsidRPr="00842745">
              <w:rPr>
                <w:rFonts w:ascii="Times New Roman" w:hAnsi="Times New Roman"/>
              </w:rPr>
              <w:t>• Les moyens de chantier spécifiques aux autres lots, notamment le lot Gros-Œuvre, devront être fournis en temps utile par les titulaires concernés.</w:t>
            </w:r>
            <w:r w:rsidRPr="00842745">
              <w:rPr>
                <w:rFonts w:ascii="Times New Roman" w:hAnsi="Times New Roman"/>
              </w:rPr>
              <w:br/>
            </w:r>
            <w:r w:rsidRPr="00842745">
              <w:rPr>
                <w:rFonts w:ascii="Times New Roman" w:hAnsi="Times New Roman"/>
              </w:rPr>
              <w:t xml:space="preserve">• Ces éléments seront intégrés dans le plan de phasage général pour </w:t>
            </w:r>
            <w:r w:rsidRPr="00842745">
              <w:rPr>
                <w:rFonts w:ascii="Times New Roman" w:hAnsi="Times New Roman"/>
              </w:rPr>
              <w:t>garantir une coordination optimale entre les intervenants.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D5D64EF" w14:textId="77777777" w:rsidR="00645E70" w:rsidRPr="00842745" w:rsidRDefault="002959C1"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  et lot GO</w:t>
            </w:r>
          </w:p>
          <w:p w14:paraId="32F62541"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27FFEEFA"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207FC7C9"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61203120" w14:textId="77777777" w:rsidR="00645E70" w:rsidRPr="00842745" w:rsidRDefault="002959C1"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   MOE de conception et lot GO</w:t>
            </w:r>
          </w:p>
          <w:p w14:paraId="2B0980ED"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26A3D7F2"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76A01C34"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7766E70E"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41BB0124"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3E27A210"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11810D71"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1EED626C" w14:textId="77777777" w:rsidR="00645E70" w:rsidRPr="00842745" w:rsidRDefault="002959C1"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  et lot GO</w:t>
            </w:r>
          </w:p>
          <w:p w14:paraId="13E58FD2" w14:textId="77777777" w:rsidR="00645E70" w:rsidRPr="00842745" w:rsidRDefault="00645E70" w:rsidP="00C62DD8">
            <w:pPr>
              <w:pStyle w:val="Standard"/>
              <w:spacing w:after="103"/>
              <w:jc w:val="center"/>
              <w:rPr>
                <w:rFonts w:ascii="Times New Roman" w:hAnsi="Times New Roman"/>
                <w:b/>
                <w:bCs/>
                <w:color w:val="000000"/>
                <w:sz w:val="24"/>
                <w:szCs w:val="24"/>
              </w:rPr>
            </w:pPr>
          </w:p>
        </w:tc>
      </w:tr>
      <w:tr w:rsidR="00645E70" w:rsidRPr="00842745" w14:paraId="6706EC5F" w14:textId="77777777" w:rsidTr="00C62DD8">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67F6B6A3" w14:textId="77777777" w:rsidR="00645E70" w:rsidRPr="00842745" w:rsidRDefault="002959C1" w:rsidP="00C62DD8">
            <w:pPr>
              <w:pStyle w:val="Titre3"/>
              <w:spacing w:before="0"/>
              <w:jc w:val="both"/>
              <w:rPr>
                <w:rFonts w:ascii="Times New Roman" w:hAnsi="Times New Roman"/>
                <w:color w:val="000000"/>
                <w:sz w:val="22"/>
                <w:szCs w:val="22"/>
              </w:rPr>
            </w:pPr>
            <w:r w:rsidRPr="00842745">
              <w:rPr>
                <w:rFonts w:ascii="Times New Roman" w:hAnsi="Times New Roman"/>
                <w:color w:val="000000"/>
                <w:sz w:val="22"/>
                <w:szCs w:val="22"/>
              </w:rPr>
              <w:t>Plan d’installation :</w:t>
            </w:r>
          </w:p>
          <w:p w14:paraId="7EC97D67" w14:textId="0BC527BE" w:rsidR="00645E70" w:rsidRPr="00842745" w:rsidRDefault="002959C1" w:rsidP="00C62DD8">
            <w:pPr>
              <w:pStyle w:val="Titre3"/>
              <w:spacing w:before="0"/>
              <w:jc w:val="both"/>
              <w:rPr>
                <w:rFonts w:ascii="Times New Roman" w:hAnsi="Times New Roman"/>
                <w:color w:val="000000"/>
                <w:sz w:val="22"/>
                <w:szCs w:val="22"/>
              </w:rPr>
            </w:pPr>
            <w:r w:rsidRPr="00842745">
              <w:rPr>
                <w:rFonts w:ascii="Times New Roman" w:hAnsi="Times New Roman"/>
                <w:color w:val="000000"/>
                <w:sz w:val="22"/>
                <w:szCs w:val="22"/>
              </w:rPr>
              <w:t xml:space="preserve">Le plan d'installation des cantonnements devra être </w:t>
            </w:r>
            <w:r w:rsidRPr="00842745">
              <w:rPr>
                <w:rFonts w:ascii="Times New Roman" w:hAnsi="Times New Roman"/>
                <w:color w:val="000000"/>
                <w:sz w:val="22"/>
                <w:szCs w:val="22"/>
              </w:rPr>
              <w:t xml:space="preserve">établi par le lot </w:t>
            </w:r>
            <w:r w:rsidR="00C62DD8" w:rsidRPr="00842745">
              <w:rPr>
                <w:rFonts w:ascii="Times New Roman" w:hAnsi="Times New Roman"/>
                <w:color w:val="000000"/>
                <w:sz w:val="22"/>
                <w:szCs w:val="22"/>
              </w:rPr>
              <w:t>logistique,</w:t>
            </w:r>
            <w:r w:rsidRPr="00842745">
              <w:rPr>
                <w:rFonts w:ascii="Times New Roman" w:hAnsi="Times New Roman"/>
                <w:color w:val="000000"/>
                <w:sz w:val="22"/>
                <w:szCs w:val="22"/>
              </w:rPr>
              <w:t xml:space="preserve"> en fonction des besoins identifiés, et soumis à l’approbation :</w:t>
            </w:r>
          </w:p>
          <w:p w14:paraId="12DCD1BB" w14:textId="77777777" w:rsidR="00645E70" w:rsidRPr="00842745" w:rsidRDefault="002959C1" w:rsidP="00C62DD8">
            <w:pPr>
              <w:pStyle w:val="Standard"/>
              <w:numPr>
                <w:ilvl w:val="1"/>
                <w:numId w:val="7"/>
              </w:numPr>
              <w:tabs>
                <w:tab w:val="left" w:pos="0"/>
              </w:tabs>
              <w:spacing w:after="0"/>
              <w:jc w:val="both"/>
              <w:rPr>
                <w:rFonts w:ascii="Times New Roman" w:hAnsi="Times New Roman"/>
              </w:rPr>
            </w:pPr>
            <w:r w:rsidRPr="00842745">
              <w:rPr>
                <w:rFonts w:ascii="Times New Roman" w:hAnsi="Times New Roman"/>
              </w:rPr>
              <w:t xml:space="preserve">Du Maître d'œuvre </w:t>
            </w:r>
            <w:r w:rsidRPr="00842745">
              <w:rPr>
                <w:rFonts w:ascii="Times New Roman" w:hAnsi="Times New Roman"/>
                <w:color w:val="000000"/>
              </w:rPr>
              <w:t>exécution</w:t>
            </w:r>
          </w:p>
          <w:p w14:paraId="3C66A968" w14:textId="77777777" w:rsidR="00645E70" w:rsidRPr="00842745" w:rsidRDefault="002959C1" w:rsidP="00C62DD8">
            <w:pPr>
              <w:pStyle w:val="Standard"/>
              <w:numPr>
                <w:ilvl w:val="1"/>
                <w:numId w:val="7"/>
              </w:numPr>
              <w:tabs>
                <w:tab w:val="left" w:pos="0"/>
              </w:tabs>
              <w:spacing w:after="0"/>
              <w:jc w:val="both"/>
              <w:rPr>
                <w:rFonts w:ascii="Times New Roman" w:hAnsi="Times New Roman"/>
              </w:rPr>
            </w:pPr>
            <w:r w:rsidRPr="00842745">
              <w:rPr>
                <w:rFonts w:ascii="Times New Roman" w:hAnsi="Times New Roman"/>
              </w:rPr>
              <w:t>Du CSPS</w:t>
            </w:r>
          </w:p>
          <w:p w14:paraId="497DD6A5" w14:textId="7C78410B" w:rsidR="00645E70" w:rsidRPr="00842745" w:rsidRDefault="002959C1" w:rsidP="00C62DD8">
            <w:pPr>
              <w:pStyle w:val="Standard"/>
              <w:numPr>
                <w:ilvl w:val="1"/>
                <w:numId w:val="7"/>
              </w:numPr>
              <w:tabs>
                <w:tab w:val="left" w:pos="0"/>
              </w:tabs>
              <w:spacing w:after="0"/>
              <w:jc w:val="both"/>
              <w:rPr>
                <w:rFonts w:ascii="Times New Roman" w:hAnsi="Times New Roman"/>
              </w:rPr>
            </w:pPr>
            <w:r w:rsidRPr="00842745">
              <w:rPr>
                <w:rFonts w:ascii="Times New Roman" w:hAnsi="Times New Roman"/>
              </w:rPr>
              <w:t xml:space="preserve">Du Pilote de chantier </w:t>
            </w:r>
            <w:r w:rsidR="00C62DD8" w:rsidRPr="00842745">
              <w:rPr>
                <w:rFonts w:ascii="Times New Roman" w:hAnsi="Times New Roman"/>
              </w:rPr>
              <w:t>(OPC</w:t>
            </w:r>
            <w:r w:rsidRPr="00842745">
              <w:rPr>
                <w:rFonts w:ascii="Times New Roman" w:hAnsi="Times New Roman"/>
              </w:rPr>
              <w:t>)</w:t>
            </w:r>
          </w:p>
          <w:p w14:paraId="7BA045F0" w14:textId="77777777" w:rsidR="00645E70" w:rsidRPr="00842745" w:rsidRDefault="002959C1" w:rsidP="00C62DD8">
            <w:pPr>
              <w:pStyle w:val="Standard"/>
              <w:spacing w:after="0"/>
              <w:jc w:val="both"/>
              <w:rPr>
                <w:rFonts w:ascii="Times New Roman" w:hAnsi="Times New Roman"/>
              </w:rPr>
            </w:pPr>
            <w:r w:rsidRPr="00842745">
              <w:rPr>
                <w:rFonts w:ascii="Times New Roman" w:hAnsi="Times New Roman"/>
              </w:rPr>
              <w:t>Aucune entreprise ne pourra installer ses propres bungalows.</w:t>
            </w:r>
            <w:r w:rsidRPr="00842745">
              <w:rPr>
                <w:rFonts w:ascii="Times New Roman" w:hAnsi="Times New Roman"/>
              </w:rPr>
              <w:br/>
            </w:r>
            <w:r w:rsidRPr="00842745">
              <w:rPr>
                <w:rFonts w:ascii="Times New Roman" w:hAnsi="Times New Roman"/>
              </w:rPr>
              <w:t>Le lot logistique est seul responsable de l’installation de l’ensemble des cantonnements, y compris pour les autres Marchés.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A80BC3" w14:textId="77777777" w:rsidR="00645E70" w:rsidRPr="00842745" w:rsidRDefault="002959C1"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  et lot GO</w:t>
            </w:r>
          </w:p>
          <w:p w14:paraId="1FD8102F" w14:textId="77777777" w:rsidR="00645E70" w:rsidRPr="00842745" w:rsidRDefault="00645E70" w:rsidP="00C62DD8">
            <w:pPr>
              <w:pStyle w:val="Standard"/>
              <w:spacing w:after="103"/>
              <w:jc w:val="center"/>
              <w:rPr>
                <w:rFonts w:ascii="Times New Roman" w:hAnsi="Times New Roman"/>
                <w:b/>
                <w:bCs/>
                <w:color w:val="000000"/>
                <w:sz w:val="24"/>
                <w:szCs w:val="24"/>
              </w:rPr>
            </w:pPr>
          </w:p>
          <w:p w14:paraId="3EF19478" w14:textId="77777777" w:rsidR="00645E70" w:rsidRPr="00842745" w:rsidRDefault="002959C1"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MOE exécution/ CSPS/ OPC</w:t>
            </w:r>
          </w:p>
          <w:p w14:paraId="54D99EAD" w14:textId="55C33457" w:rsidR="00645E70" w:rsidRPr="00842745" w:rsidRDefault="00645E70" w:rsidP="00C62DD8">
            <w:pPr>
              <w:pStyle w:val="Standard"/>
              <w:spacing w:after="103"/>
              <w:jc w:val="center"/>
              <w:rPr>
                <w:rFonts w:ascii="Times New Roman" w:hAnsi="Times New Roman"/>
                <w:b/>
                <w:bCs/>
                <w:color w:val="000000"/>
                <w:sz w:val="24"/>
                <w:szCs w:val="24"/>
              </w:rPr>
            </w:pPr>
          </w:p>
          <w:p w14:paraId="3BA93FF2" w14:textId="77777777" w:rsidR="00645E70" w:rsidRPr="00842745" w:rsidRDefault="00645E70" w:rsidP="00C62DD8">
            <w:pPr>
              <w:pStyle w:val="Standard"/>
              <w:spacing w:after="103"/>
              <w:jc w:val="center"/>
              <w:rPr>
                <w:rFonts w:ascii="Times New Roman" w:hAnsi="Times New Roman"/>
                <w:b/>
                <w:bCs/>
                <w:color w:val="000000"/>
                <w:sz w:val="24"/>
                <w:szCs w:val="24"/>
              </w:rPr>
            </w:pPr>
          </w:p>
        </w:tc>
      </w:tr>
      <w:tr w:rsidR="00645E70" w:rsidRPr="00842745" w14:paraId="1414BEE7" w14:textId="77777777" w:rsidTr="00C62DD8">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FA6E0F7" w14:textId="77777777" w:rsidR="00645E70" w:rsidRPr="00842745" w:rsidRDefault="002959C1" w:rsidP="00C62DD8">
            <w:pPr>
              <w:pStyle w:val="Standard"/>
              <w:spacing w:after="0"/>
              <w:jc w:val="both"/>
              <w:rPr>
                <w:rFonts w:ascii="Times New Roman" w:hAnsi="Times New Roman"/>
                <w:color w:val="000000"/>
                <w:sz w:val="24"/>
                <w:szCs w:val="24"/>
              </w:rPr>
            </w:pPr>
            <w:r w:rsidRPr="00842745">
              <w:rPr>
                <w:rFonts w:ascii="Times New Roman" w:hAnsi="Times New Roman"/>
                <w:color w:val="000000"/>
                <w:sz w:val="24"/>
                <w:szCs w:val="24"/>
              </w:rPr>
              <w:t>Installation générale de chantier – suite</w:t>
            </w:r>
          </w:p>
          <w:p w14:paraId="10111F27" w14:textId="77777777" w:rsidR="00645E70" w:rsidRPr="00842745" w:rsidRDefault="002959C1" w:rsidP="00C62DD8">
            <w:pPr>
              <w:pStyle w:val="Standard"/>
              <w:spacing w:after="0"/>
              <w:jc w:val="both"/>
              <w:rPr>
                <w:rFonts w:ascii="Times New Roman" w:hAnsi="Times New Roman"/>
              </w:rPr>
            </w:pPr>
            <w:r w:rsidRPr="00842745">
              <w:rPr>
                <w:rFonts w:ascii="Times New Roman" w:hAnsi="Times New Roman"/>
              </w:rPr>
              <w:t xml:space="preserve">Les moyens de chantier propres aux autres lots </w:t>
            </w:r>
            <w:r w:rsidRPr="00842745">
              <w:rPr>
                <w:rFonts w:ascii="Times New Roman" w:hAnsi="Times New Roman"/>
              </w:rPr>
              <w:t>(notamment le lot Gros-Œuvre) seront fournis en temps utile par les entreprises concernées et intégrés au plan de phasage général.</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E4D037" w14:textId="1F1C3A23" w:rsidR="00645E70" w:rsidRPr="00842745" w:rsidRDefault="00C62DD8"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w:t>
            </w:r>
            <w:r w:rsidR="002959C1" w:rsidRPr="00842745">
              <w:rPr>
                <w:rFonts w:ascii="Times New Roman" w:hAnsi="Times New Roman"/>
                <w:b/>
                <w:bCs/>
                <w:color w:val="000000"/>
                <w:sz w:val="24"/>
                <w:szCs w:val="24"/>
              </w:rPr>
              <w:t xml:space="preserve"> GO et lots CES</w:t>
            </w:r>
          </w:p>
        </w:tc>
      </w:tr>
    </w:tbl>
    <w:p w14:paraId="1B095303" w14:textId="77777777" w:rsidR="00C62DD8" w:rsidRPr="00842745" w:rsidRDefault="00C62DD8"/>
    <w:p w14:paraId="705994FA" w14:textId="77777777" w:rsidR="00C62DD8" w:rsidRPr="00842745" w:rsidRDefault="00C62DD8"/>
    <w:p w14:paraId="3D923358" w14:textId="77777777" w:rsidR="00C62DD8" w:rsidRPr="00842745" w:rsidRDefault="00C62DD8"/>
    <w:p w14:paraId="226E6925" w14:textId="77777777" w:rsidR="00C62DD8" w:rsidRPr="00842745" w:rsidRDefault="00C62DD8"/>
    <w:p w14:paraId="0BD7C1EA" w14:textId="77777777" w:rsidR="00C62DD8" w:rsidRPr="00842745" w:rsidRDefault="00C62DD8"/>
    <w:p w14:paraId="2738D1F0" w14:textId="77777777" w:rsidR="00C62DD8" w:rsidRPr="00842745" w:rsidRDefault="00C62DD8"/>
    <w:p w14:paraId="6596BCC9" w14:textId="77777777" w:rsidR="00C62DD8" w:rsidRPr="00842745" w:rsidRDefault="00C62DD8"/>
    <w:p w14:paraId="2D09E336" w14:textId="77777777" w:rsidR="00C62DD8" w:rsidRPr="00842745" w:rsidRDefault="00C62DD8"/>
    <w:p w14:paraId="14475D44" w14:textId="77777777" w:rsidR="00C62DD8" w:rsidRPr="00842745" w:rsidRDefault="00C62DD8"/>
    <w:p w14:paraId="56639597" w14:textId="77777777" w:rsidR="00C62DD8" w:rsidRPr="00842745" w:rsidRDefault="00C62DD8"/>
    <w:p w14:paraId="402C83C4" w14:textId="77777777" w:rsidR="00C62DD8" w:rsidRPr="00842745" w:rsidRDefault="00C62DD8"/>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42745" w14:paraId="6DDD7B31" w14:textId="77777777">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7AEC4D33" w14:textId="77777777" w:rsidR="00645E70" w:rsidRPr="00842745" w:rsidRDefault="002959C1" w:rsidP="00C62DD8">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t>2.3 Affichages – p</w:t>
            </w:r>
            <w:bookmarkStart w:id="15" w:name="_TOC_250030111"/>
            <w:r w:rsidRPr="00842745">
              <w:rPr>
                <w:rFonts w:ascii="Times New Roman" w:eastAsia="Times New Roman" w:hAnsi="Times New Roman" w:cs="Times New Roman"/>
                <w:b/>
                <w:bCs/>
                <w:sz w:val="28"/>
                <w:szCs w:val="28"/>
                <w:u w:val="single"/>
              </w:rPr>
              <w:t>anneaux</w:t>
            </w:r>
            <w:r w:rsidRPr="00842745">
              <w:rPr>
                <w:rFonts w:ascii="Times New Roman" w:eastAsia="Times New Roman" w:hAnsi="Times New Roman" w:cs="Times New Roman"/>
                <w:b/>
                <w:bCs/>
                <w:sz w:val="28"/>
                <w:szCs w:val="28"/>
                <w:u w:val="single"/>
              </w:rPr>
              <w:t xml:space="preserve"> </w:t>
            </w:r>
            <w:r w:rsidRPr="00842745">
              <w:rPr>
                <w:rFonts w:ascii="Times New Roman" w:eastAsia="Times New Roman" w:hAnsi="Times New Roman" w:cs="Times New Roman"/>
                <w:b/>
                <w:bCs/>
                <w:sz w:val="28"/>
                <w:szCs w:val="28"/>
                <w:u w:val="single"/>
              </w:rPr>
              <w:t>de</w:t>
            </w:r>
            <w:r w:rsidRPr="00842745">
              <w:rPr>
                <w:rFonts w:ascii="Times New Roman" w:eastAsia="Times New Roman" w:hAnsi="Times New Roman" w:cs="Times New Roman"/>
                <w:b/>
                <w:bCs/>
                <w:sz w:val="28"/>
                <w:szCs w:val="28"/>
                <w:u w:val="single"/>
              </w:rPr>
              <w:t xml:space="preserve"> </w:t>
            </w:r>
            <w:bookmarkEnd w:id="15"/>
            <w:r w:rsidRPr="00842745">
              <w:rPr>
                <w:rFonts w:ascii="Times New Roman" w:eastAsia="Times New Roman" w:hAnsi="Times New Roman" w:cs="Times New Roman"/>
                <w:b/>
                <w:bCs/>
                <w:sz w:val="28"/>
                <w:szCs w:val="28"/>
                <w:u w:val="single"/>
              </w:rPr>
              <w:t>chantier – locaux administratifs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65AA0F3" w14:textId="77777777" w:rsidR="00645E70" w:rsidRPr="00842745" w:rsidRDefault="00645E70">
            <w:pPr>
              <w:pStyle w:val="Standard"/>
              <w:spacing w:after="0"/>
              <w:rPr>
                <w:rFonts w:ascii="Times New Roman" w:hAnsi="Times New Roman"/>
                <w:color w:val="000000"/>
                <w:sz w:val="24"/>
                <w:szCs w:val="24"/>
              </w:rPr>
            </w:pPr>
          </w:p>
        </w:tc>
      </w:tr>
      <w:tr w:rsidR="00645E70" w:rsidRPr="00842745" w14:paraId="5647DE61"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64CBFCBC" w14:textId="77777777" w:rsidR="00645E70" w:rsidRPr="00842745" w:rsidRDefault="002959C1">
            <w:pPr>
              <w:pStyle w:val="Standard"/>
              <w:tabs>
                <w:tab w:val="left" w:pos="1843"/>
              </w:tabs>
              <w:spacing w:after="0"/>
              <w:rPr>
                <w:rFonts w:ascii="Times New Roman" w:hAnsi="Times New Roman"/>
                <w:b/>
                <w:bCs/>
              </w:rPr>
            </w:pPr>
            <w:r w:rsidRPr="00842745">
              <w:rPr>
                <w:rFonts w:ascii="Times New Roman" w:hAnsi="Times New Roman"/>
                <w:b/>
                <w:bCs/>
              </w:rPr>
              <w:t>2.3.1 Généralités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tcPr>
          <w:p w14:paraId="00ABB4E8" w14:textId="77777777" w:rsidR="00645E70" w:rsidRPr="00842745" w:rsidRDefault="00645E70">
            <w:pPr>
              <w:pStyle w:val="Standard"/>
              <w:spacing w:after="0"/>
              <w:rPr>
                <w:rFonts w:ascii="Times New Roman" w:hAnsi="Times New Roman"/>
                <w:color w:val="000000"/>
                <w:sz w:val="24"/>
                <w:szCs w:val="24"/>
              </w:rPr>
            </w:pPr>
          </w:p>
        </w:tc>
      </w:tr>
      <w:tr w:rsidR="00645E70" w:rsidRPr="00842745" w14:paraId="5750D9B3" w14:textId="77777777" w:rsidTr="00C62DD8">
        <w:tblPrEx>
          <w:tblCellMar>
            <w:top w:w="0" w:type="dxa"/>
            <w:bottom w:w="0" w:type="dxa"/>
          </w:tblCellMar>
        </w:tblPrEx>
        <w:trPr>
          <w:trHeight w:val="1930"/>
        </w:trPr>
        <w:tc>
          <w:tcPr>
            <w:tcW w:w="7100" w:type="dxa"/>
            <w:tcBorders>
              <w:left w:val="single" w:sz="4" w:space="0" w:color="000000"/>
              <w:bottom w:val="single" w:sz="4" w:space="0" w:color="000000"/>
            </w:tcBorders>
            <w:tcMar>
              <w:top w:w="55" w:type="dxa"/>
              <w:left w:w="55" w:type="dxa"/>
              <w:bottom w:w="55" w:type="dxa"/>
              <w:right w:w="55" w:type="dxa"/>
            </w:tcMar>
          </w:tcPr>
          <w:p w14:paraId="657FB5CD" w14:textId="77777777" w:rsidR="00C62DD8" w:rsidRPr="00842745" w:rsidRDefault="002959C1" w:rsidP="00C62DD8">
            <w:pPr>
              <w:pStyle w:val="Standard"/>
              <w:spacing w:after="0"/>
              <w:jc w:val="both"/>
              <w:rPr>
                <w:rFonts w:ascii="Times New Roman" w:hAnsi="Times New Roman"/>
                <w:sz w:val="24"/>
                <w:szCs w:val="24"/>
              </w:rPr>
            </w:pPr>
            <w:r w:rsidRPr="00842745">
              <w:rPr>
                <w:rFonts w:ascii="Times New Roman" w:hAnsi="Times New Roman"/>
                <w:sz w:val="24"/>
                <w:szCs w:val="24"/>
              </w:rPr>
              <w:t xml:space="preserve">Un panneau de </w:t>
            </w:r>
            <w:r w:rsidRPr="00842745">
              <w:rPr>
                <w:rFonts w:ascii="Times New Roman" w:hAnsi="Times New Roman"/>
                <w:sz w:val="24"/>
                <w:szCs w:val="24"/>
              </w:rPr>
              <w:t>chantier réglementaire sera installé à l’entrée du site par le lot gros-</w:t>
            </w:r>
            <w:r w:rsidR="00C62DD8" w:rsidRPr="00842745">
              <w:rPr>
                <w:rFonts w:ascii="Times New Roman" w:hAnsi="Times New Roman"/>
                <w:sz w:val="24"/>
                <w:szCs w:val="24"/>
              </w:rPr>
              <w:t>œuvre.</w:t>
            </w:r>
            <w:r w:rsidRPr="00842745">
              <w:rPr>
                <w:rFonts w:ascii="Times New Roman" w:hAnsi="Times New Roman"/>
                <w:sz w:val="24"/>
                <w:szCs w:val="24"/>
              </w:rPr>
              <w:t xml:space="preserve"> Il devra comporter les informations suivantes :</w:t>
            </w:r>
            <w:r w:rsidRPr="00842745">
              <w:rPr>
                <w:rFonts w:ascii="Times New Roman" w:hAnsi="Times New Roman"/>
                <w:sz w:val="24"/>
                <w:szCs w:val="24"/>
              </w:rPr>
              <w:br/>
            </w:r>
            <w:r w:rsidRPr="00842745">
              <w:rPr>
                <w:rFonts w:ascii="Times New Roman" w:hAnsi="Times New Roman"/>
                <w:sz w:val="24"/>
                <w:szCs w:val="24"/>
              </w:rPr>
              <w:t>• Le nom et l’adresse du Maître d’Ouvrage</w:t>
            </w:r>
          </w:p>
          <w:p w14:paraId="77118DB9" w14:textId="77777777" w:rsidR="00C62DD8" w:rsidRPr="00842745" w:rsidRDefault="002959C1" w:rsidP="00C62DD8">
            <w:pPr>
              <w:pStyle w:val="Standard"/>
              <w:spacing w:after="0"/>
              <w:jc w:val="both"/>
              <w:rPr>
                <w:rFonts w:ascii="Times New Roman" w:hAnsi="Times New Roman"/>
                <w:sz w:val="24"/>
                <w:szCs w:val="24"/>
              </w:rPr>
            </w:pPr>
            <w:r w:rsidRPr="00842745">
              <w:rPr>
                <w:rFonts w:ascii="Times New Roman" w:hAnsi="Times New Roman"/>
                <w:sz w:val="24"/>
                <w:szCs w:val="24"/>
              </w:rPr>
              <w:t>• Le nom et l’adresse du Maître d’Œuvre</w:t>
            </w:r>
          </w:p>
          <w:p w14:paraId="47220521" w14:textId="77777777" w:rsidR="00C62DD8" w:rsidRPr="00842745" w:rsidRDefault="002959C1" w:rsidP="00C62DD8">
            <w:pPr>
              <w:pStyle w:val="Standard"/>
              <w:spacing w:after="0"/>
              <w:jc w:val="both"/>
              <w:rPr>
                <w:rFonts w:ascii="Times New Roman" w:hAnsi="Times New Roman"/>
                <w:sz w:val="24"/>
                <w:szCs w:val="24"/>
              </w:rPr>
            </w:pPr>
            <w:r w:rsidRPr="00842745">
              <w:rPr>
                <w:rFonts w:ascii="Times New Roman" w:hAnsi="Times New Roman"/>
                <w:sz w:val="24"/>
                <w:szCs w:val="24"/>
              </w:rPr>
              <w:t>• Le nom et l’adresse du Coordonnateur Sécurité et Protection de la Santé (CSPS)</w:t>
            </w:r>
            <w:r w:rsidRPr="00842745">
              <w:rPr>
                <w:rFonts w:ascii="Times New Roman" w:hAnsi="Times New Roman"/>
                <w:sz w:val="24"/>
                <w:szCs w:val="24"/>
              </w:rPr>
              <w:br/>
            </w:r>
            <w:r w:rsidRPr="00842745">
              <w:rPr>
                <w:rFonts w:ascii="Times New Roman" w:hAnsi="Times New Roman"/>
                <w:sz w:val="24"/>
                <w:szCs w:val="24"/>
              </w:rPr>
              <w:t>• Le nom et l’adresse des entreprises titulaires intervenant sur l’opération</w:t>
            </w:r>
            <w:r w:rsidRPr="00842745">
              <w:rPr>
                <w:rFonts w:ascii="Times New Roman" w:hAnsi="Times New Roman"/>
                <w:sz w:val="24"/>
                <w:szCs w:val="24"/>
              </w:rPr>
              <w:br/>
            </w:r>
            <w:r w:rsidRPr="00842745">
              <w:rPr>
                <w:rFonts w:ascii="Times New Roman" w:hAnsi="Times New Roman"/>
                <w:sz w:val="24"/>
                <w:szCs w:val="24"/>
              </w:rPr>
              <w:t>• La définition des ouvrages constituant le programme (ex : logements collectifs, logements sociaux, etc.)</w:t>
            </w:r>
          </w:p>
          <w:p w14:paraId="0EE8F7E1" w14:textId="77777777" w:rsidR="00645E70" w:rsidRPr="00842745" w:rsidRDefault="002959C1" w:rsidP="00C62DD8">
            <w:pPr>
              <w:pStyle w:val="Standard"/>
              <w:spacing w:after="0"/>
              <w:jc w:val="both"/>
              <w:rPr>
                <w:rFonts w:ascii="Times New Roman" w:hAnsi="Times New Roman"/>
                <w:sz w:val="24"/>
                <w:szCs w:val="24"/>
              </w:rPr>
            </w:pPr>
            <w:r w:rsidRPr="00842745">
              <w:rPr>
                <w:rFonts w:ascii="Times New Roman" w:hAnsi="Times New Roman"/>
                <w:sz w:val="24"/>
                <w:szCs w:val="24"/>
              </w:rPr>
              <w:t>• Les renseignements relatifs au permis de construire ou à la déclaration préalable (avec affichage obligatoire</w:t>
            </w:r>
            <w:r w:rsidR="00C62DD8" w:rsidRPr="00842745">
              <w:rPr>
                <w:rFonts w:ascii="Times New Roman" w:hAnsi="Times New Roman"/>
                <w:sz w:val="24"/>
                <w:szCs w:val="24"/>
              </w:rPr>
              <w:t>),</w:t>
            </w:r>
            <w:r w:rsidRPr="00842745">
              <w:rPr>
                <w:rFonts w:ascii="Times New Roman" w:hAnsi="Times New Roman"/>
                <w:sz w:val="24"/>
                <w:szCs w:val="24"/>
              </w:rPr>
              <w:t xml:space="preserve"> fournis par le Maître d’Œuvre.</w:t>
            </w:r>
          </w:p>
          <w:p w14:paraId="1E2B0EA0" w14:textId="1DD75140" w:rsidR="00C62DD8" w:rsidRPr="00842745" w:rsidRDefault="00C62DD8" w:rsidP="00C62DD8">
            <w:pPr>
              <w:pStyle w:val="Standard"/>
              <w:spacing w:after="0"/>
              <w:jc w:val="both"/>
              <w:rPr>
                <w:rFonts w:ascii="Times New Roman" w:hAnsi="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DCD7D4" w14:textId="0CEB3823" w:rsidR="00645E70" w:rsidRPr="00842745" w:rsidRDefault="00C62DD8"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Lot</w:t>
            </w:r>
            <w:r w:rsidR="002959C1" w:rsidRPr="00842745">
              <w:rPr>
                <w:rFonts w:ascii="Times New Roman" w:hAnsi="Times New Roman"/>
                <w:b/>
                <w:bCs/>
                <w:color w:val="000000"/>
                <w:sz w:val="24"/>
                <w:szCs w:val="24"/>
              </w:rPr>
              <w:t xml:space="preserve"> GO</w:t>
            </w:r>
          </w:p>
        </w:tc>
      </w:tr>
      <w:tr w:rsidR="00645E70" w:rsidRPr="00842745" w14:paraId="09261B0F"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3BC8144" w14:textId="77777777" w:rsidR="00645E70" w:rsidRPr="00842745" w:rsidRDefault="002959C1">
            <w:pPr>
              <w:pStyle w:val="Standard"/>
              <w:spacing w:after="0"/>
              <w:rPr>
                <w:rFonts w:ascii="Times New Roman" w:hAnsi="Times New Roman"/>
                <w:b/>
                <w:bCs/>
                <w:color w:val="000000"/>
                <w:sz w:val="24"/>
                <w:szCs w:val="24"/>
              </w:rPr>
            </w:pPr>
            <w:r w:rsidRPr="00842745">
              <w:rPr>
                <w:rFonts w:ascii="Times New Roman" w:hAnsi="Times New Roman"/>
                <w:b/>
                <w:bCs/>
                <w:color w:val="000000"/>
                <w:sz w:val="24"/>
                <w:szCs w:val="24"/>
              </w:rPr>
              <w:t>2.3.2 Affichage et information aux riverains par le lot logistique</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tcPr>
          <w:p w14:paraId="01B7F45C" w14:textId="77777777" w:rsidR="00645E70" w:rsidRPr="00842745" w:rsidRDefault="00645E70">
            <w:pPr>
              <w:pStyle w:val="Standard"/>
              <w:spacing w:after="0"/>
              <w:rPr>
                <w:rFonts w:ascii="Times New Roman" w:hAnsi="Times New Roman"/>
                <w:color w:val="000000"/>
                <w:sz w:val="24"/>
                <w:szCs w:val="24"/>
              </w:rPr>
            </w:pPr>
          </w:p>
        </w:tc>
      </w:tr>
      <w:tr w:rsidR="00645E70" w:rsidRPr="00842745" w14:paraId="4CEBB7FB" w14:textId="77777777" w:rsidTr="00C62DD8">
        <w:tblPrEx>
          <w:tblCellMar>
            <w:top w:w="0" w:type="dxa"/>
            <w:bottom w:w="0" w:type="dxa"/>
          </w:tblCellMar>
        </w:tblPrEx>
        <w:trPr>
          <w:trHeight w:val="4683"/>
        </w:trPr>
        <w:tc>
          <w:tcPr>
            <w:tcW w:w="7100" w:type="dxa"/>
            <w:tcBorders>
              <w:left w:val="single" w:sz="4" w:space="0" w:color="000000"/>
              <w:bottom w:val="single" w:sz="4" w:space="0" w:color="000000"/>
            </w:tcBorders>
            <w:tcMar>
              <w:top w:w="55" w:type="dxa"/>
              <w:left w:w="55" w:type="dxa"/>
              <w:bottom w:w="55" w:type="dxa"/>
              <w:right w:w="55" w:type="dxa"/>
            </w:tcMar>
          </w:tcPr>
          <w:p w14:paraId="15E8B352" w14:textId="180B9A71" w:rsidR="00645E70" w:rsidRPr="00842745" w:rsidRDefault="002959C1">
            <w:pPr>
              <w:pStyle w:val="Standard"/>
              <w:spacing w:after="0"/>
              <w:rPr>
                <w:rFonts w:ascii="Times New Roman" w:hAnsi="Times New Roman"/>
              </w:rPr>
            </w:pPr>
            <w:r w:rsidRPr="00842745">
              <w:rPr>
                <w:rFonts w:ascii="Times New Roman" w:hAnsi="Times New Roman"/>
              </w:rPr>
              <w:t xml:space="preserve">Compte tenu de la proximité du chantier avec une XXXXX </w:t>
            </w:r>
            <w:r w:rsidRPr="00842745">
              <w:rPr>
                <w:rFonts w:ascii="Times New Roman" w:hAnsi="Times New Roman"/>
              </w:rPr>
              <w:t xml:space="preserve">établissement scolaire (école, collège, </w:t>
            </w:r>
            <w:r w:rsidR="00C62DD8" w:rsidRPr="00842745">
              <w:rPr>
                <w:rFonts w:ascii="Times New Roman" w:hAnsi="Times New Roman"/>
              </w:rPr>
              <w:t>lycée) et</w:t>
            </w:r>
            <w:r w:rsidRPr="00842745">
              <w:rPr>
                <w:rFonts w:ascii="Times New Roman" w:hAnsi="Times New Roman"/>
              </w:rPr>
              <w:t xml:space="preserve"> des zones d’habitation, un XXX ERP</w:t>
            </w:r>
            <w:r w:rsidRPr="00842745">
              <w:rPr>
                <w:rFonts w:ascii="Times New Roman" w:hAnsi="Times New Roman"/>
              </w:rPr>
              <w:t xml:space="preserve">, un XXXX un </w:t>
            </w:r>
            <w:r w:rsidR="00C62DD8" w:rsidRPr="00842745">
              <w:rPr>
                <w:rFonts w:ascii="Times New Roman" w:hAnsi="Times New Roman"/>
              </w:rPr>
              <w:t>hôpital, un</w:t>
            </w:r>
            <w:r w:rsidRPr="00842745">
              <w:rPr>
                <w:rFonts w:ascii="Times New Roman" w:hAnsi="Times New Roman"/>
              </w:rPr>
              <w:t xml:space="preserve"> XXXX </w:t>
            </w:r>
            <w:r w:rsidR="00C62DD8" w:rsidRPr="00842745">
              <w:rPr>
                <w:rFonts w:ascii="Times New Roman" w:hAnsi="Times New Roman"/>
              </w:rPr>
              <w:t>aéroport,</w:t>
            </w:r>
            <w:r w:rsidRPr="00842745">
              <w:rPr>
                <w:rFonts w:ascii="Times New Roman" w:hAnsi="Times New Roman"/>
              </w:rPr>
              <w:t xml:space="preserve"> héliport, un XXXX arrêt de bus, un centre commercial  une attention particulière devra être portée à l’information du public et à la gestion des nuisances.</w:t>
            </w:r>
          </w:p>
          <w:p w14:paraId="1B3402FC" w14:textId="77777777" w:rsidR="00645E70" w:rsidRPr="00842745" w:rsidRDefault="002959C1">
            <w:pPr>
              <w:pStyle w:val="Standard"/>
              <w:spacing w:after="0"/>
              <w:rPr>
                <w:rFonts w:ascii="Times New Roman" w:hAnsi="Times New Roman"/>
              </w:rPr>
            </w:pPr>
            <w:r w:rsidRPr="00842745">
              <w:rPr>
                <w:rFonts w:ascii="Times New Roman" w:hAnsi="Times New Roman"/>
              </w:rPr>
              <w:t>Un panneau d’information à destination des riverains devra être installé à l’entrée du site et maintenu en place pendant toute la durée du chantier.</w:t>
            </w:r>
            <w:r w:rsidRPr="00842745">
              <w:rPr>
                <w:rFonts w:ascii="Times New Roman" w:hAnsi="Times New Roman"/>
              </w:rPr>
              <w:br/>
            </w:r>
            <w:r w:rsidRPr="00842745">
              <w:rPr>
                <w:rFonts w:ascii="Times New Roman" w:hAnsi="Times New Roman"/>
              </w:rPr>
              <w:t>Ce panneau devra comporter :</w:t>
            </w:r>
            <w:r w:rsidRPr="00842745">
              <w:rPr>
                <w:rFonts w:ascii="Times New Roman" w:hAnsi="Times New Roman"/>
              </w:rPr>
              <w:br/>
            </w:r>
            <w:r w:rsidRPr="00842745">
              <w:rPr>
                <w:rFonts w:ascii="Times New Roman" w:hAnsi="Times New Roman"/>
              </w:rPr>
              <w:t>• Les horaires de travail du chantier</w:t>
            </w:r>
            <w:r w:rsidRPr="00842745">
              <w:rPr>
                <w:rFonts w:ascii="Times New Roman" w:hAnsi="Times New Roman"/>
              </w:rPr>
              <w:br/>
            </w:r>
            <w:r w:rsidRPr="00842745">
              <w:rPr>
                <w:rFonts w:ascii="Times New Roman" w:hAnsi="Times New Roman"/>
              </w:rPr>
              <w:t>• Les modalités d’organisation du tri des déchets</w:t>
            </w:r>
            <w:r w:rsidRPr="00842745">
              <w:rPr>
                <w:rFonts w:ascii="Times New Roman" w:hAnsi="Times New Roman"/>
              </w:rPr>
              <w:br/>
            </w:r>
            <w:r w:rsidRPr="00842745">
              <w:rPr>
                <w:rFonts w:ascii="Times New Roman" w:hAnsi="Times New Roman"/>
              </w:rPr>
              <w:t>• Les mesures mises en œuvre pour la gestion des nuisances (bruit, poussière, circulation, etc.)</w:t>
            </w:r>
            <w:r w:rsidRPr="00842745">
              <w:rPr>
                <w:rFonts w:ascii="Times New Roman" w:hAnsi="Times New Roman"/>
              </w:rPr>
              <w:br/>
            </w:r>
            <w:r w:rsidRPr="00842745">
              <w:rPr>
                <w:rFonts w:ascii="Times New Roman" w:hAnsi="Times New Roman"/>
              </w:rPr>
              <w:t>• Les coordonnées (nom, téléphone, e-mail) d’un responsable de chantier clairement identifié, habilité à répondre aux questions ou remarques des riverains et usagers.</w:t>
            </w:r>
          </w:p>
          <w:p w14:paraId="5C85ED3A" w14:textId="77777777" w:rsidR="00645E70" w:rsidRPr="00842745" w:rsidRDefault="002959C1">
            <w:pPr>
              <w:pStyle w:val="Standard"/>
              <w:spacing w:after="0"/>
              <w:rPr>
                <w:rFonts w:ascii="Times New Roman" w:hAnsi="Times New Roman"/>
              </w:rPr>
            </w:pPr>
            <w:r w:rsidRPr="00842745">
              <w:rPr>
                <w:rFonts w:ascii="Times New Roman" w:hAnsi="Times New Roman"/>
              </w:rPr>
              <w:t>Cette mesure vise à garantir une bonne communication avec le voisinage et à limiter les tensions ou incompréhensions liées aux activités du chantier.</w:t>
            </w:r>
          </w:p>
          <w:p w14:paraId="35633C9A" w14:textId="77777777" w:rsidR="00C62DD8" w:rsidRPr="00842745" w:rsidRDefault="00C62DD8">
            <w:pPr>
              <w:pStyle w:val="Standard"/>
              <w:spacing w:after="0"/>
              <w:rPr>
                <w:rFonts w:ascii="Times New Roman" w:hAnsi="Times New Roman"/>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B18A0DF" w14:textId="77777777" w:rsidR="00645E70" w:rsidRPr="00842745" w:rsidRDefault="002959C1"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t>MOE exécution/ CSPS/ OPC</w:t>
            </w:r>
          </w:p>
          <w:p w14:paraId="3AE060BB" w14:textId="36BB42CE" w:rsidR="00645E70" w:rsidRPr="00842745" w:rsidRDefault="00C62DD8" w:rsidP="00C62DD8">
            <w:pPr>
              <w:pStyle w:val="Standard"/>
              <w:spacing w:after="103"/>
              <w:jc w:val="center"/>
              <w:rPr>
                <w:rFonts w:ascii="Times New Roman" w:hAnsi="Times New Roman"/>
                <w:b/>
                <w:bCs/>
                <w:color w:val="000000"/>
              </w:rPr>
            </w:pPr>
            <w:r w:rsidRPr="00842745">
              <w:rPr>
                <w:rFonts w:ascii="Times New Roman" w:hAnsi="Times New Roman"/>
                <w:b/>
                <w:bCs/>
                <w:color w:val="000000"/>
                <w:sz w:val="24"/>
                <w:szCs w:val="24"/>
              </w:rPr>
              <w:t>Affichage</w:t>
            </w:r>
            <w:r w:rsidR="002959C1" w:rsidRPr="00842745">
              <w:rPr>
                <w:rFonts w:ascii="Times New Roman" w:hAnsi="Times New Roman"/>
                <w:b/>
                <w:bCs/>
                <w:color w:val="000000"/>
                <w:sz w:val="24"/>
                <w:szCs w:val="24"/>
              </w:rPr>
              <w:t xml:space="preserve"> par le lot </w:t>
            </w:r>
            <w:r w:rsidR="002959C1" w:rsidRPr="00842745">
              <w:rPr>
                <w:rFonts w:ascii="Times New Roman" w:hAnsi="Times New Roman"/>
                <w:b/>
                <w:bCs/>
                <w:color w:val="000000"/>
                <w:sz w:val="24"/>
                <w:szCs w:val="24"/>
              </w:rPr>
              <w:t>logistique</w:t>
            </w:r>
          </w:p>
        </w:tc>
      </w:tr>
      <w:tr w:rsidR="00645E70" w:rsidRPr="00842745" w14:paraId="24199285" w14:textId="77777777" w:rsidTr="00912782">
        <w:tblPrEx>
          <w:tblCellMar>
            <w:top w:w="0" w:type="dxa"/>
            <w:bottom w:w="0" w:type="dxa"/>
          </w:tblCellMar>
        </w:tblPrEx>
        <w:trPr>
          <w:trHeight w:val="342"/>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15D0AFA" w14:textId="77777777" w:rsidR="00645E70" w:rsidRPr="008D2549" w:rsidRDefault="002959C1" w:rsidP="008D2549">
            <w:pPr>
              <w:pStyle w:val="Titre4"/>
              <w:numPr>
                <w:ilvl w:val="3"/>
                <w:numId w:val="1"/>
              </w:numPr>
              <w:tabs>
                <w:tab w:val="left" w:pos="1843"/>
              </w:tabs>
              <w:spacing w:before="0" w:after="0"/>
              <w:jc w:val="both"/>
              <w:rPr>
                <w:rFonts w:cs="Times New Roman"/>
                <w:spacing w:val="-2"/>
              </w:rPr>
            </w:pPr>
            <w:r w:rsidRPr="008D2549">
              <w:rPr>
                <w:rFonts w:cs="Times New Roman"/>
                <w:spacing w:val="-2"/>
              </w:rPr>
              <w:t>2.3.3 Période de préparation</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tcPr>
          <w:p w14:paraId="697AB90A" w14:textId="77777777" w:rsidR="00645E70" w:rsidRPr="00842745" w:rsidRDefault="00645E70">
            <w:pPr>
              <w:pStyle w:val="Standard"/>
              <w:spacing w:after="0"/>
              <w:rPr>
                <w:rFonts w:ascii="Times New Roman" w:hAnsi="Times New Roman"/>
                <w:color w:val="000000"/>
                <w:sz w:val="24"/>
                <w:szCs w:val="24"/>
              </w:rPr>
            </w:pPr>
          </w:p>
        </w:tc>
      </w:tr>
      <w:tr w:rsidR="00645E70" w:rsidRPr="00842745" w14:paraId="3A32BD01" w14:textId="77777777" w:rsidTr="00C62DD8">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416CE1D"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Un panneau de chantier devra être installé dès la phase de préparation, comportant l’ensemble des informations réglementaires :</w:t>
            </w:r>
          </w:p>
          <w:p w14:paraId="79EDE12F" w14:textId="77777777" w:rsidR="00645E70" w:rsidRPr="008D2549" w:rsidRDefault="002959C1" w:rsidP="008D2549">
            <w:pPr>
              <w:pStyle w:val="Standard"/>
              <w:numPr>
                <w:ilvl w:val="0"/>
                <w:numId w:val="8"/>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Nature de l’opération et durée prévue du chantier,</w:t>
            </w:r>
          </w:p>
          <w:p w14:paraId="35E4C02F" w14:textId="77777777" w:rsidR="00645E70" w:rsidRPr="008D2549" w:rsidRDefault="002959C1" w:rsidP="008D2549">
            <w:pPr>
              <w:pStyle w:val="Standard"/>
              <w:numPr>
                <w:ilvl w:val="0"/>
                <w:numId w:val="8"/>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 xml:space="preserve">Sources de </w:t>
            </w:r>
            <w:r w:rsidRPr="008D2549">
              <w:rPr>
                <w:rFonts w:ascii="Times New Roman" w:hAnsi="Times New Roman" w:cs="Times New Roman"/>
                <w:sz w:val="24"/>
                <w:szCs w:val="24"/>
              </w:rPr>
              <w:t>financement,</w:t>
            </w:r>
          </w:p>
          <w:p w14:paraId="23ADAB82" w14:textId="77777777" w:rsidR="00645E70" w:rsidRPr="008D2549" w:rsidRDefault="002959C1" w:rsidP="008D2549">
            <w:pPr>
              <w:pStyle w:val="Standard"/>
              <w:numPr>
                <w:ilvl w:val="0"/>
                <w:numId w:val="8"/>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Identité de la Maîtrise d’Ouvrage (MO) et du Coordonnateur de l’Opération (CO),</w:t>
            </w:r>
          </w:p>
          <w:p w14:paraId="58996B4C" w14:textId="77777777" w:rsidR="00645E70" w:rsidRPr="008D2549" w:rsidRDefault="002959C1" w:rsidP="008D2549">
            <w:pPr>
              <w:pStyle w:val="Standard"/>
              <w:numPr>
                <w:ilvl w:val="0"/>
                <w:numId w:val="8"/>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Identité de la Maîtrise d’Œuvre (MOE), du Bureau de Contrôle (BC), de l’OPC, du CSPS et du CSSI,</w:t>
            </w:r>
          </w:p>
          <w:p w14:paraId="10B630FB" w14:textId="77777777" w:rsidR="00645E70" w:rsidRPr="008D2549" w:rsidRDefault="002959C1" w:rsidP="008D2549">
            <w:pPr>
              <w:pStyle w:val="Standard"/>
              <w:numPr>
                <w:ilvl w:val="0"/>
                <w:numId w:val="8"/>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Liste des entreprises titulaires de lots et de leurs sous-traitants,</w:t>
            </w:r>
          </w:p>
          <w:p w14:paraId="3881D604" w14:textId="77777777" w:rsidR="00645E70" w:rsidRPr="008D2549" w:rsidRDefault="002959C1" w:rsidP="008D2549">
            <w:pPr>
              <w:pStyle w:val="Standard"/>
              <w:numPr>
                <w:ilvl w:val="0"/>
                <w:numId w:val="8"/>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Affichage du Permis de Construire selon les formes réglementaires.</w:t>
            </w:r>
          </w:p>
          <w:p w14:paraId="67FC2035" w14:textId="77777777" w:rsidR="00645E70" w:rsidRPr="008D2549" w:rsidRDefault="002959C1" w:rsidP="008D2549">
            <w:pPr>
              <w:pStyle w:val="Standard"/>
              <w:numPr>
                <w:ilvl w:val="0"/>
                <w:numId w:val="8"/>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Affichage de la déclaration préalable</w:t>
            </w:r>
          </w:p>
          <w:p w14:paraId="4E6C7967" w14:textId="77777777" w:rsidR="00645E70" w:rsidRPr="008D2549" w:rsidRDefault="002959C1" w:rsidP="008D2549">
            <w:pPr>
              <w:pStyle w:val="Standard"/>
              <w:spacing w:after="0"/>
              <w:jc w:val="both"/>
              <w:rPr>
                <w:rFonts w:ascii="Times New Roman" w:hAnsi="Times New Roman" w:cs="Times New Roman"/>
                <w:b/>
                <w:bCs/>
                <w:sz w:val="24"/>
                <w:szCs w:val="24"/>
              </w:rPr>
            </w:pPr>
            <w:r w:rsidRPr="008D2549">
              <w:rPr>
                <w:rFonts w:ascii="Times New Roman" w:hAnsi="Times New Roman" w:cs="Times New Roman"/>
                <w:b/>
                <w:bCs/>
                <w:sz w:val="24"/>
                <w:szCs w:val="24"/>
              </w:rPr>
              <w:lastRenderedPageBreak/>
              <w:t>Ces panneaux devront :</w:t>
            </w:r>
          </w:p>
          <w:p w14:paraId="327A50B1" w14:textId="77777777" w:rsidR="00645E70" w:rsidRPr="008D2549" w:rsidRDefault="002959C1" w:rsidP="008D2549">
            <w:pPr>
              <w:pStyle w:val="Standard"/>
              <w:numPr>
                <w:ilvl w:val="0"/>
                <w:numId w:val="9"/>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Être conformes au descriptif du paragraphe concerné dans le CCTP,</w:t>
            </w:r>
          </w:p>
          <w:p w14:paraId="19765BD6" w14:textId="77777777" w:rsidR="00645E70" w:rsidRPr="008D2549" w:rsidRDefault="002959C1" w:rsidP="008D2549">
            <w:pPr>
              <w:pStyle w:val="Standard"/>
              <w:numPr>
                <w:ilvl w:val="0"/>
                <w:numId w:val="9"/>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Être soumis à l’avis de la Maîtrise d’Œuvre (MOE),</w:t>
            </w:r>
          </w:p>
          <w:p w14:paraId="6CADE9CB" w14:textId="77777777" w:rsidR="00645E70" w:rsidRPr="008D2549" w:rsidRDefault="002959C1" w:rsidP="008D2549">
            <w:pPr>
              <w:pStyle w:val="Standard"/>
              <w:numPr>
                <w:ilvl w:val="0"/>
                <w:numId w:val="9"/>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Être installés à une hauteur de 2,00 m par rapport au sol, aux emplacements désignés par la MOE.</w:t>
            </w:r>
          </w:p>
          <w:p w14:paraId="66EF14C5" w14:textId="77777777" w:rsidR="00645E70" w:rsidRPr="008D2549" w:rsidRDefault="002959C1" w:rsidP="008D2549">
            <w:pPr>
              <w:pStyle w:val="Titre4"/>
              <w:spacing w:before="0" w:after="0"/>
              <w:jc w:val="both"/>
              <w:rPr>
                <w:rFonts w:cs="Times New Roman"/>
              </w:rPr>
            </w:pPr>
            <w:r w:rsidRPr="008D2549">
              <w:rPr>
                <w:rFonts w:cs="Times New Roman"/>
              </w:rPr>
              <w:t>Prestations à prévoir</w:t>
            </w:r>
          </w:p>
          <w:p w14:paraId="7CFCA580"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Le Titulaire du lot logistique devra assurer les prestations suivantes :</w:t>
            </w:r>
          </w:p>
          <w:p w14:paraId="03661AD6" w14:textId="77777777" w:rsidR="00645E70" w:rsidRPr="008D2549" w:rsidRDefault="002959C1" w:rsidP="008D2549">
            <w:pPr>
              <w:pStyle w:val="Standard"/>
              <w:numPr>
                <w:ilvl w:val="0"/>
                <w:numId w:val="10"/>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Construction, mise en peinture et pose des panneaux,</w:t>
            </w:r>
          </w:p>
          <w:p w14:paraId="7F20369D" w14:textId="77777777" w:rsidR="00645E70" w:rsidRPr="008D2549" w:rsidRDefault="002959C1" w:rsidP="008D2549">
            <w:pPr>
              <w:pStyle w:val="Standard"/>
              <w:numPr>
                <w:ilvl w:val="0"/>
                <w:numId w:val="10"/>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Maintenance des panneaux pendant toute la durée du chantier,</w:t>
            </w:r>
          </w:p>
          <w:p w14:paraId="11DC320E" w14:textId="77777777" w:rsidR="00645E70" w:rsidRPr="008D2549" w:rsidRDefault="002959C1" w:rsidP="008D2549">
            <w:pPr>
              <w:pStyle w:val="Standard"/>
              <w:numPr>
                <w:ilvl w:val="0"/>
                <w:numId w:val="10"/>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Mises à jour des intervenants et informations affichées,</w:t>
            </w:r>
          </w:p>
          <w:p w14:paraId="4778F0DE" w14:textId="77777777" w:rsidR="00645E70" w:rsidRPr="008D2549" w:rsidRDefault="002959C1" w:rsidP="008D2549">
            <w:pPr>
              <w:pStyle w:val="Standard"/>
              <w:numPr>
                <w:ilvl w:val="0"/>
                <w:numId w:val="10"/>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Déplacement des panneaux selon l’évolution du chantier,</w:t>
            </w:r>
          </w:p>
          <w:p w14:paraId="57D0C9EB" w14:textId="77777777" w:rsidR="00645E70" w:rsidRDefault="002959C1" w:rsidP="008D2549">
            <w:pPr>
              <w:pStyle w:val="Standard"/>
              <w:numPr>
                <w:ilvl w:val="0"/>
                <w:numId w:val="10"/>
              </w:numPr>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Dépose en fin de chantier, sur indication de la MOE.</w:t>
            </w:r>
          </w:p>
          <w:p w14:paraId="05BD4DD1" w14:textId="77777777" w:rsidR="008D2549" w:rsidRPr="008D2549" w:rsidRDefault="008D2549" w:rsidP="008D2549">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A5F043F" w14:textId="08F4673F" w:rsidR="00645E70" w:rsidRPr="00842745" w:rsidRDefault="00C62DD8" w:rsidP="00C62DD8">
            <w:pPr>
              <w:pStyle w:val="Standard"/>
              <w:spacing w:after="103"/>
              <w:jc w:val="center"/>
              <w:rPr>
                <w:rFonts w:ascii="Times New Roman" w:hAnsi="Times New Roman"/>
                <w:b/>
                <w:bCs/>
                <w:color w:val="000000"/>
                <w:sz w:val="24"/>
                <w:szCs w:val="24"/>
              </w:rPr>
            </w:pPr>
            <w:r w:rsidRPr="00842745">
              <w:rPr>
                <w:rFonts w:ascii="Times New Roman" w:hAnsi="Times New Roman"/>
                <w:b/>
                <w:bCs/>
                <w:color w:val="000000"/>
                <w:sz w:val="24"/>
                <w:szCs w:val="24"/>
              </w:rPr>
              <w:lastRenderedPageBreak/>
              <w:t>Lot</w:t>
            </w:r>
            <w:r w:rsidR="002959C1" w:rsidRPr="00842745">
              <w:rPr>
                <w:rFonts w:ascii="Times New Roman" w:hAnsi="Times New Roman"/>
                <w:b/>
                <w:bCs/>
                <w:color w:val="000000"/>
                <w:sz w:val="24"/>
                <w:szCs w:val="24"/>
              </w:rPr>
              <w:t xml:space="preserve"> GO</w:t>
            </w:r>
          </w:p>
        </w:tc>
      </w:tr>
      <w:tr w:rsidR="00645E70" w:rsidRPr="00842745" w14:paraId="3D9F1092"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7899A37" w14:textId="77777777" w:rsidR="00645E70" w:rsidRPr="008D2549" w:rsidRDefault="002959C1" w:rsidP="008D2549">
            <w:pPr>
              <w:pStyle w:val="Titre3"/>
              <w:spacing w:before="0"/>
              <w:jc w:val="both"/>
              <w:rPr>
                <w:rFonts w:ascii="Times New Roman" w:hAnsi="Times New Roman" w:cs="Times New Roman"/>
              </w:rPr>
            </w:pPr>
            <w:r w:rsidRPr="008D2549">
              <w:rPr>
                <w:rFonts w:ascii="Times New Roman" w:hAnsi="Times New Roman" w:cs="Times New Roman"/>
                <w:b/>
                <w:bCs/>
                <w:color w:val="000000"/>
              </w:rPr>
              <w:t>2.3.4</w:t>
            </w:r>
            <w:r w:rsidRPr="008D2549">
              <w:rPr>
                <w:rFonts w:ascii="Times New Roman" w:hAnsi="Times New Roman" w:cs="Times New Roman"/>
                <w:b/>
                <w:bCs/>
                <w:color w:val="000000"/>
              </w:rPr>
              <w:t xml:space="preserve"> Base de vie principale – Caractéristiques techniques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tcPr>
          <w:p w14:paraId="04EE1B6E" w14:textId="77777777" w:rsidR="00645E70" w:rsidRPr="00842745" w:rsidRDefault="00645E70">
            <w:pPr>
              <w:pStyle w:val="Standard"/>
              <w:spacing w:after="0"/>
              <w:rPr>
                <w:rFonts w:ascii="Times New Roman" w:hAnsi="Times New Roman"/>
                <w:color w:val="000000"/>
                <w:sz w:val="24"/>
                <w:szCs w:val="24"/>
              </w:rPr>
            </w:pPr>
          </w:p>
        </w:tc>
      </w:tr>
      <w:tr w:rsidR="00645E70" w:rsidRPr="00842745" w14:paraId="42B46A77" w14:textId="77777777" w:rsidTr="00C62DD8">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1A4B8111"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Une base de vie principale commune sera mise en place, conformément à la r</w:t>
            </w:r>
            <w:r w:rsidRPr="008D2549">
              <w:rPr>
                <w:rFonts w:ascii="Times New Roman" w:hAnsi="Times New Roman" w:cs="Times New Roman"/>
                <w:sz w:val="24"/>
                <w:szCs w:val="24"/>
              </w:rPr>
              <w:t>églementation en vigueur et dans le respect du Plan Général de Coordination en matière de Sécurité et de Protection de la Santé (PGCSPS). Cette base de vie comprendra les éléments suivants :</w:t>
            </w:r>
          </w:p>
          <w:p w14:paraId="5DA31C5A" w14:textId="77777777" w:rsidR="00645E70" w:rsidRPr="008D2549" w:rsidRDefault="002959C1" w:rsidP="008D2549">
            <w:pPr>
              <w:pStyle w:val="Standard"/>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 Capacité : dimensionnée pour accueillir jusqu’à XX personnes.</w:t>
            </w:r>
          </w:p>
          <w:p w14:paraId="558384DB" w14:textId="77777777" w:rsidR="00645E70" w:rsidRPr="008D2549" w:rsidRDefault="002959C1" w:rsidP="008D2549">
            <w:pPr>
              <w:pStyle w:val="Standard"/>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 Travaux préparatoires : réalisation du nivellement pour la plateforme d’implantation de la base-vie.</w:t>
            </w:r>
          </w:p>
          <w:p w14:paraId="318CAF6F" w14:textId="77777777" w:rsidR="00645E70" w:rsidRPr="008D2549" w:rsidRDefault="002959C1" w:rsidP="008D2549">
            <w:pPr>
              <w:pStyle w:val="Standard"/>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 xml:space="preserve">- </w:t>
            </w:r>
            <w:r w:rsidRPr="008D2549">
              <w:rPr>
                <w:rFonts w:ascii="Times New Roman" w:hAnsi="Times New Roman" w:cs="Times New Roman"/>
                <w:sz w:val="24"/>
                <w:szCs w:val="24"/>
              </w:rPr>
              <w:t>Installations :</w:t>
            </w:r>
          </w:p>
          <w:p w14:paraId="7D33020C" w14:textId="77777777" w:rsidR="00645E70" w:rsidRPr="008D2549" w:rsidRDefault="002959C1" w:rsidP="008D2549">
            <w:pPr>
              <w:pStyle w:val="Standard"/>
              <w:numPr>
                <w:ilvl w:val="0"/>
                <w:numId w:val="11"/>
              </w:numPr>
              <w:tabs>
                <w:tab w:val="left" w:pos="105"/>
              </w:tabs>
              <w:spacing w:after="0"/>
              <w:ind w:left="105" w:firstLine="0"/>
              <w:jc w:val="both"/>
              <w:rPr>
                <w:rFonts w:ascii="Times New Roman" w:hAnsi="Times New Roman" w:cs="Times New Roman"/>
                <w:sz w:val="24"/>
                <w:szCs w:val="24"/>
              </w:rPr>
            </w:pPr>
            <w:r w:rsidRPr="008D2549">
              <w:rPr>
                <w:rFonts w:ascii="Times New Roman" w:hAnsi="Times New Roman" w:cs="Times New Roman"/>
                <w:sz w:val="24"/>
                <w:szCs w:val="24"/>
              </w:rPr>
              <w:t>Vestiaires et réfectoires pour le personnel.</w:t>
            </w:r>
          </w:p>
          <w:p w14:paraId="28E28690" w14:textId="77777777" w:rsidR="00645E70" w:rsidRPr="008D2549" w:rsidRDefault="002959C1" w:rsidP="008D2549">
            <w:pPr>
              <w:pStyle w:val="Standard"/>
              <w:numPr>
                <w:ilvl w:val="0"/>
                <w:numId w:val="11"/>
              </w:numPr>
              <w:tabs>
                <w:tab w:val="left" w:pos="105"/>
              </w:tabs>
              <w:spacing w:after="0"/>
              <w:ind w:left="105" w:firstLine="0"/>
              <w:jc w:val="both"/>
              <w:rPr>
                <w:rFonts w:ascii="Times New Roman" w:hAnsi="Times New Roman" w:cs="Times New Roman"/>
                <w:sz w:val="24"/>
                <w:szCs w:val="24"/>
              </w:rPr>
            </w:pPr>
            <w:r w:rsidRPr="008D2549">
              <w:rPr>
                <w:rFonts w:ascii="Times New Roman" w:hAnsi="Times New Roman" w:cs="Times New Roman"/>
                <w:sz w:val="24"/>
                <w:szCs w:val="24"/>
              </w:rPr>
              <w:t>Sanitaires conformes à la réglementation, comprenant des fosses avec système de pompage ou évacuation, selon les besoins spécifiques du site.</w:t>
            </w:r>
          </w:p>
          <w:p w14:paraId="15511410" w14:textId="77777777" w:rsidR="00645E70" w:rsidRPr="008D2549" w:rsidRDefault="002959C1" w:rsidP="008D2549">
            <w:pPr>
              <w:pStyle w:val="Standard"/>
              <w:numPr>
                <w:ilvl w:val="0"/>
                <w:numId w:val="11"/>
              </w:numPr>
              <w:tabs>
                <w:tab w:val="left" w:pos="1416"/>
              </w:tabs>
              <w:spacing w:after="0" w:line="216" w:lineRule="auto"/>
              <w:ind w:left="0" w:firstLine="0"/>
              <w:jc w:val="both"/>
              <w:rPr>
                <w:rFonts w:ascii="Times New Roman" w:hAnsi="Times New Roman" w:cs="Times New Roman"/>
                <w:sz w:val="24"/>
                <w:szCs w:val="24"/>
              </w:rPr>
            </w:pPr>
            <w:r w:rsidRPr="008D2549">
              <w:rPr>
                <w:rFonts w:ascii="Times New Roman" w:hAnsi="Times New Roman" w:cs="Times New Roman"/>
                <w:spacing w:val="-6"/>
                <w:sz w:val="24"/>
                <w:szCs w:val="24"/>
              </w:rPr>
              <w:t>Réduction</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du</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risque</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de</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chute</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d’objets</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sur</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les</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cantonnements</w:t>
            </w:r>
            <w:r w:rsidRPr="008D2549">
              <w:rPr>
                <w:rFonts w:ascii="Times New Roman" w:hAnsi="Times New Roman" w:cs="Times New Roman"/>
                <w:spacing w:val="-42"/>
                <w:sz w:val="24"/>
                <w:szCs w:val="24"/>
              </w:rPr>
              <w:t xml:space="preserve"> </w:t>
            </w:r>
            <w:r w:rsidRPr="008D2549">
              <w:rPr>
                <w:rFonts w:ascii="Times New Roman" w:hAnsi="Times New Roman" w:cs="Times New Roman"/>
                <w:spacing w:val="-6"/>
                <w:sz w:val="24"/>
                <w:szCs w:val="24"/>
              </w:rPr>
              <w:t>:</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installation</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des</w:t>
            </w:r>
            <w:r w:rsidRPr="008D2549">
              <w:rPr>
                <w:rFonts w:ascii="Times New Roman" w:hAnsi="Times New Roman" w:cs="Times New Roman"/>
                <w:spacing w:val="-7"/>
                <w:sz w:val="24"/>
                <w:szCs w:val="24"/>
              </w:rPr>
              <w:t xml:space="preserve"> </w:t>
            </w:r>
            <w:r w:rsidRPr="008D2549">
              <w:rPr>
                <w:rFonts w:ascii="Times New Roman" w:hAnsi="Times New Roman" w:cs="Times New Roman"/>
                <w:spacing w:val="-6"/>
                <w:sz w:val="24"/>
                <w:szCs w:val="24"/>
              </w:rPr>
              <w:t xml:space="preserve">cantonnements </w:t>
            </w:r>
            <w:r w:rsidRPr="008D2549">
              <w:rPr>
                <w:rFonts w:ascii="Times New Roman" w:hAnsi="Times New Roman" w:cs="Times New Roman"/>
                <w:sz w:val="24"/>
                <w:szCs w:val="24"/>
              </w:rPr>
              <w:t>hors</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de</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la</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zone</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de</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survol</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en</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charge</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de</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la</w:t>
            </w:r>
            <w:r w:rsidRPr="008D2549">
              <w:rPr>
                <w:rFonts w:ascii="Times New Roman" w:hAnsi="Times New Roman" w:cs="Times New Roman"/>
                <w:spacing w:val="-5"/>
                <w:sz w:val="24"/>
                <w:szCs w:val="24"/>
              </w:rPr>
              <w:t xml:space="preserve"> </w:t>
            </w:r>
            <w:r w:rsidRPr="008D2549">
              <w:rPr>
                <w:rFonts w:ascii="Times New Roman" w:hAnsi="Times New Roman" w:cs="Times New Roman"/>
                <w:sz w:val="24"/>
                <w:szCs w:val="24"/>
              </w:rPr>
              <w:t>grue,</w:t>
            </w:r>
          </w:p>
          <w:p w14:paraId="42DE18CB" w14:textId="77777777" w:rsidR="008D2549" w:rsidRDefault="002959C1" w:rsidP="008D2549">
            <w:pPr>
              <w:pStyle w:val="Standard"/>
              <w:numPr>
                <w:ilvl w:val="0"/>
                <w:numId w:val="11"/>
              </w:numPr>
              <w:tabs>
                <w:tab w:val="left" w:pos="1416"/>
              </w:tabs>
              <w:spacing w:after="0" w:line="216" w:lineRule="auto"/>
              <w:ind w:left="0" w:firstLine="0"/>
              <w:jc w:val="both"/>
              <w:rPr>
                <w:rFonts w:ascii="Times New Roman" w:hAnsi="Times New Roman" w:cs="Times New Roman"/>
                <w:sz w:val="24"/>
                <w:szCs w:val="24"/>
              </w:rPr>
            </w:pPr>
            <w:r w:rsidRPr="008D2549">
              <w:rPr>
                <w:rFonts w:ascii="Times New Roman" w:hAnsi="Times New Roman" w:cs="Times New Roman"/>
                <w:sz w:val="24"/>
                <w:szCs w:val="24"/>
              </w:rPr>
              <w:t>A</w:t>
            </w:r>
            <w:r w:rsidRPr="008D2549">
              <w:rPr>
                <w:rFonts w:ascii="Times New Roman" w:hAnsi="Times New Roman" w:cs="Times New Roman"/>
                <w:spacing w:val="-4"/>
                <w:sz w:val="24"/>
                <w:szCs w:val="24"/>
              </w:rPr>
              <w:t>gencement</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permettant</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une</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circulation</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à</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l’intérieur</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des</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cantonnements</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lorsque</w:t>
            </w:r>
            <w:r w:rsidRPr="008D2549">
              <w:rPr>
                <w:rFonts w:ascii="Times New Roman" w:hAnsi="Times New Roman" w:cs="Times New Roman"/>
                <w:spacing w:val="-10"/>
                <w:sz w:val="24"/>
                <w:szCs w:val="24"/>
              </w:rPr>
              <w:t xml:space="preserve"> </w:t>
            </w:r>
            <w:r w:rsidRPr="008D2549">
              <w:rPr>
                <w:rFonts w:ascii="Times New Roman" w:hAnsi="Times New Roman" w:cs="Times New Roman"/>
                <w:spacing w:val="-4"/>
                <w:sz w:val="24"/>
                <w:szCs w:val="24"/>
              </w:rPr>
              <w:t xml:space="preserve">l’application </w:t>
            </w:r>
            <w:r w:rsidRPr="008D2549">
              <w:rPr>
                <w:rFonts w:ascii="Times New Roman" w:hAnsi="Times New Roman" w:cs="Times New Roman"/>
                <w:spacing w:val="-6"/>
                <w:sz w:val="24"/>
                <w:szCs w:val="24"/>
              </w:rPr>
              <w:t>des</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mesures</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de</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sécurité</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le</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permet</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(notamment</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les</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mesures</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de</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prévention</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du</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risque</w:t>
            </w:r>
            <w:r w:rsidRPr="008D2549">
              <w:rPr>
                <w:rFonts w:ascii="Times New Roman" w:hAnsi="Times New Roman" w:cs="Times New Roman"/>
                <w:spacing w:val="-20"/>
                <w:sz w:val="24"/>
                <w:szCs w:val="24"/>
              </w:rPr>
              <w:t xml:space="preserve"> </w:t>
            </w:r>
            <w:r w:rsidRPr="008D2549">
              <w:rPr>
                <w:rFonts w:ascii="Times New Roman" w:hAnsi="Times New Roman" w:cs="Times New Roman"/>
                <w:spacing w:val="-6"/>
                <w:sz w:val="24"/>
                <w:szCs w:val="24"/>
              </w:rPr>
              <w:t>incendie)</w:t>
            </w:r>
            <w:r w:rsidR="00842745" w:rsidRPr="008D2549">
              <w:rPr>
                <w:rFonts w:ascii="Times New Roman" w:hAnsi="Times New Roman" w:cs="Times New Roman"/>
                <w:sz w:val="24"/>
                <w:szCs w:val="24"/>
              </w:rPr>
              <w:t>.</w:t>
            </w:r>
          </w:p>
          <w:p w14:paraId="627B63CE" w14:textId="3B326BC4" w:rsidR="008D2549" w:rsidRPr="008D2549" w:rsidRDefault="008D2549" w:rsidP="008D2549">
            <w:pPr>
              <w:pStyle w:val="Standard"/>
              <w:tabs>
                <w:tab w:val="left" w:pos="1416"/>
              </w:tabs>
              <w:spacing w:after="0" w:line="216"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B0C64E" w14:textId="77777777" w:rsidR="00645E70" w:rsidRPr="00842745" w:rsidRDefault="002959C1" w:rsidP="00C62DD8">
            <w:pPr>
              <w:pStyle w:val="Standard"/>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r w:rsidR="00645E70" w:rsidRPr="00842745" w14:paraId="6F20675F" w14:textId="77777777" w:rsidTr="00912782">
        <w:tblPrEx>
          <w:tblCellMar>
            <w:top w:w="0" w:type="dxa"/>
            <w:bottom w:w="0" w:type="dxa"/>
          </w:tblCellMar>
        </w:tblPrEx>
        <w:trPr>
          <w:trHeight w:val="330"/>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1E651FB0" w14:textId="77777777" w:rsidR="00645E70" w:rsidRPr="008D2549" w:rsidRDefault="002959C1" w:rsidP="008D2549">
            <w:pPr>
              <w:pStyle w:val="Titre3"/>
              <w:spacing w:before="0"/>
              <w:jc w:val="both"/>
              <w:rPr>
                <w:rFonts w:ascii="Times New Roman" w:hAnsi="Times New Roman" w:cs="Times New Roman"/>
                <w:color w:val="000000"/>
              </w:rPr>
            </w:pPr>
            <w:r w:rsidRPr="008D2549">
              <w:rPr>
                <w:rFonts w:ascii="Times New Roman" w:hAnsi="Times New Roman" w:cs="Times New Roman"/>
                <w:b/>
                <w:bCs/>
                <w:color w:val="000000"/>
              </w:rPr>
              <w:t>2.3.4 Bungalow superposés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87D6F37" w14:textId="77777777" w:rsidR="00645E70" w:rsidRPr="00842745" w:rsidRDefault="00645E70" w:rsidP="00C62DD8">
            <w:pPr>
              <w:pStyle w:val="Standard"/>
              <w:spacing w:after="0"/>
              <w:jc w:val="center"/>
              <w:rPr>
                <w:rFonts w:ascii="Times New Roman" w:hAnsi="Times New Roman"/>
                <w:b/>
                <w:bCs/>
                <w:color w:val="000000"/>
                <w:sz w:val="24"/>
                <w:szCs w:val="24"/>
              </w:rPr>
            </w:pPr>
          </w:p>
        </w:tc>
      </w:tr>
      <w:tr w:rsidR="00645E70" w:rsidRPr="00842745" w14:paraId="16263EBA" w14:textId="77777777" w:rsidTr="00C62DD8">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492A91E9" w14:textId="54AC17FC" w:rsidR="00645E70" w:rsidRPr="008D2549" w:rsidRDefault="002959C1" w:rsidP="008D2549">
            <w:pPr>
              <w:pStyle w:val="Standard"/>
              <w:tabs>
                <w:tab w:val="left" w:pos="1416"/>
              </w:tabs>
              <w:spacing w:after="0" w:line="216" w:lineRule="auto"/>
              <w:jc w:val="both"/>
              <w:rPr>
                <w:rFonts w:ascii="Times New Roman" w:hAnsi="Times New Roman" w:cs="Times New Roman"/>
                <w:sz w:val="24"/>
                <w:szCs w:val="24"/>
              </w:rPr>
            </w:pPr>
            <w:r w:rsidRPr="008D2549">
              <w:rPr>
                <w:rFonts w:ascii="Times New Roman" w:hAnsi="Times New Roman" w:cs="Times New Roman"/>
                <w:sz w:val="24"/>
                <w:szCs w:val="24"/>
              </w:rPr>
              <w:t xml:space="preserve">Établissement pour les bungalows superposés d’une note de </w:t>
            </w:r>
            <w:r w:rsidR="008D2549" w:rsidRPr="008D2549">
              <w:rPr>
                <w:rFonts w:ascii="Times New Roman" w:hAnsi="Times New Roman" w:cs="Times New Roman"/>
                <w:sz w:val="24"/>
                <w:szCs w:val="24"/>
              </w:rPr>
              <w:t>calcul,</w:t>
            </w:r>
            <w:r w:rsidRPr="008D2549">
              <w:rPr>
                <w:rFonts w:ascii="Times New Roman" w:hAnsi="Times New Roman" w:cs="Times New Roman"/>
                <w:sz w:val="24"/>
                <w:szCs w:val="24"/>
              </w:rPr>
              <w:t xml:space="preserve"> validée par un bureau de contrôle, et vérifiant :</w:t>
            </w:r>
          </w:p>
          <w:p w14:paraId="012C6ECA" w14:textId="77777777" w:rsidR="00645E70" w:rsidRPr="008D2549" w:rsidRDefault="002959C1" w:rsidP="008D2549">
            <w:pPr>
              <w:pStyle w:val="Standard"/>
              <w:tabs>
                <w:tab w:val="left" w:pos="1416"/>
              </w:tabs>
              <w:spacing w:after="0" w:line="216" w:lineRule="auto"/>
              <w:jc w:val="both"/>
              <w:rPr>
                <w:rFonts w:ascii="Times New Roman" w:hAnsi="Times New Roman" w:cs="Times New Roman"/>
                <w:sz w:val="24"/>
                <w:szCs w:val="24"/>
              </w:rPr>
            </w:pPr>
            <w:r w:rsidRPr="008D2549">
              <w:rPr>
                <w:rFonts w:ascii="Times New Roman" w:hAnsi="Times New Roman" w:cs="Times New Roman"/>
                <w:sz w:val="24"/>
                <w:szCs w:val="24"/>
              </w:rPr>
              <w:t>- le type et le dimensionnement des fondations en fonction du rapport géotechnique</w:t>
            </w:r>
          </w:p>
          <w:p w14:paraId="20A2F860" w14:textId="33780206" w:rsidR="00645E70" w:rsidRPr="008D2549" w:rsidRDefault="002959C1" w:rsidP="008D2549">
            <w:pPr>
              <w:pStyle w:val="Standard"/>
              <w:tabs>
                <w:tab w:val="left" w:pos="1416"/>
              </w:tabs>
              <w:spacing w:after="0" w:line="216" w:lineRule="auto"/>
              <w:jc w:val="both"/>
              <w:rPr>
                <w:rFonts w:ascii="Times New Roman" w:hAnsi="Times New Roman" w:cs="Times New Roman"/>
                <w:sz w:val="24"/>
                <w:szCs w:val="24"/>
              </w:rPr>
            </w:pPr>
            <w:r w:rsidRPr="008D2549">
              <w:rPr>
                <w:rFonts w:ascii="Times New Roman" w:hAnsi="Times New Roman" w:cs="Times New Roman"/>
                <w:sz w:val="24"/>
                <w:szCs w:val="24"/>
              </w:rPr>
              <w:t xml:space="preserve">- la résistance mécanique de l’ensemble </w:t>
            </w:r>
            <w:r w:rsidR="008D2549" w:rsidRPr="008D2549">
              <w:rPr>
                <w:rFonts w:ascii="Times New Roman" w:hAnsi="Times New Roman" w:cs="Times New Roman"/>
                <w:sz w:val="24"/>
                <w:szCs w:val="24"/>
              </w:rPr>
              <w:t>occupé,</w:t>
            </w:r>
          </w:p>
          <w:p w14:paraId="271F4F2C" w14:textId="76BC2BF7" w:rsidR="00645E70" w:rsidRPr="008D2549" w:rsidRDefault="002959C1" w:rsidP="008D2549">
            <w:pPr>
              <w:pStyle w:val="Standard"/>
              <w:tabs>
                <w:tab w:val="left" w:pos="1416"/>
              </w:tabs>
              <w:spacing w:after="0" w:line="216" w:lineRule="auto"/>
              <w:jc w:val="both"/>
              <w:rPr>
                <w:rFonts w:ascii="Times New Roman" w:hAnsi="Times New Roman" w:cs="Times New Roman"/>
                <w:sz w:val="24"/>
                <w:szCs w:val="24"/>
              </w:rPr>
            </w:pPr>
            <w:r w:rsidRPr="008D2549">
              <w:rPr>
                <w:rFonts w:ascii="Times New Roman" w:hAnsi="Times New Roman" w:cs="Times New Roman"/>
                <w:sz w:val="24"/>
                <w:szCs w:val="24"/>
              </w:rPr>
              <w:t xml:space="preserve"> - le dimensionnement de la structure pour supporter les heurs éventuels de véhicules lorsque ceux-ci circulent à proximité, mise en place de protections </w:t>
            </w:r>
            <w:r w:rsidR="008D2549" w:rsidRPr="008D2549">
              <w:rPr>
                <w:rFonts w:ascii="Times New Roman" w:hAnsi="Times New Roman" w:cs="Times New Roman"/>
                <w:sz w:val="24"/>
                <w:szCs w:val="24"/>
              </w:rPr>
              <w:t>(chasse</w:t>
            </w:r>
            <w:r w:rsidRPr="008D2549">
              <w:rPr>
                <w:rFonts w:ascii="Times New Roman" w:hAnsi="Times New Roman" w:cs="Times New Roman"/>
                <w:sz w:val="24"/>
                <w:szCs w:val="24"/>
              </w:rPr>
              <w:t xml:space="preserve"> -roue, etc.) pour limiter l’effet de ces heurts sur la structure.            </w:t>
            </w:r>
          </w:p>
          <w:p w14:paraId="772D1739" w14:textId="77777777" w:rsidR="00645E70" w:rsidRPr="008D2549" w:rsidRDefault="002959C1" w:rsidP="008D2549">
            <w:pPr>
              <w:pStyle w:val="Standard"/>
              <w:tabs>
                <w:tab w:val="left" w:pos="1416"/>
              </w:tabs>
              <w:spacing w:after="0" w:line="216" w:lineRule="auto"/>
              <w:jc w:val="both"/>
              <w:rPr>
                <w:rFonts w:ascii="Times New Roman" w:hAnsi="Times New Roman" w:cs="Times New Roman"/>
                <w:sz w:val="24"/>
                <w:szCs w:val="24"/>
              </w:rPr>
            </w:pPr>
            <w:r w:rsidRPr="008D2549">
              <w:rPr>
                <w:rFonts w:ascii="Times New Roman" w:hAnsi="Times New Roman" w:cs="Times New Roman"/>
                <w:sz w:val="24"/>
                <w:szCs w:val="24"/>
              </w:rPr>
              <w:t xml:space="preserve">Pour les bungalows superposés suppression </w:t>
            </w:r>
            <w:r w:rsidRPr="008D2549">
              <w:rPr>
                <w:rFonts w:ascii="Times New Roman" w:hAnsi="Times New Roman" w:cs="Times New Roman"/>
                <w:spacing w:val="-2"/>
                <w:sz w:val="24"/>
                <w:szCs w:val="24"/>
              </w:rPr>
              <w:t>ou</w:t>
            </w:r>
            <w:r w:rsidRPr="008D2549">
              <w:rPr>
                <w:rFonts w:ascii="Times New Roman" w:hAnsi="Times New Roman" w:cs="Times New Roman"/>
                <w:spacing w:val="-17"/>
                <w:sz w:val="24"/>
                <w:szCs w:val="24"/>
              </w:rPr>
              <w:t xml:space="preserve"> </w:t>
            </w:r>
            <w:r w:rsidRPr="008D2549">
              <w:rPr>
                <w:rFonts w:ascii="Times New Roman" w:hAnsi="Times New Roman" w:cs="Times New Roman"/>
                <w:spacing w:val="-2"/>
                <w:sz w:val="24"/>
                <w:szCs w:val="24"/>
              </w:rPr>
              <w:t>à</w:t>
            </w:r>
            <w:r w:rsidRPr="008D2549">
              <w:rPr>
                <w:rFonts w:ascii="Times New Roman" w:hAnsi="Times New Roman" w:cs="Times New Roman"/>
                <w:spacing w:val="-17"/>
                <w:sz w:val="24"/>
                <w:szCs w:val="24"/>
              </w:rPr>
              <w:t xml:space="preserve"> </w:t>
            </w:r>
            <w:r w:rsidRPr="008D2549">
              <w:rPr>
                <w:rFonts w:ascii="Times New Roman" w:hAnsi="Times New Roman" w:cs="Times New Roman"/>
                <w:spacing w:val="-2"/>
                <w:sz w:val="24"/>
                <w:szCs w:val="24"/>
              </w:rPr>
              <w:t>défaut</w:t>
            </w:r>
            <w:r w:rsidRPr="008D2549">
              <w:rPr>
                <w:rFonts w:ascii="Times New Roman" w:hAnsi="Times New Roman" w:cs="Times New Roman"/>
                <w:spacing w:val="-17"/>
                <w:sz w:val="24"/>
                <w:szCs w:val="24"/>
              </w:rPr>
              <w:t xml:space="preserve"> </w:t>
            </w:r>
            <w:r w:rsidRPr="008D2549">
              <w:rPr>
                <w:rFonts w:ascii="Times New Roman" w:hAnsi="Times New Roman" w:cs="Times New Roman"/>
                <w:spacing w:val="-2"/>
                <w:sz w:val="24"/>
                <w:szCs w:val="24"/>
              </w:rPr>
              <w:t>blocage,</w:t>
            </w:r>
            <w:r w:rsidRPr="008D2549">
              <w:rPr>
                <w:rFonts w:ascii="Times New Roman" w:hAnsi="Times New Roman" w:cs="Times New Roman"/>
                <w:spacing w:val="-16"/>
                <w:sz w:val="24"/>
                <w:szCs w:val="24"/>
              </w:rPr>
              <w:t xml:space="preserve"> </w:t>
            </w:r>
            <w:r w:rsidRPr="008D2549">
              <w:rPr>
                <w:rFonts w:ascii="Times New Roman" w:hAnsi="Times New Roman" w:cs="Times New Roman"/>
                <w:spacing w:val="-2"/>
                <w:sz w:val="24"/>
                <w:szCs w:val="24"/>
              </w:rPr>
              <w:t>avant</w:t>
            </w:r>
            <w:r w:rsidRPr="008D2549">
              <w:rPr>
                <w:rFonts w:ascii="Times New Roman" w:hAnsi="Times New Roman" w:cs="Times New Roman"/>
                <w:spacing w:val="-17"/>
                <w:sz w:val="24"/>
                <w:szCs w:val="24"/>
              </w:rPr>
              <w:t xml:space="preserve"> </w:t>
            </w:r>
            <w:r w:rsidRPr="008D2549">
              <w:rPr>
                <w:rFonts w:ascii="Times New Roman" w:hAnsi="Times New Roman" w:cs="Times New Roman"/>
                <w:spacing w:val="-2"/>
                <w:sz w:val="24"/>
                <w:szCs w:val="24"/>
              </w:rPr>
              <w:t>montage,</w:t>
            </w:r>
            <w:r w:rsidRPr="008D2549">
              <w:rPr>
                <w:rFonts w:ascii="Times New Roman" w:hAnsi="Times New Roman" w:cs="Times New Roman"/>
                <w:spacing w:val="-17"/>
                <w:sz w:val="24"/>
                <w:szCs w:val="24"/>
              </w:rPr>
              <w:t xml:space="preserve"> </w:t>
            </w:r>
            <w:r w:rsidRPr="008D2549">
              <w:rPr>
                <w:rFonts w:ascii="Times New Roman" w:hAnsi="Times New Roman" w:cs="Times New Roman"/>
                <w:spacing w:val="-2"/>
                <w:sz w:val="24"/>
                <w:szCs w:val="24"/>
              </w:rPr>
              <w:t>des</w:t>
            </w:r>
            <w:r w:rsidRPr="008D2549">
              <w:rPr>
                <w:rFonts w:ascii="Times New Roman" w:hAnsi="Times New Roman" w:cs="Times New Roman"/>
                <w:spacing w:val="-17"/>
                <w:sz w:val="24"/>
                <w:szCs w:val="24"/>
              </w:rPr>
              <w:t xml:space="preserve"> </w:t>
            </w:r>
            <w:r w:rsidRPr="008D2549">
              <w:rPr>
                <w:rFonts w:ascii="Times New Roman" w:hAnsi="Times New Roman" w:cs="Times New Roman"/>
                <w:spacing w:val="-2"/>
                <w:sz w:val="24"/>
                <w:szCs w:val="24"/>
              </w:rPr>
              <w:t xml:space="preserve">portes </w:t>
            </w:r>
            <w:r w:rsidRPr="008D2549">
              <w:rPr>
                <w:rFonts w:ascii="Times New Roman" w:hAnsi="Times New Roman" w:cs="Times New Roman"/>
                <w:sz w:val="24"/>
                <w:szCs w:val="24"/>
              </w:rPr>
              <w:t>donnant sur le vide en étages,</w:t>
            </w:r>
          </w:p>
          <w:p w14:paraId="470CAB56" w14:textId="77777777" w:rsidR="00645E70" w:rsidRDefault="002959C1" w:rsidP="008D2549">
            <w:pPr>
              <w:pStyle w:val="Standard"/>
              <w:tabs>
                <w:tab w:val="left" w:pos="1416"/>
              </w:tabs>
              <w:spacing w:after="0" w:line="216" w:lineRule="auto"/>
              <w:jc w:val="both"/>
              <w:rPr>
                <w:rFonts w:ascii="Times New Roman" w:hAnsi="Times New Roman" w:cs="Times New Roman"/>
                <w:sz w:val="24"/>
                <w:szCs w:val="24"/>
              </w:rPr>
            </w:pPr>
            <w:r w:rsidRPr="008D2549">
              <w:rPr>
                <w:rFonts w:ascii="Times New Roman" w:hAnsi="Times New Roman" w:cs="Times New Roman"/>
                <w:sz w:val="24"/>
                <w:szCs w:val="24"/>
              </w:rPr>
              <w:t>Réduction du</w:t>
            </w:r>
            <w:r w:rsidRPr="008D2549">
              <w:rPr>
                <w:rFonts w:ascii="Times New Roman" w:hAnsi="Times New Roman" w:cs="Times New Roman"/>
                <w:spacing w:val="-6"/>
                <w:sz w:val="24"/>
                <w:szCs w:val="24"/>
              </w:rPr>
              <w:t xml:space="preserve"> </w:t>
            </w:r>
            <w:r w:rsidRPr="008D2549">
              <w:rPr>
                <w:rFonts w:ascii="Times New Roman" w:hAnsi="Times New Roman" w:cs="Times New Roman"/>
                <w:sz w:val="24"/>
                <w:szCs w:val="24"/>
              </w:rPr>
              <w:t>risque</w:t>
            </w:r>
            <w:r w:rsidRPr="008D2549">
              <w:rPr>
                <w:rFonts w:ascii="Times New Roman" w:hAnsi="Times New Roman" w:cs="Times New Roman"/>
                <w:spacing w:val="-6"/>
                <w:sz w:val="24"/>
                <w:szCs w:val="24"/>
              </w:rPr>
              <w:t xml:space="preserve"> </w:t>
            </w:r>
            <w:r w:rsidRPr="008D2549">
              <w:rPr>
                <w:rFonts w:ascii="Times New Roman" w:hAnsi="Times New Roman" w:cs="Times New Roman"/>
                <w:sz w:val="24"/>
                <w:szCs w:val="24"/>
              </w:rPr>
              <w:t>de</w:t>
            </w:r>
            <w:r w:rsidRPr="008D2549">
              <w:rPr>
                <w:rFonts w:ascii="Times New Roman" w:hAnsi="Times New Roman" w:cs="Times New Roman"/>
                <w:spacing w:val="-6"/>
                <w:sz w:val="24"/>
                <w:szCs w:val="24"/>
              </w:rPr>
              <w:t xml:space="preserve"> </w:t>
            </w:r>
            <w:r w:rsidRPr="008D2549">
              <w:rPr>
                <w:rFonts w:ascii="Times New Roman" w:hAnsi="Times New Roman" w:cs="Times New Roman"/>
                <w:sz w:val="24"/>
                <w:szCs w:val="24"/>
              </w:rPr>
              <w:t>chute</w:t>
            </w:r>
            <w:r w:rsidRPr="008D2549">
              <w:rPr>
                <w:rFonts w:ascii="Times New Roman" w:hAnsi="Times New Roman" w:cs="Times New Roman"/>
                <w:spacing w:val="-6"/>
                <w:sz w:val="24"/>
                <w:szCs w:val="24"/>
              </w:rPr>
              <w:t xml:space="preserve"> </w:t>
            </w:r>
            <w:r w:rsidRPr="008D2549">
              <w:rPr>
                <w:rFonts w:ascii="Times New Roman" w:hAnsi="Times New Roman" w:cs="Times New Roman"/>
                <w:sz w:val="24"/>
                <w:szCs w:val="24"/>
              </w:rPr>
              <w:t>dans</w:t>
            </w:r>
            <w:r w:rsidRPr="008D2549">
              <w:rPr>
                <w:rFonts w:ascii="Times New Roman" w:hAnsi="Times New Roman" w:cs="Times New Roman"/>
                <w:spacing w:val="-6"/>
                <w:sz w:val="24"/>
                <w:szCs w:val="24"/>
              </w:rPr>
              <w:t xml:space="preserve"> </w:t>
            </w:r>
            <w:r w:rsidRPr="008D2549">
              <w:rPr>
                <w:rFonts w:ascii="Times New Roman" w:hAnsi="Times New Roman" w:cs="Times New Roman"/>
                <w:sz w:val="24"/>
                <w:szCs w:val="24"/>
              </w:rPr>
              <w:t>les</w:t>
            </w:r>
            <w:r w:rsidRPr="008D2549">
              <w:rPr>
                <w:rFonts w:ascii="Times New Roman" w:hAnsi="Times New Roman" w:cs="Times New Roman"/>
                <w:spacing w:val="-6"/>
                <w:sz w:val="24"/>
                <w:szCs w:val="24"/>
              </w:rPr>
              <w:t xml:space="preserve"> </w:t>
            </w:r>
            <w:r w:rsidRPr="008D2549">
              <w:rPr>
                <w:rFonts w:ascii="Times New Roman" w:hAnsi="Times New Roman" w:cs="Times New Roman"/>
                <w:sz w:val="24"/>
                <w:szCs w:val="24"/>
              </w:rPr>
              <w:t>escaliers d’accès des bungalows superposés</w:t>
            </w:r>
            <w:r w:rsidRPr="008D2549">
              <w:rPr>
                <w:rFonts w:ascii="Times New Roman" w:hAnsi="Times New Roman" w:cs="Times New Roman"/>
                <w:spacing w:val="-19"/>
                <w:sz w:val="24"/>
                <w:szCs w:val="24"/>
              </w:rPr>
              <w:t xml:space="preserve"> </w:t>
            </w:r>
            <w:r w:rsidRPr="008D2549">
              <w:rPr>
                <w:rFonts w:ascii="Times New Roman" w:hAnsi="Times New Roman" w:cs="Times New Roman"/>
                <w:sz w:val="24"/>
                <w:szCs w:val="24"/>
              </w:rPr>
              <w:t xml:space="preserve">: escaliers avec </w:t>
            </w:r>
            <w:r w:rsidR="008D2549" w:rsidRPr="008D2549">
              <w:rPr>
                <w:rFonts w:ascii="Times New Roman" w:hAnsi="Times New Roman" w:cs="Times New Roman"/>
                <w:sz w:val="24"/>
                <w:szCs w:val="24"/>
              </w:rPr>
              <w:t>garde-corps</w:t>
            </w:r>
            <w:r w:rsidRPr="008D2549">
              <w:rPr>
                <w:rFonts w:ascii="Times New Roman" w:hAnsi="Times New Roman" w:cs="Times New Roman"/>
                <w:sz w:val="24"/>
                <w:szCs w:val="24"/>
              </w:rPr>
              <w:t>, marches antidérapantes, mains courantes, éclairage.</w:t>
            </w:r>
          </w:p>
          <w:p w14:paraId="17E0CBCD" w14:textId="210E763C" w:rsidR="008D2549" w:rsidRPr="008D2549" w:rsidRDefault="008D2549" w:rsidP="008D2549">
            <w:pPr>
              <w:pStyle w:val="Standard"/>
              <w:tabs>
                <w:tab w:val="left" w:pos="1416"/>
              </w:tabs>
              <w:spacing w:after="0" w:line="216"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F72A80" w14:textId="77777777" w:rsidR="00645E70" w:rsidRPr="00842745" w:rsidRDefault="002959C1" w:rsidP="00C62DD8">
            <w:pPr>
              <w:pStyle w:val="Standard"/>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bl>
    <w:p w14:paraId="4C15D556" w14:textId="77777777" w:rsidR="008D2549" w:rsidRDefault="008D2549"/>
    <w:p w14:paraId="0E63A035" w14:textId="77777777" w:rsidR="008D2549" w:rsidRDefault="008D2549"/>
    <w:tbl>
      <w:tblPr>
        <w:tblW w:w="5000" w:type="pct"/>
        <w:tblCellMar>
          <w:left w:w="10" w:type="dxa"/>
          <w:right w:w="10" w:type="dxa"/>
        </w:tblCellMar>
        <w:tblLook w:val="04A0" w:firstRow="1" w:lastRow="0" w:firstColumn="1" w:lastColumn="0" w:noHBand="0" w:noVBand="1"/>
      </w:tblPr>
      <w:tblGrid>
        <w:gridCol w:w="7271"/>
        <w:gridCol w:w="1745"/>
      </w:tblGrid>
      <w:tr w:rsidR="00645E70" w:rsidRPr="00842745" w14:paraId="098117E0" w14:textId="77777777" w:rsidTr="00912782">
        <w:tblPrEx>
          <w:tblCellMar>
            <w:top w:w="0" w:type="dxa"/>
            <w:bottom w:w="0" w:type="dxa"/>
          </w:tblCellMar>
        </w:tblPrEx>
        <w:tc>
          <w:tcPr>
            <w:tcW w:w="4032" w:type="pct"/>
            <w:tcBorders>
              <w:left w:val="single" w:sz="4" w:space="0" w:color="000000"/>
              <w:bottom w:val="single" w:sz="4" w:space="0" w:color="000000"/>
            </w:tcBorders>
            <w:shd w:val="clear" w:color="auto" w:fill="FFD428"/>
            <w:tcMar>
              <w:top w:w="55" w:type="dxa"/>
              <w:left w:w="55" w:type="dxa"/>
              <w:bottom w:w="55" w:type="dxa"/>
              <w:right w:w="55" w:type="dxa"/>
            </w:tcMar>
          </w:tcPr>
          <w:p w14:paraId="54413152" w14:textId="77777777" w:rsidR="00645E70" w:rsidRPr="008D2549" w:rsidRDefault="002959C1" w:rsidP="008D2549">
            <w:pPr>
              <w:pStyle w:val="Standard"/>
              <w:tabs>
                <w:tab w:val="left" w:pos="0"/>
              </w:tabs>
              <w:spacing w:after="0"/>
              <w:jc w:val="both"/>
              <w:rPr>
                <w:rFonts w:ascii="Times New Roman" w:hAnsi="Times New Roman" w:cs="Times New Roman"/>
                <w:b/>
                <w:bCs/>
                <w:sz w:val="24"/>
                <w:szCs w:val="24"/>
              </w:rPr>
            </w:pPr>
            <w:r w:rsidRPr="008D2549">
              <w:rPr>
                <w:rFonts w:ascii="Times New Roman" w:hAnsi="Times New Roman" w:cs="Times New Roman"/>
                <w:b/>
                <w:bCs/>
                <w:sz w:val="24"/>
                <w:szCs w:val="24"/>
              </w:rPr>
              <w:lastRenderedPageBreak/>
              <w:t xml:space="preserve">2 .3.5  Bureau de chantier </w:t>
            </w:r>
            <w:r w:rsidRPr="008D2549">
              <w:rPr>
                <w:rFonts w:ascii="Times New Roman" w:hAnsi="Times New Roman" w:cs="Times New Roman"/>
                <w:b/>
                <w:bCs/>
                <w:sz w:val="24"/>
                <w:szCs w:val="24"/>
              </w:rPr>
              <w:t>double :</w:t>
            </w:r>
          </w:p>
        </w:tc>
        <w:tc>
          <w:tcPr>
            <w:tcW w:w="968"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40E0921" w14:textId="77777777" w:rsidR="00645E70" w:rsidRPr="00842745" w:rsidRDefault="00645E70" w:rsidP="00C62DD8">
            <w:pPr>
              <w:pStyle w:val="Standard"/>
              <w:spacing w:after="0"/>
              <w:jc w:val="center"/>
              <w:rPr>
                <w:rFonts w:ascii="Times New Roman" w:hAnsi="Times New Roman"/>
                <w:b/>
                <w:bCs/>
                <w:color w:val="000000"/>
                <w:sz w:val="24"/>
                <w:szCs w:val="24"/>
              </w:rPr>
            </w:pPr>
          </w:p>
        </w:tc>
      </w:tr>
      <w:tr w:rsidR="00645E70" w:rsidRPr="00842745" w14:paraId="7D6559A8" w14:textId="77777777" w:rsidTr="00942C4B">
        <w:tblPrEx>
          <w:tblCellMar>
            <w:top w:w="0" w:type="dxa"/>
            <w:bottom w:w="0" w:type="dxa"/>
          </w:tblCellMar>
        </w:tblPrEx>
        <w:tc>
          <w:tcPr>
            <w:tcW w:w="4032" w:type="pct"/>
            <w:tcBorders>
              <w:left w:val="single" w:sz="4" w:space="0" w:color="000000"/>
              <w:bottom w:val="single" w:sz="4" w:space="0" w:color="000000"/>
            </w:tcBorders>
            <w:tcMar>
              <w:top w:w="55" w:type="dxa"/>
              <w:left w:w="55" w:type="dxa"/>
              <w:bottom w:w="55" w:type="dxa"/>
              <w:right w:w="55" w:type="dxa"/>
            </w:tcMar>
          </w:tcPr>
          <w:p w14:paraId="387D9A88"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   Destiné à la maîtrise d’œuvre et à la maîtrise d’ouvrage.</w:t>
            </w:r>
          </w:p>
          <w:p w14:paraId="459E290D"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   Équipé pour une capacité de XX personnes.</w:t>
            </w:r>
          </w:p>
          <w:p w14:paraId="5F99A2CD"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   Fourniture de tables, chaises, armoires sécurisées (fermant à clé).</w:t>
            </w:r>
          </w:p>
          <w:p w14:paraId="24076C77"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 xml:space="preserve">-  Fourniture d’armoires chauffantes :  </w:t>
            </w:r>
            <w:r w:rsidRPr="008D2549">
              <w:rPr>
                <w:rFonts w:ascii="Times New Roman" w:hAnsi="Times New Roman" w:cs="Times New Roman"/>
                <w:color w:val="444444"/>
                <w:sz w:val="24"/>
                <w:szCs w:val="24"/>
              </w:rPr>
              <w:t xml:space="preserve">La penderie </w:t>
            </w:r>
            <w:r w:rsidRPr="008D2549">
              <w:rPr>
                <w:rFonts w:ascii="Times New Roman" w:hAnsi="Times New Roman" w:cs="Times New Roman"/>
                <w:color w:val="444444"/>
                <w:sz w:val="24"/>
                <w:szCs w:val="24"/>
              </w:rPr>
              <w:t>collective chauffante permet de </w:t>
            </w:r>
            <w:r w:rsidRPr="008D2549">
              <w:rPr>
                <w:rFonts w:ascii="Times New Roman" w:hAnsi="Times New Roman" w:cs="Times New Roman"/>
                <w:b/>
                <w:color w:val="444444"/>
                <w:sz w:val="24"/>
                <w:szCs w:val="24"/>
              </w:rPr>
              <w:t>sécher simultanément les vêtements de travail</w:t>
            </w:r>
            <w:r w:rsidRPr="008D2549">
              <w:rPr>
                <w:rFonts w:ascii="Times New Roman" w:hAnsi="Times New Roman" w:cs="Times New Roman"/>
                <w:color w:val="444444"/>
                <w:sz w:val="24"/>
                <w:szCs w:val="24"/>
              </w:rPr>
              <w:t> du personnel. Son système de ventilation d'air chaud offre confort et gain de temps, permettant au personnel de travailler dans une tenue propre et sèche. Il est conseillé pour les </w:t>
            </w:r>
            <w:hyperlink r:id="rId9" w:history="1">
              <w:r w:rsidRPr="008D2549">
                <w:rPr>
                  <w:rStyle w:val="Internetlink"/>
                  <w:rFonts w:ascii="Times New Roman" w:hAnsi="Times New Roman" w:cs="Times New Roman"/>
                  <w:color w:val="444444"/>
                  <w:sz w:val="24"/>
                  <w:szCs w:val="24"/>
                  <w:u w:val="none"/>
                </w:rPr>
                <w:t>EPI haute visibilité</w:t>
              </w:r>
            </w:hyperlink>
            <w:r w:rsidRPr="008D2549">
              <w:rPr>
                <w:rFonts w:ascii="Times New Roman" w:hAnsi="Times New Roman" w:cs="Times New Roman"/>
                <w:color w:val="444444"/>
                <w:sz w:val="24"/>
                <w:szCs w:val="24"/>
              </w:rPr>
              <w:t> par exemple, qui peuvent être trempés par mauvais temps. Le vestiaire séchant a une capacité de 12 places.</w:t>
            </w:r>
          </w:p>
          <w:p w14:paraId="4BD8CA7A"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   Mise à disposition de l’ensemble des branchements et connexions nécessaires : éclairage, ventilation, téléphone, informatique.</w:t>
            </w:r>
          </w:p>
          <w:p w14:paraId="56DC7B77"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   Présence d’équipements spécifiques : connexion internet/Wi-Fi, machine à café.</w:t>
            </w:r>
          </w:p>
          <w:p w14:paraId="63797991" w14:textId="77777777" w:rsidR="00645E70" w:rsidRPr="008D2549" w:rsidRDefault="002959C1" w:rsidP="008D2549">
            <w:pPr>
              <w:pStyle w:val="Standard"/>
              <w:spacing w:after="0"/>
              <w:jc w:val="both"/>
              <w:rPr>
                <w:rFonts w:ascii="Times New Roman" w:hAnsi="Times New Roman" w:cs="Times New Roman"/>
                <w:sz w:val="24"/>
                <w:szCs w:val="24"/>
              </w:rPr>
            </w:pPr>
            <w:r w:rsidRPr="008D2549">
              <w:rPr>
                <w:rFonts w:ascii="Times New Roman" w:hAnsi="Times New Roman" w:cs="Times New Roman"/>
                <w:sz w:val="24"/>
                <w:szCs w:val="24"/>
              </w:rPr>
              <w:t>-   Ce bureau devra rester opérationnel pendant toute la durée de l’opération, conformément aux directives du maître d’œuvre.</w:t>
            </w:r>
          </w:p>
          <w:p w14:paraId="46399AC0" w14:textId="77777777" w:rsidR="00645E70" w:rsidRPr="008D2549" w:rsidRDefault="002959C1" w:rsidP="008D2549">
            <w:pPr>
              <w:pStyle w:val="Standard"/>
              <w:tabs>
                <w:tab w:val="left" w:pos="0"/>
              </w:tabs>
              <w:spacing w:after="0"/>
              <w:jc w:val="both"/>
              <w:rPr>
                <w:rFonts w:ascii="Times New Roman" w:hAnsi="Times New Roman" w:cs="Times New Roman"/>
                <w:sz w:val="24"/>
                <w:szCs w:val="24"/>
              </w:rPr>
            </w:pPr>
            <w:r w:rsidRPr="008D2549">
              <w:rPr>
                <w:rFonts w:ascii="Times New Roman" w:hAnsi="Times New Roman" w:cs="Times New Roman"/>
                <w:sz w:val="24"/>
                <w:szCs w:val="24"/>
              </w:rPr>
              <w:t>-    Équipements de la base-vie :</w:t>
            </w:r>
          </w:p>
          <w:p w14:paraId="2AF280E2" w14:textId="77777777" w:rsidR="00645E70" w:rsidRPr="008D2549" w:rsidRDefault="002959C1" w:rsidP="008D2549">
            <w:pPr>
              <w:pStyle w:val="Standard"/>
              <w:numPr>
                <w:ilvl w:val="1"/>
                <w:numId w:val="11"/>
              </w:numPr>
              <w:spacing w:after="0"/>
              <w:ind w:left="630" w:hanging="284"/>
              <w:jc w:val="both"/>
              <w:rPr>
                <w:rFonts w:ascii="Times New Roman" w:hAnsi="Times New Roman" w:cs="Times New Roman"/>
                <w:sz w:val="24"/>
                <w:szCs w:val="24"/>
              </w:rPr>
            </w:pPr>
            <w:r w:rsidRPr="008D2549">
              <w:rPr>
                <w:rFonts w:ascii="Times New Roman" w:hAnsi="Times New Roman" w:cs="Times New Roman"/>
                <w:sz w:val="24"/>
                <w:szCs w:val="24"/>
              </w:rPr>
              <w:t>Connexion internet/Wi-Fi</w:t>
            </w:r>
          </w:p>
          <w:p w14:paraId="34471C5E" w14:textId="77777777" w:rsidR="00645E70" w:rsidRPr="008D2549" w:rsidRDefault="002959C1" w:rsidP="008D2549">
            <w:pPr>
              <w:pStyle w:val="Standard"/>
              <w:numPr>
                <w:ilvl w:val="1"/>
                <w:numId w:val="11"/>
              </w:numPr>
              <w:spacing w:after="0"/>
              <w:ind w:left="630" w:hanging="284"/>
              <w:jc w:val="both"/>
              <w:rPr>
                <w:rFonts w:ascii="Times New Roman" w:hAnsi="Times New Roman" w:cs="Times New Roman"/>
                <w:sz w:val="24"/>
                <w:szCs w:val="24"/>
              </w:rPr>
            </w:pPr>
            <w:r w:rsidRPr="008D2549">
              <w:rPr>
                <w:rFonts w:ascii="Times New Roman" w:hAnsi="Times New Roman" w:cs="Times New Roman"/>
                <w:sz w:val="24"/>
                <w:szCs w:val="24"/>
              </w:rPr>
              <w:t>Machine à café</w:t>
            </w:r>
          </w:p>
          <w:p w14:paraId="271819D1" w14:textId="77777777" w:rsidR="00645E70" w:rsidRPr="008D2549" w:rsidRDefault="002959C1" w:rsidP="008D2549">
            <w:pPr>
              <w:pStyle w:val="Standard"/>
              <w:numPr>
                <w:ilvl w:val="1"/>
                <w:numId w:val="11"/>
              </w:numPr>
              <w:spacing w:after="0"/>
              <w:ind w:left="630" w:hanging="284"/>
              <w:jc w:val="both"/>
              <w:rPr>
                <w:rFonts w:ascii="Times New Roman" w:hAnsi="Times New Roman" w:cs="Times New Roman"/>
                <w:sz w:val="24"/>
                <w:szCs w:val="24"/>
              </w:rPr>
            </w:pPr>
            <w:r w:rsidRPr="008D2549">
              <w:rPr>
                <w:rFonts w:ascii="Times New Roman" w:hAnsi="Times New Roman" w:cs="Times New Roman"/>
                <w:sz w:val="24"/>
                <w:szCs w:val="24"/>
              </w:rPr>
              <w:t>Tables et chaises</w:t>
            </w:r>
          </w:p>
          <w:p w14:paraId="62A32E55" w14:textId="77777777" w:rsidR="00645E70" w:rsidRPr="008D2549" w:rsidRDefault="002959C1" w:rsidP="008D2549">
            <w:pPr>
              <w:pStyle w:val="Standard"/>
              <w:numPr>
                <w:ilvl w:val="1"/>
                <w:numId w:val="11"/>
              </w:numPr>
              <w:spacing w:after="0"/>
              <w:ind w:left="630" w:hanging="284"/>
              <w:jc w:val="both"/>
              <w:rPr>
                <w:rFonts w:ascii="Times New Roman" w:hAnsi="Times New Roman" w:cs="Times New Roman"/>
                <w:sz w:val="24"/>
                <w:szCs w:val="24"/>
              </w:rPr>
            </w:pPr>
            <w:r w:rsidRPr="008D2549">
              <w:rPr>
                <w:rFonts w:ascii="Times New Roman" w:hAnsi="Times New Roman" w:cs="Times New Roman"/>
                <w:sz w:val="24"/>
                <w:szCs w:val="24"/>
              </w:rPr>
              <w:t>Vestiaires</w:t>
            </w:r>
          </w:p>
        </w:tc>
        <w:tc>
          <w:tcPr>
            <w:tcW w:w="968"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3550B1" w14:textId="77777777"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r w:rsidR="00645E70" w:rsidRPr="00842745" w14:paraId="49084F37" w14:textId="77777777" w:rsidTr="00942C4B">
        <w:tblPrEx>
          <w:tblCellMar>
            <w:top w:w="0" w:type="dxa"/>
            <w:bottom w:w="0" w:type="dxa"/>
          </w:tblCellMar>
        </w:tblPrEx>
        <w:trPr>
          <w:trHeight w:val="603"/>
        </w:trPr>
        <w:tc>
          <w:tcPr>
            <w:tcW w:w="4032" w:type="pct"/>
            <w:tcBorders>
              <w:left w:val="single" w:sz="4" w:space="0" w:color="000000"/>
              <w:bottom w:val="single" w:sz="4" w:space="0" w:color="000000"/>
            </w:tcBorders>
            <w:tcMar>
              <w:top w:w="55" w:type="dxa"/>
              <w:left w:w="55" w:type="dxa"/>
              <w:bottom w:w="55" w:type="dxa"/>
              <w:right w:w="55" w:type="dxa"/>
            </w:tcMar>
          </w:tcPr>
          <w:p w14:paraId="342D8D8C" w14:textId="77777777" w:rsidR="00645E70" w:rsidRPr="008D2549" w:rsidRDefault="002959C1" w:rsidP="008D2549">
            <w:pPr>
              <w:pStyle w:val="Standard"/>
              <w:spacing w:after="0" w:line="240" w:lineRule="auto"/>
              <w:jc w:val="both"/>
              <w:rPr>
                <w:rFonts w:ascii="Times New Roman" w:hAnsi="Times New Roman" w:cs="Times New Roman"/>
                <w:sz w:val="24"/>
                <w:szCs w:val="24"/>
              </w:rPr>
            </w:pPr>
            <w:r w:rsidRPr="008D2549">
              <w:rPr>
                <w:rFonts w:ascii="Times New Roman" w:hAnsi="Times New Roman" w:cs="Times New Roman"/>
                <w:sz w:val="24"/>
                <w:szCs w:val="24"/>
              </w:rPr>
              <w:t>La base vie sera positionnée à …………… du chantier le long de l’avenue ……</w:t>
            </w:r>
            <w:r w:rsidRPr="008D2549">
              <w:rPr>
                <w:rFonts w:ascii="Times New Roman" w:hAnsi="Times New Roman" w:cs="Times New Roman"/>
                <w:b/>
                <w:bCs/>
                <w:sz w:val="24"/>
                <w:szCs w:val="24"/>
              </w:rPr>
              <w:t>Cette base vie sera implantée en dehors de l’emprise des futures voiries</w:t>
            </w:r>
          </w:p>
        </w:tc>
        <w:tc>
          <w:tcPr>
            <w:tcW w:w="968"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9C1617" w14:textId="77777777"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bl>
    <w:p w14:paraId="07736B50" w14:textId="77777777" w:rsidR="00942C4B" w:rsidRDefault="00942C4B"/>
    <w:p w14:paraId="03921EE4" w14:textId="77777777" w:rsidR="00942C4B" w:rsidRDefault="00942C4B"/>
    <w:p w14:paraId="02821887" w14:textId="77777777" w:rsidR="00942C4B" w:rsidRDefault="00942C4B"/>
    <w:p w14:paraId="42626F5B" w14:textId="77777777" w:rsidR="00942C4B" w:rsidRDefault="00942C4B"/>
    <w:p w14:paraId="0030082F" w14:textId="77777777" w:rsidR="00942C4B" w:rsidRDefault="00942C4B"/>
    <w:p w14:paraId="75118A85" w14:textId="77777777" w:rsidR="00942C4B" w:rsidRDefault="00942C4B"/>
    <w:p w14:paraId="2BCDBEC1" w14:textId="77777777" w:rsidR="00942C4B" w:rsidRDefault="00942C4B"/>
    <w:p w14:paraId="357DE311" w14:textId="77777777" w:rsidR="00942C4B" w:rsidRDefault="00942C4B"/>
    <w:p w14:paraId="065D1273" w14:textId="77777777" w:rsidR="00942C4B" w:rsidRDefault="00942C4B"/>
    <w:p w14:paraId="0774BF51" w14:textId="77777777" w:rsidR="00942C4B" w:rsidRDefault="00942C4B"/>
    <w:p w14:paraId="322CE77E" w14:textId="77777777" w:rsidR="00942C4B" w:rsidRDefault="00942C4B"/>
    <w:p w14:paraId="0F2E52BD" w14:textId="77777777" w:rsidR="00942C4B" w:rsidRDefault="00942C4B"/>
    <w:p w14:paraId="5BA8E1AE" w14:textId="77777777" w:rsidR="00942C4B" w:rsidRDefault="00942C4B"/>
    <w:p w14:paraId="44728242" w14:textId="77777777" w:rsidR="00942C4B" w:rsidRDefault="00942C4B"/>
    <w:p w14:paraId="15CF7C16" w14:textId="77777777" w:rsidR="00942C4B" w:rsidRDefault="00942C4B"/>
    <w:p w14:paraId="2505AC32" w14:textId="77777777" w:rsidR="00942C4B" w:rsidRDefault="00942C4B"/>
    <w:p w14:paraId="0830E73C" w14:textId="77777777" w:rsidR="00942C4B" w:rsidRDefault="00942C4B"/>
    <w:p w14:paraId="0B6B83E6" w14:textId="77777777" w:rsidR="00942C4B" w:rsidRDefault="00942C4B"/>
    <w:p w14:paraId="1162AB2F" w14:textId="77777777" w:rsidR="00942C4B" w:rsidRDefault="00942C4B"/>
    <w:p w14:paraId="7281442B" w14:textId="77777777" w:rsidR="00942C4B" w:rsidRDefault="00942C4B"/>
    <w:p w14:paraId="65EBAA73" w14:textId="77777777" w:rsidR="00942C4B" w:rsidRDefault="00942C4B"/>
    <w:p w14:paraId="48B14C6B" w14:textId="77777777" w:rsidR="00942C4B" w:rsidRDefault="00942C4B"/>
    <w:p w14:paraId="7BF78DD7" w14:textId="77777777" w:rsidR="00677C25" w:rsidRDefault="00677C25"/>
    <w:p w14:paraId="6AE77943" w14:textId="77777777" w:rsidR="00942C4B" w:rsidRDefault="00942C4B"/>
    <w:p w14:paraId="749FDC40" w14:textId="77777777" w:rsidR="00942C4B" w:rsidRDefault="00942C4B"/>
    <w:p w14:paraId="04571160" w14:textId="77777777" w:rsidR="00942C4B" w:rsidRDefault="00942C4B"/>
    <w:p w14:paraId="5997346D" w14:textId="77777777" w:rsidR="00942C4B" w:rsidRDefault="00942C4B"/>
    <w:tbl>
      <w:tblPr>
        <w:tblW w:w="5000" w:type="pct"/>
        <w:tblCellMar>
          <w:left w:w="10" w:type="dxa"/>
          <w:right w:w="10" w:type="dxa"/>
        </w:tblCellMar>
        <w:tblLook w:val="04A0" w:firstRow="1" w:lastRow="0" w:firstColumn="1" w:lastColumn="0" w:noHBand="0" w:noVBand="1"/>
      </w:tblPr>
      <w:tblGrid>
        <w:gridCol w:w="7271"/>
        <w:gridCol w:w="1745"/>
      </w:tblGrid>
      <w:tr w:rsidR="00645E70" w:rsidRPr="00842745" w14:paraId="197CBC2A" w14:textId="77777777" w:rsidTr="00912782">
        <w:tblPrEx>
          <w:tblCellMar>
            <w:top w:w="0" w:type="dxa"/>
            <w:bottom w:w="0" w:type="dxa"/>
          </w:tblCellMar>
        </w:tblPrEx>
        <w:trPr>
          <w:trHeight w:val="292"/>
        </w:trPr>
        <w:tc>
          <w:tcPr>
            <w:tcW w:w="4032" w:type="pct"/>
            <w:tcBorders>
              <w:left w:val="single" w:sz="4" w:space="0" w:color="000000"/>
              <w:bottom w:val="single" w:sz="4" w:space="0" w:color="000000"/>
            </w:tcBorders>
            <w:shd w:val="clear" w:color="auto" w:fill="FFD428"/>
            <w:tcMar>
              <w:top w:w="55" w:type="dxa"/>
              <w:left w:w="55" w:type="dxa"/>
              <w:bottom w:w="55" w:type="dxa"/>
              <w:right w:w="55" w:type="dxa"/>
            </w:tcMar>
          </w:tcPr>
          <w:p w14:paraId="5ED3C92B" w14:textId="77777777" w:rsidR="00645E70" w:rsidRPr="008D2549" w:rsidRDefault="002959C1" w:rsidP="008D2549">
            <w:pPr>
              <w:pStyle w:val="Titre2"/>
              <w:numPr>
                <w:ilvl w:val="1"/>
                <w:numId w:val="2"/>
              </w:numPr>
              <w:spacing w:before="0" w:after="0"/>
              <w:jc w:val="both"/>
              <w:rPr>
                <w:rFonts w:cs="Times New Roman"/>
                <w:sz w:val="24"/>
                <w:szCs w:val="24"/>
              </w:rPr>
            </w:pPr>
            <w:r w:rsidRPr="008D2549">
              <w:rPr>
                <w:rFonts w:cs="Times New Roman"/>
                <w:sz w:val="24"/>
                <w:szCs w:val="24"/>
              </w:rPr>
              <w:lastRenderedPageBreak/>
              <w:t>2.3.6</w:t>
            </w:r>
            <w:r w:rsidRPr="008D2549">
              <w:rPr>
                <w:rFonts w:cs="Times New Roman"/>
                <w:sz w:val="24"/>
                <w:szCs w:val="24"/>
              </w:rPr>
              <w:t xml:space="preserve"> Préparation à prévoir</w:t>
            </w:r>
          </w:p>
        </w:tc>
        <w:tc>
          <w:tcPr>
            <w:tcW w:w="968"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DD96ECD" w14:textId="77777777" w:rsidR="00645E70" w:rsidRPr="00842745" w:rsidRDefault="00645E70" w:rsidP="00C62DD8">
            <w:pPr>
              <w:pStyle w:val="Standard"/>
              <w:spacing w:after="0"/>
              <w:jc w:val="center"/>
              <w:rPr>
                <w:rFonts w:ascii="Times New Roman" w:hAnsi="Times New Roman"/>
                <w:b/>
                <w:bCs/>
                <w:color w:val="000000"/>
                <w:sz w:val="24"/>
                <w:szCs w:val="24"/>
              </w:rPr>
            </w:pPr>
          </w:p>
        </w:tc>
      </w:tr>
      <w:tr w:rsidR="00645E70" w:rsidRPr="00842745" w14:paraId="40438860" w14:textId="77777777" w:rsidTr="00942C4B">
        <w:tblPrEx>
          <w:tblCellMar>
            <w:top w:w="0" w:type="dxa"/>
            <w:bottom w:w="0" w:type="dxa"/>
          </w:tblCellMar>
        </w:tblPrEx>
        <w:trPr>
          <w:trHeight w:val="292"/>
        </w:trPr>
        <w:tc>
          <w:tcPr>
            <w:tcW w:w="4032" w:type="pct"/>
            <w:tcBorders>
              <w:left w:val="single" w:sz="4" w:space="0" w:color="000000"/>
              <w:bottom w:val="single" w:sz="4" w:space="0" w:color="000000"/>
            </w:tcBorders>
            <w:tcMar>
              <w:top w:w="55" w:type="dxa"/>
              <w:left w:w="55" w:type="dxa"/>
              <w:bottom w:w="55" w:type="dxa"/>
              <w:right w:w="55" w:type="dxa"/>
            </w:tcMar>
          </w:tcPr>
          <w:p w14:paraId="614B5D50" w14:textId="3A509781" w:rsidR="00645E70" w:rsidRPr="00A3735A" w:rsidRDefault="002959C1" w:rsidP="00A3735A">
            <w:pPr>
              <w:pStyle w:val="Titre3"/>
              <w:numPr>
                <w:ilvl w:val="0"/>
                <w:numId w:val="2"/>
              </w:numPr>
              <w:spacing w:before="0"/>
              <w:jc w:val="both"/>
              <w:rPr>
                <w:rFonts w:ascii="Times New Roman" w:hAnsi="Times New Roman" w:cs="Times New Roman"/>
              </w:rPr>
            </w:pPr>
            <w:r w:rsidRPr="00A3735A">
              <w:rPr>
                <w:rFonts w:ascii="Times New Roman" w:hAnsi="Times New Roman" w:cs="Times New Roman"/>
                <w:b/>
                <w:bCs/>
                <w:color w:val="000000"/>
              </w:rPr>
              <w:t xml:space="preserve">1. Réalisation de </w:t>
            </w:r>
            <w:r w:rsidR="008D2549" w:rsidRPr="00A3735A">
              <w:rPr>
                <w:rFonts w:ascii="Times New Roman" w:hAnsi="Times New Roman" w:cs="Times New Roman"/>
                <w:b/>
                <w:bCs/>
                <w:color w:val="000000"/>
              </w:rPr>
              <w:t>plateformes</w:t>
            </w:r>
            <w:r w:rsidRPr="00A3735A">
              <w:rPr>
                <w:rFonts w:ascii="Times New Roman" w:hAnsi="Times New Roman" w:cs="Times New Roman"/>
                <w:b/>
                <w:bCs/>
                <w:color w:val="000000"/>
              </w:rPr>
              <w:t xml:space="preserve"> </w:t>
            </w:r>
            <w:r w:rsidRPr="00A3735A">
              <w:rPr>
                <w:rFonts w:ascii="Times New Roman" w:hAnsi="Times New Roman" w:cs="Times New Roman"/>
                <w:color w:val="000000"/>
              </w:rPr>
              <w:t xml:space="preserve">stabilisées, drainées, viabilisées </w:t>
            </w:r>
            <w:r w:rsidRPr="00A3735A">
              <w:rPr>
                <w:rFonts w:ascii="Times New Roman" w:hAnsi="Times New Roman" w:cs="Times New Roman"/>
                <w:color w:val="000000"/>
                <w:spacing w:val="-2"/>
              </w:rPr>
              <w:t>(décapage,</w:t>
            </w:r>
            <w:r w:rsidRPr="00A3735A">
              <w:rPr>
                <w:rFonts w:ascii="Times New Roman" w:hAnsi="Times New Roman" w:cs="Times New Roman"/>
                <w:color w:val="000000"/>
                <w:spacing w:val="-15"/>
              </w:rPr>
              <w:t xml:space="preserve"> </w:t>
            </w:r>
            <w:r w:rsidRPr="00A3735A">
              <w:rPr>
                <w:rFonts w:ascii="Times New Roman" w:hAnsi="Times New Roman" w:cs="Times New Roman"/>
                <w:color w:val="000000"/>
                <w:spacing w:val="-2"/>
              </w:rPr>
              <w:t>mise</w:t>
            </w:r>
            <w:r w:rsidRPr="00A3735A">
              <w:rPr>
                <w:rFonts w:ascii="Times New Roman" w:hAnsi="Times New Roman" w:cs="Times New Roman"/>
                <w:color w:val="000000"/>
                <w:spacing w:val="-15"/>
              </w:rPr>
              <w:t xml:space="preserve"> </w:t>
            </w:r>
            <w:r w:rsidRPr="00A3735A">
              <w:rPr>
                <w:rFonts w:ascii="Times New Roman" w:hAnsi="Times New Roman" w:cs="Times New Roman"/>
                <w:color w:val="000000"/>
                <w:spacing w:val="-2"/>
              </w:rPr>
              <w:t>en</w:t>
            </w:r>
            <w:r w:rsidRPr="00A3735A">
              <w:rPr>
                <w:rFonts w:ascii="Times New Roman" w:hAnsi="Times New Roman" w:cs="Times New Roman"/>
                <w:color w:val="000000"/>
                <w:spacing w:val="-15"/>
              </w:rPr>
              <w:t xml:space="preserve"> </w:t>
            </w:r>
            <w:r w:rsidRPr="00A3735A">
              <w:rPr>
                <w:rFonts w:ascii="Times New Roman" w:hAnsi="Times New Roman" w:cs="Times New Roman"/>
                <w:color w:val="000000"/>
                <w:spacing w:val="-2"/>
              </w:rPr>
              <w:t>place</w:t>
            </w:r>
            <w:r w:rsidRPr="00A3735A">
              <w:rPr>
                <w:rFonts w:ascii="Times New Roman" w:hAnsi="Times New Roman" w:cs="Times New Roman"/>
                <w:color w:val="000000"/>
                <w:spacing w:val="-15"/>
              </w:rPr>
              <w:t xml:space="preserve"> </w:t>
            </w:r>
            <w:r w:rsidRPr="00A3735A">
              <w:rPr>
                <w:rFonts w:ascii="Times New Roman" w:hAnsi="Times New Roman" w:cs="Times New Roman"/>
                <w:color w:val="000000"/>
                <w:spacing w:val="-2"/>
              </w:rPr>
              <w:t>de</w:t>
            </w:r>
            <w:r w:rsidRPr="00A3735A">
              <w:rPr>
                <w:rFonts w:ascii="Times New Roman" w:hAnsi="Times New Roman" w:cs="Times New Roman"/>
                <w:color w:val="000000"/>
                <w:spacing w:val="-15"/>
              </w:rPr>
              <w:t xml:space="preserve"> </w:t>
            </w:r>
            <w:r w:rsidRPr="00A3735A">
              <w:rPr>
                <w:rFonts w:ascii="Times New Roman" w:hAnsi="Times New Roman" w:cs="Times New Roman"/>
                <w:color w:val="000000"/>
                <w:spacing w:val="-2"/>
              </w:rPr>
              <w:t>matériaux</w:t>
            </w:r>
            <w:r w:rsidRPr="00A3735A">
              <w:rPr>
                <w:rFonts w:ascii="Times New Roman" w:hAnsi="Times New Roman" w:cs="Times New Roman"/>
                <w:color w:val="000000"/>
                <w:spacing w:val="-15"/>
              </w:rPr>
              <w:t xml:space="preserve"> </w:t>
            </w:r>
            <w:r w:rsidRPr="00A3735A">
              <w:rPr>
                <w:rFonts w:ascii="Times New Roman" w:hAnsi="Times New Roman" w:cs="Times New Roman"/>
                <w:color w:val="000000"/>
                <w:spacing w:val="-2"/>
              </w:rPr>
              <w:t>drainants, réalisation</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de</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revêtements</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pour</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les</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circulations</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des</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engins,</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camions,</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véhicules</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et</w:t>
            </w:r>
            <w:r w:rsidRPr="00A3735A">
              <w:rPr>
                <w:rFonts w:ascii="Times New Roman" w:hAnsi="Times New Roman" w:cs="Times New Roman"/>
                <w:color w:val="000000"/>
                <w:spacing w:val="-12"/>
              </w:rPr>
              <w:t xml:space="preserve"> </w:t>
            </w:r>
            <w:r w:rsidRPr="00A3735A">
              <w:rPr>
                <w:rFonts w:ascii="Times New Roman" w:hAnsi="Times New Roman" w:cs="Times New Roman"/>
                <w:color w:val="000000"/>
                <w:spacing w:val="-2"/>
              </w:rPr>
              <w:t>piétons),</w:t>
            </w:r>
          </w:p>
          <w:p w14:paraId="2347BFE6" w14:textId="77777777" w:rsidR="00645E70" w:rsidRPr="00A3735A" w:rsidRDefault="002959C1" w:rsidP="00A3735A">
            <w:pPr>
              <w:pStyle w:val="Standard"/>
              <w:numPr>
                <w:ilvl w:val="0"/>
                <w:numId w:val="2"/>
              </w:numPr>
              <w:spacing w:after="0"/>
              <w:jc w:val="both"/>
              <w:rPr>
                <w:rFonts w:ascii="Times New Roman" w:hAnsi="Times New Roman" w:cs="Times New Roman"/>
                <w:sz w:val="24"/>
                <w:szCs w:val="24"/>
              </w:rPr>
            </w:pPr>
            <w:r w:rsidRPr="00A3735A">
              <w:rPr>
                <w:rFonts w:ascii="Times New Roman" w:hAnsi="Times New Roman" w:cs="Times New Roman"/>
                <w:sz w:val="24"/>
                <w:szCs w:val="24"/>
              </w:rPr>
              <w:t>À prévoir pour les zones suivantes :</w:t>
            </w:r>
          </w:p>
          <w:p w14:paraId="12999B5F" w14:textId="77777777" w:rsidR="00645E70" w:rsidRPr="00A3735A" w:rsidRDefault="002959C1" w:rsidP="00A3735A">
            <w:pPr>
              <w:pStyle w:val="Standard"/>
              <w:numPr>
                <w:ilvl w:val="0"/>
                <w:numId w:val="2"/>
              </w:numPr>
              <w:spacing w:after="0"/>
              <w:jc w:val="both"/>
              <w:rPr>
                <w:rFonts w:ascii="Times New Roman" w:hAnsi="Times New Roman" w:cs="Times New Roman"/>
                <w:sz w:val="24"/>
                <w:szCs w:val="24"/>
              </w:rPr>
            </w:pPr>
            <w:r w:rsidRPr="00A3735A">
              <w:rPr>
                <w:rFonts w:ascii="Times New Roman" w:hAnsi="Times New Roman" w:cs="Times New Roman"/>
                <w:sz w:val="24"/>
                <w:szCs w:val="24"/>
              </w:rPr>
              <w:t>- Cantonnements et parking de la base vie</w:t>
            </w:r>
          </w:p>
          <w:p w14:paraId="29EA438F" w14:textId="77777777" w:rsidR="00645E70" w:rsidRPr="00A3735A" w:rsidRDefault="002959C1" w:rsidP="00A3735A">
            <w:pPr>
              <w:pStyle w:val="Standard"/>
              <w:numPr>
                <w:ilvl w:val="0"/>
                <w:numId w:val="2"/>
              </w:numPr>
              <w:spacing w:after="0"/>
              <w:jc w:val="both"/>
              <w:rPr>
                <w:rFonts w:ascii="Times New Roman" w:hAnsi="Times New Roman" w:cs="Times New Roman"/>
                <w:sz w:val="24"/>
                <w:szCs w:val="24"/>
              </w:rPr>
            </w:pPr>
            <w:r w:rsidRPr="00A3735A">
              <w:rPr>
                <w:rFonts w:ascii="Times New Roman" w:hAnsi="Times New Roman" w:cs="Times New Roman"/>
                <w:sz w:val="24"/>
                <w:szCs w:val="24"/>
              </w:rPr>
              <w:t>- Chemins de liaison sécurisés entre cantonnements, parkings et zone de chantier</w:t>
            </w:r>
          </w:p>
          <w:p w14:paraId="1B2E99B2" w14:textId="77777777" w:rsidR="00645E70" w:rsidRPr="00A3735A" w:rsidRDefault="002959C1" w:rsidP="00A3735A">
            <w:pPr>
              <w:pStyle w:val="Standard"/>
              <w:numPr>
                <w:ilvl w:val="0"/>
                <w:numId w:val="2"/>
              </w:numPr>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 Zone de stockage des containers sur chantier conformément au plan PIC – Le lot </w:t>
            </w:r>
            <w:r w:rsidRPr="00A3735A">
              <w:rPr>
                <w:rFonts w:ascii="Times New Roman" w:hAnsi="Times New Roman" w:cs="Times New Roman"/>
                <w:sz w:val="24"/>
                <w:szCs w:val="24"/>
              </w:rPr>
              <w:t>GO  et terrassement devront  assurer</w:t>
            </w:r>
          </w:p>
          <w:p w14:paraId="65CB05D9" w14:textId="2993733E" w:rsidR="00645E70" w:rsidRPr="00A3735A" w:rsidRDefault="002959C1" w:rsidP="00A3735A">
            <w:pPr>
              <w:pStyle w:val="Standard"/>
              <w:numPr>
                <w:ilvl w:val="0"/>
                <w:numId w:val="2"/>
              </w:numPr>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 Tous les travaux de terrassement nécessaires à l’exécution de ces </w:t>
            </w:r>
            <w:r w:rsidR="00A3735A" w:rsidRPr="00A3735A">
              <w:rPr>
                <w:rFonts w:ascii="Times New Roman" w:hAnsi="Times New Roman" w:cs="Times New Roman"/>
                <w:sz w:val="24"/>
                <w:szCs w:val="24"/>
              </w:rPr>
              <w:t>plateformes</w:t>
            </w:r>
          </w:p>
          <w:p w14:paraId="68BE57BF" w14:textId="77777777" w:rsidR="00645E70" w:rsidRDefault="002959C1" w:rsidP="00A3735A">
            <w:pPr>
              <w:pStyle w:val="Standard"/>
              <w:numPr>
                <w:ilvl w:val="1"/>
                <w:numId w:val="2"/>
              </w:numPr>
              <w:spacing w:after="0"/>
              <w:jc w:val="both"/>
              <w:rPr>
                <w:rFonts w:ascii="Times New Roman" w:hAnsi="Times New Roman" w:cs="Times New Roman"/>
                <w:b/>
                <w:bCs/>
                <w:sz w:val="24"/>
                <w:szCs w:val="24"/>
              </w:rPr>
            </w:pPr>
            <w:r w:rsidRPr="00A3735A">
              <w:rPr>
                <w:rFonts w:ascii="Times New Roman" w:hAnsi="Times New Roman" w:cs="Times New Roman"/>
                <w:b/>
                <w:bCs/>
                <w:sz w:val="24"/>
                <w:szCs w:val="24"/>
              </w:rPr>
              <w:t>- La mise en place de mesures de stabilité des talus</w:t>
            </w:r>
          </w:p>
          <w:p w14:paraId="38AC3AE9" w14:textId="77777777" w:rsidR="00904C52" w:rsidRPr="00A3735A" w:rsidRDefault="00904C52" w:rsidP="00904C52">
            <w:pPr>
              <w:pStyle w:val="Standard"/>
              <w:spacing w:after="0"/>
              <w:jc w:val="both"/>
              <w:rPr>
                <w:rFonts w:ascii="Times New Roman" w:hAnsi="Times New Roman" w:cs="Times New Roman"/>
                <w:b/>
                <w:bCs/>
                <w:sz w:val="24"/>
                <w:szCs w:val="24"/>
              </w:rPr>
            </w:pPr>
          </w:p>
        </w:tc>
        <w:tc>
          <w:tcPr>
            <w:tcW w:w="968"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5CD7C2" w14:textId="7863BCB9"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Lot terrassement</w:t>
            </w:r>
          </w:p>
          <w:p w14:paraId="7ECE0284" w14:textId="77777777"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VRD /lot GO</w:t>
            </w:r>
          </w:p>
        </w:tc>
      </w:tr>
      <w:tr w:rsidR="00645E70" w:rsidRPr="00842745" w14:paraId="1E8C95F2" w14:textId="77777777" w:rsidTr="00942C4B">
        <w:tblPrEx>
          <w:tblCellMar>
            <w:top w:w="0" w:type="dxa"/>
            <w:bottom w:w="0" w:type="dxa"/>
          </w:tblCellMar>
        </w:tblPrEx>
        <w:trPr>
          <w:trHeight w:val="981"/>
        </w:trPr>
        <w:tc>
          <w:tcPr>
            <w:tcW w:w="4032" w:type="pct"/>
            <w:tcBorders>
              <w:left w:val="single" w:sz="4" w:space="0" w:color="000000"/>
              <w:bottom w:val="single" w:sz="4" w:space="0" w:color="000000"/>
            </w:tcBorders>
            <w:tcMar>
              <w:top w:w="55" w:type="dxa"/>
              <w:left w:w="55" w:type="dxa"/>
              <w:bottom w:w="55" w:type="dxa"/>
              <w:right w:w="55" w:type="dxa"/>
            </w:tcMar>
          </w:tcPr>
          <w:p w14:paraId="79D39F9E" w14:textId="77777777" w:rsidR="00645E70" w:rsidRPr="00A3735A" w:rsidRDefault="002959C1" w:rsidP="00A3735A">
            <w:pPr>
              <w:pStyle w:val="Titre3"/>
              <w:spacing w:before="0"/>
              <w:jc w:val="both"/>
              <w:rPr>
                <w:rFonts w:ascii="Times New Roman" w:hAnsi="Times New Roman" w:cs="Times New Roman"/>
                <w:b/>
                <w:bCs/>
                <w:color w:val="000000"/>
              </w:rPr>
            </w:pPr>
            <w:r w:rsidRPr="00A3735A">
              <w:rPr>
                <w:rFonts w:ascii="Times New Roman" w:hAnsi="Times New Roman" w:cs="Times New Roman"/>
                <w:b/>
                <w:bCs/>
                <w:color w:val="000000"/>
              </w:rPr>
              <w:t>2. Stationnement – Deux catégories de parkings</w:t>
            </w:r>
          </w:p>
          <w:p w14:paraId="469F5AF2" w14:textId="77777777"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 Parking n°1 : situé dans le secteur de la base vie, réservé à l'encadrement du chantier</w:t>
            </w:r>
          </w:p>
          <w:p w14:paraId="6A70DB24" w14:textId="5F6C4C64"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 Parking n°2 : situé au ……………... du site (accès via la rue ……</w:t>
            </w:r>
            <w:r w:rsidR="00A3735A" w:rsidRPr="00A3735A">
              <w:rPr>
                <w:rFonts w:ascii="Times New Roman" w:hAnsi="Times New Roman" w:cs="Times New Roman"/>
                <w:color w:val="000000"/>
              </w:rPr>
              <w:t>……</w:t>
            </w:r>
            <w:r w:rsidRPr="00A3735A">
              <w:rPr>
                <w:rFonts w:ascii="Times New Roman" w:hAnsi="Times New Roman" w:cs="Times New Roman"/>
                <w:color w:val="000000"/>
              </w:rPr>
              <w:t>), prévu pour accueillir environ 40 camionnettes</w:t>
            </w:r>
          </w:p>
          <w:p w14:paraId="0693DD22"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Remarques importantes :</w:t>
            </w:r>
          </w:p>
          <w:p w14:paraId="719707C9"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xml:space="preserve">- Aucune autre </w:t>
            </w:r>
            <w:r w:rsidRPr="00A3735A">
              <w:rPr>
                <w:rFonts w:ascii="Times New Roman" w:hAnsi="Times New Roman" w:cs="Times New Roman"/>
                <w:color w:val="000000"/>
                <w:sz w:val="24"/>
                <w:szCs w:val="24"/>
              </w:rPr>
              <w:t>possibilité de stationnement sur le site n’est autorisée.</w:t>
            </w:r>
          </w:p>
          <w:p w14:paraId="4A12B131"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Le périmètre est entouré de quartiers résidentiels, rendant le stationnement de véhicules particuliers très difficile.</w:t>
            </w:r>
          </w:p>
          <w:p w14:paraId="4A24725A"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Les entreprises sont invitées à prendre contact avec la Ville d’A……….</w:t>
            </w:r>
          </w:p>
          <w:p w14:paraId="50284B74" w14:textId="77777777" w:rsidR="00645E70"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afin d’obtenir une aire de stationnement déportée.</w:t>
            </w:r>
          </w:p>
          <w:p w14:paraId="7343C075" w14:textId="77777777" w:rsidR="00904C52" w:rsidRPr="00A3735A" w:rsidRDefault="00904C52" w:rsidP="00A3735A">
            <w:pPr>
              <w:pStyle w:val="Standard"/>
              <w:spacing w:after="0"/>
              <w:jc w:val="both"/>
              <w:rPr>
                <w:rFonts w:ascii="Times New Roman" w:hAnsi="Times New Roman" w:cs="Times New Roman"/>
                <w:color w:val="000000"/>
                <w:sz w:val="24"/>
                <w:szCs w:val="24"/>
              </w:rPr>
            </w:pPr>
          </w:p>
        </w:tc>
        <w:tc>
          <w:tcPr>
            <w:tcW w:w="968"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93B3993" w14:textId="254C038A"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Lot terrassement</w:t>
            </w:r>
          </w:p>
          <w:p w14:paraId="401C73A0" w14:textId="77777777"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VRD /lot GO</w:t>
            </w:r>
          </w:p>
        </w:tc>
      </w:tr>
      <w:tr w:rsidR="00645E70" w:rsidRPr="00842745" w14:paraId="24B0DAF9" w14:textId="77777777" w:rsidTr="00942C4B">
        <w:tblPrEx>
          <w:tblCellMar>
            <w:top w:w="0" w:type="dxa"/>
            <w:bottom w:w="0" w:type="dxa"/>
          </w:tblCellMar>
        </w:tblPrEx>
        <w:trPr>
          <w:trHeight w:val="981"/>
        </w:trPr>
        <w:tc>
          <w:tcPr>
            <w:tcW w:w="4032" w:type="pct"/>
            <w:tcBorders>
              <w:left w:val="single" w:sz="4" w:space="0" w:color="000000"/>
              <w:bottom w:val="single" w:sz="4" w:space="0" w:color="000000"/>
            </w:tcBorders>
            <w:tcMar>
              <w:top w:w="55" w:type="dxa"/>
              <w:left w:w="55" w:type="dxa"/>
              <w:bottom w:w="55" w:type="dxa"/>
              <w:right w:w="55" w:type="dxa"/>
            </w:tcMar>
          </w:tcPr>
          <w:p w14:paraId="12613012" w14:textId="77777777" w:rsidR="00645E70" w:rsidRPr="00A3735A" w:rsidRDefault="002959C1" w:rsidP="00A3735A">
            <w:pPr>
              <w:pStyle w:val="Titre3"/>
              <w:spacing w:before="0"/>
              <w:jc w:val="both"/>
              <w:rPr>
                <w:rFonts w:ascii="Times New Roman" w:hAnsi="Times New Roman" w:cs="Times New Roman"/>
                <w:b/>
                <w:bCs/>
                <w:color w:val="000000"/>
              </w:rPr>
            </w:pPr>
            <w:r w:rsidRPr="00A3735A">
              <w:rPr>
                <w:rFonts w:ascii="Times New Roman" w:hAnsi="Times New Roman" w:cs="Times New Roman"/>
                <w:b/>
                <w:bCs/>
                <w:color w:val="000000"/>
              </w:rPr>
              <w:t>3. Éclairage</w:t>
            </w:r>
          </w:p>
          <w:p w14:paraId="357DDD22" w14:textId="77777777"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Prévoir l’éclairement des zones suivantes :</w:t>
            </w:r>
          </w:p>
          <w:p w14:paraId="38993CD7" w14:textId="77777777"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 Cantonnements / Parkings</w:t>
            </w:r>
          </w:p>
          <w:p w14:paraId="17CC0B85" w14:textId="77777777" w:rsidR="00645E70"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 Chemin de liaison entre cantonnements et parkings</w:t>
            </w:r>
          </w:p>
          <w:p w14:paraId="69BFD5A0" w14:textId="77777777" w:rsidR="00904C52" w:rsidRPr="00904C52" w:rsidRDefault="00904C52" w:rsidP="00904C52">
            <w:pPr>
              <w:pStyle w:val="Standard"/>
            </w:pPr>
          </w:p>
        </w:tc>
        <w:tc>
          <w:tcPr>
            <w:tcW w:w="968"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734CF0" w14:textId="70308232"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Lot terrassement</w:t>
            </w:r>
          </w:p>
          <w:p w14:paraId="055B9006" w14:textId="77777777"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VRD/ lot électricité</w:t>
            </w:r>
          </w:p>
        </w:tc>
      </w:tr>
      <w:tr w:rsidR="00645E70" w:rsidRPr="00842745" w14:paraId="07573B88" w14:textId="77777777" w:rsidTr="00942C4B">
        <w:tblPrEx>
          <w:tblCellMar>
            <w:top w:w="0" w:type="dxa"/>
            <w:bottom w:w="0" w:type="dxa"/>
          </w:tblCellMar>
        </w:tblPrEx>
        <w:trPr>
          <w:trHeight w:val="981"/>
        </w:trPr>
        <w:tc>
          <w:tcPr>
            <w:tcW w:w="4032" w:type="pct"/>
            <w:tcBorders>
              <w:left w:val="single" w:sz="4" w:space="0" w:color="000000"/>
              <w:bottom w:val="single" w:sz="4" w:space="0" w:color="000000"/>
            </w:tcBorders>
            <w:tcMar>
              <w:top w:w="55" w:type="dxa"/>
              <w:left w:w="55" w:type="dxa"/>
              <w:bottom w:w="55" w:type="dxa"/>
              <w:right w:w="55" w:type="dxa"/>
            </w:tcMar>
          </w:tcPr>
          <w:p w14:paraId="2FCD3D0D" w14:textId="77777777" w:rsidR="00645E70" w:rsidRPr="00A3735A" w:rsidRDefault="002959C1" w:rsidP="00A3735A">
            <w:pPr>
              <w:pStyle w:val="Titre3"/>
              <w:spacing w:before="0"/>
              <w:jc w:val="both"/>
              <w:rPr>
                <w:rFonts w:ascii="Times New Roman" w:hAnsi="Times New Roman" w:cs="Times New Roman"/>
                <w:b/>
                <w:bCs/>
                <w:color w:val="000000"/>
              </w:rPr>
            </w:pPr>
            <w:r w:rsidRPr="00A3735A">
              <w:rPr>
                <w:rFonts w:ascii="Times New Roman" w:hAnsi="Times New Roman" w:cs="Times New Roman"/>
                <w:b/>
                <w:bCs/>
                <w:color w:val="000000"/>
              </w:rPr>
              <w:t>4. Remise en état</w:t>
            </w:r>
          </w:p>
          <w:p w14:paraId="6FABF735" w14:textId="77777777"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Sur ordre de l’OPC (Ordonnateur de la Planification et de la Coordination) et/ou du CSPS (Coordonnateur Sécurité et Protection de la Santé), les plates-formes devront être retirées.</w:t>
            </w:r>
          </w:p>
          <w:p w14:paraId="57C36BF5" w14:textId="77777777" w:rsidR="00645E70"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Les zones concernées devront être remises en état initial, conformément à leur état avant travaux.</w:t>
            </w:r>
          </w:p>
          <w:p w14:paraId="3337A424" w14:textId="77777777" w:rsidR="00904C52" w:rsidRPr="00904C52" w:rsidRDefault="00904C52" w:rsidP="00904C52">
            <w:pPr>
              <w:pStyle w:val="Standard"/>
            </w:pPr>
          </w:p>
        </w:tc>
        <w:tc>
          <w:tcPr>
            <w:tcW w:w="968"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A0C487" w14:textId="60875D83"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Lot terrassement</w:t>
            </w:r>
          </w:p>
          <w:p w14:paraId="4AA06BE0" w14:textId="77777777" w:rsidR="00645E70" w:rsidRPr="00842745" w:rsidRDefault="002959C1" w:rsidP="00C62DD8">
            <w:pPr>
              <w:pStyle w:val="Standard"/>
              <w:spacing w:after="0"/>
              <w:jc w:val="center"/>
              <w:rPr>
                <w:rFonts w:ascii="Times New Roman" w:hAnsi="Times New Roman"/>
                <w:b/>
                <w:bCs/>
                <w:color w:val="000000"/>
                <w:sz w:val="24"/>
                <w:szCs w:val="24"/>
              </w:rPr>
            </w:pPr>
            <w:r w:rsidRPr="00842745">
              <w:rPr>
                <w:rFonts w:ascii="Times New Roman" w:hAnsi="Times New Roman"/>
                <w:b/>
                <w:bCs/>
                <w:color w:val="000000"/>
                <w:sz w:val="24"/>
                <w:szCs w:val="24"/>
              </w:rPr>
              <w:t>VRD /lot GO</w:t>
            </w:r>
          </w:p>
        </w:tc>
      </w:tr>
    </w:tbl>
    <w:p w14:paraId="7F11827F" w14:textId="77777777" w:rsidR="00904C52" w:rsidRDefault="00904C52"/>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42745" w14:paraId="65C43EEE" w14:textId="77777777" w:rsidTr="00912782">
        <w:tblPrEx>
          <w:tblCellMar>
            <w:top w:w="0" w:type="dxa"/>
            <w:bottom w:w="0" w:type="dxa"/>
          </w:tblCellMar>
        </w:tblPrEx>
        <w:trPr>
          <w:trHeight w:val="331"/>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8938B00" w14:textId="77777777" w:rsidR="00645E70" w:rsidRPr="00A3735A" w:rsidRDefault="002959C1" w:rsidP="00A3735A">
            <w:pPr>
              <w:pStyle w:val="Titre3"/>
              <w:spacing w:before="0"/>
              <w:jc w:val="both"/>
              <w:rPr>
                <w:rFonts w:ascii="Times New Roman" w:hAnsi="Times New Roman" w:cs="Times New Roman"/>
                <w:b/>
                <w:bCs/>
                <w:color w:val="000000"/>
              </w:rPr>
            </w:pPr>
            <w:r w:rsidRPr="00A3735A">
              <w:rPr>
                <w:rFonts w:ascii="Times New Roman" w:hAnsi="Times New Roman" w:cs="Times New Roman"/>
                <w:b/>
                <w:bCs/>
                <w:color w:val="000000"/>
              </w:rPr>
              <w:lastRenderedPageBreak/>
              <w:t>2.3.7</w:t>
            </w:r>
            <w:r w:rsidRPr="00A3735A">
              <w:rPr>
                <w:rFonts w:ascii="Times New Roman" w:hAnsi="Times New Roman" w:cs="Times New Roman"/>
                <w:b/>
                <w:bCs/>
                <w:color w:val="000000"/>
              </w:rPr>
              <w:t xml:space="preserve"> Locaux</w:t>
            </w:r>
            <w:r w:rsidRPr="00A3735A">
              <w:rPr>
                <w:rFonts w:ascii="Times New Roman" w:hAnsi="Times New Roman" w:cs="Times New Roman"/>
                <w:b/>
                <w:bCs/>
                <w:color w:val="000000"/>
                <w:spacing w:val="-4"/>
              </w:rPr>
              <w:t xml:space="preserve"> </w:t>
            </w:r>
            <w:r w:rsidRPr="00A3735A">
              <w:rPr>
                <w:rFonts w:ascii="Times New Roman" w:hAnsi="Times New Roman" w:cs="Times New Roman"/>
                <w:b/>
                <w:bCs/>
                <w:color w:val="000000"/>
              </w:rPr>
              <w:t>Maîtrise</w:t>
            </w:r>
            <w:r w:rsidRPr="00A3735A">
              <w:rPr>
                <w:rFonts w:ascii="Times New Roman" w:hAnsi="Times New Roman" w:cs="Times New Roman"/>
                <w:b/>
                <w:bCs/>
                <w:color w:val="000000"/>
                <w:spacing w:val="-5"/>
              </w:rPr>
              <w:t xml:space="preserve"> d’Œuvre  </w:t>
            </w:r>
            <w:r w:rsidRPr="00A3735A">
              <w:rPr>
                <w:rFonts w:ascii="Times New Roman" w:hAnsi="Times New Roman" w:cs="Times New Roman"/>
                <w:b/>
                <w:bCs/>
                <w:color w:val="000000"/>
              </w:rPr>
              <w:t>de</w:t>
            </w:r>
            <w:r w:rsidRPr="00A3735A">
              <w:rPr>
                <w:rFonts w:ascii="Times New Roman" w:hAnsi="Times New Roman" w:cs="Times New Roman"/>
                <w:b/>
                <w:bCs/>
                <w:color w:val="000000"/>
                <w:spacing w:val="-3"/>
              </w:rPr>
              <w:t xml:space="preserve"> </w:t>
            </w:r>
            <w:r w:rsidRPr="00A3735A">
              <w:rPr>
                <w:rFonts w:ascii="Times New Roman" w:hAnsi="Times New Roman" w:cs="Times New Roman"/>
                <w:b/>
                <w:bCs/>
                <w:color w:val="000000"/>
                <w:spacing w:val="-2"/>
              </w:rPr>
              <w:t>chantier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F485A7E" w14:textId="77777777" w:rsidR="00645E70" w:rsidRPr="00842745" w:rsidRDefault="00645E70" w:rsidP="00C62DD8">
            <w:pPr>
              <w:pStyle w:val="Standard"/>
              <w:spacing w:after="0"/>
              <w:jc w:val="center"/>
              <w:rPr>
                <w:rFonts w:ascii="Times New Roman" w:hAnsi="Times New Roman"/>
                <w:b/>
                <w:bCs/>
                <w:color w:val="000000"/>
                <w:sz w:val="24"/>
                <w:szCs w:val="24"/>
              </w:rPr>
            </w:pPr>
          </w:p>
        </w:tc>
      </w:tr>
      <w:tr w:rsidR="00645E70" w:rsidRPr="00842745" w14:paraId="6097F5AD" w14:textId="77777777" w:rsidTr="00C62DD8">
        <w:tblPrEx>
          <w:tblCellMar>
            <w:top w:w="0" w:type="dxa"/>
            <w:bottom w:w="0" w:type="dxa"/>
          </w:tblCellMar>
        </w:tblPrEx>
        <w:trPr>
          <w:trHeight w:val="3405"/>
        </w:trPr>
        <w:tc>
          <w:tcPr>
            <w:tcW w:w="7100" w:type="dxa"/>
            <w:tcBorders>
              <w:left w:val="single" w:sz="4" w:space="0" w:color="000000"/>
              <w:bottom w:val="single" w:sz="4" w:space="0" w:color="000000"/>
            </w:tcBorders>
            <w:tcMar>
              <w:top w:w="55" w:type="dxa"/>
              <w:left w:w="55" w:type="dxa"/>
              <w:bottom w:w="55" w:type="dxa"/>
              <w:right w:w="55" w:type="dxa"/>
            </w:tcMar>
          </w:tcPr>
          <w:p w14:paraId="34AF2247" w14:textId="77777777" w:rsidR="00645E70" w:rsidRPr="00A3735A" w:rsidRDefault="002959C1" w:rsidP="00A3735A">
            <w:pPr>
              <w:pStyle w:val="Standard"/>
              <w:tabs>
                <w:tab w:val="left" w:pos="1842"/>
              </w:tabs>
              <w:spacing w:after="0" w:line="252" w:lineRule="exact"/>
              <w:jc w:val="both"/>
              <w:rPr>
                <w:rFonts w:ascii="Times New Roman" w:hAnsi="Times New Roman" w:cs="Times New Roman"/>
                <w:sz w:val="24"/>
                <w:szCs w:val="24"/>
              </w:rPr>
            </w:pPr>
            <w:r w:rsidRPr="00A3735A">
              <w:rPr>
                <w:rFonts w:ascii="Times New Roman" w:hAnsi="Times New Roman" w:cs="Times New Roman"/>
                <w:spacing w:val="-2"/>
                <w:sz w:val="24"/>
                <w:szCs w:val="24"/>
              </w:rPr>
              <w:t>Pour la Maîtrise de chantier les matériels à mettre en place sont les suivants :</w:t>
            </w:r>
          </w:p>
          <w:p w14:paraId="3DC2D443"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1 hall d’entrée avec boîtes aux lettres, comprenant un espace photocopieurs et stockage papier ;</w:t>
            </w:r>
          </w:p>
          <w:p w14:paraId="7655D957"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 1 bureau de 15 m² </w:t>
            </w:r>
            <w:r w:rsidRPr="00A3735A">
              <w:rPr>
                <w:rFonts w:ascii="Times New Roman" w:hAnsi="Times New Roman" w:cs="Times New Roman"/>
                <w:sz w:val="24"/>
                <w:szCs w:val="24"/>
              </w:rPr>
              <w:t>/l’architecte, éclairé, climatisé, chauffé et fermant à clé,</w:t>
            </w:r>
          </w:p>
          <w:p w14:paraId="567FD7FD"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1 salle de travail 20 m² éclairée, climatisée, chauffée et fermant à clé,</w:t>
            </w:r>
          </w:p>
          <w:p w14:paraId="018DE8A5"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1 bureau de 15 m² pour le BET éclairé, climatisé, chauffé et fermant à clé,</w:t>
            </w:r>
          </w:p>
          <w:p w14:paraId="3C22AC5A"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Pour l’OPC – Gestionnaire des dépenses communes :</w:t>
            </w:r>
          </w:p>
          <w:p w14:paraId="193ACB32" w14:textId="77777777" w:rsidR="00645E70" w:rsidRPr="00A3735A" w:rsidRDefault="002959C1" w:rsidP="00A3735A">
            <w:pPr>
              <w:pStyle w:val="Standard"/>
              <w:spacing w:after="83"/>
              <w:jc w:val="both"/>
              <w:rPr>
                <w:rFonts w:ascii="Times New Roman" w:hAnsi="Times New Roman" w:cs="Times New Roman"/>
                <w:sz w:val="24"/>
                <w:szCs w:val="24"/>
              </w:rPr>
            </w:pPr>
            <w:r w:rsidRPr="00A3735A">
              <w:rPr>
                <w:rFonts w:ascii="Times New Roman" w:hAnsi="Times New Roman" w:cs="Times New Roman"/>
                <w:sz w:val="24"/>
                <w:szCs w:val="24"/>
              </w:rPr>
              <w:t>• Un bureau commun de 20 m² éclairé, climatisé, chauffé et fermant à clé,</w:t>
            </w:r>
          </w:p>
          <w:p w14:paraId="7F91FB93" w14:textId="77777777" w:rsidR="00645E70" w:rsidRPr="00A3735A" w:rsidRDefault="002959C1" w:rsidP="00A3735A">
            <w:pPr>
              <w:pStyle w:val="Standard"/>
              <w:spacing w:after="83"/>
              <w:jc w:val="both"/>
              <w:rPr>
                <w:rFonts w:ascii="Times New Roman" w:hAnsi="Times New Roman" w:cs="Times New Roman"/>
                <w:sz w:val="24"/>
                <w:szCs w:val="24"/>
              </w:rPr>
            </w:pPr>
            <w:r w:rsidRPr="00A3735A">
              <w:rPr>
                <w:rFonts w:ascii="Times New Roman" w:hAnsi="Times New Roman" w:cs="Times New Roman"/>
                <w:sz w:val="24"/>
                <w:szCs w:val="24"/>
              </w:rPr>
              <w:t>Local infirmerie : cf. PGC.</w:t>
            </w:r>
            <w:r w:rsidRPr="00A3735A">
              <w:rPr>
                <w:rFonts w:ascii="Times New Roman" w:hAnsi="Times New Roman" w:cs="Times New Roman"/>
                <w:sz w:val="24"/>
                <w:szCs w:val="24"/>
              </w:rPr>
              <w:t xml:space="preserve"> </w:t>
            </w:r>
            <w:r w:rsidRPr="00A3735A">
              <w:rPr>
                <w:rFonts w:ascii="Times New Roman" w:hAnsi="Times New Roman" w:cs="Times New Roman"/>
                <w:color w:val="000000"/>
                <w:sz w:val="24"/>
                <w:szCs w:val="24"/>
              </w:rPr>
              <w:t>Dès que </w:t>
            </w:r>
            <w:r w:rsidRPr="00A3735A">
              <w:rPr>
                <w:rFonts w:ascii="Times New Roman" w:hAnsi="Times New Roman" w:cs="Times New Roman"/>
                <w:sz w:val="24"/>
                <w:szCs w:val="24"/>
              </w:rPr>
              <w:t>l’effectif total d’un chantier</w:t>
            </w:r>
            <w:r w:rsidRPr="00A3735A">
              <w:rPr>
                <w:rFonts w:ascii="Times New Roman" w:hAnsi="Times New Roman" w:cs="Times New Roman"/>
                <w:color w:val="000000"/>
                <w:sz w:val="24"/>
                <w:szCs w:val="24"/>
              </w:rPr>
              <w:t>, incluant les sous-traitants et les intérimaires, </w:t>
            </w:r>
            <w:r w:rsidRPr="00A3735A">
              <w:rPr>
                <w:rFonts w:ascii="Times New Roman" w:hAnsi="Times New Roman" w:cs="Times New Roman"/>
                <w:sz w:val="24"/>
                <w:szCs w:val="24"/>
              </w:rPr>
              <w:t>atteint 200 salariés</w:t>
            </w:r>
            <w:r w:rsidRPr="00A3735A">
              <w:rPr>
                <w:rFonts w:ascii="Times New Roman" w:hAnsi="Times New Roman" w:cs="Times New Roman"/>
                <w:color w:val="000000"/>
                <w:sz w:val="24"/>
                <w:szCs w:val="24"/>
              </w:rPr>
              <w:t>, une infirmerie de chantier, avec présence effective d’un infirmier ou d’une infirmière, doit être mise en place. Au-delà de 800 salariés, un infirmier supplémentaire par tranche de 600 salariés doit être engagé (cette obligation répond à l’article </w:t>
            </w:r>
            <w:hyperlink r:id="rId10" w:history="1">
              <w:r w:rsidRPr="00A3735A">
                <w:rPr>
                  <w:rStyle w:val="Internetlink"/>
                  <w:rFonts w:ascii="Times New Roman" w:hAnsi="Times New Roman" w:cs="Times New Roman"/>
                  <w:sz w:val="24"/>
                  <w:szCs w:val="24"/>
                </w:rPr>
                <w:t>R4623-32 du Code du travail</w:t>
              </w:r>
            </w:hyperlink>
            <w:r w:rsidRPr="00A3735A">
              <w:rPr>
                <w:rFonts w:ascii="Times New Roman" w:hAnsi="Times New Roman" w:cs="Times New Roman"/>
                <w:color w:val="000000"/>
                <w:sz w:val="24"/>
                <w:szCs w:val="24"/>
              </w:rPr>
              <w:t>, le chantier pouvant être assimilé à un établissement industriel).</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E6D425F" w14:textId="77777777" w:rsidR="00645E70" w:rsidRPr="00842745" w:rsidRDefault="002959C1" w:rsidP="00C62DD8">
            <w:pPr>
              <w:pStyle w:val="Standard"/>
              <w:jc w:val="center"/>
              <w:rPr>
                <w:rFonts w:ascii="Times New Roman" w:hAnsi="Times New Roman"/>
                <w:b/>
                <w:bCs/>
                <w:color w:val="000000"/>
                <w:sz w:val="24"/>
                <w:szCs w:val="24"/>
              </w:rPr>
            </w:pPr>
            <w:r w:rsidRPr="00842745">
              <w:rPr>
                <w:rFonts w:ascii="Times New Roman" w:hAnsi="Times New Roman"/>
                <w:b/>
                <w:bCs/>
                <w:color w:val="000000"/>
                <w:sz w:val="24"/>
                <w:szCs w:val="24"/>
              </w:rPr>
              <w:t>Lot logistique</w:t>
            </w:r>
          </w:p>
        </w:tc>
      </w:tr>
      <w:tr w:rsidR="00645E70" w:rsidRPr="00842745" w14:paraId="21FA552D" w14:textId="77777777" w:rsidTr="00912782">
        <w:tblPrEx>
          <w:tblCellMar>
            <w:top w:w="0" w:type="dxa"/>
            <w:bottom w:w="0" w:type="dxa"/>
          </w:tblCellMar>
        </w:tblPrEx>
        <w:trPr>
          <w:trHeight w:val="28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0B8CC68" w14:textId="77777777" w:rsidR="00645E70" w:rsidRPr="00A3735A" w:rsidRDefault="002959C1" w:rsidP="00A3735A">
            <w:pPr>
              <w:pStyle w:val="Titre2"/>
              <w:tabs>
                <w:tab w:val="left" w:pos="1842"/>
              </w:tabs>
              <w:spacing w:before="0" w:after="0" w:line="252" w:lineRule="exact"/>
              <w:jc w:val="both"/>
              <w:rPr>
                <w:rFonts w:cs="Times New Roman"/>
                <w:color w:val="000000"/>
                <w:sz w:val="24"/>
                <w:szCs w:val="24"/>
              </w:rPr>
            </w:pPr>
            <w:r w:rsidRPr="00A3735A">
              <w:rPr>
                <w:rFonts w:cs="Times New Roman"/>
                <w:color w:val="000000"/>
                <w:sz w:val="24"/>
                <w:szCs w:val="24"/>
              </w:rPr>
              <w:t>2.3.8 Salles de réunion</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C869477" w14:textId="77777777" w:rsidR="00645E70" w:rsidRPr="00842745" w:rsidRDefault="00645E70" w:rsidP="00C62DD8">
            <w:pPr>
              <w:pStyle w:val="Standard"/>
              <w:spacing w:after="0"/>
              <w:jc w:val="center"/>
              <w:rPr>
                <w:rFonts w:ascii="Times New Roman" w:hAnsi="Times New Roman"/>
                <w:b/>
                <w:bCs/>
                <w:color w:val="000000"/>
                <w:sz w:val="24"/>
                <w:szCs w:val="24"/>
              </w:rPr>
            </w:pPr>
          </w:p>
        </w:tc>
      </w:tr>
      <w:tr w:rsidR="00645E70" w:rsidRPr="00842745" w14:paraId="1F3ED9C5"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1BA25ED1"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xml:space="preserve">Le Lot logistique devra </w:t>
            </w:r>
            <w:r w:rsidRPr="00A3735A">
              <w:rPr>
                <w:rFonts w:ascii="Times New Roman" w:hAnsi="Times New Roman" w:cs="Times New Roman"/>
                <w:color w:val="000000"/>
                <w:sz w:val="24"/>
                <w:szCs w:val="24"/>
              </w:rPr>
              <w:t>mettre en place les salles suivantes, à usage de réunions, de coordination et de synthèse :</w:t>
            </w:r>
          </w:p>
          <w:p w14:paraId="3F1C25A2"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- 1 salle de réunion de 30 m² :</w:t>
            </w:r>
          </w:p>
          <w:p w14:paraId="35DC8A0D"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Utilisable également pour les séances de travail de la synthèse</w:t>
            </w:r>
          </w:p>
          <w:p w14:paraId="68A8D229"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Équipée : éclairage, climatisation, fermeture à clé</w:t>
            </w:r>
          </w:p>
          <w:p w14:paraId="2F936D00"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- 1 salle de réunion de chantier de 60 m² :</w:t>
            </w:r>
          </w:p>
          <w:p w14:paraId="45C96760"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Destinée aux réunions opérationnelles et de coordination</w:t>
            </w:r>
          </w:p>
          <w:p w14:paraId="5A8FA790"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Équipée : éclairage, chauffage, climatisation, fermeture à clé</w:t>
            </w:r>
          </w:p>
          <w:p w14:paraId="66BCD451" w14:textId="77777777" w:rsidR="00645E70" w:rsidRDefault="002959C1" w:rsidP="00A3735A">
            <w:pPr>
              <w:pStyle w:val="Standard"/>
              <w:spacing w:after="0"/>
              <w:ind w:right="567"/>
              <w:jc w:val="both"/>
              <w:rPr>
                <w:rFonts w:ascii="Times New Roman" w:hAnsi="Times New Roman" w:cs="Times New Roman"/>
                <w:color w:val="000000"/>
                <w:sz w:val="24"/>
                <w:szCs w:val="24"/>
              </w:rPr>
            </w:pPr>
            <w:r w:rsidRPr="00A3735A">
              <w:rPr>
                <w:rFonts w:ascii="Segoe UI Emoji" w:hAnsi="Segoe UI Emoji" w:cs="Segoe UI Emoji"/>
                <w:color w:val="000000"/>
                <w:sz w:val="24"/>
                <w:szCs w:val="24"/>
              </w:rPr>
              <w:t>⚠</w:t>
            </w:r>
            <w:r w:rsidRPr="00A3735A">
              <w:rPr>
                <w:rFonts w:ascii="Segoe UI Emoji" w:hAnsi="Segoe UI Emoji" w:cs="Segoe UI Emoji"/>
                <w:color w:val="000000"/>
                <w:sz w:val="24"/>
                <w:szCs w:val="24"/>
              </w:rPr>
              <w:t>️</w:t>
            </w:r>
            <w:r w:rsidRPr="00A3735A">
              <w:rPr>
                <w:rFonts w:ascii="Times New Roman" w:hAnsi="Times New Roman" w:cs="Times New Roman"/>
                <w:color w:val="000000"/>
                <w:sz w:val="24"/>
                <w:szCs w:val="24"/>
              </w:rPr>
              <w:t xml:space="preserve"> Ces deux salles devront être modulables afin de permettre, si besoin, leur regroupement en un seul </w:t>
            </w:r>
            <w:r w:rsidR="00A3735A" w:rsidRPr="00A3735A">
              <w:rPr>
                <w:rFonts w:ascii="Times New Roman" w:hAnsi="Times New Roman" w:cs="Times New Roman"/>
                <w:color w:val="000000"/>
                <w:sz w:val="24"/>
                <w:szCs w:val="24"/>
              </w:rPr>
              <w:t>espace...</w:t>
            </w:r>
          </w:p>
          <w:p w14:paraId="541C2969" w14:textId="2DD37F73" w:rsidR="00904C52" w:rsidRPr="00A3735A" w:rsidRDefault="00904C52" w:rsidP="00A3735A">
            <w:pPr>
              <w:pStyle w:val="Standard"/>
              <w:spacing w:after="0"/>
              <w:ind w:right="567"/>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6D82C6" w14:textId="77777777" w:rsidR="00645E70" w:rsidRPr="00A3735A" w:rsidRDefault="002959C1" w:rsidP="00A3735A">
            <w:pPr>
              <w:pStyle w:val="Standard"/>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273D4815"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69486ACF" w14:textId="77777777" w:rsidR="00645E70" w:rsidRDefault="002959C1" w:rsidP="00A3735A">
            <w:pPr>
              <w:pStyle w:val="Standard"/>
              <w:spacing w:after="0" w:line="240" w:lineRule="auto"/>
              <w:jc w:val="both"/>
              <w:rPr>
                <w:rFonts w:ascii="Times New Roman" w:hAnsi="Times New Roman" w:cs="Times New Roman"/>
                <w:color w:val="000000"/>
                <w:sz w:val="24"/>
                <w:szCs w:val="24"/>
              </w:rPr>
            </w:pPr>
            <w:r w:rsidRPr="00A3735A">
              <w:rPr>
                <w:rFonts w:ascii="Times New Roman" w:hAnsi="Times New Roman" w:cs="Times New Roman"/>
                <w:color w:val="222222"/>
                <w:sz w:val="24"/>
                <w:szCs w:val="24"/>
                <w:u w:val="single"/>
              </w:rPr>
              <w:t>Nous vous demandons</w:t>
            </w:r>
            <w:r w:rsidRPr="00A3735A">
              <w:rPr>
                <w:rFonts w:ascii="Times New Roman" w:hAnsi="Times New Roman" w:cs="Times New Roman"/>
                <w:color w:val="222222"/>
                <w:sz w:val="24"/>
                <w:szCs w:val="24"/>
              </w:rPr>
              <w:t> de mettre en œuvre les dispositions spécifiques issues de la Note Technique CRAMIF n°27 </w:t>
            </w:r>
            <w:r w:rsidRPr="00A3735A">
              <w:rPr>
                <w:rFonts w:ascii="Times New Roman" w:hAnsi="Times New Roman" w:cs="Times New Roman"/>
                <w:i/>
                <w:color w:val="222222"/>
                <w:sz w:val="24"/>
                <w:szCs w:val="24"/>
              </w:rPr>
              <w:t>« Cantonnement de  chantier » </w:t>
            </w:r>
            <w:r w:rsidRPr="00A3735A">
              <w:rPr>
                <w:rFonts w:ascii="Times New Roman" w:hAnsi="Times New Roman" w:cs="Times New Roman"/>
                <w:b/>
                <w:color w:val="222222"/>
                <w:position w:val="7"/>
                <w:sz w:val="24"/>
                <w:szCs w:val="24"/>
              </w:rPr>
              <w:t>(1)</w:t>
            </w:r>
            <w:r w:rsidRPr="00A3735A">
              <w:rPr>
                <w:rFonts w:ascii="Times New Roman" w:hAnsi="Times New Roman" w:cs="Times New Roman"/>
                <w:color w:val="222222"/>
                <w:sz w:val="24"/>
                <w:szCs w:val="24"/>
              </w:rPr>
              <w:t>, notamment </w:t>
            </w:r>
            <w:r w:rsidRPr="00A3735A">
              <w:rPr>
                <w:rFonts w:ascii="Times New Roman" w:hAnsi="Times New Roman" w:cs="Times New Roman"/>
                <w:color w:val="000000"/>
                <w:sz w:val="24"/>
                <w:szCs w:val="24"/>
              </w:rPr>
              <w:t>:</w:t>
            </w:r>
          </w:p>
          <w:p w14:paraId="30DB0E93" w14:textId="77777777" w:rsidR="00904C52" w:rsidRPr="00A3735A" w:rsidRDefault="00904C52" w:rsidP="00A3735A">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CADAEB" w14:textId="77777777" w:rsidR="00645E70" w:rsidRPr="00A3735A" w:rsidRDefault="002959C1" w:rsidP="00A3735A">
            <w:pPr>
              <w:pStyle w:val="Standard"/>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MOA/MOE/ conseils CSPS</w:t>
            </w:r>
          </w:p>
        </w:tc>
      </w:tr>
    </w:tbl>
    <w:p w14:paraId="6496F656" w14:textId="77777777" w:rsidR="00904C52" w:rsidRDefault="00904C52"/>
    <w:p w14:paraId="41685A97" w14:textId="77777777" w:rsidR="00904C52" w:rsidRDefault="00904C52"/>
    <w:p w14:paraId="44B00F8C" w14:textId="77777777" w:rsidR="00904C52" w:rsidRDefault="00904C52"/>
    <w:p w14:paraId="13F3C9D3" w14:textId="77777777" w:rsidR="00904C52" w:rsidRDefault="00904C52"/>
    <w:p w14:paraId="2F193124" w14:textId="77777777" w:rsidR="00904C52" w:rsidRDefault="00904C52"/>
    <w:p w14:paraId="443BFE9E" w14:textId="77777777" w:rsidR="00904C52" w:rsidRDefault="00904C52"/>
    <w:p w14:paraId="44DCD99F" w14:textId="77777777" w:rsidR="00904C52" w:rsidRDefault="00904C52"/>
    <w:p w14:paraId="6FE2470B" w14:textId="77777777" w:rsidR="00904C52" w:rsidRDefault="00904C52"/>
    <w:p w14:paraId="79B29F35" w14:textId="77777777" w:rsidR="00904C52" w:rsidRDefault="00904C52"/>
    <w:p w14:paraId="178707D8" w14:textId="77777777" w:rsidR="00904C52" w:rsidRDefault="00904C52"/>
    <w:p w14:paraId="7E0A4179" w14:textId="77777777" w:rsidR="00677C25" w:rsidRDefault="00677C25"/>
    <w:p w14:paraId="0C516C95" w14:textId="77777777" w:rsidR="00904C52" w:rsidRDefault="00904C52"/>
    <w:p w14:paraId="0740BB18" w14:textId="77777777" w:rsidR="00904C52" w:rsidRDefault="00904C52"/>
    <w:p w14:paraId="5EAAC1FF" w14:textId="77777777" w:rsidR="00904C52" w:rsidRDefault="00904C52"/>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42745" w14:paraId="3AC418FC" w14:textId="77777777" w:rsidTr="00A3735A">
        <w:tblPrEx>
          <w:tblCellMar>
            <w:top w:w="0" w:type="dxa"/>
            <w:bottom w:w="0" w:type="dxa"/>
          </w:tblCellMar>
        </w:tblPrEx>
        <w:trPr>
          <w:trHeight w:val="323"/>
        </w:trPr>
        <w:tc>
          <w:tcPr>
            <w:tcW w:w="7100" w:type="dxa"/>
            <w:tcBorders>
              <w:left w:val="single" w:sz="4" w:space="0" w:color="000000"/>
              <w:bottom w:val="single" w:sz="4" w:space="0" w:color="000000"/>
            </w:tcBorders>
            <w:tcMar>
              <w:top w:w="55" w:type="dxa"/>
              <w:left w:w="55" w:type="dxa"/>
              <w:bottom w:w="55" w:type="dxa"/>
              <w:right w:w="55" w:type="dxa"/>
            </w:tcMar>
          </w:tcPr>
          <w:p w14:paraId="750317E1" w14:textId="77777777" w:rsidR="00645E70" w:rsidRPr="00904C52" w:rsidRDefault="002959C1" w:rsidP="00904C52">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904C52">
              <w:rPr>
                <w:rFonts w:ascii="Times New Roman" w:eastAsia="Times New Roman" w:hAnsi="Times New Roman" w:cs="Times New Roman"/>
                <w:b/>
                <w:bCs/>
                <w:sz w:val="28"/>
                <w:szCs w:val="28"/>
                <w:u w:val="single"/>
              </w:rPr>
              <w:lastRenderedPageBreak/>
              <w:t xml:space="preserve">2.4. Blocs sanitaires provisoires – </w:t>
            </w:r>
            <w:r w:rsidRPr="00904C52">
              <w:rPr>
                <w:rFonts w:ascii="Times New Roman" w:eastAsia="Times New Roman" w:hAnsi="Times New Roman" w:cs="Times New Roman"/>
                <w:b/>
                <w:bCs/>
                <w:sz w:val="28"/>
                <w:szCs w:val="28"/>
                <w:u w:val="single"/>
              </w:rPr>
              <w:t>Cahier des charges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B8132B"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7470780E" w14:textId="77777777" w:rsidTr="00A3735A">
        <w:tblPrEx>
          <w:tblCellMar>
            <w:top w:w="0" w:type="dxa"/>
            <w:bottom w:w="0" w:type="dxa"/>
          </w:tblCellMar>
        </w:tblPrEx>
        <w:trPr>
          <w:trHeight w:val="323"/>
        </w:trPr>
        <w:tc>
          <w:tcPr>
            <w:tcW w:w="7100" w:type="dxa"/>
            <w:tcBorders>
              <w:left w:val="single" w:sz="4" w:space="0" w:color="000000"/>
              <w:bottom w:val="single" w:sz="4" w:space="0" w:color="000000"/>
            </w:tcBorders>
            <w:tcMar>
              <w:top w:w="55" w:type="dxa"/>
              <w:left w:w="55" w:type="dxa"/>
              <w:bottom w:w="55" w:type="dxa"/>
              <w:right w:w="55" w:type="dxa"/>
            </w:tcMar>
          </w:tcPr>
          <w:p w14:paraId="0FFF5683" w14:textId="77777777" w:rsidR="00645E70" w:rsidRPr="00A3735A" w:rsidRDefault="002959C1" w:rsidP="00A3735A">
            <w:pPr>
              <w:pStyle w:val="Titre4"/>
              <w:numPr>
                <w:ilvl w:val="3"/>
                <w:numId w:val="12"/>
              </w:numPr>
              <w:spacing w:before="0" w:after="0"/>
              <w:jc w:val="both"/>
              <w:rPr>
                <w:rFonts w:cs="Times New Roman"/>
              </w:rPr>
            </w:pPr>
            <w:r w:rsidRPr="00A3735A">
              <w:rPr>
                <w:rFonts w:cs="Times New Roman"/>
              </w:rPr>
              <w:t>1. Généralités :</w:t>
            </w:r>
          </w:p>
          <w:p w14:paraId="51A6A6B2" w14:textId="1BD12AB8" w:rsidR="00645E70" w:rsidRPr="00A3735A" w:rsidRDefault="00C34C3B"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XX (</w:t>
            </w:r>
            <w:r w:rsidR="00A3735A" w:rsidRPr="00A3735A">
              <w:rPr>
                <w:rFonts w:ascii="Times New Roman" w:hAnsi="Times New Roman" w:cs="Times New Roman"/>
                <w:i/>
                <w:iCs/>
                <w:sz w:val="24"/>
                <w:szCs w:val="24"/>
              </w:rPr>
              <w:t>chiffre</w:t>
            </w:r>
            <w:r w:rsidR="002959C1" w:rsidRPr="00A3735A">
              <w:rPr>
                <w:rFonts w:ascii="Times New Roman" w:hAnsi="Times New Roman" w:cs="Times New Roman"/>
                <w:i/>
                <w:iCs/>
                <w:sz w:val="24"/>
                <w:szCs w:val="24"/>
              </w:rPr>
              <w:t>)</w:t>
            </w:r>
            <w:r w:rsidR="002959C1" w:rsidRPr="00A3735A">
              <w:rPr>
                <w:rFonts w:ascii="Times New Roman" w:hAnsi="Times New Roman" w:cs="Times New Roman"/>
                <w:sz w:val="24"/>
                <w:szCs w:val="24"/>
              </w:rPr>
              <w:t xml:space="preserve"> blocs sanitaires provisoires préfabriqués seront installés dès que possible et progressivement, en fonction de l’avancement du chantier, en coordination avec le CSPS, la Maîtrise d’œuvre, l’OPC (prise en compte des réseaux provisoires).</w:t>
            </w:r>
          </w:p>
          <w:p w14:paraId="74CB50CA" w14:textId="77777777" w:rsidR="00645E70" w:rsidRDefault="002959C1" w:rsidP="00A3735A">
            <w:pPr>
              <w:pStyle w:val="Standard"/>
              <w:spacing w:after="0"/>
              <w:jc w:val="both"/>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Ces blocs seront implantés hors des locaux nobles, de manière à ne pas perturber les zones de travail ou de passage sensibles.</w:t>
            </w:r>
          </w:p>
          <w:p w14:paraId="0155E2F8" w14:textId="77777777" w:rsidR="00904C52" w:rsidRPr="00A3735A" w:rsidRDefault="00904C52" w:rsidP="00A3735A">
            <w:pPr>
              <w:pStyle w:val="Standard"/>
              <w:spacing w:after="0"/>
              <w:jc w:val="both"/>
              <w:rPr>
                <w:rFonts w:ascii="Times New Roman" w:hAnsi="Times New Roman" w:cs="Times New Roman"/>
                <w:b/>
                <w:bCs/>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F0F193"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0DFEDF26" w14:textId="77777777" w:rsidTr="00A3735A">
        <w:tblPrEx>
          <w:tblCellMar>
            <w:top w:w="0" w:type="dxa"/>
            <w:bottom w:w="0" w:type="dxa"/>
          </w:tblCellMar>
        </w:tblPrEx>
        <w:trPr>
          <w:trHeight w:val="323"/>
        </w:trPr>
        <w:tc>
          <w:tcPr>
            <w:tcW w:w="7100" w:type="dxa"/>
            <w:tcBorders>
              <w:left w:val="single" w:sz="4" w:space="0" w:color="000000"/>
              <w:bottom w:val="single" w:sz="4" w:space="0" w:color="000000"/>
            </w:tcBorders>
            <w:tcMar>
              <w:top w:w="55" w:type="dxa"/>
              <w:left w:w="55" w:type="dxa"/>
              <w:bottom w:w="55" w:type="dxa"/>
              <w:right w:w="55" w:type="dxa"/>
            </w:tcMar>
          </w:tcPr>
          <w:p w14:paraId="19BAACB8" w14:textId="77777777" w:rsidR="00645E70" w:rsidRPr="00A3735A" w:rsidRDefault="002959C1" w:rsidP="00A3735A">
            <w:pPr>
              <w:pStyle w:val="Titre4"/>
              <w:numPr>
                <w:ilvl w:val="3"/>
                <w:numId w:val="12"/>
              </w:numPr>
              <w:spacing w:before="6" w:after="6"/>
              <w:jc w:val="both"/>
              <w:rPr>
                <w:rFonts w:cs="Times New Roman"/>
              </w:rPr>
            </w:pPr>
            <w:r w:rsidRPr="00A3735A">
              <w:rPr>
                <w:rFonts w:cs="Times New Roman"/>
              </w:rPr>
              <w:t>2. Prestations à la charge de l’entreprise titulaire :</w:t>
            </w:r>
          </w:p>
          <w:p w14:paraId="2980DD98"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L’entreprise devra prévoir et réaliser les prestations suivantes :</w:t>
            </w:r>
          </w:p>
          <w:p w14:paraId="4FC1E663"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Raccordements et alimentation provisoires :</w:t>
            </w:r>
          </w:p>
          <w:p w14:paraId="5CB03975" w14:textId="77777777" w:rsidR="00645E70" w:rsidRPr="00A3735A" w:rsidRDefault="002959C1" w:rsidP="00A3735A">
            <w:pPr>
              <w:pStyle w:val="Standard"/>
              <w:numPr>
                <w:ilvl w:val="0"/>
                <w:numId w:val="13"/>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Amenée d’eau à partir des réseaux provisoires</w:t>
            </w:r>
          </w:p>
          <w:p w14:paraId="6F992102" w14:textId="77777777" w:rsidR="00645E70" w:rsidRPr="00A3735A" w:rsidRDefault="002959C1" w:rsidP="00A3735A">
            <w:pPr>
              <w:pStyle w:val="Standard"/>
              <w:numPr>
                <w:ilvl w:val="0"/>
                <w:numId w:val="13"/>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Évacuation des eaux usées :</w:t>
            </w:r>
          </w:p>
          <w:p w14:paraId="60942BF5" w14:textId="77777777" w:rsidR="00645E70" w:rsidRPr="00A3735A" w:rsidRDefault="002959C1" w:rsidP="00A3735A">
            <w:pPr>
              <w:pStyle w:val="Standard"/>
              <w:numPr>
                <w:ilvl w:val="1"/>
                <w:numId w:val="13"/>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Mise en place de broyeurs et pompes de relevage si nécessaire</w:t>
            </w:r>
          </w:p>
          <w:p w14:paraId="2F6734F0" w14:textId="77777777" w:rsidR="00645E70" w:rsidRPr="00A3735A" w:rsidRDefault="002959C1" w:rsidP="00A3735A">
            <w:pPr>
              <w:pStyle w:val="Standard"/>
              <w:numPr>
                <w:ilvl w:val="1"/>
                <w:numId w:val="13"/>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Raccordement provisoire sur le réseau général</w:t>
            </w:r>
          </w:p>
          <w:p w14:paraId="2566BA59" w14:textId="77777777" w:rsidR="00645E70" w:rsidRPr="00A3735A" w:rsidRDefault="002959C1" w:rsidP="00A3735A">
            <w:pPr>
              <w:pStyle w:val="Standard"/>
              <w:numPr>
                <w:ilvl w:val="0"/>
                <w:numId w:val="13"/>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Alimentation </w:t>
            </w:r>
            <w:r w:rsidRPr="00A3735A">
              <w:rPr>
                <w:rFonts w:ascii="Times New Roman" w:hAnsi="Times New Roman" w:cs="Times New Roman"/>
                <w:sz w:val="24"/>
                <w:szCs w:val="24"/>
              </w:rPr>
              <w:t>électrique provisoire pour l’éclairage et les équipements des cabines.</w:t>
            </w:r>
          </w:p>
          <w:p w14:paraId="7107B608"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Fonctionnement et entretien :</w:t>
            </w:r>
          </w:p>
          <w:p w14:paraId="4FDF389B" w14:textId="77777777" w:rsidR="00645E70" w:rsidRPr="00A3735A" w:rsidRDefault="002959C1" w:rsidP="00A3735A">
            <w:pPr>
              <w:pStyle w:val="Standard"/>
              <w:numPr>
                <w:ilvl w:val="0"/>
                <w:numId w:val="14"/>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Nettoyage quotidien des blocs sanitaires</w:t>
            </w:r>
          </w:p>
          <w:p w14:paraId="418B7B22" w14:textId="77777777" w:rsidR="00645E70" w:rsidRPr="00A3735A" w:rsidRDefault="002959C1" w:rsidP="00A3735A">
            <w:pPr>
              <w:pStyle w:val="Standard"/>
              <w:numPr>
                <w:ilvl w:val="0"/>
                <w:numId w:val="14"/>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Fourniture de consommables (papier toilette, savon, etc.)</w:t>
            </w:r>
          </w:p>
          <w:p w14:paraId="1EFFA59D" w14:textId="77777777" w:rsidR="00645E70" w:rsidRPr="00A3735A" w:rsidRDefault="002959C1" w:rsidP="00A3735A">
            <w:pPr>
              <w:pStyle w:val="Standard"/>
              <w:numPr>
                <w:ilvl w:val="0"/>
                <w:numId w:val="14"/>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Maintenance complète, incluant :</w:t>
            </w:r>
          </w:p>
          <w:p w14:paraId="50813ED7" w14:textId="77777777" w:rsidR="00645E70" w:rsidRPr="00A3735A" w:rsidRDefault="002959C1" w:rsidP="00A3735A">
            <w:pPr>
              <w:pStyle w:val="Standard"/>
              <w:numPr>
                <w:ilvl w:val="1"/>
                <w:numId w:val="14"/>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Débouchage des canalisations</w:t>
            </w:r>
          </w:p>
          <w:p w14:paraId="0954B0E6" w14:textId="77777777" w:rsidR="00645E70" w:rsidRPr="00A3735A" w:rsidRDefault="002959C1" w:rsidP="00A3735A">
            <w:pPr>
              <w:pStyle w:val="Standard"/>
              <w:numPr>
                <w:ilvl w:val="1"/>
                <w:numId w:val="14"/>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Nettoyage des installations</w:t>
            </w:r>
          </w:p>
          <w:p w14:paraId="11132586" w14:textId="77777777" w:rsidR="00645E70" w:rsidRPr="00A3735A" w:rsidRDefault="002959C1" w:rsidP="00A3735A">
            <w:pPr>
              <w:pStyle w:val="Standard"/>
              <w:numPr>
                <w:ilvl w:val="1"/>
                <w:numId w:val="14"/>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Contrôle de bon fonctionnement</w:t>
            </w:r>
          </w:p>
          <w:p w14:paraId="64B9C294" w14:textId="77777777" w:rsidR="00645E70" w:rsidRDefault="002959C1" w:rsidP="00A3735A">
            <w:pPr>
              <w:pStyle w:val="Standard"/>
              <w:numPr>
                <w:ilvl w:val="0"/>
                <w:numId w:val="14"/>
              </w:numPr>
              <w:tabs>
                <w:tab w:val="left" w:pos="0"/>
              </w:tabs>
              <w:spacing w:after="0"/>
              <w:jc w:val="both"/>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Mise en place des dispositions antigel sur toutes les alimentations et évacuations</w:t>
            </w:r>
          </w:p>
          <w:p w14:paraId="26934179" w14:textId="77777777" w:rsidR="00904C52" w:rsidRPr="00A3735A" w:rsidRDefault="00904C52" w:rsidP="00904C52">
            <w:pPr>
              <w:pStyle w:val="Standard"/>
              <w:tabs>
                <w:tab w:val="left" w:pos="0"/>
              </w:tabs>
              <w:spacing w:after="0"/>
              <w:jc w:val="both"/>
              <w:rPr>
                <w:rFonts w:ascii="Times New Roman" w:hAnsi="Times New Roman" w:cs="Times New Roman"/>
                <w:b/>
                <w:bCs/>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4396D8"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300B1A37" w14:textId="77777777" w:rsidTr="00A3735A">
        <w:tblPrEx>
          <w:tblCellMar>
            <w:top w:w="0" w:type="dxa"/>
            <w:bottom w:w="0" w:type="dxa"/>
          </w:tblCellMar>
        </w:tblPrEx>
        <w:trPr>
          <w:trHeight w:val="323"/>
        </w:trPr>
        <w:tc>
          <w:tcPr>
            <w:tcW w:w="7100" w:type="dxa"/>
            <w:tcBorders>
              <w:left w:val="single" w:sz="4" w:space="0" w:color="000000"/>
              <w:bottom w:val="single" w:sz="4" w:space="0" w:color="000000"/>
            </w:tcBorders>
            <w:tcMar>
              <w:top w:w="55" w:type="dxa"/>
              <w:left w:w="55" w:type="dxa"/>
              <w:bottom w:w="55" w:type="dxa"/>
              <w:right w:w="55" w:type="dxa"/>
            </w:tcMar>
          </w:tcPr>
          <w:p w14:paraId="05C35FE4" w14:textId="77777777" w:rsidR="00645E70" w:rsidRPr="00A3735A" w:rsidRDefault="002959C1" w:rsidP="00A3735A">
            <w:pPr>
              <w:pStyle w:val="Titre4"/>
              <w:numPr>
                <w:ilvl w:val="3"/>
                <w:numId w:val="12"/>
              </w:numPr>
              <w:spacing w:before="6" w:after="6"/>
              <w:jc w:val="both"/>
              <w:rPr>
                <w:rFonts w:cs="Times New Roman"/>
              </w:rPr>
            </w:pPr>
            <w:r w:rsidRPr="00A3735A">
              <w:rPr>
                <w:rFonts w:cs="Times New Roman"/>
              </w:rPr>
              <w:t>3 Réseaux définitifs et fin de chantier :</w:t>
            </w:r>
          </w:p>
          <w:p w14:paraId="33427250" w14:textId="14240695" w:rsidR="00645E70" w:rsidRPr="00A3735A" w:rsidRDefault="002959C1" w:rsidP="00A3735A">
            <w:pPr>
              <w:pStyle w:val="Standard"/>
              <w:numPr>
                <w:ilvl w:val="0"/>
                <w:numId w:val="12"/>
              </w:numPr>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Lorsque les travaux de pose des réseaux </w:t>
            </w:r>
            <w:r w:rsidRPr="00A3735A">
              <w:rPr>
                <w:rFonts w:ascii="Times New Roman" w:hAnsi="Times New Roman" w:cs="Times New Roman"/>
                <w:sz w:val="24"/>
                <w:szCs w:val="24"/>
              </w:rPr>
              <w:t>définitifs le permettront, l’entreprise titulaire des lots GO /et VRD  pourra utiliser ces réseaux pour les raccordements des blocs sanitaires.</w:t>
            </w:r>
            <w:r w:rsidRPr="00A3735A">
              <w:rPr>
                <w:rFonts w:ascii="Times New Roman" w:hAnsi="Times New Roman" w:cs="Times New Roman"/>
                <w:sz w:val="24"/>
                <w:szCs w:val="24"/>
              </w:rPr>
              <w:br/>
            </w:r>
            <w:r w:rsidRPr="00A3735A">
              <w:rPr>
                <w:rFonts w:ascii="Times New Roman" w:hAnsi="Times New Roman" w:cs="Times New Roman"/>
                <w:sz w:val="24"/>
                <w:szCs w:val="24"/>
              </w:rPr>
              <w:t xml:space="preserve">Cependant, la responsabilité de l’état des réseaux restera à la charge du lot </w:t>
            </w:r>
            <w:r w:rsidR="00BE1024" w:rsidRPr="00A3735A">
              <w:rPr>
                <w:rFonts w:ascii="Times New Roman" w:hAnsi="Times New Roman" w:cs="Times New Roman"/>
                <w:sz w:val="24"/>
                <w:szCs w:val="24"/>
              </w:rPr>
              <w:t>VRD.</w:t>
            </w:r>
            <w:r w:rsidRPr="00A3735A">
              <w:rPr>
                <w:rFonts w:ascii="Times New Roman" w:hAnsi="Times New Roman" w:cs="Times New Roman"/>
                <w:sz w:val="24"/>
                <w:szCs w:val="24"/>
              </w:rPr>
              <w:br/>
            </w:r>
            <w:r w:rsidRPr="00A3735A">
              <w:rPr>
                <w:rFonts w:ascii="Times New Roman" w:hAnsi="Times New Roman" w:cs="Times New Roman"/>
                <w:sz w:val="24"/>
                <w:szCs w:val="24"/>
              </w:rPr>
              <w:t>En fin de chantier, l’entreprise devra :</w:t>
            </w:r>
          </w:p>
          <w:p w14:paraId="172841A7" w14:textId="77777777" w:rsidR="00645E70" w:rsidRPr="00A3735A" w:rsidRDefault="002959C1" w:rsidP="00A3735A">
            <w:pPr>
              <w:pStyle w:val="Standard"/>
              <w:numPr>
                <w:ilvl w:val="0"/>
                <w:numId w:val="12"/>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Purger l’ensemble des réseaux EU / EV / EP utilisés de tous gravats, déchets et obstructions</w:t>
            </w:r>
          </w:p>
          <w:p w14:paraId="247BEC25" w14:textId="77777777" w:rsidR="00645E70" w:rsidRDefault="002959C1" w:rsidP="00A3735A">
            <w:pPr>
              <w:pStyle w:val="Standard"/>
              <w:numPr>
                <w:ilvl w:val="0"/>
                <w:numId w:val="12"/>
              </w:numPr>
              <w:tabs>
                <w:tab w:val="left" w:pos="0"/>
              </w:tabs>
              <w:spacing w:after="0"/>
              <w:jc w:val="both"/>
              <w:rPr>
                <w:rFonts w:ascii="Times New Roman" w:hAnsi="Times New Roman" w:cs="Times New Roman"/>
                <w:b/>
                <w:bCs/>
                <w:color w:val="000000"/>
                <w:sz w:val="24"/>
                <w:szCs w:val="24"/>
                <w:u w:val="single"/>
              </w:rPr>
            </w:pPr>
            <w:r w:rsidRPr="00A3735A">
              <w:rPr>
                <w:rFonts w:ascii="Times New Roman" w:hAnsi="Times New Roman" w:cs="Times New Roman"/>
                <w:b/>
                <w:bCs/>
                <w:color w:val="000000"/>
                <w:sz w:val="24"/>
                <w:szCs w:val="24"/>
                <w:u w:val="single"/>
              </w:rPr>
              <w:t>Fournir un rapport d’inspection par caméra confirmant l’état de propreté et de bon fonctionnement des réseaux.</w:t>
            </w:r>
          </w:p>
          <w:p w14:paraId="7E6B6E4B" w14:textId="77777777" w:rsidR="00904C52" w:rsidRPr="00A3735A" w:rsidRDefault="00904C52" w:rsidP="00A3735A">
            <w:pPr>
              <w:pStyle w:val="Standard"/>
              <w:numPr>
                <w:ilvl w:val="0"/>
                <w:numId w:val="12"/>
              </w:numPr>
              <w:tabs>
                <w:tab w:val="left" w:pos="0"/>
              </w:tabs>
              <w:spacing w:after="0"/>
              <w:jc w:val="both"/>
              <w:rPr>
                <w:rFonts w:ascii="Times New Roman" w:hAnsi="Times New Roman" w:cs="Times New Roman"/>
                <w:b/>
                <w:bCs/>
                <w:color w:val="000000"/>
                <w:sz w:val="24"/>
                <w:szCs w:val="24"/>
                <w:u w:val="single"/>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733026" w14:textId="61A2AED9" w:rsidR="00645E70" w:rsidRPr="00A3735A" w:rsidRDefault="00A3735A"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w:t>
            </w:r>
            <w:r w:rsidR="002959C1" w:rsidRPr="00A3735A">
              <w:rPr>
                <w:rFonts w:ascii="Times New Roman" w:hAnsi="Times New Roman" w:cs="Times New Roman"/>
                <w:b/>
                <w:bCs/>
                <w:color w:val="000000"/>
                <w:sz w:val="24"/>
                <w:szCs w:val="24"/>
              </w:rPr>
              <w:t xml:space="preserve"> GO /et VRD</w:t>
            </w:r>
          </w:p>
        </w:tc>
      </w:tr>
      <w:tr w:rsidR="00645E70" w:rsidRPr="00842745" w14:paraId="2FE24A72" w14:textId="77777777" w:rsidTr="00912782">
        <w:tblPrEx>
          <w:tblCellMar>
            <w:top w:w="0" w:type="dxa"/>
            <w:bottom w:w="0" w:type="dxa"/>
          </w:tblCellMar>
        </w:tblPrEx>
        <w:trPr>
          <w:trHeight w:val="333"/>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4F985ED" w14:textId="77777777" w:rsidR="00645E70" w:rsidRPr="00A3735A" w:rsidRDefault="002959C1" w:rsidP="00A3735A">
            <w:pPr>
              <w:pStyle w:val="Standard"/>
              <w:spacing w:after="0"/>
              <w:jc w:val="both"/>
              <w:rPr>
                <w:rFonts w:ascii="Times New Roman" w:hAnsi="Times New Roman" w:cs="Times New Roman"/>
                <w:b/>
                <w:bCs/>
                <w:sz w:val="24"/>
                <w:szCs w:val="24"/>
              </w:rPr>
            </w:pPr>
            <w:r w:rsidRPr="00A3735A">
              <w:rPr>
                <w:rFonts w:ascii="Times New Roman" w:hAnsi="Times New Roman" w:cs="Times New Roman"/>
                <w:b/>
                <w:bCs/>
                <w:sz w:val="24"/>
                <w:szCs w:val="24"/>
              </w:rPr>
              <w:t>2.4.1 S</w:t>
            </w:r>
            <w:r w:rsidRPr="00A3735A">
              <w:rPr>
                <w:rFonts w:ascii="Times New Roman" w:hAnsi="Times New Roman" w:cs="Times New Roman"/>
                <w:b/>
                <w:bCs/>
                <w:sz w:val="24"/>
                <w:szCs w:val="24"/>
              </w:rPr>
              <w:t>anitaires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39395AF"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66F23162"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174EB229"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Composition de chaque bloc sanitaire préfabriqué :</w:t>
            </w:r>
          </w:p>
          <w:p w14:paraId="411591F5"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Chaque bloc sanitaire devra comprendre les équipements suivants :</w:t>
            </w:r>
          </w:p>
          <w:p w14:paraId="738D2D48" w14:textId="77777777" w:rsidR="00645E70" w:rsidRPr="00A3735A" w:rsidRDefault="002959C1" w:rsidP="00A3735A">
            <w:pPr>
              <w:pStyle w:val="Standard"/>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  1WC à la turc OU avec cuvette suspendue, séparé avec portes identifiées Hommes / Femmes</w:t>
            </w:r>
          </w:p>
          <w:p w14:paraId="0A0F15BA" w14:textId="77777777" w:rsidR="00645E70" w:rsidRPr="00A3735A" w:rsidRDefault="002959C1" w:rsidP="00A3735A">
            <w:pPr>
              <w:pStyle w:val="Standard"/>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  1 urinoir avec  </w:t>
            </w:r>
            <w:r w:rsidRPr="00A3735A">
              <w:rPr>
                <w:rFonts w:ascii="Times New Roman" w:hAnsi="Times New Roman" w:cs="Times New Roman"/>
                <w:color w:val="000000"/>
                <w:sz w:val="24"/>
                <w:szCs w:val="24"/>
              </w:rPr>
              <w:t xml:space="preserve">Chasse </w:t>
            </w:r>
            <w:r w:rsidRPr="00A3735A">
              <w:rPr>
                <w:rFonts w:ascii="Times New Roman" w:hAnsi="Times New Roman" w:cs="Times New Roman"/>
                <w:color w:val="000000"/>
                <w:sz w:val="24"/>
                <w:szCs w:val="24"/>
              </w:rPr>
              <w:t>d'eau normale, volume minimal de chasse d'eau ≤ 0,5 litre ou urinoirs sans eau.</w:t>
            </w:r>
          </w:p>
          <w:p w14:paraId="7FC129B4" w14:textId="77777777" w:rsidR="00645E70" w:rsidRPr="00A3735A" w:rsidRDefault="002959C1" w:rsidP="00A3735A">
            <w:pPr>
              <w:pStyle w:val="Standard"/>
              <w:tabs>
                <w:tab w:val="left" w:pos="0"/>
              </w:tabs>
              <w:spacing w:after="0"/>
              <w:jc w:val="both"/>
              <w:rPr>
                <w:rFonts w:ascii="Times New Roman" w:hAnsi="Times New Roman" w:cs="Times New Roman"/>
                <w:sz w:val="24"/>
                <w:szCs w:val="24"/>
              </w:rPr>
            </w:pPr>
            <w:r w:rsidRPr="00A3735A">
              <w:rPr>
                <w:rFonts w:ascii="Times New Roman" w:hAnsi="Times New Roman" w:cs="Times New Roman"/>
                <w:color w:val="4B4B4B"/>
                <w:sz w:val="24"/>
                <w:szCs w:val="24"/>
              </w:rPr>
              <w:lastRenderedPageBreak/>
              <w:t>Concernant, le nombre de cabinets d'aisance nécessaires au sein de l'entreprise, l'article R.4228-10 du Code du travail dispose que les locaux doivent contenir au moins un urinoir et un cabinet</w:t>
            </w:r>
            <w:r w:rsidRPr="00A3735A">
              <w:rPr>
                <w:rFonts w:ascii="Times New Roman" w:hAnsi="Times New Roman" w:cs="Times New Roman"/>
                <w:color w:val="4B4B4B"/>
                <w:sz w:val="24"/>
                <w:szCs w:val="24"/>
              </w:rPr>
              <w:t xml:space="preserve"> </w:t>
            </w:r>
            <w:r w:rsidRPr="00A3735A">
              <w:rPr>
                <w:rFonts w:ascii="Times New Roman" w:hAnsi="Times New Roman" w:cs="Times New Roman"/>
                <w:color w:val="4B4B4B"/>
                <w:sz w:val="24"/>
                <w:szCs w:val="24"/>
              </w:rPr>
              <w:t>d'aisance</w:t>
            </w:r>
            <w:r w:rsidRPr="00A3735A">
              <w:rPr>
                <w:rFonts w:ascii="Times New Roman" w:hAnsi="Times New Roman" w:cs="Times New Roman"/>
                <w:color w:val="4B4B4B"/>
                <w:sz w:val="24"/>
                <w:szCs w:val="24"/>
              </w:rPr>
              <w:t xml:space="preserve"> </w:t>
            </w:r>
            <w:r w:rsidRPr="00A3735A">
              <w:rPr>
                <w:rFonts w:ascii="Times New Roman" w:hAnsi="Times New Roman" w:cs="Times New Roman"/>
                <w:color w:val="4B4B4B"/>
                <w:sz w:val="24"/>
                <w:szCs w:val="24"/>
              </w:rPr>
              <w:t>pour 20 hommes présents en même temps dans l'établissement </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69D3E1"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lastRenderedPageBreak/>
              <w:t>Lot logistique</w:t>
            </w:r>
          </w:p>
        </w:tc>
      </w:tr>
      <w:tr w:rsidR="00645E70" w:rsidRPr="00842745" w14:paraId="7D5F47DF"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745D63DA" w14:textId="77777777" w:rsidR="00645E70" w:rsidRPr="00A3735A" w:rsidRDefault="002959C1" w:rsidP="00A3735A">
            <w:pPr>
              <w:pStyle w:val="Standard"/>
              <w:tabs>
                <w:tab w:val="left" w:pos="0"/>
              </w:tabs>
              <w:spacing w:after="0"/>
              <w:jc w:val="both"/>
              <w:rPr>
                <w:rFonts w:ascii="Times New Roman" w:hAnsi="Times New Roman" w:cs="Times New Roman"/>
                <w:b/>
                <w:bCs/>
                <w:sz w:val="24"/>
                <w:szCs w:val="24"/>
                <w:u w:val="single"/>
              </w:rPr>
            </w:pPr>
            <w:r w:rsidRPr="00A3735A">
              <w:rPr>
                <w:rFonts w:ascii="Times New Roman" w:hAnsi="Times New Roman" w:cs="Times New Roman"/>
                <w:b/>
                <w:bCs/>
                <w:sz w:val="24"/>
                <w:szCs w:val="24"/>
                <w:u w:val="single"/>
              </w:rPr>
              <w:t>1 lavabo</w:t>
            </w:r>
          </w:p>
          <w:p w14:paraId="3DCC8793" w14:textId="77777777" w:rsidR="00645E70" w:rsidRPr="00A3735A" w:rsidRDefault="002959C1" w:rsidP="00A3735A">
            <w:pPr>
              <w:pStyle w:val="Standard"/>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Eau courante potable :</w:t>
            </w:r>
          </w:p>
          <w:p w14:paraId="6A79E319" w14:textId="77777777" w:rsidR="00645E70" w:rsidRPr="00A3735A" w:rsidRDefault="002959C1" w:rsidP="00A3735A">
            <w:pPr>
              <w:pStyle w:val="Standard"/>
              <w:numPr>
                <w:ilvl w:val="0"/>
                <w:numId w:val="15"/>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L’eau fournie doit être propre à la consommation humaine.</w:t>
            </w:r>
          </w:p>
          <w:p w14:paraId="610A27F9" w14:textId="77777777" w:rsidR="00645E70" w:rsidRPr="00A3735A" w:rsidRDefault="002959C1" w:rsidP="00A3735A">
            <w:pPr>
              <w:pStyle w:val="Standard"/>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Robinets :</w:t>
            </w:r>
          </w:p>
          <w:p w14:paraId="5DAC58E4" w14:textId="77777777" w:rsidR="00645E70" w:rsidRPr="00A3735A" w:rsidRDefault="002959C1" w:rsidP="00A3735A">
            <w:pPr>
              <w:pStyle w:val="Standard"/>
              <w:numPr>
                <w:ilvl w:val="0"/>
                <w:numId w:val="16"/>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Au moins un robinet (avec mélangeur) est </w:t>
            </w:r>
            <w:r w:rsidRPr="00A3735A">
              <w:rPr>
                <w:rFonts w:ascii="Times New Roman" w:hAnsi="Times New Roman" w:cs="Times New Roman"/>
                <w:sz w:val="24"/>
                <w:szCs w:val="24"/>
              </w:rPr>
              <w:t>requis pour 5 salariés.</w:t>
            </w:r>
          </w:p>
          <w:p w14:paraId="37DB1013" w14:textId="77777777" w:rsidR="00645E70" w:rsidRPr="00A3735A" w:rsidRDefault="002959C1" w:rsidP="00A3735A">
            <w:pPr>
              <w:pStyle w:val="Standard"/>
              <w:numPr>
                <w:ilvl w:val="0"/>
                <w:numId w:val="16"/>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L'espacement entre deux robinets doit permettre leur utilisation simultanée sans gêne.</w:t>
            </w:r>
          </w:p>
          <w:p w14:paraId="6A047C4C" w14:textId="77777777" w:rsidR="00645E70" w:rsidRPr="00A3735A" w:rsidRDefault="002959C1" w:rsidP="00A3735A">
            <w:pPr>
              <w:pStyle w:val="Standard"/>
              <w:spacing w:after="0"/>
              <w:jc w:val="both"/>
              <w:rPr>
                <w:rFonts w:ascii="Times New Roman" w:hAnsi="Times New Roman" w:cs="Times New Roman"/>
                <w:b/>
                <w:bCs/>
                <w:sz w:val="24"/>
                <w:szCs w:val="24"/>
                <w:u w:val="single"/>
              </w:rPr>
            </w:pPr>
            <w:r w:rsidRPr="00A3735A">
              <w:rPr>
                <w:rFonts w:ascii="Times New Roman" w:hAnsi="Times New Roman" w:cs="Times New Roman"/>
                <w:b/>
                <w:bCs/>
                <w:sz w:val="24"/>
                <w:szCs w:val="24"/>
                <w:u w:val="single"/>
              </w:rPr>
              <w:t>Équipements complémentaires :</w:t>
            </w:r>
          </w:p>
          <w:p w14:paraId="5CBDB8D8" w14:textId="77777777" w:rsidR="00645E70" w:rsidRDefault="002959C1" w:rsidP="00A3735A">
            <w:pPr>
              <w:pStyle w:val="Standard"/>
              <w:numPr>
                <w:ilvl w:val="0"/>
                <w:numId w:val="17"/>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Des miroirs doivent être installés à proximité des lavabos.</w:t>
            </w:r>
          </w:p>
          <w:p w14:paraId="49214FD1" w14:textId="77777777" w:rsidR="00904C52" w:rsidRPr="00A3735A" w:rsidRDefault="00904C52" w:rsidP="00904C52">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FFE775"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74A9DB7E"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4B552415" w14:textId="77777777" w:rsidR="00645E70" w:rsidRPr="00A3735A" w:rsidRDefault="002959C1" w:rsidP="00A3735A">
            <w:pPr>
              <w:pStyle w:val="Standard"/>
              <w:spacing w:after="0"/>
              <w:ind w:hanging="284"/>
              <w:jc w:val="both"/>
              <w:rPr>
                <w:rFonts w:ascii="Times New Roman" w:hAnsi="Times New Roman" w:cs="Times New Roman"/>
                <w:sz w:val="24"/>
                <w:szCs w:val="24"/>
              </w:rPr>
            </w:pPr>
            <w:r w:rsidRPr="00A3735A">
              <w:rPr>
                <w:rFonts w:ascii="Times New Roman" w:hAnsi="Times New Roman" w:cs="Times New Roman"/>
                <w:sz w:val="24"/>
                <w:szCs w:val="24"/>
              </w:rPr>
              <w:t xml:space="preserve">1 point de tirage d’eau pour </w:t>
            </w:r>
            <w:r w:rsidRPr="00A3735A">
              <w:rPr>
                <w:rFonts w:ascii="Times New Roman" w:hAnsi="Times New Roman" w:cs="Times New Roman"/>
                <w:sz w:val="24"/>
                <w:szCs w:val="24"/>
              </w:rPr>
              <w:t>seau, équipé d’un vidoir à grille de grande contenance, à hauts bords, résistant aux chocs</w:t>
            </w:r>
          </w:p>
          <w:p w14:paraId="1C560D07" w14:textId="77777777" w:rsidR="00645E70" w:rsidRPr="00A3735A" w:rsidRDefault="002959C1" w:rsidP="00A3735A">
            <w:pPr>
              <w:pStyle w:val="Standard"/>
              <w:numPr>
                <w:ilvl w:val="0"/>
                <w:numId w:val="18"/>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2 points de tirage d’eau avec raccords pour tuyaux</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C3E7F64"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309360E3" w14:textId="77777777" w:rsidTr="00A3735A">
        <w:tblPrEx>
          <w:tblCellMar>
            <w:top w:w="0" w:type="dxa"/>
            <w:bottom w:w="0" w:type="dxa"/>
          </w:tblCellMar>
        </w:tblPrEx>
        <w:trPr>
          <w:trHeight w:val="385"/>
        </w:trPr>
        <w:tc>
          <w:tcPr>
            <w:tcW w:w="7100" w:type="dxa"/>
            <w:tcBorders>
              <w:left w:val="single" w:sz="4" w:space="0" w:color="000000"/>
              <w:bottom w:val="single" w:sz="4" w:space="0" w:color="000000"/>
            </w:tcBorders>
            <w:tcMar>
              <w:top w:w="55" w:type="dxa"/>
              <w:left w:w="55" w:type="dxa"/>
              <w:bottom w:w="55" w:type="dxa"/>
              <w:right w:w="55" w:type="dxa"/>
            </w:tcMar>
          </w:tcPr>
          <w:p w14:paraId="33566B82" w14:textId="77777777" w:rsidR="00645E70" w:rsidRPr="00A3735A" w:rsidRDefault="002959C1" w:rsidP="00A3735A">
            <w:pPr>
              <w:pStyle w:val="Standard"/>
              <w:numPr>
                <w:ilvl w:val="0"/>
                <w:numId w:val="18"/>
              </w:numPr>
              <w:tabs>
                <w:tab w:val="left" w:pos="0"/>
              </w:tabs>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Ventilation obligatoire des blocs sanitaires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672216"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0B5EBF05" w14:textId="77777777" w:rsidTr="00A3735A">
        <w:tblPrEx>
          <w:tblCellMar>
            <w:top w:w="0" w:type="dxa"/>
            <w:bottom w:w="0" w:type="dxa"/>
          </w:tblCellMar>
        </w:tblPrEx>
        <w:trPr>
          <w:trHeight w:val="345"/>
        </w:trPr>
        <w:tc>
          <w:tcPr>
            <w:tcW w:w="7100" w:type="dxa"/>
            <w:tcBorders>
              <w:left w:val="single" w:sz="4" w:space="0" w:color="000000"/>
              <w:bottom w:val="single" w:sz="4" w:space="0" w:color="000000"/>
            </w:tcBorders>
            <w:tcMar>
              <w:top w:w="55" w:type="dxa"/>
              <w:left w:w="55" w:type="dxa"/>
              <w:bottom w:w="55" w:type="dxa"/>
              <w:right w:w="55" w:type="dxa"/>
            </w:tcMar>
          </w:tcPr>
          <w:p w14:paraId="20F8B577" w14:textId="77777777" w:rsidR="00645E70" w:rsidRPr="00A3735A" w:rsidRDefault="002959C1" w:rsidP="00A3735A">
            <w:pPr>
              <w:pStyle w:val="Titre3"/>
              <w:spacing w:before="0"/>
              <w:jc w:val="both"/>
              <w:rPr>
                <w:rFonts w:ascii="Times New Roman" w:hAnsi="Times New Roman" w:cs="Times New Roman"/>
                <w:b/>
                <w:bCs/>
                <w:color w:val="000000"/>
                <w:u w:val="single"/>
              </w:rPr>
            </w:pPr>
            <w:r w:rsidRPr="00A3735A">
              <w:rPr>
                <w:rFonts w:ascii="Times New Roman" w:hAnsi="Times New Roman" w:cs="Times New Roman"/>
                <w:b/>
                <w:bCs/>
                <w:color w:val="000000"/>
                <w:u w:val="single"/>
              </w:rPr>
              <w:t>Sanitaires Femmes :</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565746" w14:textId="77777777" w:rsidR="00645E70" w:rsidRPr="00A3735A" w:rsidRDefault="00645E70" w:rsidP="00A3735A">
            <w:pPr>
              <w:pStyle w:val="Standard"/>
              <w:spacing w:after="46"/>
              <w:jc w:val="center"/>
              <w:rPr>
                <w:rFonts w:ascii="Times New Roman" w:hAnsi="Times New Roman" w:cs="Times New Roman"/>
                <w:b/>
                <w:bCs/>
                <w:color w:val="000000"/>
                <w:sz w:val="24"/>
                <w:szCs w:val="24"/>
              </w:rPr>
            </w:pPr>
          </w:p>
        </w:tc>
      </w:tr>
      <w:tr w:rsidR="00645E70" w:rsidRPr="00842745" w14:paraId="0F865C6F"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4CD2EB33" w14:textId="77777777" w:rsidR="00645E70" w:rsidRPr="00A3735A" w:rsidRDefault="002959C1" w:rsidP="00A3735A">
            <w:pPr>
              <w:pStyle w:val="Standard"/>
              <w:tabs>
                <w:tab w:val="left" w:pos="0"/>
              </w:tabs>
              <w:spacing w:after="0"/>
              <w:jc w:val="both"/>
              <w:rPr>
                <w:rFonts w:ascii="Times New Roman" w:hAnsi="Times New Roman" w:cs="Times New Roman"/>
                <w:color w:val="000000"/>
                <w:sz w:val="24"/>
                <w:szCs w:val="24"/>
              </w:rPr>
            </w:pPr>
            <w:r w:rsidRPr="00A3735A">
              <w:rPr>
                <w:rFonts w:ascii="Times New Roman" w:hAnsi="Times New Roman" w:cs="Times New Roman"/>
                <w:bCs/>
                <w:color w:val="000000"/>
                <w:sz w:val="24"/>
                <w:szCs w:val="24"/>
              </w:rPr>
              <w:t>Le</w:t>
            </w:r>
            <w:r w:rsidRPr="00A3735A">
              <w:rPr>
                <w:rFonts w:ascii="Times New Roman" w:hAnsi="Times New Roman" w:cs="Times New Roman"/>
                <w:bCs/>
                <w:color w:val="000000"/>
                <w:sz w:val="24"/>
                <w:szCs w:val="24"/>
              </w:rPr>
              <w:t xml:space="preserve"> Code du travail précise que l'employeur doit veiller à ce qu'il soit mis en place des toilettes réservées aux femmes dans les lieux de travail où un personnel mixte est employé.</w:t>
            </w:r>
          </w:p>
          <w:p w14:paraId="5295D736" w14:textId="77777777" w:rsidR="00645E70" w:rsidRPr="00A3735A" w:rsidRDefault="002959C1" w:rsidP="00A3735A">
            <w:pPr>
              <w:pStyle w:val="Standard"/>
              <w:spacing w:after="0"/>
              <w:ind w:right="420"/>
              <w:jc w:val="both"/>
              <w:rPr>
                <w:rFonts w:ascii="Times New Roman" w:hAnsi="Times New Roman" w:cs="Times New Roman"/>
                <w:sz w:val="24"/>
                <w:szCs w:val="24"/>
              </w:rPr>
            </w:pPr>
            <w:r w:rsidRPr="00A3735A">
              <w:rPr>
                <w:rFonts w:ascii="Times New Roman" w:hAnsi="Times New Roman" w:cs="Times New Roman"/>
                <w:color w:val="222222"/>
                <w:sz w:val="24"/>
                <w:szCs w:val="24"/>
              </w:rPr>
              <w:t>Les Cabinet d’aisance, douches et vestiaires </w:t>
            </w:r>
            <w:r w:rsidRPr="00A3735A">
              <w:rPr>
                <w:rFonts w:ascii="Times New Roman" w:hAnsi="Times New Roman" w:cs="Times New Roman"/>
                <w:b/>
                <w:color w:val="222222"/>
                <w:sz w:val="24"/>
                <w:szCs w:val="24"/>
              </w:rPr>
              <w:t>seront séparés </w:t>
            </w:r>
            <w:r w:rsidRPr="00A3735A">
              <w:rPr>
                <w:rFonts w:ascii="Times New Roman" w:hAnsi="Times New Roman" w:cs="Times New Roman"/>
                <w:color w:val="222222"/>
                <w:sz w:val="24"/>
                <w:szCs w:val="24"/>
              </w:rPr>
              <w:t xml:space="preserve">pour le </w:t>
            </w:r>
            <w:r w:rsidRPr="00A3735A">
              <w:rPr>
                <w:rFonts w:ascii="Times New Roman" w:hAnsi="Times New Roman" w:cs="Times New Roman"/>
                <w:color w:val="222222"/>
                <w:sz w:val="24"/>
                <w:szCs w:val="24"/>
              </w:rPr>
              <w:t xml:space="preserve">personnel masculin et féminin ; </w:t>
            </w:r>
            <w:r w:rsidRPr="00A3735A">
              <w:rPr>
                <w:rFonts w:ascii="Times New Roman" w:hAnsi="Times New Roman" w:cs="Times New Roman"/>
                <w:color w:val="4B4B4B"/>
                <w:sz w:val="24"/>
                <w:szCs w:val="24"/>
              </w:rPr>
              <w:t>2 cabinets d'aisance pour 20 femmes</w:t>
            </w:r>
          </w:p>
          <w:p w14:paraId="596E1F69" w14:textId="77777777" w:rsidR="00645E70" w:rsidRPr="00A3735A" w:rsidRDefault="002959C1" w:rsidP="00A3735A">
            <w:pPr>
              <w:pStyle w:val="Standard"/>
              <w:spacing w:after="0"/>
              <w:ind w:right="420"/>
              <w:jc w:val="both"/>
              <w:rPr>
                <w:rFonts w:ascii="Times New Roman" w:hAnsi="Times New Roman" w:cs="Times New Roman"/>
                <w:sz w:val="24"/>
                <w:szCs w:val="24"/>
              </w:rPr>
            </w:pPr>
            <w:r w:rsidRPr="00A3735A">
              <w:rPr>
                <w:rFonts w:ascii="Times New Roman" w:hAnsi="Times New Roman" w:cs="Times New Roman"/>
                <w:color w:val="222222"/>
                <w:sz w:val="24"/>
                <w:szCs w:val="24"/>
              </w:rPr>
              <w:t xml:space="preserve">- </w:t>
            </w:r>
            <w:r w:rsidRPr="00A3735A">
              <w:rPr>
                <w:rFonts w:ascii="Times New Roman" w:hAnsi="Times New Roman" w:cs="Times New Roman"/>
                <w:color w:val="222222"/>
                <w:sz w:val="24"/>
                <w:szCs w:val="24"/>
              </w:rPr>
              <w:t>Le bloc sanitaire féminin sera équipé de WC à l'anglaise avec récipients pour garnitures périodiques ;</w:t>
            </w:r>
          </w:p>
          <w:p w14:paraId="70B7F574" w14:textId="77777777" w:rsidR="00645E70" w:rsidRPr="00A3735A" w:rsidRDefault="002959C1" w:rsidP="00A3735A">
            <w:pPr>
              <w:pStyle w:val="Standard"/>
              <w:spacing w:after="0"/>
              <w:ind w:right="420"/>
              <w:jc w:val="both"/>
              <w:rPr>
                <w:rFonts w:ascii="Times New Roman" w:hAnsi="Times New Roman" w:cs="Times New Roman"/>
                <w:sz w:val="24"/>
                <w:szCs w:val="24"/>
              </w:rPr>
            </w:pPr>
            <w:r w:rsidRPr="00A3735A">
              <w:rPr>
                <w:rFonts w:ascii="Times New Roman" w:hAnsi="Times New Roman" w:cs="Times New Roman"/>
                <w:color w:val="222222"/>
                <w:sz w:val="24"/>
                <w:szCs w:val="24"/>
              </w:rPr>
              <w:t>- La circulation entre les douches et les vestiaires devra se faire </w:t>
            </w:r>
            <w:r w:rsidRPr="00A3735A">
              <w:rPr>
                <w:rFonts w:ascii="Times New Roman" w:hAnsi="Times New Roman" w:cs="Times New Roman"/>
                <w:b/>
                <w:color w:val="222222"/>
                <w:sz w:val="24"/>
                <w:szCs w:val="24"/>
              </w:rPr>
              <w:t>par l’intérieur.</w:t>
            </w:r>
          </w:p>
          <w:p w14:paraId="5C505C13" w14:textId="77777777" w:rsidR="00645E70" w:rsidRPr="00A3735A" w:rsidRDefault="002959C1" w:rsidP="00A3735A">
            <w:pPr>
              <w:pStyle w:val="Standard"/>
              <w:spacing w:after="0"/>
              <w:ind w:right="420"/>
              <w:jc w:val="both"/>
              <w:rPr>
                <w:rFonts w:ascii="Times New Roman" w:hAnsi="Times New Roman" w:cs="Times New Roman"/>
                <w:sz w:val="24"/>
                <w:szCs w:val="24"/>
              </w:rPr>
            </w:pPr>
            <w:r w:rsidRPr="00A3735A">
              <w:rPr>
                <w:rFonts w:ascii="Times New Roman" w:hAnsi="Times New Roman" w:cs="Times New Roman"/>
                <w:b/>
                <w:color w:val="222222"/>
                <w:sz w:val="24"/>
                <w:szCs w:val="24"/>
              </w:rPr>
              <w:t xml:space="preserve">- </w:t>
            </w:r>
            <w:r w:rsidRPr="00A3735A">
              <w:rPr>
                <w:rFonts w:ascii="Times New Roman" w:hAnsi="Times New Roman" w:cs="Times New Roman"/>
                <w:b/>
                <w:color w:val="000000"/>
                <w:sz w:val="24"/>
                <w:szCs w:val="24"/>
              </w:rPr>
              <w:t>Ventilation obligatoire des blocs sanitaires</w:t>
            </w:r>
          </w:p>
          <w:p w14:paraId="6CD625D7" w14:textId="77777777" w:rsidR="00645E70" w:rsidRDefault="002959C1" w:rsidP="00A3735A">
            <w:pPr>
              <w:pStyle w:val="Standard"/>
              <w:spacing w:after="0"/>
              <w:ind w:right="420"/>
              <w:jc w:val="both"/>
              <w:rPr>
                <w:rFonts w:ascii="Times New Roman" w:hAnsi="Times New Roman" w:cs="Times New Roman"/>
                <w:b/>
                <w:color w:val="222222"/>
                <w:sz w:val="24"/>
                <w:szCs w:val="24"/>
              </w:rPr>
            </w:pPr>
            <w:r w:rsidRPr="00A3735A">
              <w:rPr>
                <w:rFonts w:ascii="Times New Roman" w:hAnsi="Times New Roman" w:cs="Times New Roman"/>
                <w:b/>
                <w:color w:val="222222"/>
                <w:sz w:val="24"/>
                <w:szCs w:val="24"/>
              </w:rPr>
              <w:t>- En cas de grutier féminin prévoir des « rideaux occultant » dans la cabine de grue.</w:t>
            </w:r>
          </w:p>
          <w:p w14:paraId="11E92557" w14:textId="77777777" w:rsidR="00904C52" w:rsidRPr="00A3735A" w:rsidRDefault="00904C52" w:rsidP="00A3735A">
            <w:pPr>
              <w:pStyle w:val="Standard"/>
              <w:spacing w:after="0"/>
              <w:ind w:right="420"/>
              <w:jc w:val="both"/>
              <w:rPr>
                <w:rFonts w:ascii="Times New Roman" w:hAnsi="Times New Roman" w:cs="Times New Roman"/>
                <w:b/>
                <w:color w:val="222222"/>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4A2551"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2B0BF2AC" w14:textId="77777777" w:rsidTr="00912782">
        <w:tblPrEx>
          <w:tblCellMar>
            <w:top w:w="0" w:type="dxa"/>
            <w:bottom w:w="0" w:type="dxa"/>
          </w:tblCellMar>
        </w:tblPrEx>
        <w:trPr>
          <w:trHeight w:val="360"/>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094D728" w14:textId="77777777" w:rsidR="00645E70" w:rsidRPr="00A3735A" w:rsidRDefault="002959C1" w:rsidP="00A3735A">
            <w:pPr>
              <w:pStyle w:val="Titre3"/>
              <w:spacing w:before="0"/>
              <w:jc w:val="both"/>
              <w:rPr>
                <w:rFonts w:ascii="Times New Roman" w:hAnsi="Times New Roman" w:cs="Times New Roman"/>
                <w:b/>
                <w:bCs/>
                <w:color w:val="000000"/>
              </w:rPr>
            </w:pPr>
            <w:r w:rsidRPr="00A3735A">
              <w:rPr>
                <w:rFonts w:ascii="Times New Roman" w:hAnsi="Times New Roman" w:cs="Times New Roman"/>
                <w:b/>
                <w:bCs/>
                <w:color w:val="000000"/>
              </w:rPr>
              <w:t>2.4.2 Vestiaires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90EE249"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0F21385B" w14:textId="77777777" w:rsidTr="00A3735A">
        <w:tblPrEx>
          <w:tblCellMar>
            <w:top w:w="0" w:type="dxa"/>
            <w:bottom w:w="0" w:type="dxa"/>
          </w:tblCellMar>
        </w:tblPrEx>
        <w:trPr>
          <w:trHeight w:val="355"/>
        </w:trPr>
        <w:tc>
          <w:tcPr>
            <w:tcW w:w="7100" w:type="dxa"/>
            <w:tcBorders>
              <w:left w:val="single" w:sz="4" w:space="0" w:color="000000"/>
              <w:bottom w:val="single" w:sz="4" w:space="0" w:color="000000"/>
            </w:tcBorders>
            <w:tcMar>
              <w:top w:w="55" w:type="dxa"/>
              <w:left w:w="55" w:type="dxa"/>
              <w:bottom w:w="55" w:type="dxa"/>
              <w:right w:w="55" w:type="dxa"/>
            </w:tcMar>
          </w:tcPr>
          <w:p w14:paraId="04697665"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xml:space="preserve">- Séparation des locaux : Les vestiaires et lavabos doivent être installés dans </w:t>
            </w:r>
            <w:r w:rsidRPr="00A3735A">
              <w:rPr>
                <w:rFonts w:ascii="Times New Roman" w:hAnsi="Times New Roman" w:cs="Times New Roman"/>
                <w:color w:val="000000"/>
                <w:sz w:val="24"/>
                <w:szCs w:val="24"/>
              </w:rPr>
              <w:t>des locaux distincts, communiquant de l’intérieur.</w:t>
            </w:r>
          </w:p>
          <w:p w14:paraId="5CEFC639"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Équipements individuels :</w:t>
            </w:r>
          </w:p>
          <w:p w14:paraId="7594681F"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Un siège par salarié au minimum.</w:t>
            </w:r>
          </w:p>
          <w:p w14:paraId="596B7149"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Des armoires individuelles ininflammables en nombre suffisant.</w:t>
            </w:r>
          </w:p>
          <w:p w14:paraId="09E5D976"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Deux armoires par salarié :</w:t>
            </w:r>
          </w:p>
          <w:p w14:paraId="51D43279" w14:textId="05D6765C" w:rsidR="00645E70" w:rsidRPr="00A3735A" w:rsidRDefault="00A3735A" w:rsidP="00A3735A">
            <w:pPr>
              <w:pStyle w:val="Standard"/>
              <w:numPr>
                <w:ilvl w:val="2"/>
                <w:numId w:val="19"/>
              </w:numPr>
              <w:tabs>
                <w:tab w:val="left" w:pos="1911"/>
              </w:tabs>
              <w:spacing w:after="0"/>
              <w:ind w:left="1911"/>
              <w:jc w:val="both"/>
              <w:rPr>
                <w:rFonts w:ascii="Times New Roman" w:hAnsi="Times New Roman" w:cs="Times New Roman"/>
                <w:sz w:val="24"/>
                <w:szCs w:val="24"/>
              </w:rPr>
            </w:pPr>
            <w:r w:rsidRPr="00A3735A">
              <w:rPr>
                <w:rFonts w:ascii="Times New Roman" w:hAnsi="Times New Roman" w:cs="Times New Roman"/>
                <w:sz w:val="24"/>
                <w:szCs w:val="24"/>
              </w:rPr>
              <w:t>Une</w:t>
            </w:r>
            <w:r w:rsidR="002959C1" w:rsidRPr="00A3735A">
              <w:rPr>
                <w:rFonts w:ascii="Times New Roman" w:hAnsi="Times New Roman" w:cs="Times New Roman"/>
                <w:sz w:val="24"/>
                <w:szCs w:val="24"/>
              </w:rPr>
              <w:t xml:space="preserve"> pour les vêtements propres,</w:t>
            </w:r>
          </w:p>
          <w:p w14:paraId="54A1250C" w14:textId="5688FD4B" w:rsidR="00645E70" w:rsidRPr="00A3735A" w:rsidRDefault="00A3735A" w:rsidP="00A3735A">
            <w:pPr>
              <w:pStyle w:val="Standard"/>
              <w:numPr>
                <w:ilvl w:val="2"/>
                <w:numId w:val="19"/>
              </w:numPr>
              <w:tabs>
                <w:tab w:val="left" w:pos="1911"/>
              </w:tabs>
              <w:spacing w:after="0"/>
              <w:ind w:left="1911"/>
              <w:jc w:val="both"/>
              <w:rPr>
                <w:rFonts w:ascii="Times New Roman" w:hAnsi="Times New Roman" w:cs="Times New Roman"/>
                <w:sz w:val="24"/>
                <w:szCs w:val="24"/>
              </w:rPr>
            </w:pPr>
            <w:r w:rsidRPr="00A3735A">
              <w:rPr>
                <w:rFonts w:ascii="Times New Roman" w:hAnsi="Times New Roman" w:cs="Times New Roman"/>
                <w:sz w:val="24"/>
                <w:szCs w:val="24"/>
              </w:rPr>
              <w:t>Une</w:t>
            </w:r>
            <w:r w:rsidR="002959C1" w:rsidRPr="00A3735A">
              <w:rPr>
                <w:rFonts w:ascii="Times New Roman" w:hAnsi="Times New Roman" w:cs="Times New Roman"/>
                <w:sz w:val="24"/>
                <w:szCs w:val="24"/>
              </w:rPr>
              <w:t xml:space="preserve"> pour les vêtements souillés.</w:t>
            </w:r>
          </w:p>
          <w:p w14:paraId="45171613" w14:textId="77777777" w:rsidR="00645E70" w:rsidRPr="00A3735A" w:rsidRDefault="002959C1" w:rsidP="00A3735A">
            <w:pPr>
              <w:pStyle w:val="Standard"/>
              <w:spacing w:after="0"/>
              <w:ind w:left="210" w:hanging="284"/>
              <w:jc w:val="both"/>
              <w:rPr>
                <w:rFonts w:ascii="Times New Roman" w:hAnsi="Times New Roman" w:cs="Times New Roman"/>
                <w:sz w:val="24"/>
                <w:szCs w:val="24"/>
              </w:rPr>
            </w:pPr>
            <w:r w:rsidRPr="00A3735A">
              <w:rPr>
                <w:rFonts w:ascii="Segoe UI Symbol" w:hAnsi="Segoe UI Symbol" w:cs="Segoe UI Symbol"/>
                <w:sz w:val="24"/>
                <w:szCs w:val="24"/>
              </w:rPr>
              <w:t>➤</w:t>
            </w:r>
            <w:r w:rsidRPr="00A3735A">
              <w:rPr>
                <w:rFonts w:ascii="Times New Roman" w:hAnsi="Times New Roman" w:cs="Times New Roman"/>
                <w:sz w:val="24"/>
                <w:szCs w:val="24"/>
              </w:rPr>
              <w:t xml:space="preserve"> À défaut, une armoire à deux compartiments séparés est autorisée (notamment pour les industries salissantes).</w:t>
            </w:r>
          </w:p>
          <w:p w14:paraId="21B6B324"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 - Sécurité des effets personnels :</w:t>
            </w:r>
          </w:p>
          <w:p w14:paraId="7903368E" w14:textId="77777777" w:rsidR="00645E70" w:rsidRPr="00A3735A" w:rsidRDefault="002959C1" w:rsidP="00A3735A">
            <w:pPr>
              <w:pStyle w:val="Standard"/>
              <w:numPr>
                <w:ilvl w:val="1"/>
                <w:numId w:val="1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Les armoires doivent être munies de serrures ou de cadenas, fournis par l’employeur.</w:t>
            </w:r>
          </w:p>
          <w:p w14:paraId="0B50D48F"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lastRenderedPageBreak/>
              <w:t xml:space="preserve">- </w:t>
            </w:r>
            <w:r w:rsidRPr="00A3735A">
              <w:rPr>
                <w:rFonts w:ascii="Times New Roman" w:hAnsi="Times New Roman" w:cs="Times New Roman"/>
                <w:sz w:val="24"/>
                <w:szCs w:val="24"/>
              </w:rPr>
              <w:t>Aménagement du vestiaire :</w:t>
            </w:r>
          </w:p>
          <w:p w14:paraId="36F725E0" w14:textId="77777777" w:rsidR="00645E70" w:rsidRPr="00A3735A" w:rsidRDefault="002959C1" w:rsidP="00A3735A">
            <w:pPr>
              <w:pStyle w:val="Standard"/>
              <w:numPr>
                <w:ilvl w:val="1"/>
                <w:numId w:val="1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Patères et bancs disposés en vis-à-vis, en nombre équivalent à celui des armoires.</w:t>
            </w:r>
          </w:p>
          <w:p w14:paraId="4274D77E" w14:textId="77777777" w:rsidR="00645E70" w:rsidRPr="00A3735A" w:rsidRDefault="002959C1" w:rsidP="00A3735A">
            <w:pPr>
              <w:pStyle w:val="Standard"/>
              <w:numPr>
                <w:ilvl w:val="1"/>
                <w:numId w:val="1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Moyens de séchage des équipements de travail (vêtements, chaussures, bottes, gants, casques), assurés par un système de chauffage et d’aération.</w:t>
            </w:r>
          </w:p>
          <w:p w14:paraId="177BE3CD"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Vestiaires séparés pour les femmes :</w:t>
            </w:r>
          </w:p>
          <w:p w14:paraId="58C013A7" w14:textId="77777777" w:rsidR="00645E70" w:rsidRDefault="002959C1" w:rsidP="00A3735A">
            <w:pPr>
              <w:pStyle w:val="Standard"/>
              <w:numPr>
                <w:ilvl w:val="1"/>
                <w:numId w:val="1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Si le chantier emploie des femmes, des installations distinctes doivent impérativement être prévues.</w:t>
            </w:r>
          </w:p>
          <w:p w14:paraId="06DEFFF3" w14:textId="77777777" w:rsidR="00904C52" w:rsidRPr="00A3735A" w:rsidRDefault="00904C52" w:rsidP="00A3735A">
            <w:pPr>
              <w:pStyle w:val="Standard"/>
              <w:numPr>
                <w:ilvl w:val="1"/>
                <w:numId w:val="19"/>
              </w:numPr>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0DC3E7"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lastRenderedPageBreak/>
              <w:t>Lot logistique</w:t>
            </w:r>
          </w:p>
        </w:tc>
      </w:tr>
      <w:tr w:rsidR="00645E70" w:rsidRPr="00842745" w14:paraId="4F1FA8C3" w14:textId="77777777" w:rsidTr="00912782">
        <w:tblPrEx>
          <w:tblCellMar>
            <w:top w:w="0" w:type="dxa"/>
            <w:bottom w:w="0" w:type="dxa"/>
          </w:tblCellMar>
        </w:tblPrEx>
        <w:trPr>
          <w:trHeight w:val="35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87BC0D2" w14:textId="77777777" w:rsidR="00645E70" w:rsidRPr="00A3735A" w:rsidRDefault="002959C1" w:rsidP="00A3735A">
            <w:pPr>
              <w:pStyle w:val="Standard"/>
              <w:spacing w:after="0"/>
              <w:jc w:val="both"/>
              <w:rPr>
                <w:rFonts w:ascii="Times New Roman" w:hAnsi="Times New Roman" w:cs="Times New Roman"/>
                <w:b/>
                <w:bCs/>
                <w:sz w:val="24"/>
                <w:szCs w:val="24"/>
              </w:rPr>
            </w:pPr>
            <w:r w:rsidRPr="00A3735A">
              <w:rPr>
                <w:rFonts w:ascii="Times New Roman" w:hAnsi="Times New Roman" w:cs="Times New Roman"/>
                <w:b/>
                <w:bCs/>
                <w:sz w:val="24"/>
                <w:szCs w:val="24"/>
              </w:rPr>
              <w:t>2.4.3  Réfectoires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EA0EFE4"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779EEB01" w14:textId="77777777" w:rsidTr="00A3735A">
        <w:tblPrEx>
          <w:tblCellMar>
            <w:top w:w="0" w:type="dxa"/>
            <w:bottom w:w="0" w:type="dxa"/>
          </w:tblCellMar>
        </w:tblPrEx>
        <w:trPr>
          <w:trHeight w:val="355"/>
        </w:trPr>
        <w:tc>
          <w:tcPr>
            <w:tcW w:w="7100" w:type="dxa"/>
            <w:tcBorders>
              <w:left w:val="single" w:sz="4" w:space="0" w:color="000000"/>
              <w:bottom w:val="single" w:sz="4" w:space="0" w:color="000000"/>
            </w:tcBorders>
            <w:tcMar>
              <w:top w:w="55" w:type="dxa"/>
              <w:left w:w="55" w:type="dxa"/>
              <w:bottom w:w="55" w:type="dxa"/>
              <w:right w:w="55" w:type="dxa"/>
            </w:tcMar>
          </w:tcPr>
          <w:p w14:paraId="0C9A1DC1" w14:textId="77777777" w:rsidR="00645E70" w:rsidRPr="00A3735A" w:rsidRDefault="002959C1" w:rsidP="00A3735A">
            <w:pPr>
              <w:pStyle w:val="Titre3"/>
              <w:spacing w:before="0"/>
              <w:jc w:val="both"/>
              <w:rPr>
                <w:rFonts w:ascii="Times New Roman" w:hAnsi="Times New Roman" w:cs="Times New Roman"/>
                <w:b/>
                <w:bCs/>
                <w:color w:val="000000"/>
              </w:rPr>
            </w:pPr>
            <w:r w:rsidRPr="00A3735A">
              <w:rPr>
                <w:rFonts w:ascii="Times New Roman" w:hAnsi="Times New Roman" w:cs="Times New Roman"/>
                <w:b/>
                <w:bCs/>
                <w:color w:val="000000"/>
              </w:rPr>
              <w:t>Équipements obligatoires pour un espace de restauration ou de pause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743195"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04FC8F2E" w14:textId="77777777" w:rsidTr="00A3735A">
        <w:tblPrEx>
          <w:tblCellMar>
            <w:top w:w="0" w:type="dxa"/>
            <w:bottom w:w="0" w:type="dxa"/>
          </w:tblCellMar>
        </w:tblPrEx>
        <w:trPr>
          <w:trHeight w:val="355"/>
        </w:trPr>
        <w:tc>
          <w:tcPr>
            <w:tcW w:w="7100" w:type="dxa"/>
            <w:tcBorders>
              <w:left w:val="single" w:sz="4" w:space="0" w:color="000000"/>
              <w:bottom w:val="single" w:sz="4" w:space="0" w:color="000000"/>
            </w:tcBorders>
            <w:tcMar>
              <w:top w:w="55" w:type="dxa"/>
              <w:left w:w="55" w:type="dxa"/>
              <w:bottom w:w="55" w:type="dxa"/>
              <w:right w:w="55" w:type="dxa"/>
            </w:tcMar>
          </w:tcPr>
          <w:p w14:paraId="26AA8950" w14:textId="77777777" w:rsidR="00645E70" w:rsidRPr="00A3735A" w:rsidRDefault="002959C1" w:rsidP="00A3735A">
            <w:pPr>
              <w:pStyle w:val="Standard"/>
              <w:numPr>
                <w:ilvl w:val="0"/>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Eau </w:t>
            </w:r>
            <w:r w:rsidRPr="00A3735A">
              <w:rPr>
                <w:rFonts w:ascii="Times New Roman" w:hAnsi="Times New Roman" w:cs="Times New Roman"/>
                <w:sz w:val="24"/>
                <w:szCs w:val="24"/>
              </w:rPr>
              <w:t>potable pour la boisson :</w:t>
            </w:r>
          </w:p>
          <w:p w14:paraId="776296F4" w14:textId="77777777" w:rsidR="00645E70" w:rsidRPr="00A3735A" w:rsidRDefault="002959C1" w:rsidP="00A3735A">
            <w:pPr>
              <w:pStyle w:val="Standard"/>
              <w:numPr>
                <w:ilvl w:val="1"/>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Minimum 3 litres d’eau potable et fraîche par jour et par salarié.</w:t>
            </w:r>
          </w:p>
          <w:p w14:paraId="1C460721" w14:textId="77777777" w:rsidR="00645E70" w:rsidRPr="00A3735A" w:rsidRDefault="002959C1" w:rsidP="00A3735A">
            <w:pPr>
              <w:pStyle w:val="Standard"/>
              <w:numPr>
                <w:ilvl w:val="0"/>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Mobilier :</w:t>
            </w:r>
          </w:p>
          <w:p w14:paraId="458C3376" w14:textId="77777777" w:rsidR="00645E70" w:rsidRPr="00A3735A" w:rsidRDefault="002959C1" w:rsidP="00A3735A">
            <w:pPr>
              <w:pStyle w:val="Standard"/>
              <w:numPr>
                <w:ilvl w:val="1"/>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Chaises avec dossiers : une chaise par salarié.</w:t>
            </w:r>
          </w:p>
          <w:p w14:paraId="2E9F11BB" w14:textId="77777777" w:rsidR="00645E70" w:rsidRPr="00A3735A" w:rsidRDefault="002959C1" w:rsidP="00A3735A">
            <w:pPr>
              <w:pStyle w:val="Standard"/>
              <w:numPr>
                <w:ilvl w:val="1"/>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Tables et chaises recouvertes d’un matériau imputrescible, imperméable et facilement lavable.</w:t>
            </w:r>
          </w:p>
          <w:p w14:paraId="277800F0" w14:textId="77777777" w:rsidR="00645E70" w:rsidRPr="00A3735A" w:rsidRDefault="002959C1" w:rsidP="00A3735A">
            <w:pPr>
              <w:pStyle w:val="Standard"/>
              <w:numPr>
                <w:ilvl w:val="0"/>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Équipements pour les repas :</w:t>
            </w:r>
          </w:p>
          <w:p w14:paraId="41C8AE09" w14:textId="77777777" w:rsidR="00645E70" w:rsidRPr="00A3735A" w:rsidRDefault="002959C1" w:rsidP="00A3735A">
            <w:pPr>
              <w:pStyle w:val="Standard"/>
              <w:numPr>
                <w:ilvl w:val="1"/>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Appareils de cuisson et de réchauffage des aliments.</w:t>
            </w:r>
          </w:p>
          <w:p w14:paraId="4AC9679C" w14:textId="77777777" w:rsidR="00645E70" w:rsidRPr="00A3735A" w:rsidRDefault="002959C1" w:rsidP="00A3735A">
            <w:pPr>
              <w:pStyle w:val="Standard"/>
              <w:numPr>
                <w:ilvl w:val="1"/>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Réfrigérateur d’une capacité suffisante pour le nombre de salariés.</w:t>
            </w:r>
          </w:p>
          <w:p w14:paraId="2B98AB6F" w14:textId="77777777" w:rsidR="00645E70" w:rsidRPr="00A3735A" w:rsidRDefault="002959C1" w:rsidP="00A3735A">
            <w:pPr>
              <w:pStyle w:val="Standard"/>
              <w:numPr>
                <w:ilvl w:val="1"/>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Évier(s) avec eau potable, munis de mélangeurs eau chaude/eau froide, à raison d’au moins un mélangeur pour 10 salariés.</w:t>
            </w:r>
          </w:p>
          <w:p w14:paraId="42DB822C" w14:textId="77777777" w:rsidR="00645E70" w:rsidRDefault="002959C1" w:rsidP="00A3735A">
            <w:pPr>
              <w:pStyle w:val="Standard"/>
              <w:numPr>
                <w:ilvl w:val="1"/>
                <w:numId w:val="20"/>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Meuble de rangement pour la vaisselle.</w:t>
            </w:r>
          </w:p>
          <w:p w14:paraId="1AF57A0C" w14:textId="77777777" w:rsidR="00904C52" w:rsidRPr="00A3735A" w:rsidRDefault="00904C52" w:rsidP="00904C52">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57E517"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627DF421" w14:textId="77777777" w:rsidTr="00A3735A">
        <w:tblPrEx>
          <w:tblCellMar>
            <w:top w:w="0" w:type="dxa"/>
            <w:bottom w:w="0" w:type="dxa"/>
          </w:tblCellMar>
        </w:tblPrEx>
        <w:trPr>
          <w:trHeight w:val="355"/>
        </w:trPr>
        <w:tc>
          <w:tcPr>
            <w:tcW w:w="7100" w:type="dxa"/>
            <w:tcBorders>
              <w:left w:val="single" w:sz="4" w:space="0" w:color="000000"/>
              <w:bottom w:val="single" w:sz="4" w:space="0" w:color="000000"/>
            </w:tcBorders>
            <w:tcMar>
              <w:top w:w="55" w:type="dxa"/>
              <w:left w:w="55" w:type="dxa"/>
              <w:bottom w:w="55" w:type="dxa"/>
              <w:right w:w="55" w:type="dxa"/>
            </w:tcMar>
          </w:tcPr>
          <w:p w14:paraId="680D99CC" w14:textId="77777777" w:rsidR="00645E70" w:rsidRPr="00A3735A" w:rsidRDefault="002959C1" w:rsidP="00A3735A">
            <w:pPr>
              <w:pStyle w:val="Titre3"/>
              <w:spacing w:before="0"/>
              <w:jc w:val="both"/>
              <w:rPr>
                <w:rFonts w:ascii="Times New Roman" w:hAnsi="Times New Roman" w:cs="Times New Roman"/>
              </w:rPr>
            </w:pPr>
            <w:r w:rsidRPr="00A3735A">
              <w:rPr>
                <w:rFonts w:ascii="Times New Roman" w:hAnsi="Times New Roman" w:cs="Times New Roman"/>
                <w:b/>
                <w:bCs/>
                <w:color w:val="000000"/>
                <w:u w:val="single"/>
              </w:rPr>
              <w:t>Coin kitchenette :</w:t>
            </w:r>
            <w:r w:rsidRPr="00A3735A">
              <w:rPr>
                <w:rFonts w:ascii="Times New Roman" w:hAnsi="Times New Roman" w:cs="Times New Roman"/>
                <w:color w:val="000000"/>
              </w:rPr>
              <w:t xml:space="preserve">  1 évier /1 fontaine à eau</w:t>
            </w:r>
          </w:p>
          <w:p w14:paraId="6CD208E3" w14:textId="77777777" w:rsidR="00645E70" w:rsidRPr="00A3735A" w:rsidRDefault="002959C1" w:rsidP="00A3735A">
            <w:pPr>
              <w:pStyle w:val="Titre3"/>
              <w:spacing w:before="0"/>
              <w:jc w:val="both"/>
              <w:rPr>
                <w:rFonts w:ascii="Times New Roman" w:hAnsi="Times New Roman" w:cs="Times New Roman"/>
              </w:rPr>
            </w:pPr>
            <w:r w:rsidRPr="00A3735A">
              <w:rPr>
                <w:rFonts w:ascii="Times New Roman" w:hAnsi="Times New Roman" w:cs="Times New Roman"/>
                <w:color w:val="000000"/>
                <w:u w:val="single"/>
              </w:rPr>
              <w:t>Les prestations suivantes sont intégralement à la charge du Lot logistique</w:t>
            </w:r>
            <w:r w:rsidRPr="00A3735A">
              <w:rPr>
                <w:rFonts w:ascii="Times New Roman" w:hAnsi="Times New Roman" w:cs="Times New Roman"/>
                <w:color w:val="000000"/>
              </w:rPr>
              <w:t xml:space="preserve"> Montage des installations, y compris :</w:t>
            </w:r>
          </w:p>
          <w:p w14:paraId="50ABEE3D" w14:textId="77777777"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Raccordement aux réseaux (eau, électricité, évacuation)</w:t>
            </w:r>
          </w:p>
          <w:p w14:paraId="6EDF8B13" w14:textId="77777777"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Mise en service complète des équipements</w:t>
            </w:r>
          </w:p>
          <w:p w14:paraId="10E74DD8" w14:textId="77777777" w:rsidR="00645E70" w:rsidRPr="00A3735A" w:rsidRDefault="002959C1" w:rsidP="00A3735A">
            <w:pPr>
              <w:pStyle w:val="Titre3"/>
              <w:spacing w:before="0"/>
              <w:jc w:val="both"/>
              <w:rPr>
                <w:rFonts w:ascii="Times New Roman" w:hAnsi="Times New Roman" w:cs="Times New Roman"/>
                <w:color w:val="000000"/>
              </w:rPr>
            </w:pPr>
            <w:r w:rsidRPr="00A3735A">
              <w:rPr>
                <w:rFonts w:ascii="Times New Roman" w:hAnsi="Times New Roman" w:cs="Times New Roman"/>
                <w:color w:val="000000"/>
              </w:rPr>
              <w:t>Location de l’ensemble des modules (salles, sanitaires, kitchenette)</w:t>
            </w:r>
          </w:p>
          <w:p w14:paraId="5EFF5334" w14:textId="77777777" w:rsidR="00645E70" w:rsidRDefault="002959C1" w:rsidP="00A3735A">
            <w:pPr>
              <w:pStyle w:val="Titre3"/>
              <w:tabs>
                <w:tab w:val="left" w:pos="1842"/>
              </w:tabs>
              <w:spacing w:before="0" w:line="252" w:lineRule="exact"/>
              <w:jc w:val="both"/>
              <w:rPr>
                <w:rFonts w:ascii="Times New Roman" w:hAnsi="Times New Roman" w:cs="Times New Roman"/>
                <w:b/>
                <w:bCs/>
                <w:color w:val="000000"/>
              </w:rPr>
            </w:pPr>
            <w:r w:rsidRPr="00A3735A">
              <w:rPr>
                <w:rFonts w:ascii="Times New Roman" w:hAnsi="Times New Roman" w:cs="Times New Roman"/>
                <w:b/>
                <w:bCs/>
                <w:color w:val="000000"/>
              </w:rPr>
              <w:t>Démontage en fin d’opération, avec remise en état des lieux</w:t>
            </w:r>
          </w:p>
          <w:p w14:paraId="14A2075A" w14:textId="77777777" w:rsidR="00904C52" w:rsidRPr="00904C52" w:rsidRDefault="00904C52" w:rsidP="00904C52">
            <w:pPr>
              <w:pStyle w:val="Standard"/>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00BDCC"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bl>
    <w:p w14:paraId="0427D3D3" w14:textId="77777777" w:rsidR="00904C52" w:rsidRDefault="00904C52"/>
    <w:p w14:paraId="086A03B3" w14:textId="77777777" w:rsidR="00904C52" w:rsidRDefault="00904C52"/>
    <w:p w14:paraId="732F2B65" w14:textId="77777777" w:rsidR="00904C52" w:rsidRDefault="00904C52"/>
    <w:p w14:paraId="27B63DE4" w14:textId="77777777" w:rsidR="00904C52" w:rsidRDefault="00904C52"/>
    <w:p w14:paraId="3084BB38" w14:textId="77777777" w:rsidR="00904C52" w:rsidRDefault="00904C52"/>
    <w:p w14:paraId="3225EE31" w14:textId="77777777" w:rsidR="00904C52" w:rsidRDefault="00904C52"/>
    <w:p w14:paraId="5F2E7F10" w14:textId="77777777" w:rsidR="00904C52" w:rsidRDefault="00904C52"/>
    <w:p w14:paraId="19C08D81" w14:textId="77777777" w:rsidR="00677C25" w:rsidRDefault="00677C25"/>
    <w:p w14:paraId="4EBAE429" w14:textId="77777777" w:rsidR="00677C25" w:rsidRDefault="00677C25"/>
    <w:p w14:paraId="2816BC04" w14:textId="77777777" w:rsidR="00677C25" w:rsidRDefault="00677C25"/>
    <w:p w14:paraId="08563868" w14:textId="77777777" w:rsidR="00904C52" w:rsidRDefault="00904C52"/>
    <w:p w14:paraId="2173FBB4" w14:textId="77777777" w:rsidR="00904C52" w:rsidRDefault="00904C52"/>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42745" w14:paraId="0873941C" w14:textId="77777777" w:rsidTr="00912782">
        <w:tblPrEx>
          <w:tblCellMar>
            <w:top w:w="0" w:type="dxa"/>
            <w:bottom w:w="0" w:type="dxa"/>
          </w:tblCellMar>
        </w:tblPrEx>
        <w:trPr>
          <w:trHeight w:val="35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C60B29D" w14:textId="77777777" w:rsidR="00645E70" w:rsidRPr="00A3735A" w:rsidRDefault="002959C1" w:rsidP="00A3735A">
            <w:pPr>
              <w:pStyle w:val="Standard"/>
              <w:tabs>
                <w:tab w:val="left" w:pos="1843"/>
              </w:tabs>
              <w:spacing w:after="0" w:line="240" w:lineRule="auto"/>
              <w:jc w:val="both"/>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lastRenderedPageBreak/>
              <w:t>2.4.4 Douches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4B114B1"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108C84EA"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12F00739" w14:textId="77777777" w:rsidR="00645E70" w:rsidRDefault="002959C1" w:rsidP="00A3735A">
            <w:pPr>
              <w:pStyle w:val="Titre3"/>
              <w:tabs>
                <w:tab w:val="left" w:pos="1842"/>
              </w:tabs>
              <w:spacing w:before="0" w:line="252" w:lineRule="exact"/>
              <w:jc w:val="both"/>
              <w:rPr>
                <w:rFonts w:ascii="Times New Roman" w:hAnsi="Times New Roman" w:cs="Times New Roman"/>
                <w:b/>
                <w:bCs/>
              </w:rPr>
            </w:pPr>
            <w:r w:rsidRPr="00A3735A">
              <w:rPr>
                <w:rFonts w:ascii="Times New Roman" w:hAnsi="Times New Roman" w:cs="Times New Roman"/>
                <w:b/>
                <w:bCs/>
                <w:color w:val="000000"/>
              </w:rPr>
              <w:t xml:space="preserve">La présence de douches est obligatoire sur les chantiers en cas de travaux insalubres ou </w:t>
            </w:r>
            <w:r w:rsidRPr="00A3735A">
              <w:rPr>
                <w:rFonts w:ascii="Times New Roman" w:hAnsi="Times New Roman" w:cs="Times New Roman"/>
                <w:b/>
                <w:bCs/>
                <w:color w:val="000000"/>
              </w:rPr>
              <w:t>salissants listés à l’annexe de </w:t>
            </w:r>
            <w:hyperlink r:id="rId11" w:history="1">
              <w:r w:rsidRPr="00A3735A">
                <w:rPr>
                  <w:rStyle w:val="Internetlink"/>
                  <w:rFonts w:ascii="Times New Roman" w:hAnsi="Times New Roman" w:cs="Times New Roman"/>
                  <w:b/>
                  <w:bCs/>
                </w:rPr>
                <w:t>l’arrêté du 23 juillet 1947</w:t>
              </w:r>
            </w:hyperlink>
            <w:r w:rsidRPr="00A3735A">
              <w:rPr>
                <w:rFonts w:ascii="Times New Roman" w:hAnsi="Times New Roman" w:cs="Times New Roman"/>
                <w:b/>
                <w:bCs/>
                <w:color w:val="000000"/>
              </w:rPr>
              <w:t> (pour  exemple : travaux exposant a</w:t>
            </w:r>
            <w:r w:rsidRPr="00A3735A">
              <w:rPr>
                <w:rFonts w:ascii="Times New Roman" w:hAnsi="Times New Roman" w:cs="Times New Roman"/>
                <w:b/>
                <w:bCs/>
              </w:rPr>
              <w:t xml:space="preserve">ux poussières  de </w:t>
            </w:r>
            <w:r w:rsidR="00F01D80" w:rsidRPr="00A3735A">
              <w:rPr>
                <w:rFonts w:ascii="Times New Roman" w:hAnsi="Times New Roman" w:cs="Times New Roman"/>
                <w:b/>
                <w:bCs/>
              </w:rPr>
              <w:t>silices, d’amiante</w:t>
            </w:r>
            <w:r w:rsidRPr="00A3735A">
              <w:rPr>
                <w:rFonts w:ascii="Times New Roman" w:hAnsi="Times New Roman" w:cs="Times New Roman"/>
                <w:b/>
                <w:bCs/>
              </w:rPr>
              <w:t xml:space="preserve">, de plomb, présence de boues, projection </w:t>
            </w:r>
            <w:r w:rsidR="00F01D80" w:rsidRPr="00A3735A">
              <w:rPr>
                <w:rFonts w:ascii="Times New Roman" w:hAnsi="Times New Roman" w:cs="Times New Roman"/>
                <w:b/>
                <w:bCs/>
              </w:rPr>
              <w:t>enduits,</w:t>
            </w:r>
            <w:r w:rsidR="00F01D80">
              <w:rPr>
                <w:rFonts w:ascii="Times New Roman" w:hAnsi="Times New Roman" w:cs="Times New Roman"/>
                <w:b/>
                <w:bCs/>
              </w:rPr>
              <w:t xml:space="preserve"> </w:t>
            </w:r>
            <w:r w:rsidR="00F01D80" w:rsidRPr="00A3735A">
              <w:rPr>
                <w:rFonts w:ascii="Times New Roman" w:hAnsi="Times New Roman" w:cs="Times New Roman"/>
                <w:b/>
                <w:bCs/>
              </w:rPr>
              <w:t>peintures</w:t>
            </w:r>
            <w:r w:rsidRPr="00A3735A">
              <w:rPr>
                <w:rFonts w:ascii="Times New Roman" w:hAnsi="Times New Roman" w:cs="Times New Roman"/>
                <w:b/>
                <w:bCs/>
              </w:rPr>
              <w:t>, etc.</w:t>
            </w:r>
          </w:p>
          <w:p w14:paraId="5505A66D" w14:textId="22C5731C" w:rsidR="002809A6" w:rsidRPr="002809A6" w:rsidRDefault="002809A6" w:rsidP="002809A6">
            <w:pPr>
              <w:pStyle w:val="Standard"/>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CE7C89"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6AEE7EA8"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79D3C31F" w14:textId="77777777" w:rsidR="00645E70" w:rsidRPr="00A3735A" w:rsidRDefault="002959C1" w:rsidP="00A3735A">
            <w:pPr>
              <w:pStyle w:val="Standard"/>
              <w:tabs>
                <w:tab w:val="left" w:pos="991"/>
              </w:tabs>
              <w:spacing w:after="0" w:line="240" w:lineRule="auto"/>
              <w:jc w:val="both"/>
              <w:rPr>
                <w:rFonts w:ascii="Times New Roman" w:hAnsi="Times New Roman" w:cs="Times New Roman"/>
                <w:sz w:val="24"/>
                <w:szCs w:val="24"/>
              </w:rPr>
            </w:pPr>
            <w:r w:rsidRPr="00A3735A">
              <w:rPr>
                <w:rFonts w:ascii="Times New Roman" w:hAnsi="Times New Roman" w:cs="Times New Roman"/>
                <w:spacing w:val="-4"/>
                <w:sz w:val="24"/>
                <w:szCs w:val="24"/>
              </w:rPr>
              <w:t>- Eau</w:t>
            </w:r>
            <w:r w:rsidRPr="00A3735A">
              <w:rPr>
                <w:rFonts w:ascii="Times New Roman" w:hAnsi="Times New Roman" w:cs="Times New Roman"/>
                <w:spacing w:val="-5"/>
                <w:sz w:val="24"/>
                <w:szCs w:val="24"/>
              </w:rPr>
              <w:t xml:space="preserve"> </w:t>
            </w:r>
            <w:r w:rsidRPr="00A3735A">
              <w:rPr>
                <w:rFonts w:ascii="Times New Roman" w:hAnsi="Times New Roman" w:cs="Times New Roman"/>
                <w:spacing w:val="-4"/>
                <w:sz w:val="24"/>
                <w:szCs w:val="24"/>
              </w:rPr>
              <w:t>courante</w:t>
            </w:r>
            <w:r w:rsidRPr="00A3735A">
              <w:rPr>
                <w:rFonts w:ascii="Times New Roman" w:hAnsi="Times New Roman" w:cs="Times New Roman"/>
                <w:spacing w:val="-5"/>
                <w:sz w:val="24"/>
                <w:szCs w:val="24"/>
              </w:rPr>
              <w:t xml:space="preserve"> </w:t>
            </w:r>
            <w:r w:rsidRPr="00A3735A">
              <w:rPr>
                <w:rFonts w:ascii="Times New Roman" w:hAnsi="Times New Roman" w:cs="Times New Roman"/>
                <w:spacing w:val="-4"/>
                <w:sz w:val="24"/>
                <w:szCs w:val="24"/>
              </w:rPr>
              <w:t>potable, mélangeurs</w:t>
            </w:r>
            <w:r w:rsidRPr="00A3735A">
              <w:rPr>
                <w:rFonts w:ascii="Times New Roman" w:hAnsi="Times New Roman" w:cs="Times New Roman"/>
                <w:spacing w:val="-5"/>
                <w:sz w:val="24"/>
                <w:szCs w:val="24"/>
              </w:rPr>
              <w:t xml:space="preserve"> </w:t>
            </w:r>
            <w:r w:rsidRPr="00A3735A">
              <w:rPr>
                <w:rFonts w:ascii="Times New Roman" w:hAnsi="Times New Roman" w:cs="Times New Roman"/>
                <w:spacing w:val="-4"/>
                <w:sz w:val="24"/>
                <w:szCs w:val="24"/>
              </w:rPr>
              <w:t>individuels</w:t>
            </w:r>
            <w:r w:rsidRPr="00A3735A">
              <w:rPr>
                <w:rFonts w:ascii="Times New Roman" w:hAnsi="Times New Roman" w:cs="Times New Roman"/>
                <w:spacing w:val="-5"/>
                <w:sz w:val="24"/>
                <w:szCs w:val="24"/>
              </w:rPr>
              <w:t xml:space="preserve"> </w:t>
            </w:r>
            <w:r w:rsidRPr="00A3735A">
              <w:rPr>
                <w:rFonts w:ascii="Times New Roman" w:hAnsi="Times New Roman" w:cs="Times New Roman"/>
                <w:spacing w:val="-4"/>
                <w:sz w:val="24"/>
                <w:szCs w:val="24"/>
              </w:rPr>
              <w:t>eau froide</w:t>
            </w:r>
            <w:r w:rsidRPr="00A3735A">
              <w:rPr>
                <w:rFonts w:ascii="Times New Roman" w:hAnsi="Times New Roman" w:cs="Times New Roman"/>
                <w:spacing w:val="-5"/>
                <w:sz w:val="24"/>
                <w:szCs w:val="24"/>
              </w:rPr>
              <w:t xml:space="preserve"> </w:t>
            </w:r>
            <w:r w:rsidRPr="00A3735A">
              <w:rPr>
                <w:rFonts w:ascii="Times New Roman" w:hAnsi="Times New Roman" w:cs="Times New Roman"/>
                <w:spacing w:val="-4"/>
                <w:sz w:val="24"/>
                <w:szCs w:val="24"/>
              </w:rPr>
              <w:t>et</w:t>
            </w:r>
            <w:r w:rsidRPr="00A3735A">
              <w:rPr>
                <w:rFonts w:ascii="Times New Roman" w:hAnsi="Times New Roman" w:cs="Times New Roman"/>
                <w:spacing w:val="-5"/>
                <w:sz w:val="24"/>
                <w:szCs w:val="24"/>
              </w:rPr>
              <w:t xml:space="preserve"> </w:t>
            </w:r>
            <w:r w:rsidRPr="00A3735A">
              <w:rPr>
                <w:rFonts w:ascii="Times New Roman" w:hAnsi="Times New Roman" w:cs="Times New Roman"/>
                <w:spacing w:val="-4"/>
                <w:sz w:val="24"/>
                <w:szCs w:val="24"/>
              </w:rPr>
              <w:t>chaude,</w:t>
            </w:r>
          </w:p>
          <w:p w14:paraId="4BF16C5B" w14:textId="77777777" w:rsidR="00645E70" w:rsidRPr="00A3735A" w:rsidRDefault="002959C1" w:rsidP="00A3735A">
            <w:pPr>
              <w:pStyle w:val="Standard"/>
              <w:tabs>
                <w:tab w:val="left" w:pos="991"/>
              </w:tabs>
              <w:spacing w:after="0" w:line="240" w:lineRule="auto"/>
              <w:jc w:val="both"/>
              <w:rPr>
                <w:rFonts w:ascii="Times New Roman" w:hAnsi="Times New Roman" w:cs="Times New Roman"/>
                <w:sz w:val="24"/>
                <w:szCs w:val="24"/>
              </w:rPr>
            </w:pPr>
            <w:r w:rsidRPr="00A3735A">
              <w:rPr>
                <w:rFonts w:ascii="Times New Roman" w:hAnsi="Times New Roman" w:cs="Times New Roman"/>
                <w:sz w:val="24"/>
                <w:szCs w:val="24"/>
              </w:rPr>
              <w:t>- Cabine</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de</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douche</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avec</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porte-savon,</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précédée</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d’un</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compartiment</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déshabillage</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avec</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chaise</w:t>
            </w:r>
            <w:r w:rsidRPr="00A3735A">
              <w:rPr>
                <w:rFonts w:ascii="Times New Roman" w:hAnsi="Times New Roman" w:cs="Times New Roman"/>
                <w:spacing w:val="-14"/>
                <w:sz w:val="24"/>
                <w:szCs w:val="24"/>
              </w:rPr>
              <w:t xml:space="preserve"> </w:t>
            </w:r>
            <w:r w:rsidRPr="00A3735A">
              <w:rPr>
                <w:rFonts w:ascii="Times New Roman" w:hAnsi="Times New Roman" w:cs="Times New Roman"/>
                <w:sz w:val="24"/>
                <w:szCs w:val="24"/>
              </w:rPr>
              <w:t>et patère</w:t>
            </w:r>
            <w:r w:rsidRPr="00A3735A">
              <w:rPr>
                <w:rFonts w:ascii="Times New Roman" w:hAnsi="Times New Roman" w:cs="Times New Roman"/>
                <w:spacing w:val="-19"/>
                <w:sz w:val="24"/>
                <w:szCs w:val="24"/>
              </w:rPr>
              <w:t xml:space="preserve"> </w:t>
            </w:r>
            <w:r w:rsidRPr="00A3735A">
              <w:rPr>
                <w:rFonts w:ascii="Times New Roman" w:hAnsi="Times New Roman" w:cs="Times New Roman"/>
                <w:sz w:val="24"/>
                <w:szCs w:val="24"/>
              </w:rPr>
              <w:t>:</w:t>
            </w:r>
            <w:r w:rsidRPr="00A3735A">
              <w:rPr>
                <w:rFonts w:ascii="Times New Roman" w:hAnsi="Times New Roman" w:cs="Times New Roman"/>
                <w:spacing w:val="-19"/>
                <w:sz w:val="24"/>
                <w:szCs w:val="24"/>
              </w:rPr>
              <w:t xml:space="preserve"> </w:t>
            </w:r>
            <w:r w:rsidRPr="00A3735A">
              <w:rPr>
                <w:rFonts w:ascii="Times New Roman" w:hAnsi="Times New Roman" w:cs="Times New Roman"/>
                <w:sz w:val="24"/>
                <w:szCs w:val="24"/>
              </w:rPr>
              <w:t>les</w:t>
            </w:r>
            <w:r w:rsidRPr="00A3735A">
              <w:rPr>
                <w:rFonts w:ascii="Times New Roman" w:hAnsi="Times New Roman" w:cs="Times New Roman"/>
                <w:spacing w:val="-16"/>
                <w:sz w:val="24"/>
                <w:szCs w:val="24"/>
              </w:rPr>
              <w:t xml:space="preserve"> </w:t>
            </w:r>
            <w:r w:rsidRPr="00A3735A">
              <w:rPr>
                <w:rFonts w:ascii="Times New Roman" w:hAnsi="Times New Roman" w:cs="Times New Roman"/>
                <w:sz w:val="24"/>
                <w:szCs w:val="24"/>
              </w:rPr>
              <w:t>deux</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compartiments</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(douche</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et</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déshabillage)</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sont</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séparés</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par</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une</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porte</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ou</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par un rideau,</w:t>
            </w:r>
          </w:p>
          <w:p w14:paraId="07D6AEB6" w14:textId="77777777" w:rsidR="00645E70" w:rsidRPr="00A3735A" w:rsidRDefault="002959C1" w:rsidP="00A3735A">
            <w:pPr>
              <w:pStyle w:val="Standard"/>
              <w:tabs>
                <w:tab w:val="left" w:pos="992"/>
              </w:tabs>
              <w:spacing w:after="0" w:line="216" w:lineRule="auto"/>
              <w:jc w:val="both"/>
              <w:rPr>
                <w:rFonts w:ascii="Times New Roman" w:hAnsi="Times New Roman" w:cs="Times New Roman"/>
                <w:sz w:val="24"/>
                <w:szCs w:val="24"/>
              </w:rPr>
            </w:pPr>
            <w:r w:rsidRPr="00A3735A">
              <w:rPr>
                <w:rFonts w:ascii="Times New Roman" w:hAnsi="Times New Roman" w:cs="Times New Roman"/>
                <w:sz w:val="24"/>
                <w:szCs w:val="24"/>
              </w:rPr>
              <w:t xml:space="preserve">- Portes munies d’un dispositif de fermeture de condamnable de l’extérieur, et s’ouvrant vers </w:t>
            </w:r>
            <w:r w:rsidRPr="00A3735A">
              <w:rPr>
                <w:rFonts w:ascii="Times New Roman" w:hAnsi="Times New Roman" w:cs="Times New Roman"/>
                <w:spacing w:val="-2"/>
                <w:sz w:val="24"/>
                <w:szCs w:val="24"/>
              </w:rPr>
              <w:t>l’extérieur,</w:t>
            </w:r>
          </w:p>
          <w:p w14:paraId="51F932D0" w14:textId="77777777" w:rsidR="00645E70" w:rsidRPr="00A3735A" w:rsidRDefault="002959C1" w:rsidP="00A3735A">
            <w:pPr>
              <w:pStyle w:val="Standard"/>
              <w:tabs>
                <w:tab w:val="left" w:pos="991"/>
              </w:tabs>
              <w:spacing w:after="0" w:line="240" w:lineRule="auto"/>
              <w:ind w:right="-210"/>
              <w:jc w:val="both"/>
              <w:rPr>
                <w:rFonts w:ascii="Times New Roman" w:hAnsi="Times New Roman" w:cs="Times New Roman"/>
                <w:sz w:val="24"/>
                <w:szCs w:val="24"/>
              </w:rPr>
            </w:pPr>
            <w:r w:rsidRPr="00A3735A">
              <w:rPr>
                <w:rFonts w:ascii="Times New Roman" w:hAnsi="Times New Roman" w:cs="Times New Roman"/>
                <w:spacing w:val="-4"/>
                <w:sz w:val="24"/>
                <w:szCs w:val="24"/>
              </w:rPr>
              <w:t>- Une</w:t>
            </w:r>
            <w:r w:rsidRPr="00A3735A">
              <w:rPr>
                <w:rFonts w:ascii="Times New Roman" w:hAnsi="Times New Roman" w:cs="Times New Roman"/>
                <w:spacing w:val="-12"/>
                <w:sz w:val="24"/>
                <w:szCs w:val="24"/>
              </w:rPr>
              <w:t xml:space="preserve"> </w:t>
            </w:r>
            <w:r w:rsidRPr="00A3735A">
              <w:rPr>
                <w:rFonts w:ascii="Times New Roman" w:hAnsi="Times New Roman" w:cs="Times New Roman"/>
                <w:spacing w:val="-4"/>
                <w:sz w:val="24"/>
                <w:szCs w:val="24"/>
              </w:rPr>
              <w:t>douche</w:t>
            </w:r>
            <w:r w:rsidRPr="00A3735A">
              <w:rPr>
                <w:rFonts w:ascii="Times New Roman" w:hAnsi="Times New Roman" w:cs="Times New Roman"/>
                <w:spacing w:val="-11"/>
                <w:sz w:val="24"/>
                <w:szCs w:val="24"/>
              </w:rPr>
              <w:t xml:space="preserve"> </w:t>
            </w:r>
            <w:r w:rsidRPr="00A3735A">
              <w:rPr>
                <w:rFonts w:ascii="Times New Roman" w:hAnsi="Times New Roman" w:cs="Times New Roman"/>
                <w:spacing w:val="-4"/>
                <w:sz w:val="24"/>
                <w:szCs w:val="24"/>
              </w:rPr>
              <w:t>pour</w:t>
            </w:r>
            <w:r w:rsidRPr="00A3735A">
              <w:rPr>
                <w:rFonts w:ascii="Times New Roman" w:hAnsi="Times New Roman" w:cs="Times New Roman"/>
                <w:spacing w:val="-11"/>
                <w:sz w:val="24"/>
                <w:szCs w:val="24"/>
              </w:rPr>
              <w:t xml:space="preserve"> </w:t>
            </w:r>
            <w:r w:rsidRPr="00A3735A">
              <w:rPr>
                <w:rFonts w:ascii="Times New Roman" w:hAnsi="Times New Roman" w:cs="Times New Roman"/>
                <w:spacing w:val="-4"/>
                <w:sz w:val="24"/>
                <w:szCs w:val="24"/>
              </w:rPr>
              <w:t>8</w:t>
            </w:r>
            <w:r w:rsidRPr="00A3735A">
              <w:rPr>
                <w:rFonts w:ascii="Times New Roman" w:hAnsi="Times New Roman" w:cs="Times New Roman"/>
                <w:spacing w:val="-11"/>
                <w:sz w:val="24"/>
                <w:szCs w:val="24"/>
              </w:rPr>
              <w:t xml:space="preserve"> </w:t>
            </w:r>
            <w:r w:rsidRPr="00A3735A">
              <w:rPr>
                <w:rFonts w:ascii="Times New Roman" w:hAnsi="Times New Roman" w:cs="Times New Roman"/>
                <w:spacing w:val="-4"/>
                <w:sz w:val="24"/>
                <w:szCs w:val="24"/>
              </w:rPr>
              <w:t>salariés</w:t>
            </w:r>
            <w:r w:rsidRPr="00A3735A">
              <w:rPr>
                <w:rFonts w:ascii="Times New Roman" w:hAnsi="Times New Roman" w:cs="Times New Roman"/>
                <w:spacing w:val="-11"/>
                <w:sz w:val="24"/>
                <w:szCs w:val="24"/>
              </w:rPr>
              <w:t xml:space="preserve"> </w:t>
            </w:r>
            <w:r w:rsidRPr="00A3735A">
              <w:rPr>
                <w:rFonts w:ascii="Times New Roman" w:hAnsi="Times New Roman" w:cs="Times New Roman"/>
                <w:spacing w:val="-4"/>
                <w:sz w:val="24"/>
                <w:szCs w:val="24"/>
              </w:rPr>
              <w:t>devant</w:t>
            </w:r>
            <w:r w:rsidRPr="00A3735A">
              <w:rPr>
                <w:rFonts w:ascii="Times New Roman" w:hAnsi="Times New Roman" w:cs="Times New Roman"/>
                <w:spacing w:val="-11"/>
                <w:sz w:val="24"/>
                <w:szCs w:val="24"/>
              </w:rPr>
              <w:t xml:space="preserve"> </w:t>
            </w:r>
            <w:r w:rsidRPr="00A3735A">
              <w:rPr>
                <w:rFonts w:ascii="Times New Roman" w:hAnsi="Times New Roman" w:cs="Times New Roman"/>
                <w:spacing w:val="-4"/>
                <w:sz w:val="24"/>
                <w:szCs w:val="24"/>
              </w:rPr>
              <w:t>utiliser</w:t>
            </w:r>
            <w:r w:rsidRPr="00A3735A">
              <w:rPr>
                <w:rFonts w:ascii="Times New Roman" w:hAnsi="Times New Roman" w:cs="Times New Roman"/>
                <w:spacing w:val="-11"/>
                <w:sz w:val="24"/>
                <w:szCs w:val="24"/>
              </w:rPr>
              <w:t xml:space="preserve"> </w:t>
            </w:r>
            <w:r w:rsidRPr="00A3735A">
              <w:rPr>
                <w:rFonts w:ascii="Times New Roman" w:hAnsi="Times New Roman" w:cs="Times New Roman"/>
                <w:spacing w:val="-4"/>
                <w:sz w:val="24"/>
                <w:szCs w:val="24"/>
              </w:rPr>
              <w:t>cet</w:t>
            </w:r>
            <w:r w:rsidRPr="00A3735A">
              <w:rPr>
                <w:rFonts w:ascii="Times New Roman" w:hAnsi="Times New Roman" w:cs="Times New Roman"/>
                <w:spacing w:val="-12"/>
                <w:sz w:val="24"/>
                <w:szCs w:val="24"/>
              </w:rPr>
              <w:t xml:space="preserve"> </w:t>
            </w:r>
            <w:r w:rsidRPr="00A3735A">
              <w:rPr>
                <w:rFonts w:ascii="Times New Roman" w:hAnsi="Times New Roman" w:cs="Times New Roman"/>
                <w:spacing w:val="-4"/>
                <w:sz w:val="24"/>
                <w:szCs w:val="24"/>
              </w:rPr>
              <w:t>équipement,</w:t>
            </w:r>
          </w:p>
          <w:p w14:paraId="601F4654" w14:textId="77777777" w:rsidR="00645E70" w:rsidRPr="00A3735A" w:rsidRDefault="002959C1" w:rsidP="00A3735A">
            <w:pPr>
              <w:pStyle w:val="Standard"/>
              <w:tabs>
                <w:tab w:val="left" w:pos="991"/>
              </w:tabs>
              <w:spacing w:after="0" w:line="240" w:lineRule="auto"/>
              <w:jc w:val="both"/>
              <w:rPr>
                <w:rFonts w:ascii="Times New Roman" w:hAnsi="Times New Roman" w:cs="Times New Roman"/>
                <w:sz w:val="24"/>
                <w:szCs w:val="24"/>
              </w:rPr>
            </w:pPr>
            <w:r w:rsidRPr="00A3735A">
              <w:rPr>
                <w:rFonts w:ascii="Times New Roman" w:hAnsi="Times New Roman" w:cs="Times New Roman"/>
                <w:spacing w:val="-6"/>
                <w:sz w:val="24"/>
                <w:szCs w:val="24"/>
              </w:rPr>
              <w:t>Circulation</w:t>
            </w:r>
            <w:r w:rsidRPr="00A3735A">
              <w:rPr>
                <w:rFonts w:ascii="Times New Roman" w:hAnsi="Times New Roman" w:cs="Times New Roman"/>
                <w:spacing w:val="-9"/>
                <w:sz w:val="24"/>
                <w:szCs w:val="24"/>
              </w:rPr>
              <w:t xml:space="preserve"> </w:t>
            </w:r>
            <w:r w:rsidRPr="00A3735A">
              <w:rPr>
                <w:rFonts w:ascii="Times New Roman" w:hAnsi="Times New Roman" w:cs="Times New Roman"/>
                <w:spacing w:val="-6"/>
                <w:sz w:val="24"/>
                <w:szCs w:val="24"/>
              </w:rPr>
              <w:t>intérieure</w:t>
            </w:r>
            <w:r w:rsidRPr="00A3735A">
              <w:rPr>
                <w:rFonts w:ascii="Times New Roman" w:hAnsi="Times New Roman" w:cs="Times New Roman"/>
                <w:spacing w:val="-9"/>
                <w:sz w:val="24"/>
                <w:szCs w:val="24"/>
              </w:rPr>
              <w:t xml:space="preserve"> </w:t>
            </w:r>
            <w:r w:rsidRPr="00A3735A">
              <w:rPr>
                <w:rFonts w:ascii="Times New Roman" w:hAnsi="Times New Roman" w:cs="Times New Roman"/>
                <w:spacing w:val="-6"/>
                <w:sz w:val="24"/>
                <w:szCs w:val="24"/>
              </w:rPr>
              <w:t>entre</w:t>
            </w:r>
            <w:r w:rsidRPr="00A3735A">
              <w:rPr>
                <w:rFonts w:ascii="Times New Roman" w:hAnsi="Times New Roman" w:cs="Times New Roman"/>
                <w:spacing w:val="-9"/>
                <w:sz w:val="24"/>
                <w:szCs w:val="24"/>
              </w:rPr>
              <w:t xml:space="preserve"> </w:t>
            </w:r>
            <w:r w:rsidRPr="00A3735A">
              <w:rPr>
                <w:rFonts w:ascii="Times New Roman" w:hAnsi="Times New Roman" w:cs="Times New Roman"/>
                <w:spacing w:val="-6"/>
                <w:sz w:val="24"/>
                <w:szCs w:val="24"/>
              </w:rPr>
              <w:t>douches</w:t>
            </w:r>
            <w:r w:rsidRPr="00A3735A">
              <w:rPr>
                <w:rFonts w:ascii="Times New Roman" w:hAnsi="Times New Roman" w:cs="Times New Roman"/>
                <w:spacing w:val="-9"/>
                <w:sz w:val="24"/>
                <w:szCs w:val="24"/>
              </w:rPr>
              <w:t xml:space="preserve"> </w:t>
            </w:r>
            <w:r w:rsidRPr="00A3735A">
              <w:rPr>
                <w:rFonts w:ascii="Times New Roman" w:hAnsi="Times New Roman" w:cs="Times New Roman"/>
                <w:spacing w:val="-6"/>
                <w:sz w:val="24"/>
                <w:szCs w:val="24"/>
              </w:rPr>
              <w:t>et</w:t>
            </w:r>
            <w:r w:rsidRPr="00A3735A">
              <w:rPr>
                <w:rFonts w:ascii="Times New Roman" w:hAnsi="Times New Roman" w:cs="Times New Roman"/>
                <w:spacing w:val="-9"/>
                <w:sz w:val="24"/>
                <w:szCs w:val="24"/>
              </w:rPr>
              <w:t xml:space="preserve"> </w:t>
            </w:r>
            <w:r w:rsidRPr="00A3735A">
              <w:rPr>
                <w:rFonts w:ascii="Times New Roman" w:hAnsi="Times New Roman" w:cs="Times New Roman"/>
                <w:spacing w:val="-6"/>
                <w:sz w:val="24"/>
                <w:szCs w:val="24"/>
              </w:rPr>
              <w:t>vestiaires,</w:t>
            </w:r>
          </w:p>
          <w:p w14:paraId="699973F6" w14:textId="77777777" w:rsidR="00645E70" w:rsidRDefault="002959C1" w:rsidP="00A3735A">
            <w:pPr>
              <w:pStyle w:val="Standard"/>
              <w:tabs>
                <w:tab w:val="left" w:pos="991"/>
              </w:tabs>
              <w:spacing w:after="0" w:line="240" w:lineRule="auto"/>
              <w:jc w:val="both"/>
              <w:rPr>
                <w:rFonts w:ascii="Times New Roman" w:hAnsi="Times New Roman" w:cs="Times New Roman"/>
                <w:b/>
                <w:bCs/>
                <w:color w:val="000000"/>
                <w:spacing w:val="-4"/>
                <w:sz w:val="24"/>
                <w:szCs w:val="24"/>
              </w:rPr>
            </w:pPr>
            <w:r w:rsidRPr="00A3735A">
              <w:rPr>
                <w:rFonts w:ascii="Times New Roman" w:hAnsi="Times New Roman" w:cs="Times New Roman"/>
                <w:color w:val="000000"/>
                <w:spacing w:val="-4"/>
                <w:sz w:val="24"/>
                <w:szCs w:val="24"/>
              </w:rPr>
              <w:t xml:space="preserve">- </w:t>
            </w:r>
            <w:r w:rsidRPr="00A3735A">
              <w:rPr>
                <w:rFonts w:ascii="Times New Roman" w:hAnsi="Times New Roman" w:cs="Times New Roman"/>
                <w:b/>
                <w:bCs/>
                <w:color w:val="000000"/>
                <w:spacing w:val="-4"/>
                <w:sz w:val="24"/>
                <w:szCs w:val="24"/>
              </w:rPr>
              <w:t>Si</w:t>
            </w:r>
            <w:r w:rsidRPr="00A3735A">
              <w:rPr>
                <w:rFonts w:ascii="Times New Roman" w:hAnsi="Times New Roman" w:cs="Times New Roman"/>
                <w:b/>
                <w:bCs/>
                <w:color w:val="000000"/>
                <w:spacing w:val="-12"/>
                <w:sz w:val="24"/>
                <w:szCs w:val="24"/>
              </w:rPr>
              <w:t xml:space="preserve"> </w:t>
            </w:r>
            <w:r w:rsidRPr="00A3735A">
              <w:rPr>
                <w:rFonts w:ascii="Times New Roman" w:hAnsi="Times New Roman" w:cs="Times New Roman"/>
                <w:b/>
                <w:bCs/>
                <w:color w:val="000000"/>
                <w:spacing w:val="-4"/>
                <w:sz w:val="24"/>
                <w:szCs w:val="24"/>
              </w:rPr>
              <w:t>l’effectif</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du</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chantier</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comporte</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des</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femmes,</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prévoir</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des</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installations</w:t>
            </w:r>
            <w:r w:rsidRPr="00A3735A">
              <w:rPr>
                <w:rFonts w:ascii="Times New Roman" w:hAnsi="Times New Roman" w:cs="Times New Roman"/>
                <w:b/>
                <w:bCs/>
                <w:color w:val="000000"/>
                <w:spacing w:val="-11"/>
                <w:sz w:val="24"/>
                <w:szCs w:val="24"/>
              </w:rPr>
              <w:t xml:space="preserve"> </w:t>
            </w:r>
            <w:r w:rsidRPr="00A3735A">
              <w:rPr>
                <w:rFonts w:ascii="Times New Roman" w:hAnsi="Times New Roman" w:cs="Times New Roman"/>
                <w:b/>
                <w:bCs/>
                <w:color w:val="000000"/>
                <w:spacing w:val="-4"/>
                <w:sz w:val="24"/>
                <w:szCs w:val="24"/>
              </w:rPr>
              <w:t>distinctes.</w:t>
            </w:r>
          </w:p>
          <w:p w14:paraId="2AD9EC85" w14:textId="77777777" w:rsidR="002809A6" w:rsidRPr="00A3735A" w:rsidRDefault="002809A6" w:rsidP="00A3735A">
            <w:pPr>
              <w:pStyle w:val="Standard"/>
              <w:tabs>
                <w:tab w:val="left" w:pos="991"/>
              </w:tabs>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53624B"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35A2F637" w14:textId="77777777" w:rsidTr="00A3735A">
        <w:tblPrEx>
          <w:tblCellMar>
            <w:top w:w="0" w:type="dxa"/>
            <w:bottom w:w="0" w:type="dxa"/>
          </w:tblCellMar>
        </w:tblPrEx>
        <w:trPr>
          <w:trHeight w:val="1175"/>
        </w:trPr>
        <w:tc>
          <w:tcPr>
            <w:tcW w:w="7100" w:type="dxa"/>
            <w:tcBorders>
              <w:left w:val="single" w:sz="4" w:space="0" w:color="000000"/>
              <w:bottom w:val="single" w:sz="4" w:space="0" w:color="000000"/>
            </w:tcBorders>
            <w:tcMar>
              <w:top w:w="55" w:type="dxa"/>
              <w:left w:w="55" w:type="dxa"/>
              <w:bottom w:w="55" w:type="dxa"/>
              <w:right w:w="55" w:type="dxa"/>
            </w:tcMar>
          </w:tcPr>
          <w:p w14:paraId="5A7DE1B3"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Lorsque la présence de douches est </w:t>
            </w:r>
            <w:r w:rsidRPr="00A3735A">
              <w:rPr>
                <w:rFonts w:ascii="Times New Roman" w:hAnsi="Times New Roman" w:cs="Times New Roman"/>
                <w:sz w:val="24"/>
                <w:szCs w:val="24"/>
              </w:rPr>
              <w:t>obligatoire, la température de l’eau doit être réglable. Le local doit être tenu en état constant de propreté, le sol et les parois du local des douches doivent permettre un nettoyage efficace.</w:t>
            </w:r>
          </w:p>
          <w:p w14:paraId="28629484" w14:textId="77777777" w:rsidR="00645E70"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N.B : les douches ne doivent pas servir de lieu de stockage de matériaux</w:t>
            </w:r>
            <w:r w:rsidRPr="00A3735A">
              <w:rPr>
                <w:rFonts w:ascii="Times New Roman" w:hAnsi="Times New Roman" w:cs="Times New Roman"/>
                <w:color w:val="000000"/>
                <w:sz w:val="24"/>
                <w:szCs w:val="24"/>
              </w:rPr>
              <w:t>.</w:t>
            </w:r>
          </w:p>
          <w:p w14:paraId="2A4874CF" w14:textId="47D547B1" w:rsidR="002809A6" w:rsidRPr="00A3735A" w:rsidRDefault="002809A6" w:rsidP="00A3735A">
            <w:pPr>
              <w:pStyle w:val="Standard"/>
              <w:spacing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B5E871"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3411B787" w14:textId="77777777" w:rsidTr="00912782">
        <w:tblPrEx>
          <w:tblCellMar>
            <w:top w:w="0" w:type="dxa"/>
            <w:bottom w:w="0" w:type="dxa"/>
          </w:tblCellMar>
        </w:tblPrEx>
        <w:trPr>
          <w:trHeight w:val="369"/>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D15557A" w14:textId="77777777" w:rsidR="00645E70" w:rsidRPr="00A3735A" w:rsidRDefault="002959C1" w:rsidP="00A3735A">
            <w:pPr>
              <w:pStyle w:val="Standard"/>
              <w:tabs>
                <w:tab w:val="left" w:pos="1842"/>
              </w:tabs>
              <w:spacing w:after="0" w:line="252" w:lineRule="exact"/>
              <w:jc w:val="both"/>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2.4.5 Implantation préalable des équipements – Lot logistique</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67CFD63" w14:textId="77777777" w:rsidR="00645E70" w:rsidRPr="00A3735A" w:rsidRDefault="00645E70" w:rsidP="00A3735A">
            <w:pPr>
              <w:pStyle w:val="Standard"/>
              <w:spacing w:after="46"/>
              <w:jc w:val="center"/>
              <w:rPr>
                <w:rFonts w:ascii="Times New Roman" w:hAnsi="Times New Roman" w:cs="Times New Roman"/>
                <w:b/>
                <w:bCs/>
                <w:color w:val="000000"/>
                <w:sz w:val="24"/>
                <w:szCs w:val="24"/>
              </w:rPr>
            </w:pPr>
          </w:p>
        </w:tc>
      </w:tr>
      <w:tr w:rsidR="00645E70" w:rsidRPr="00842745" w14:paraId="2249B2BA"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26BA7390"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 xml:space="preserve">Avant toute commande et, a fortiori, toute fabrication, le lot GO devra établir un projet d’implantation qu’il soumettra à l’avis de la Maîtrise d’Œuvre </w:t>
            </w:r>
            <w:r w:rsidRPr="00A3735A">
              <w:rPr>
                <w:rFonts w:ascii="Times New Roman" w:hAnsi="Times New Roman" w:cs="Times New Roman"/>
                <w:color w:val="000000"/>
                <w:sz w:val="24"/>
                <w:szCs w:val="24"/>
              </w:rPr>
              <w:t>(MOE) et de l’Ordonnancement, Pilotage et Coordination (OPC).</w:t>
            </w:r>
          </w:p>
          <w:p w14:paraId="59F013A8" w14:textId="77777777" w:rsidR="00645E70" w:rsidRPr="00A3735A"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Une fois ce projet visé par la MOE et l’OPC, le lot logistique élaborera le plan définitif d’implantation des terminaux avec une mission particulière au BET électricité (prises de courant, prises téléphoniques, éléments de climatisation, implantation du mobilier). Ce plan sera de nouveau soumis pour visa à la MOE et à l’OPC.</w:t>
            </w:r>
          </w:p>
          <w:p w14:paraId="3306B76A" w14:textId="77777777" w:rsidR="00645E70" w:rsidRDefault="002959C1" w:rsidP="00A3735A">
            <w:pPr>
              <w:pStyle w:val="Standard"/>
              <w:spacing w:after="0"/>
              <w:jc w:val="both"/>
              <w:rPr>
                <w:rFonts w:ascii="Times New Roman" w:hAnsi="Times New Roman" w:cs="Times New Roman"/>
                <w:color w:val="000000"/>
                <w:sz w:val="24"/>
                <w:szCs w:val="24"/>
              </w:rPr>
            </w:pPr>
            <w:r w:rsidRPr="00A3735A">
              <w:rPr>
                <w:rFonts w:ascii="Times New Roman" w:hAnsi="Times New Roman" w:cs="Times New Roman"/>
                <w:color w:val="000000"/>
                <w:sz w:val="24"/>
                <w:szCs w:val="24"/>
              </w:rPr>
              <w:t>Le lot logistique devra produire ces documents dans des délais compatibles avec la mise en place, en temps utile, des bureaux de la maîtrise de chantier, et au plus tard dans un délai de 20 jours à compter de l’ordre de service (OS). En fin de chantier, la maîtrise de chantier se réserve la possibilité de s’installer dans des locaux situés dans le bâtiment en cours d’achèvement.</w:t>
            </w:r>
          </w:p>
          <w:p w14:paraId="6A2F04A5" w14:textId="77777777" w:rsidR="002809A6" w:rsidRPr="00A3735A" w:rsidRDefault="002809A6" w:rsidP="00A3735A">
            <w:pPr>
              <w:pStyle w:val="Standard"/>
              <w:spacing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D22E5F"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GO et lot  logistique</w:t>
            </w:r>
          </w:p>
        </w:tc>
      </w:tr>
      <w:tr w:rsidR="00645E70" w:rsidRPr="00842745" w14:paraId="20B0C105"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005A569A" w14:textId="470F804A" w:rsidR="00645E70" w:rsidRPr="00A3735A" w:rsidRDefault="002959C1" w:rsidP="00A3735A">
            <w:pPr>
              <w:pStyle w:val="Standard"/>
              <w:tabs>
                <w:tab w:val="left" w:pos="1842"/>
              </w:tabs>
              <w:spacing w:after="0" w:line="240" w:lineRule="auto"/>
              <w:jc w:val="both"/>
              <w:rPr>
                <w:rFonts w:ascii="Times New Roman" w:hAnsi="Times New Roman" w:cs="Times New Roman"/>
                <w:sz w:val="24"/>
                <w:szCs w:val="24"/>
              </w:rPr>
            </w:pPr>
            <w:r w:rsidRPr="00A3735A">
              <w:rPr>
                <w:rFonts w:ascii="Times New Roman" w:hAnsi="Times New Roman" w:cs="Times New Roman"/>
                <w:b/>
                <w:sz w:val="24"/>
                <w:szCs w:val="24"/>
              </w:rPr>
              <w:t>Bureaux</w:t>
            </w:r>
            <w:r w:rsidRPr="00A3735A">
              <w:rPr>
                <w:rFonts w:ascii="Times New Roman" w:hAnsi="Times New Roman" w:cs="Times New Roman"/>
                <w:b/>
                <w:spacing w:val="-5"/>
                <w:sz w:val="24"/>
                <w:szCs w:val="24"/>
              </w:rPr>
              <w:t xml:space="preserve"> </w:t>
            </w:r>
            <w:r w:rsidRPr="00A3735A">
              <w:rPr>
                <w:rFonts w:ascii="Times New Roman" w:hAnsi="Times New Roman" w:cs="Times New Roman"/>
                <w:b/>
                <w:spacing w:val="-2"/>
                <w:sz w:val="24"/>
                <w:szCs w:val="24"/>
              </w:rPr>
              <w:t xml:space="preserve">entrepris : </w:t>
            </w:r>
            <w:r w:rsidR="002809A6">
              <w:rPr>
                <w:rFonts w:ascii="Times New Roman" w:hAnsi="Times New Roman" w:cs="Times New Roman"/>
                <w:b/>
                <w:spacing w:val="-2"/>
                <w:sz w:val="24"/>
                <w:szCs w:val="24"/>
              </w:rPr>
              <w:t>M</w:t>
            </w:r>
            <w:r w:rsidRPr="00A3735A">
              <w:rPr>
                <w:rFonts w:ascii="Times New Roman" w:hAnsi="Times New Roman" w:cs="Times New Roman"/>
                <w:spacing w:val="-2"/>
                <w:sz w:val="24"/>
                <w:szCs w:val="24"/>
              </w:rPr>
              <w:t>ise à disposition de bungalows- lot logistique</w:t>
            </w:r>
          </w:p>
          <w:p w14:paraId="24B8FAEF"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Les entreprises disposeront de bungalows de chantier, conformément aux demandes qu’elles auront adressées au titulaire du lot logistique.</w:t>
            </w:r>
          </w:p>
          <w:p w14:paraId="677F6403" w14:textId="77777777" w:rsidR="00645E70" w:rsidRPr="00A3735A" w:rsidRDefault="002959C1" w:rsidP="00A3735A">
            <w:pPr>
              <w:pStyle w:val="Titre3"/>
              <w:spacing w:before="0"/>
              <w:jc w:val="both"/>
              <w:rPr>
                <w:rFonts w:ascii="Times New Roman" w:hAnsi="Times New Roman" w:cs="Times New Roman"/>
              </w:rPr>
            </w:pPr>
            <w:r w:rsidRPr="00A3735A">
              <w:rPr>
                <w:rFonts w:ascii="Times New Roman" w:hAnsi="Times New Roman" w:cs="Times New Roman"/>
              </w:rPr>
              <w:t>Prestations à la charge du lot logistique :</w:t>
            </w:r>
          </w:p>
          <w:p w14:paraId="1D2CB05E" w14:textId="77777777" w:rsidR="00645E70" w:rsidRPr="00A3735A" w:rsidRDefault="002959C1" w:rsidP="00A3735A">
            <w:pPr>
              <w:pStyle w:val="Standard"/>
              <w:numPr>
                <w:ilvl w:val="0"/>
                <w:numId w:val="21"/>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Montage des bungalows, incluant le raccordement aux réseaux (eau, électricité, télécommunications, assainissement si nécessaire),</w:t>
            </w:r>
          </w:p>
          <w:p w14:paraId="5676C17E" w14:textId="77777777" w:rsidR="00645E70" w:rsidRPr="00A3735A" w:rsidRDefault="002959C1" w:rsidP="00A3735A">
            <w:pPr>
              <w:pStyle w:val="Standard"/>
              <w:numPr>
                <w:ilvl w:val="0"/>
                <w:numId w:val="21"/>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Location des bungalows pour toute la durée du chantier,</w:t>
            </w:r>
          </w:p>
          <w:p w14:paraId="3B9C6C99" w14:textId="77777777" w:rsidR="00645E70" w:rsidRDefault="002959C1" w:rsidP="00A3735A">
            <w:pPr>
              <w:pStyle w:val="Standard"/>
              <w:numPr>
                <w:ilvl w:val="0"/>
                <w:numId w:val="21"/>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lastRenderedPageBreak/>
              <w:t>Démontage en fin de chantier, avec remise en état des emprises utilisées.</w:t>
            </w:r>
          </w:p>
          <w:p w14:paraId="24E9D338" w14:textId="77777777" w:rsidR="002809A6" w:rsidRPr="00A3735A" w:rsidRDefault="002809A6" w:rsidP="002809A6">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958DA05"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lastRenderedPageBreak/>
              <w:t>Lot logistique et lot électricité</w:t>
            </w:r>
          </w:p>
        </w:tc>
      </w:tr>
      <w:tr w:rsidR="00645E70" w:rsidRPr="00842745" w14:paraId="7FDFF916" w14:textId="77777777" w:rsidTr="00912782">
        <w:tblPrEx>
          <w:tblCellMar>
            <w:top w:w="0" w:type="dxa"/>
            <w:bottom w:w="0" w:type="dxa"/>
          </w:tblCellMar>
        </w:tblPrEx>
        <w:trPr>
          <w:trHeight w:val="34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7E99011" w14:textId="77777777" w:rsidR="00645E70" w:rsidRPr="00A3735A" w:rsidRDefault="002959C1" w:rsidP="00A3735A">
            <w:pPr>
              <w:pStyle w:val="Titre3"/>
              <w:tabs>
                <w:tab w:val="left" w:pos="1843"/>
              </w:tabs>
              <w:spacing w:before="0" w:line="240" w:lineRule="auto"/>
              <w:jc w:val="both"/>
              <w:rPr>
                <w:rFonts w:ascii="Times New Roman" w:hAnsi="Times New Roman" w:cs="Times New Roman"/>
                <w:b/>
                <w:bCs/>
              </w:rPr>
            </w:pPr>
            <w:r w:rsidRPr="00A3735A">
              <w:rPr>
                <w:rFonts w:ascii="Times New Roman" w:hAnsi="Times New Roman" w:cs="Times New Roman"/>
                <w:b/>
                <w:bCs/>
                <w:color w:val="000000"/>
              </w:rPr>
              <w:t xml:space="preserve">2.4.6 </w:t>
            </w:r>
            <w:bookmarkStart w:id="16" w:name="_TOC_250049"/>
            <w:r w:rsidRPr="00A3735A">
              <w:rPr>
                <w:rFonts w:ascii="Times New Roman" w:hAnsi="Times New Roman" w:cs="Times New Roman"/>
                <w:b/>
                <w:bCs/>
                <w:color w:val="000000"/>
              </w:rPr>
              <w:t>Mobilier</w:t>
            </w:r>
            <w:r w:rsidRPr="00A3735A">
              <w:rPr>
                <w:rFonts w:ascii="Times New Roman" w:hAnsi="Times New Roman" w:cs="Times New Roman"/>
                <w:b/>
                <w:bCs/>
                <w:color w:val="000000"/>
                <w:spacing w:val="-6"/>
              </w:rPr>
              <w:t xml:space="preserve"> </w:t>
            </w:r>
            <w:r w:rsidRPr="00A3735A">
              <w:rPr>
                <w:rFonts w:ascii="Times New Roman" w:hAnsi="Times New Roman" w:cs="Times New Roman"/>
                <w:b/>
                <w:bCs/>
                <w:color w:val="000000"/>
              </w:rPr>
              <w:t>/</w:t>
            </w:r>
            <w:r w:rsidRPr="00A3735A">
              <w:rPr>
                <w:rFonts w:ascii="Times New Roman" w:hAnsi="Times New Roman" w:cs="Times New Roman"/>
                <w:b/>
                <w:bCs/>
                <w:color w:val="000000"/>
                <w:spacing w:val="-6"/>
              </w:rPr>
              <w:t xml:space="preserve"> </w:t>
            </w:r>
            <w:bookmarkEnd w:id="16"/>
            <w:r w:rsidRPr="00A3735A">
              <w:rPr>
                <w:rFonts w:ascii="Times New Roman" w:hAnsi="Times New Roman" w:cs="Times New Roman"/>
                <w:b/>
                <w:bCs/>
                <w:color w:val="000000"/>
                <w:spacing w:val="-2"/>
              </w:rPr>
              <w:t>équipement :</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648BF4F"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24DC4E54"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4E63B475" w14:textId="6BC30281" w:rsidR="00645E70" w:rsidRPr="00A3735A" w:rsidRDefault="00A3735A" w:rsidP="00A3735A">
            <w:pPr>
              <w:pStyle w:val="Standard"/>
              <w:numPr>
                <w:ilvl w:val="0"/>
                <w:numId w:val="22"/>
              </w:numPr>
              <w:tabs>
                <w:tab w:val="left" w:pos="820"/>
                <w:tab w:val="left" w:pos="839"/>
              </w:tabs>
              <w:spacing w:after="0" w:line="240" w:lineRule="auto"/>
              <w:ind w:right="55" w:hanging="341"/>
              <w:jc w:val="both"/>
              <w:rPr>
                <w:rFonts w:ascii="Times New Roman" w:hAnsi="Times New Roman" w:cs="Times New Roman"/>
                <w:sz w:val="24"/>
                <w:szCs w:val="24"/>
              </w:rPr>
            </w:pPr>
            <w:r w:rsidRPr="00A3735A">
              <w:rPr>
                <w:rFonts w:ascii="Times New Roman" w:hAnsi="Times New Roman" w:cs="Times New Roman"/>
                <w:b/>
                <w:sz w:val="24"/>
                <w:szCs w:val="24"/>
              </w:rPr>
              <w:t>Le</w:t>
            </w:r>
            <w:r w:rsidR="002959C1" w:rsidRPr="00A3735A">
              <w:rPr>
                <w:rFonts w:ascii="Times New Roman" w:hAnsi="Times New Roman" w:cs="Times New Roman"/>
                <w:b/>
                <w:spacing w:val="80"/>
                <w:sz w:val="24"/>
                <w:szCs w:val="24"/>
              </w:rPr>
              <w:t xml:space="preserve"> </w:t>
            </w:r>
            <w:r w:rsidR="002959C1" w:rsidRPr="00A3735A">
              <w:rPr>
                <w:rFonts w:ascii="Times New Roman" w:hAnsi="Times New Roman" w:cs="Times New Roman"/>
                <w:b/>
                <w:sz w:val="24"/>
                <w:szCs w:val="24"/>
              </w:rPr>
              <w:t>mobilier</w:t>
            </w:r>
            <w:r w:rsidR="002959C1" w:rsidRPr="00A3735A">
              <w:rPr>
                <w:rFonts w:ascii="Times New Roman" w:hAnsi="Times New Roman" w:cs="Times New Roman"/>
                <w:b/>
                <w:spacing w:val="80"/>
                <w:sz w:val="24"/>
                <w:szCs w:val="24"/>
              </w:rPr>
              <w:t xml:space="preserve"> </w:t>
            </w:r>
            <w:r w:rsidR="002959C1" w:rsidRPr="00A3735A">
              <w:rPr>
                <w:rFonts w:ascii="Times New Roman" w:hAnsi="Times New Roman" w:cs="Times New Roman"/>
                <w:b/>
                <w:sz w:val="24"/>
                <w:szCs w:val="24"/>
              </w:rPr>
              <w:t>des</w:t>
            </w:r>
            <w:r w:rsidR="002959C1" w:rsidRPr="00A3735A">
              <w:rPr>
                <w:rFonts w:ascii="Times New Roman" w:hAnsi="Times New Roman" w:cs="Times New Roman"/>
                <w:b/>
                <w:spacing w:val="80"/>
                <w:sz w:val="24"/>
                <w:szCs w:val="24"/>
              </w:rPr>
              <w:t xml:space="preserve"> </w:t>
            </w:r>
            <w:r w:rsidR="002959C1" w:rsidRPr="00A3735A">
              <w:rPr>
                <w:rFonts w:ascii="Times New Roman" w:hAnsi="Times New Roman" w:cs="Times New Roman"/>
                <w:b/>
                <w:sz w:val="24"/>
                <w:szCs w:val="24"/>
              </w:rPr>
              <w:t>cantonnements</w:t>
            </w:r>
            <w:r w:rsidR="002959C1" w:rsidRPr="00A3735A">
              <w:rPr>
                <w:rFonts w:ascii="Times New Roman" w:hAnsi="Times New Roman" w:cs="Times New Roman"/>
                <w:b/>
                <w:spacing w:val="80"/>
                <w:sz w:val="24"/>
                <w:szCs w:val="24"/>
              </w:rPr>
              <w:t xml:space="preserve"> </w:t>
            </w:r>
            <w:r w:rsidR="002959C1" w:rsidRPr="00A3735A">
              <w:rPr>
                <w:rFonts w:ascii="Times New Roman" w:hAnsi="Times New Roman" w:cs="Times New Roman"/>
                <w:b/>
                <w:sz w:val="24"/>
                <w:szCs w:val="24"/>
              </w:rPr>
              <w:t>Maîtrise</w:t>
            </w:r>
            <w:r w:rsidR="002959C1" w:rsidRPr="00A3735A">
              <w:rPr>
                <w:rFonts w:ascii="Times New Roman" w:hAnsi="Times New Roman" w:cs="Times New Roman"/>
                <w:b/>
                <w:spacing w:val="80"/>
                <w:sz w:val="24"/>
                <w:szCs w:val="24"/>
              </w:rPr>
              <w:t xml:space="preserve"> </w:t>
            </w:r>
            <w:r w:rsidR="002959C1" w:rsidRPr="00A3735A">
              <w:rPr>
                <w:rFonts w:ascii="Times New Roman" w:hAnsi="Times New Roman" w:cs="Times New Roman"/>
                <w:b/>
                <w:sz w:val="24"/>
                <w:szCs w:val="24"/>
              </w:rPr>
              <w:t>de chantier est le suivant :</w:t>
            </w:r>
          </w:p>
          <w:p w14:paraId="620EC2E5" w14:textId="77777777" w:rsidR="00645E70" w:rsidRPr="00A3735A" w:rsidRDefault="002959C1" w:rsidP="00A3735A">
            <w:pPr>
              <w:pStyle w:val="Standard"/>
              <w:tabs>
                <w:tab w:val="left" w:pos="889"/>
                <w:tab w:val="left" w:pos="908"/>
              </w:tabs>
              <w:spacing w:after="0" w:line="240" w:lineRule="auto"/>
              <w:ind w:left="479" w:right="55"/>
              <w:jc w:val="both"/>
              <w:rPr>
                <w:rFonts w:ascii="Times New Roman" w:hAnsi="Times New Roman" w:cs="Times New Roman"/>
                <w:sz w:val="24"/>
                <w:szCs w:val="24"/>
              </w:rPr>
            </w:pPr>
            <w:r w:rsidRPr="00A3735A">
              <w:rPr>
                <w:rFonts w:ascii="Times New Roman" w:hAnsi="Times New Roman" w:cs="Times New Roman"/>
                <w:b/>
                <w:sz w:val="24"/>
                <w:szCs w:val="24"/>
              </w:rPr>
              <w:t>Salles</w:t>
            </w:r>
            <w:r w:rsidRPr="00A3735A">
              <w:rPr>
                <w:rFonts w:ascii="Times New Roman" w:hAnsi="Times New Roman" w:cs="Times New Roman"/>
                <w:b/>
                <w:spacing w:val="-6"/>
                <w:sz w:val="24"/>
                <w:szCs w:val="24"/>
              </w:rPr>
              <w:t xml:space="preserve"> </w:t>
            </w:r>
            <w:r w:rsidRPr="00A3735A">
              <w:rPr>
                <w:rFonts w:ascii="Times New Roman" w:hAnsi="Times New Roman" w:cs="Times New Roman"/>
                <w:b/>
                <w:sz w:val="24"/>
                <w:szCs w:val="24"/>
              </w:rPr>
              <w:t>de</w:t>
            </w:r>
            <w:r w:rsidRPr="00A3735A">
              <w:rPr>
                <w:rFonts w:ascii="Times New Roman" w:hAnsi="Times New Roman" w:cs="Times New Roman"/>
                <w:b/>
                <w:spacing w:val="-4"/>
                <w:sz w:val="24"/>
                <w:szCs w:val="24"/>
              </w:rPr>
              <w:t xml:space="preserve"> </w:t>
            </w:r>
            <w:r w:rsidRPr="00A3735A">
              <w:rPr>
                <w:rFonts w:ascii="Times New Roman" w:hAnsi="Times New Roman" w:cs="Times New Roman"/>
                <w:b/>
                <w:spacing w:val="-2"/>
                <w:sz w:val="24"/>
                <w:szCs w:val="24"/>
              </w:rPr>
              <w:t>réunion</w:t>
            </w:r>
          </w:p>
          <w:p w14:paraId="6B57B596" w14:textId="532E45ED" w:rsidR="00645E70" w:rsidRPr="00A3735A" w:rsidRDefault="00A3735A" w:rsidP="00A3735A">
            <w:pPr>
              <w:pStyle w:val="Standard"/>
              <w:numPr>
                <w:ilvl w:val="0"/>
                <w:numId w:val="23"/>
              </w:numPr>
              <w:tabs>
                <w:tab w:val="left" w:pos="712"/>
              </w:tabs>
              <w:spacing w:before="6" w:after="0" w:line="240" w:lineRule="auto"/>
              <w:jc w:val="both"/>
              <w:rPr>
                <w:rFonts w:ascii="Times New Roman" w:hAnsi="Times New Roman" w:cs="Times New Roman"/>
                <w:sz w:val="24"/>
                <w:szCs w:val="24"/>
              </w:rPr>
            </w:pPr>
            <w:r w:rsidRPr="00A3735A">
              <w:rPr>
                <w:rFonts w:ascii="Times New Roman" w:hAnsi="Times New Roman" w:cs="Times New Roman"/>
                <w:sz w:val="24"/>
                <w:szCs w:val="24"/>
              </w:rPr>
              <w:t>Un</w:t>
            </w:r>
            <w:r w:rsidR="002959C1" w:rsidRPr="00A3735A">
              <w:rPr>
                <w:rFonts w:ascii="Times New Roman" w:hAnsi="Times New Roman" w:cs="Times New Roman"/>
                <w:spacing w:val="-6"/>
                <w:sz w:val="24"/>
                <w:szCs w:val="24"/>
              </w:rPr>
              <w:t xml:space="preserve"> </w:t>
            </w:r>
            <w:r w:rsidR="002959C1" w:rsidRPr="00A3735A">
              <w:rPr>
                <w:rFonts w:ascii="Times New Roman" w:hAnsi="Times New Roman" w:cs="Times New Roman"/>
                <w:sz w:val="24"/>
                <w:szCs w:val="24"/>
              </w:rPr>
              <w:t>tableau</w:t>
            </w:r>
            <w:r w:rsidR="002959C1" w:rsidRPr="00A3735A">
              <w:rPr>
                <w:rFonts w:ascii="Times New Roman" w:hAnsi="Times New Roman" w:cs="Times New Roman"/>
                <w:spacing w:val="-2"/>
                <w:sz w:val="24"/>
                <w:szCs w:val="24"/>
              </w:rPr>
              <w:t xml:space="preserve"> d’affichage</w:t>
            </w:r>
          </w:p>
          <w:p w14:paraId="1EDE3900" w14:textId="77777777" w:rsidR="00645E70" w:rsidRPr="00A3735A" w:rsidRDefault="002959C1" w:rsidP="00A3735A">
            <w:pPr>
              <w:pStyle w:val="Standard"/>
              <w:numPr>
                <w:ilvl w:val="0"/>
                <w:numId w:val="23"/>
              </w:numPr>
              <w:tabs>
                <w:tab w:val="left" w:pos="712"/>
              </w:tabs>
              <w:spacing w:before="2" w:after="0" w:line="240" w:lineRule="auto"/>
              <w:jc w:val="both"/>
              <w:rPr>
                <w:rFonts w:ascii="Times New Roman" w:hAnsi="Times New Roman" w:cs="Times New Roman"/>
                <w:sz w:val="24"/>
                <w:szCs w:val="24"/>
              </w:rPr>
            </w:pPr>
            <w:r w:rsidRPr="00A3735A">
              <w:rPr>
                <w:rFonts w:ascii="Times New Roman" w:hAnsi="Times New Roman" w:cs="Times New Roman"/>
                <w:sz w:val="24"/>
                <w:szCs w:val="24"/>
              </w:rPr>
              <w:t>15</w:t>
            </w:r>
            <w:r w:rsidRPr="00A3735A">
              <w:rPr>
                <w:rFonts w:ascii="Times New Roman" w:hAnsi="Times New Roman" w:cs="Times New Roman"/>
                <w:spacing w:val="-6"/>
                <w:sz w:val="24"/>
                <w:szCs w:val="24"/>
              </w:rPr>
              <w:t xml:space="preserve"> </w:t>
            </w:r>
            <w:r w:rsidRPr="00A3735A">
              <w:rPr>
                <w:rFonts w:ascii="Times New Roman" w:hAnsi="Times New Roman" w:cs="Times New Roman"/>
                <w:sz w:val="24"/>
                <w:szCs w:val="24"/>
              </w:rPr>
              <w:t>tables</w:t>
            </w:r>
            <w:r w:rsidRPr="00A3735A">
              <w:rPr>
                <w:rFonts w:ascii="Times New Roman" w:hAnsi="Times New Roman" w:cs="Times New Roman"/>
                <w:spacing w:val="-4"/>
                <w:sz w:val="24"/>
                <w:szCs w:val="24"/>
              </w:rPr>
              <w:t xml:space="preserve"> </w:t>
            </w:r>
            <w:r w:rsidRPr="00A3735A">
              <w:rPr>
                <w:rFonts w:ascii="Times New Roman" w:hAnsi="Times New Roman" w:cs="Times New Roman"/>
                <w:sz w:val="24"/>
                <w:szCs w:val="24"/>
              </w:rPr>
              <w:t>rectangulaires</w:t>
            </w:r>
            <w:r w:rsidRPr="00A3735A">
              <w:rPr>
                <w:rFonts w:ascii="Times New Roman" w:hAnsi="Times New Roman" w:cs="Times New Roman"/>
                <w:spacing w:val="-4"/>
                <w:sz w:val="24"/>
                <w:szCs w:val="24"/>
              </w:rPr>
              <w:t xml:space="preserve"> </w:t>
            </w:r>
            <w:r w:rsidRPr="00A3735A">
              <w:rPr>
                <w:rFonts w:ascii="Times New Roman" w:hAnsi="Times New Roman" w:cs="Times New Roman"/>
                <w:sz w:val="24"/>
                <w:szCs w:val="24"/>
              </w:rPr>
              <w:t>0,80m</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w:t>
            </w:r>
            <w:r w:rsidRPr="00A3735A">
              <w:rPr>
                <w:rFonts w:ascii="Times New Roman" w:hAnsi="Times New Roman" w:cs="Times New Roman"/>
                <w:spacing w:val="-6"/>
                <w:sz w:val="24"/>
                <w:szCs w:val="24"/>
              </w:rPr>
              <w:t xml:space="preserve"> </w:t>
            </w:r>
            <w:r w:rsidRPr="00A3735A">
              <w:rPr>
                <w:rFonts w:ascii="Times New Roman" w:hAnsi="Times New Roman" w:cs="Times New Roman"/>
                <w:spacing w:val="-4"/>
                <w:sz w:val="24"/>
                <w:szCs w:val="24"/>
              </w:rPr>
              <w:t>1,20m</w:t>
            </w:r>
          </w:p>
          <w:p w14:paraId="4E3D7211" w14:textId="77777777" w:rsidR="00645E70" w:rsidRPr="00A3735A" w:rsidRDefault="002959C1" w:rsidP="00A3735A">
            <w:pPr>
              <w:pStyle w:val="Standard"/>
              <w:numPr>
                <w:ilvl w:val="0"/>
                <w:numId w:val="23"/>
              </w:numPr>
              <w:tabs>
                <w:tab w:val="left" w:pos="712"/>
              </w:tabs>
              <w:spacing w:before="4" w:after="0" w:line="240" w:lineRule="auto"/>
              <w:jc w:val="both"/>
              <w:rPr>
                <w:rFonts w:ascii="Times New Roman" w:hAnsi="Times New Roman" w:cs="Times New Roman"/>
                <w:sz w:val="24"/>
                <w:szCs w:val="24"/>
              </w:rPr>
            </w:pPr>
            <w:r w:rsidRPr="00A3735A">
              <w:rPr>
                <w:rFonts w:ascii="Times New Roman" w:hAnsi="Times New Roman" w:cs="Times New Roman"/>
                <w:sz w:val="24"/>
                <w:szCs w:val="24"/>
              </w:rPr>
              <w:t>50</w:t>
            </w:r>
            <w:r w:rsidRPr="00A3735A">
              <w:rPr>
                <w:rFonts w:ascii="Times New Roman" w:hAnsi="Times New Roman" w:cs="Times New Roman"/>
                <w:spacing w:val="-3"/>
                <w:sz w:val="24"/>
                <w:szCs w:val="24"/>
              </w:rPr>
              <w:t xml:space="preserve"> </w:t>
            </w:r>
            <w:r w:rsidRPr="00A3735A">
              <w:rPr>
                <w:rFonts w:ascii="Times New Roman" w:hAnsi="Times New Roman" w:cs="Times New Roman"/>
                <w:spacing w:val="-2"/>
                <w:sz w:val="24"/>
                <w:szCs w:val="24"/>
              </w:rPr>
              <w:t>chaises OU XXX chaises</w:t>
            </w:r>
          </w:p>
          <w:p w14:paraId="264DD171" w14:textId="77777777" w:rsidR="00645E70" w:rsidRPr="00A3735A" w:rsidRDefault="002959C1" w:rsidP="00A3735A">
            <w:pPr>
              <w:pStyle w:val="Standard"/>
              <w:numPr>
                <w:ilvl w:val="0"/>
                <w:numId w:val="23"/>
              </w:numPr>
              <w:tabs>
                <w:tab w:val="left" w:pos="1424"/>
              </w:tabs>
              <w:spacing w:before="3" w:after="0" w:line="240" w:lineRule="auto"/>
              <w:ind w:right="57"/>
              <w:jc w:val="both"/>
              <w:rPr>
                <w:rFonts w:ascii="Times New Roman" w:hAnsi="Times New Roman" w:cs="Times New Roman"/>
                <w:sz w:val="24"/>
                <w:szCs w:val="24"/>
              </w:rPr>
            </w:pPr>
            <w:r w:rsidRPr="00A3735A">
              <w:rPr>
                <w:rFonts w:ascii="Times New Roman" w:hAnsi="Times New Roman" w:cs="Times New Roman"/>
                <w:sz w:val="24"/>
                <w:szCs w:val="24"/>
              </w:rPr>
              <w:t>4</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armoires</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1,20m</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2,00m</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équipées</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avec étagères et fermant à clé</w:t>
            </w:r>
          </w:p>
          <w:p w14:paraId="126898AC" w14:textId="1FB2BDE2" w:rsidR="00645E70" w:rsidRPr="00A3735A" w:rsidRDefault="00A3735A" w:rsidP="00A3735A">
            <w:pPr>
              <w:pStyle w:val="Standard"/>
              <w:numPr>
                <w:ilvl w:val="0"/>
                <w:numId w:val="23"/>
              </w:numPr>
              <w:tabs>
                <w:tab w:val="left" w:pos="712"/>
              </w:tabs>
              <w:spacing w:after="0" w:line="225" w:lineRule="exact"/>
              <w:jc w:val="both"/>
              <w:rPr>
                <w:rFonts w:ascii="Times New Roman" w:hAnsi="Times New Roman" w:cs="Times New Roman"/>
                <w:sz w:val="24"/>
                <w:szCs w:val="24"/>
              </w:rPr>
            </w:pPr>
            <w:r w:rsidRPr="00A3735A">
              <w:rPr>
                <w:rFonts w:ascii="Times New Roman" w:hAnsi="Times New Roman" w:cs="Times New Roman"/>
                <w:sz w:val="24"/>
                <w:szCs w:val="24"/>
              </w:rPr>
              <w:t>Tableau</w:t>
            </w:r>
            <w:r w:rsidR="002959C1" w:rsidRPr="00A3735A">
              <w:rPr>
                <w:rFonts w:ascii="Times New Roman" w:hAnsi="Times New Roman" w:cs="Times New Roman"/>
                <w:spacing w:val="-4"/>
                <w:sz w:val="24"/>
                <w:szCs w:val="24"/>
              </w:rPr>
              <w:t xml:space="preserve"> </w:t>
            </w:r>
            <w:r w:rsidR="002959C1" w:rsidRPr="00A3735A">
              <w:rPr>
                <w:rFonts w:ascii="Times New Roman" w:hAnsi="Times New Roman" w:cs="Times New Roman"/>
                <w:sz w:val="24"/>
                <w:szCs w:val="24"/>
              </w:rPr>
              <w:t>blanc</w:t>
            </w:r>
            <w:r w:rsidR="002959C1" w:rsidRPr="00A3735A">
              <w:rPr>
                <w:rFonts w:ascii="Times New Roman" w:hAnsi="Times New Roman" w:cs="Times New Roman"/>
                <w:spacing w:val="-5"/>
                <w:sz w:val="24"/>
                <w:szCs w:val="24"/>
              </w:rPr>
              <w:t xml:space="preserve"> </w:t>
            </w:r>
            <w:r w:rsidR="002959C1" w:rsidRPr="00A3735A">
              <w:rPr>
                <w:rFonts w:ascii="Times New Roman" w:hAnsi="Times New Roman" w:cs="Times New Roman"/>
                <w:sz w:val="24"/>
                <w:szCs w:val="24"/>
              </w:rPr>
              <w:t>pour</w:t>
            </w:r>
            <w:r w:rsidR="002959C1" w:rsidRPr="00A3735A">
              <w:rPr>
                <w:rFonts w:ascii="Times New Roman" w:hAnsi="Times New Roman" w:cs="Times New Roman"/>
                <w:spacing w:val="-6"/>
                <w:sz w:val="24"/>
                <w:szCs w:val="24"/>
              </w:rPr>
              <w:t xml:space="preserve"> </w:t>
            </w:r>
            <w:r w:rsidR="002959C1" w:rsidRPr="00A3735A">
              <w:rPr>
                <w:rFonts w:ascii="Times New Roman" w:hAnsi="Times New Roman" w:cs="Times New Roman"/>
                <w:spacing w:val="-2"/>
                <w:sz w:val="24"/>
                <w:szCs w:val="24"/>
              </w:rPr>
              <w:t xml:space="preserve">feutres / </w:t>
            </w:r>
            <w:r w:rsidR="002959C1" w:rsidRPr="00A3735A">
              <w:rPr>
                <w:rFonts w:ascii="Times New Roman" w:hAnsi="Times New Roman" w:cs="Times New Roman"/>
                <w:sz w:val="24"/>
                <w:szCs w:val="24"/>
              </w:rPr>
              <w:t>poubelle</w:t>
            </w:r>
            <w:r w:rsidR="002959C1" w:rsidRPr="00A3735A">
              <w:rPr>
                <w:rFonts w:ascii="Times New Roman" w:hAnsi="Times New Roman" w:cs="Times New Roman"/>
                <w:spacing w:val="-5"/>
                <w:sz w:val="24"/>
                <w:szCs w:val="24"/>
              </w:rPr>
              <w:t xml:space="preserve"> </w:t>
            </w:r>
            <w:r w:rsidR="002959C1" w:rsidRPr="00A3735A">
              <w:rPr>
                <w:rFonts w:ascii="Times New Roman" w:hAnsi="Times New Roman" w:cs="Times New Roman"/>
                <w:sz w:val="24"/>
                <w:szCs w:val="24"/>
              </w:rPr>
              <w:t>de</w:t>
            </w:r>
            <w:r w:rsidR="002959C1" w:rsidRPr="00A3735A">
              <w:rPr>
                <w:rFonts w:ascii="Times New Roman" w:hAnsi="Times New Roman" w:cs="Times New Roman"/>
                <w:spacing w:val="-6"/>
                <w:sz w:val="24"/>
                <w:szCs w:val="24"/>
              </w:rPr>
              <w:t xml:space="preserve"> </w:t>
            </w:r>
            <w:r w:rsidR="002959C1" w:rsidRPr="00A3735A">
              <w:rPr>
                <w:rFonts w:ascii="Times New Roman" w:hAnsi="Times New Roman" w:cs="Times New Roman"/>
                <w:spacing w:val="-2"/>
                <w:sz w:val="24"/>
                <w:szCs w:val="24"/>
              </w:rPr>
              <w:t>bureau.</w:t>
            </w:r>
          </w:p>
          <w:p w14:paraId="51B5AFF0" w14:textId="77777777" w:rsidR="00645E70" w:rsidRPr="00A3735A" w:rsidRDefault="002959C1" w:rsidP="00A3735A">
            <w:pPr>
              <w:pStyle w:val="Standard"/>
              <w:numPr>
                <w:ilvl w:val="0"/>
                <w:numId w:val="24"/>
              </w:numPr>
              <w:tabs>
                <w:tab w:val="left" w:pos="789"/>
              </w:tabs>
              <w:spacing w:after="0" w:line="240" w:lineRule="auto"/>
              <w:jc w:val="both"/>
              <w:rPr>
                <w:rFonts w:ascii="Times New Roman" w:hAnsi="Times New Roman" w:cs="Times New Roman"/>
                <w:sz w:val="24"/>
                <w:szCs w:val="24"/>
              </w:rPr>
            </w:pPr>
            <w:r w:rsidRPr="00A3735A">
              <w:rPr>
                <w:rFonts w:ascii="Times New Roman" w:hAnsi="Times New Roman" w:cs="Times New Roman"/>
                <w:b/>
                <w:sz w:val="24"/>
                <w:szCs w:val="24"/>
              </w:rPr>
              <w:t>Bureaux</w:t>
            </w:r>
            <w:r w:rsidRPr="00A3735A">
              <w:rPr>
                <w:rFonts w:ascii="Times New Roman" w:hAnsi="Times New Roman" w:cs="Times New Roman"/>
                <w:b/>
                <w:spacing w:val="-6"/>
                <w:sz w:val="24"/>
                <w:szCs w:val="24"/>
              </w:rPr>
              <w:t xml:space="preserve"> </w:t>
            </w:r>
            <w:r w:rsidRPr="00A3735A">
              <w:rPr>
                <w:rFonts w:ascii="Times New Roman" w:hAnsi="Times New Roman" w:cs="Times New Roman"/>
                <w:b/>
                <w:sz w:val="24"/>
                <w:szCs w:val="24"/>
              </w:rPr>
              <w:t>Maîtrise</w:t>
            </w:r>
            <w:r w:rsidRPr="00A3735A">
              <w:rPr>
                <w:rFonts w:ascii="Times New Roman" w:hAnsi="Times New Roman" w:cs="Times New Roman"/>
                <w:b/>
                <w:spacing w:val="-8"/>
                <w:sz w:val="24"/>
                <w:szCs w:val="24"/>
              </w:rPr>
              <w:t xml:space="preserve"> </w:t>
            </w:r>
            <w:r w:rsidRPr="00A3735A">
              <w:rPr>
                <w:rFonts w:ascii="Times New Roman" w:hAnsi="Times New Roman" w:cs="Times New Roman"/>
                <w:b/>
                <w:sz w:val="24"/>
                <w:szCs w:val="24"/>
              </w:rPr>
              <w:t>de</w:t>
            </w:r>
            <w:r w:rsidRPr="00A3735A">
              <w:rPr>
                <w:rFonts w:ascii="Times New Roman" w:hAnsi="Times New Roman" w:cs="Times New Roman"/>
                <w:b/>
                <w:spacing w:val="-5"/>
                <w:sz w:val="24"/>
                <w:szCs w:val="24"/>
              </w:rPr>
              <w:t xml:space="preserve"> </w:t>
            </w:r>
            <w:r w:rsidRPr="00A3735A">
              <w:rPr>
                <w:rFonts w:ascii="Times New Roman" w:hAnsi="Times New Roman" w:cs="Times New Roman"/>
                <w:b/>
                <w:spacing w:val="-2"/>
                <w:sz w:val="24"/>
                <w:szCs w:val="24"/>
              </w:rPr>
              <w:t>chantier</w:t>
            </w:r>
          </w:p>
          <w:p w14:paraId="422B5F88" w14:textId="77777777" w:rsidR="00645E70" w:rsidRPr="00A3735A" w:rsidRDefault="002959C1" w:rsidP="00A3735A">
            <w:pPr>
              <w:pStyle w:val="Standard"/>
              <w:spacing w:before="6" w:after="0"/>
              <w:ind w:left="345"/>
              <w:jc w:val="both"/>
              <w:rPr>
                <w:rFonts w:ascii="Times New Roman" w:hAnsi="Times New Roman" w:cs="Times New Roman"/>
                <w:sz w:val="24"/>
                <w:szCs w:val="24"/>
              </w:rPr>
            </w:pPr>
            <w:r w:rsidRPr="00A3735A">
              <w:rPr>
                <w:rFonts w:ascii="Times New Roman" w:hAnsi="Times New Roman" w:cs="Times New Roman"/>
                <w:sz w:val="24"/>
                <w:szCs w:val="24"/>
              </w:rPr>
              <w:t>Pour</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chaque entité</w:t>
            </w:r>
            <w:r w:rsidRPr="00A3735A">
              <w:rPr>
                <w:rFonts w:ascii="Times New Roman" w:hAnsi="Times New Roman" w:cs="Times New Roman"/>
                <w:spacing w:val="-1"/>
                <w:sz w:val="24"/>
                <w:szCs w:val="24"/>
              </w:rPr>
              <w:t xml:space="preserve"> </w:t>
            </w:r>
            <w:r w:rsidRPr="00A3735A">
              <w:rPr>
                <w:rFonts w:ascii="Times New Roman" w:hAnsi="Times New Roman" w:cs="Times New Roman"/>
                <w:sz w:val="24"/>
                <w:szCs w:val="24"/>
              </w:rPr>
              <w:t>de 15</w:t>
            </w:r>
            <w:r w:rsidRPr="00A3735A">
              <w:rPr>
                <w:rFonts w:ascii="Times New Roman" w:hAnsi="Times New Roman" w:cs="Times New Roman"/>
                <w:spacing w:val="-2"/>
                <w:sz w:val="24"/>
                <w:szCs w:val="24"/>
              </w:rPr>
              <w:t xml:space="preserve"> </w:t>
            </w:r>
            <w:r w:rsidRPr="00A3735A">
              <w:rPr>
                <w:rFonts w:ascii="Times New Roman" w:hAnsi="Times New Roman" w:cs="Times New Roman"/>
                <w:sz w:val="24"/>
                <w:szCs w:val="24"/>
              </w:rPr>
              <w:t>m²</w:t>
            </w:r>
            <w:r w:rsidRPr="00A3735A">
              <w:rPr>
                <w:rFonts w:ascii="Times New Roman" w:hAnsi="Times New Roman" w:cs="Times New Roman"/>
                <w:spacing w:val="-2"/>
                <w:sz w:val="24"/>
                <w:szCs w:val="24"/>
              </w:rPr>
              <w:t xml:space="preserve"> </w:t>
            </w:r>
            <w:r w:rsidRPr="00A3735A">
              <w:rPr>
                <w:rFonts w:ascii="Times New Roman" w:hAnsi="Times New Roman" w:cs="Times New Roman"/>
                <w:spacing w:val="-10"/>
                <w:sz w:val="24"/>
                <w:szCs w:val="24"/>
              </w:rPr>
              <w:t>:</w:t>
            </w:r>
          </w:p>
          <w:p w14:paraId="14FCB9FA" w14:textId="43DFC9FE" w:rsidR="00645E70" w:rsidRPr="00A3735A" w:rsidRDefault="00A3735A" w:rsidP="00A3735A">
            <w:pPr>
              <w:pStyle w:val="Standard"/>
              <w:numPr>
                <w:ilvl w:val="0"/>
                <w:numId w:val="25"/>
              </w:numPr>
              <w:tabs>
                <w:tab w:val="left" w:pos="712"/>
              </w:tabs>
              <w:spacing w:before="4" w:after="0" w:line="240" w:lineRule="auto"/>
              <w:jc w:val="both"/>
              <w:rPr>
                <w:rFonts w:ascii="Times New Roman" w:hAnsi="Times New Roman" w:cs="Times New Roman"/>
                <w:sz w:val="24"/>
                <w:szCs w:val="24"/>
              </w:rPr>
            </w:pPr>
            <w:r w:rsidRPr="00A3735A">
              <w:rPr>
                <w:rFonts w:ascii="Times New Roman" w:hAnsi="Times New Roman" w:cs="Times New Roman"/>
                <w:sz w:val="24"/>
                <w:szCs w:val="24"/>
              </w:rPr>
              <w:t>Un</w:t>
            </w:r>
            <w:r w:rsidR="002959C1" w:rsidRPr="00A3735A">
              <w:rPr>
                <w:rFonts w:ascii="Times New Roman" w:hAnsi="Times New Roman" w:cs="Times New Roman"/>
                <w:spacing w:val="-4"/>
                <w:sz w:val="24"/>
                <w:szCs w:val="24"/>
              </w:rPr>
              <w:t xml:space="preserve"> </w:t>
            </w:r>
            <w:r w:rsidR="002959C1" w:rsidRPr="00A3735A">
              <w:rPr>
                <w:rFonts w:ascii="Times New Roman" w:hAnsi="Times New Roman" w:cs="Times New Roman"/>
                <w:sz w:val="24"/>
                <w:szCs w:val="24"/>
              </w:rPr>
              <w:t>bureau avec</w:t>
            </w:r>
            <w:r w:rsidR="002959C1" w:rsidRPr="00A3735A">
              <w:rPr>
                <w:rFonts w:ascii="Times New Roman" w:hAnsi="Times New Roman" w:cs="Times New Roman"/>
                <w:spacing w:val="-1"/>
                <w:sz w:val="24"/>
                <w:szCs w:val="24"/>
              </w:rPr>
              <w:t xml:space="preserve"> </w:t>
            </w:r>
            <w:r w:rsidR="002959C1" w:rsidRPr="00A3735A">
              <w:rPr>
                <w:rFonts w:ascii="Times New Roman" w:hAnsi="Times New Roman" w:cs="Times New Roman"/>
                <w:sz w:val="24"/>
                <w:szCs w:val="24"/>
              </w:rPr>
              <w:t>3</w:t>
            </w:r>
            <w:r w:rsidR="002959C1" w:rsidRPr="00A3735A">
              <w:rPr>
                <w:rFonts w:ascii="Times New Roman" w:hAnsi="Times New Roman" w:cs="Times New Roman"/>
                <w:spacing w:val="-3"/>
                <w:sz w:val="24"/>
                <w:szCs w:val="24"/>
              </w:rPr>
              <w:t xml:space="preserve"> </w:t>
            </w:r>
            <w:r w:rsidR="002959C1" w:rsidRPr="00A3735A">
              <w:rPr>
                <w:rFonts w:ascii="Times New Roman" w:hAnsi="Times New Roman" w:cs="Times New Roman"/>
                <w:spacing w:val="-2"/>
                <w:sz w:val="24"/>
                <w:szCs w:val="24"/>
              </w:rPr>
              <w:t>tiroirs</w:t>
            </w:r>
          </w:p>
          <w:p w14:paraId="3E776FEE" w14:textId="05B08E57" w:rsidR="00645E70" w:rsidRPr="00A3735A" w:rsidRDefault="00A3735A" w:rsidP="00A3735A">
            <w:pPr>
              <w:pStyle w:val="Standard"/>
              <w:numPr>
                <w:ilvl w:val="0"/>
                <w:numId w:val="25"/>
              </w:numPr>
              <w:tabs>
                <w:tab w:val="left" w:pos="712"/>
              </w:tabs>
              <w:spacing w:before="3" w:after="0" w:line="240" w:lineRule="auto"/>
              <w:jc w:val="both"/>
              <w:rPr>
                <w:rFonts w:ascii="Times New Roman" w:hAnsi="Times New Roman" w:cs="Times New Roman"/>
                <w:sz w:val="24"/>
                <w:szCs w:val="24"/>
              </w:rPr>
            </w:pPr>
            <w:r w:rsidRPr="00A3735A">
              <w:rPr>
                <w:rFonts w:ascii="Times New Roman" w:hAnsi="Times New Roman" w:cs="Times New Roman"/>
                <w:sz w:val="24"/>
                <w:szCs w:val="24"/>
              </w:rPr>
              <w:t>Une</w:t>
            </w:r>
            <w:r w:rsidR="002959C1" w:rsidRPr="00A3735A">
              <w:rPr>
                <w:rFonts w:ascii="Times New Roman" w:hAnsi="Times New Roman" w:cs="Times New Roman"/>
                <w:spacing w:val="-5"/>
                <w:sz w:val="24"/>
                <w:szCs w:val="24"/>
              </w:rPr>
              <w:t xml:space="preserve"> </w:t>
            </w:r>
            <w:r w:rsidR="002959C1" w:rsidRPr="00A3735A">
              <w:rPr>
                <w:rFonts w:ascii="Times New Roman" w:hAnsi="Times New Roman" w:cs="Times New Roman"/>
                <w:spacing w:val="-2"/>
                <w:sz w:val="24"/>
                <w:szCs w:val="24"/>
              </w:rPr>
              <w:t>table</w:t>
            </w:r>
          </w:p>
          <w:p w14:paraId="070DDB93" w14:textId="77777777" w:rsidR="00645E70" w:rsidRPr="00A3735A" w:rsidRDefault="002959C1" w:rsidP="00A3735A">
            <w:pPr>
              <w:pStyle w:val="Standard"/>
              <w:numPr>
                <w:ilvl w:val="0"/>
                <w:numId w:val="25"/>
              </w:numPr>
              <w:tabs>
                <w:tab w:val="left" w:pos="1424"/>
              </w:tabs>
              <w:spacing w:before="2" w:after="0" w:line="240" w:lineRule="auto"/>
              <w:ind w:right="55"/>
              <w:jc w:val="both"/>
              <w:rPr>
                <w:rFonts w:ascii="Times New Roman" w:hAnsi="Times New Roman" w:cs="Times New Roman"/>
                <w:sz w:val="24"/>
                <w:szCs w:val="24"/>
              </w:rPr>
            </w:pPr>
            <w:r w:rsidRPr="00A3735A">
              <w:rPr>
                <w:rFonts w:ascii="Times New Roman" w:hAnsi="Times New Roman" w:cs="Times New Roman"/>
                <w:sz w:val="24"/>
                <w:szCs w:val="24"/>
              </w:rPr>
              <w:t>1</w:t>
            </w:r>
            <w:r w:rsidRPr="00A3735A">
              <w:rPr>
                <w:rFonts w:ascii="Times New Roman" w:hAnsi="Times New Roman" w:cs="Times New Roman"/>
                <w:spacing w:val="40"/>
                <w:sz w:val="24"/>
                <w:szCs w:val="24"/>
              </w:rPr>
              <w:t xml:space="preserve"> </w:t>
            </w:r>
            <w:r w:rsidRPr="00A3735A">
              <w:rPr>
                <w:rFonts w:ascii="Times New Roman" w:hAnsi="Times New Roman" w:cs="Times New Roman"/>
                <w:sz w:val="24"/>
                <w:szCs w:val="24"/>
              </w:rPr>
              <w:t>fauteuil</w:t>
            </w:r>
            <w:r w:rsidRPr="00A3735A">
              <w:rPr>
                <w:rFonts w:ascii="Times New Roman" w:hAnsi="Times New Roman" w:cs="Times New Roman"/>
                <w:spacing w:val="40"/>
                <w:sz w:val="24"/>
                <w:szCs w:val="24"/>
              </w:rPr>
              <w:t xml:space="preserve"> </w:t>
            </w:r>
            <w:r w:rsidRPr="00A3735A">
              <w:rPr>
                <w:rFonts w:ascii="Times New Roman" w:hAnsi="Times New Roman" w:cs="Times New Roman"/>
                <w:sz w:val="24"/>
                <w:szCs w:val="24"/>
              </w:rPr>
              <w:t>de</w:t>
            </w:r>
            <w:r w:rsidRPr="00A3735A">
              <w:rPr>
                <w:rFonts w:ascii="Times New Roman" w:hAnsi="Times New Roman" w:cs="Times New Roman"/>
                <w:spacing w:val="40"/>
                <w:sz w:val="24"/>
                <w:szCs w:val="24"/>
              </w:rPr>
              <w:t xml:space="preserve"> </w:t>
            </w:r>
            <w:r w:rsidRPr="00A3735A">
              <w:rPr>
                <w:rFonts w:ascii="Times New Roman" w:hAnsi="Times New Roman" w:cs="Times New Roman"/>
                <w:sz w:val="24"/>
                <w:szCs w:val="24"/>
              </w:rPr>
              <w:t>bureau</w:t>
            </w:r>
            <w:r w:rsidRPr="00A3735A">
              <w:rPr>
                <w:rFonts w:ascii="Times New Roman" w:hAnsi="Times New Roman" w:cs="Times New Roman"/>
                <w:spacing w:val="40"/>
                <w:sz w:val="24"/>
                <w:szCs w:val="24"/>
              </w:rPr>
              <w:t xml:space="preserve"> </w:t>
            </w:r>
            <w:r w:rsidRPr="00A3735A">
              <w:rPr>
                <w:rFonts w:ascii="Times New Roman" w:hAnsi="Times New Roman" w:cs="Times New Roman"/>
                <w:sz w:val="24"/>
                <w:szCs w:val="24"/>
              </w:rPr>
              <w:t>avec</w:t>
            </w:r>
            <w:r w:rsidRPr="00A3735A">
              <w:rPr>
                <w:rFonts w:ascii="Times New Roman" w:hAnsi="Times New Roman" w:cs="Times New Roman"/>
                <w:spacing w:val="40"/>
                <w:sz w:val="24"/>
                <w:szCs w:val="24"/>
              </w:rPr>
              <w:t xml:space="preserve"> </w:t>
            </w:r>
            <w:r w:rsidRPr="00A3735A">
              <w:rPr>
                <w:rFonts w:ascii="Times New Roman" w:hAnsi="Times New Roman" w:cs="Times New Roman"/>
                <w:sz w:val="24"/>
                <w:szCs w:val="24"/>
              </w:rPr>
              <w:t>accoudoirs</w:t>
            </w:r>
            <w:r w:rsidRPr="00A3735A">
              <w:rPr>
                <w:rFonts w:ascii="Times New Roman" w:hAnsi="Times New Roman" w:cs="Times New Roman"/>
                <w:spacing w:val="40"/>
                <w:sz w:val="24"/>
                <w:szCs w:val="24"/>
              </w:rPr>
              <w:t xml:space="preserve"> </w:t>
            </w:r>
            <w:r w:rsidRPr="00A3735A">
              <w:rPr>
                <w:rFonts w:ascii="Times New Roman" w:hAnsi="Times New Roman" w:cs="Times New Roman"/>
                <w:sz w:val="24"/>
                <w:szCs w:val="24"/>
              </w:rPr>
              <w:t>sur</w:t>
            </w:r>
            <w:r w:rsidRPr="00A3735A">
              <w:rPr>
                <w:rFonts w:ascii="Times New Roman" w:hAnsi="Times New Roman" w:cs="Times New Roman"/>
                <w:spacing w:val="40"/>
                <w:sz w:val="24"/>
                <w:szCs w:val="24"/>
              </w:rPr>
              <w:t xml:space="preserve"> </w:t>
            </w:r>
            <w:r w:rsidRPr="00A3735A">
              <w:rPr>
                <w:rFonts w:ascii="Times New Roman" w:hAnsi="Times New Roman" w:cs="Times New Roman"/>
                <w:sz w:val="24"/>
                <w:szCs w:val="24"/>
              </w:rPr>
              <w:t xml:space="preserve">5 </w:t>
            </w:r>
            <w:r w:rsidRPr="00A3735A">
              <w:rPr>
                <w:rFonts w:ascii="Times New Roman" w:hAnsi="Times New Roman" w:cs="Times New Roman"/>
                <w:spacing w:val="-2"/>
                <w:sz w:val="24"/>
                <w:szCs w:val="24"/>
              </w:rPr>
              <w:t>roulettes</w:t>
            </w:r>
          </w:p>
          <w:p w14:paraId="39AD4F46" w14:textId="77777777" w:rsidR="00645E70" w:rsidRPr="00A3735A" w:rsidRDefault="002959C1" w:rsidP="00A3735A">
            <w:pPr>
              <w:pStyle w:val="Standard"/>
              <w:numPr>
                <w:ilvl w:val="0"/>
                <w:numId w:val="25"/>
              </w:numPr>
              <w:tabs>
                <w:tab w:val="left" w:pos="712"/>
              </w:tabs>
              <w:spacing w:after="0" w:line="225" w:lineRule="exact"/>
              <w:jc w:val="both"/>
              <w:rPr>
                <w:rFonts w:ascii="Times New Roman" w:hAnsi="Times New Roman" w:cs="Times New Roman"/>
                <w:sz w:val="24"/>
                <w:szCs w:val="24"/>
              </w:rPr>
            </w:pPr>
            <w:r w:rsidRPr="00A3735A">
              <w:rPr>
                <w:rFonts w:ascii="Times New Roman" w:hAnsi="Times New Roman" w:cs="Times New Roman"/>
                <w:sz w:val="24"/>
                <w:szCs w:val="24"/>
              </w:rPr>
              <w:t>3</w:t>
            </w:r>
            <w:r w:rsidRPr="00A3735A">
              <w:rPr>
                <w:rFonts w:ascii="Times New Roman" w:hAnsi="Times New Roman" w:cs="Times New Roman"/>
                <w:spacing w:val="-1"/>
                <w:sz w:val="24"/>
                <w:szCs w:val="24"/>
              </w:rPr>
              <w:t xml:space="preserve"> </w:t>
            </w:r>
            <w:r w:rsidRPr="00A3735A">
              <w:rPr>
                <w:rFonts w:ascii="Times New Roman" w:hAnsi="Times New Roman" w:cs="Times New Roman"/>
                <w:spacing w:val="-2"/>
                <w:sz w:val="24"/>
                <w:szCs w:val="24"/>
              </w:rPr>
              <w:t>chaises</w:t>
            </w:r>
          </w:p>
          <w:p w14:paraId="48C70519" w14:textId="77777777" w:rsidR="00645E70" w:rsidRPr="00A3735A" w:rsidRDefault="002959C1" w:rsidP="00A3735A">
            <w:pPr>
              <w:pStyle w:val="Standard"/>
              <w:numPr>
                <w:ilvl w:val="0"/>
                <w:numId w:val="25"/>
              </w:numPr>
              <w:tabs>
                <w:tab w:val="left" w:pos="1424"/>
              </w:tabs>
              <w:spacing w:before="4" w:after="0" w:line="240" w:lineRule="auto"/>
              <w:ind w:right="57"/>
              <w:jc w:val="both"/>
              <w:rPr>
                <w:rFonts w:ascii="Times New Roman" w:hAnsi="Times New Roman" w:cs="Times New Roman"/>
                <w:sz w:val="24"/>
                <w:szCs w:val="24"/>
              </w:rPr>
            </w:pPr>
            <w:r w:rsidRPr="00A3735A">
              <w:rPr>
                <w:rFonts w:ascii="Times New Roman" w:hAnsi="Times New Roman" w:cs="Times New Roman"/>
                <w:sz w:val="24"/>
                <w:szCs w:val="24"/>
              </w:rPr>
              <w:t>2</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armoires</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1,20m</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2,00m</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équipées</w:t>
            </w:r>
            <w:r w:rsidRPr="00A3735A">
              <w:rPr>
                <w:rFonts w:ascii="Times New Roman" w:hAnsi="Times New Roman" w:cs="Times New Roman"/>
                <w:spacing w:val="80"/>
                <w:sz w:val="24"/>
                <w:szCs w:val="24"/>
              </w:rPr>
              <w:t xml:space="preserve"> </w:t>
            </w:r>
            <w:r w:rsidRPr="00A3735A">
              <w:rPr>
                <w:rFonts w:ascii="Times New Roman" w:hAnsi="Times New Roman" w:cs="Times New Roman"/>
                <w:sz w:val="24"/>
                <w:szCs w:val="24"/>
              </w:rPr>
              <w:t>avec étagères et fermant à clé</w:t>
            </w:r>
          </w:p>
          <w:p w14:paraId="161B73AA" w14:textId="77777777" w:rsidR="00645E70" w:rsidRPr="00A3735A" w:rsidRDefault="002959C1" w:rsidP="00A3735A">
            <w:pPr>
              <w:pStyle w:val="Standard"/>
              <w:numPr>
                <w:ilvl w:val="0"/>
                <w:numId w:val="25"/>
              </w:numPr>
              <w:tabs>
                <w:tab w:val="left" w:pos="712"/>
              </w:tabs>
              <w:spacing w:after="0" w:line="225" w:lineRule="exact"/>
              <w:jc w:val="both"/>
              <w:rPr>
                <w:rFonts w:ascii="Times New Roman" w:hAnsi="Times New Roman" w:cs="Times New Roman"/>
                <w:sz w:val="24"/>
                <w:szCs w:val="24"/>
              </w:rPr>
            </w:pPr>
            <w:r w:rsidRPr="00A3735A">
              <w:rPr>
                <w:rFonts w:ascii="Times New Roman" w:hAnsi="Times New Roman" w:cs="Times New Roman"/>
                <w:sz w:val="24"/>
                <w:szCs w:val="24"/>
              </w:rPr>
              <w:t>1</w:t>
            </w:r>
            <w:r w:rsidRPr="00A3735A">
              <w:rPr>
                <w:rFonts w:ascii="Times New Roman" w:hAnsi="Times New Roman" w:cs="Times New Roman"/>
                <w:spacing w:val="-4"/>
                <w:sz w:val="24"/>
                <w:szCs w:val="24"/>
              </w:rPr>
              <w:t xml:space="preserve"> </w:t>
            </w:r>
            <w:r w:rsidRPr="00A3735A">
              <w:rPr>
                <w:rFonts w:ascii="Times New Roman" w:hAnsi="Times New Roman" w:cs="Times New Roman"/>
                <w:sz w:val="24"/>
                <w:szCs w:val="24"/>
              </w:rPr>
              <w:t>poubelle</w:t>
            </w:r>
            <w:r w:rsidRPr="00A3735A">
              <w:rPr>
                <w:rFonts w:ascii="Times New Roman" w:hAnsi="Times New Roman" w:cs="Times New Roman"/>
                <w:spacing w:val="-3"/>
                <w:sz w:val="24"/>
                <w:szCs w:val="24"/>
              </w:rPr>
              <w:t xml:space="preserve"> </w:t>
            </w:r>
            <w:r w:rsidRPr="00A3735A">
              <w:rPr>
                <w:rFonts w:ascii="Times New Roman" w:hAnsi="Times New Roman" w:cs="Times New Roman"/>
                <w:sz w:val="24"/>
                <w:szCs w:val="24"/>
              </w:rPr>
              <w:t>de</w:t>
            </w:r>
            <w:r w:rsidRPr="00A3735A">
              <w:rPr>
                <w:rFonts w:ascii="Times New Roman" w:hAnsi="Times New Roman" w:cs="Times New Roman"/>
                <w:spacing w:val="-1"/>
                <w:sz w:val="24"/>
                <w:szCs w:val="24"/>
              </w:rPr>
              <w:t xml:space="preserve"> </w:t>
            </w:r>
            <w:r w:rsidRPr="00A3735A">
              <w:rPr>
                <w:rFonts w:ascii="Times New Roman" w:hAnsi="Times New Roman" w:cs="Times New Roman"/>
                <w:spacing w:val="-2"/>
                <w:sz w:val="24"/>
                <w:szCs w:val="24"/>
              </w:rPr>
              <w:t>bureau</w:t>
            </w:r>
          </w:p>
          <w:p w14:paraId="36310398" w14:textId="77777777" w:rsidR="00645E70" w:rsidRPr="00A3735A" w:rsidRDefault="002959C1" w:rsidP="00A3735A">
            <w:pPr>
              <w:pStyle w:val="Standard"/>
              <w:spacing w:before="1" w:after="0"/>
              <w:ind w:left="69"/>
              <w:jc w:val="both"/>
              <w:rPr>
                <w:rFonts w:ascii="Times New Roman" w:hAnsi="Times New Roman" w:cs="Times New Roman"/>
                <w:sz w:val="24"/>
                <w:szCs w:val="24"/>
              </w:rPr>
            </w:pPr>
            <w:r w:rsidRPr="00A3735A">
              <w:rPr>
                <w:rFonts w:ascii="Times New Roman" w:hAnsi="Times New Roman" w:cs="Times New Roman"/>
                <w:spacing w:val="-2"/>
                <w:sz w:val="24"/>
                <w:szCs w:val="24"/>
              </w:rPr>
              <w:t>Équipements</w:t>
            </w:r>
            <w:r w:rsidRPr="00A3735A">
              <w:rPr>
                <w:rFonts w:ascii="Times New Roman" w:hAnsi="Times New Roman" w:cs="Times New Roman"/>
                <w:spacing w:val="12"/>
                <w:sz w:val="24"/>
                <w:szCs w:val="24"/>
              </w:rPr>
              <w:t xml:space="preserve"> </w:t>
            </w:r>
            <w:r w:rsidRPr="00A3735A">
              <w:rPr>
                <w:rFonts w:ascii="Times New Roman" w:hAnsi="Times New Roman" w:cs="Times New Roman"/>
                <w:spacing w:val="-2"/>
                <w:sz w:val="24"/>
                <w:szCs w:val="24"/>
              </w:rPr>
              <w:t>complémentaires</w:t>
            </w:r>
            <w:r w:rsidRPr="00A3735A">
              <w:rPr>
                <w:rFonts w:ascii="Times New Roman" w:hAnsi="Times New Roman" w:cs="Times New Roman"/>
                <w:spacing w:val="12"/>
                <w:sz w:val="24"/>
                <w:szCs w:val="24"/>
              </w:rPr>
              <w:t xml:space="preserve"> </w:t>
            </w:r>
            <w:r w:rsidRPr="00A3735A">
              <w:rPr>
                <w:rFonts w:ascii="Times New Roman" w:hAnsi="Times New Roman" w:cs="Times New Roman"/>
                <w:spacing w:val="-10"/>
                <w:sz w:val="24"/>
                <w:szCs w:val="24"/>
              </w:rPr>
              <w:t>:</w:t>
            </w:r>
          </w:p>
          <w:p w14:paraId="1163B8F6" w14:textId="77777777" w:rsidR="00645E70" w:rsidRPr="00A3735A" w:rsidRDefault="002959C1" w:rsidP="00A3735A">
            <w:pPr>
              <w:pStyle w:val="Standard"/>
              <w:numPr>
                <w:ilvl w:val="0"/>
                <w:numId w:val="26"/>
              </w:numPr>
              <w:tabs>
                <w:tab w:val="left" w:pos="930"/>
              </w:tabs>
              <w:spacing w:before="4" w:after="0" w:line="240" w:lineRule="auto"/>
              <w:ind w:right="55"/>
              <w:jc w:val="both"/>
              <w:rPr>
                <w:rFonts w:ascii="Times New Roman" w:hAnsi="Times New Roman" w:cs="Times New Roman"/>
                <w:sz w:val="24"/>
                <w:szCs w:val="24"/>
              </w:rPr>
            </w:pPr>
            <w:r w:rsidRPr="00A3735A">
              <w:rPr>
                <w:rFonts w:ascii="Times New Roman" w:hAnsi="Times New Roman" w:cs="Times New Roman"/>
                <w:sz w:val="24"/>
                <w:szCs w:val="24"/>
              </w:rPr>
              <w:t xml:space="preserve">6 dispositifs pour accrocher les plans (tringle double barre de 2 m sur roulette avec système </w:t>
            </w:r>
            <w:r w:rsidRPr="00A3735A">
              <w:rPr>
                <w:rFonts w:ascii="Times New Roman" w:hAnsi="Times New Roman" w:cs="Times New Roman"/>
                <w:spacing w:val="-2"/>
                <w:sz w:val="24"/>
                <w:szCs w:val="24"/>
              </w:rPr>
              <w:t>d’accrochage),</w:t>
            </w:r>
          </w:p>
          <w:p w14:paraId="22810B70" w14:textId="77777777" w:rsidR="00645E70" w:rsidRDefault="002959C1" w:rsidP="00A3735A">
            <w:pPr>
              <w:pStyle w:val="Standard"/>
              <w:numPr>
                <w:ilvl w:val="0"/>
                <w:numId w:val="26"/>
              </w:numPr>
              <w:tabs>
                <w:tab w:val="left" w:pos="930"/>
              </w:tabs>
              <w:spacing w:after="0" w:line="240" w:lineRule="auto"/>
              <w:ind w:right="54"/>
              <w:jc w:val="both"/>
              <w:rPr>
                <w:rFonts w:ascii="Times New Roman" w:hAnsi="Times New Roman" w:cs="Times New Roman"/>
                <w:b/>
                <w:bCs/>
                <w:color w:val="000000"/>
                <w:spacing w:val="-2"/>
                <w:sz w:val="24"/>
                <w:szCs w:val="24"/>
              </w:rPr>
            </w:pPr>
            <w:r w:rsidRPr="00A3735A">
              <w:rPr>
                <w:rFonts w:ascii="Times New Roman" w:hAnsi="Times New Roman" w:cs="Times New Roman"/>
                <w:b/>
                <w:bCs/>
                <w:color w:val="000000"/>
                <w:spacing w:val="-2"/>
                <w:sz w:val="24"/>
                <w:szCs w:val="24"/>
              </w:rPr>
              <w:t xml:space="preserve">3 </w:t>
            </w:r>
            <w:r w:rsidRPr="00A3735A">
              <w:rPr>
                <w:rFonts w:ascii="Times New Roman" w:hAnsi="Times New Roman" w:cs="Times New Roman"/>
                <w:b/>
                <w:bCs/>
                <w:color w:val="000000"/>
                <w:spacing w:val="-2"/>
                <w:sz w:val="24"/>
                <w:szCs w:val="24"/>
              </w:rPr>
              <w:t>tableaux magnétiques avec aimants (1,20m x 2,00m),</w:t>
            </w:r>
          </w:p>
          <w:p w14:paraId="39BB6792" w14:textId="77777777" w:rsidR="002809A6" w:rsidRPr="00A3735A" w:rsidRDefault="002809A6" w:rsidP="002809A6">
            <w:pPr>
              <w:pStyle w:val="Standard"/>
              <w:tabs>
                <w:tab w:val="left" w:pos="930"/>
              </w:tabs>
              <w:spacing w:after="0" w:line="240" w:lineRule="auto"/>
              <w:ind w:right="54"/>
              <w:jc w:val="both"/>
              <w:rPr>
                <w:rFonts w:ascii="Times New Roman" w:hAnsi="Times New Roman" w:cs="Times New Roman"/>
                <w:b/>
                <w:bCs/>
                <w:color w:val="000000"/>
                <w:spacing w:val="-2"/>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811A56"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t>Lot logistique</w:t>
            </w:r>
          </w:p>
        </w:tc>
      </w:tr>
      <w:tr w:rsidR="00645E70" w:rsidRPr="00842745" w14:paraId="3CE03390" w14:textId="77777777" w:rsidTr="00912782">
        <w:tblPrEx>
          <w:tblCellMar>
            <w:top w:w="0" w:type="dxa"/>
            <w:bottom w:w="0" w:type="dxa"/>
          </w:tblCellMar>
        </w:tblPrEx>
        <w:trPr>
          <w:trHeight w:val="34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2B5B45F" w14:textId="77777777" w:rsidR="00645E70" w:rsidRPr="00A3735A" w:rsidRDefault="002959C1" w:rsidP="00A3735A">
            <w:pPr>
              <w:pStyle w:val="Titre3"/>
              <w:tabs>
                <w:tab w:val="left" w:pos="1843"/>
              </w:tabs>
              <w:spacing w:before="0" w:line="240" w:lineRule="auto"/>
              <w:jc w:val="both"/>
              <w:rPr>
                <w:rFonts w:ascii="Times New Roman" w:hAnsi="Times New Roman" w:cs="Times New Roman"/>
                <w:b/>
                <w:bCs/>
                <w:color w:val="000000"/>
                <w:spacing w:val="-2"/>
              </w:rPr>
            </w:pPr>
            <w:r w:rsidRPr="00A3735A">
              <w:rPr>
                <w:rFonts w:ascii="Times New Roman" w:hAnsi="Times New Roman" w:cs="Times New Roman"/>
                <w:b/>
                <w:bCs/>
                <w:color w:val="000000"/>
                <w:spacing w:val="-2"/>
              </w:rPr>
              <w:t>2.4.7  Reproduction de documents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FD581C4" w14:textId="77777777" w:rsidR="00645E70" w:rsidRPr="00A3735A" w:rsidRDefault="00645E70" w:rsidP="00A3735A">
            <w:pPr>
              <w:pStyle w:val="Standard"/>
              <w:spacing w:after="0"/>
              <w:jc w:val="center"/>
              <w:rPr>
                <w:rFonts w:ascii="Times New Roman" w:hAnsi="Times New Roman" w:cs="Times New Roman"/>
                <w:b/>
                <w:bCs/>
                <w:color w:val="000000"/>
                <w:sz w:val="24"/>
                <w:szCs w:val="24"/>
              </w:rPr>
            </w:pPr>
          </w:p>
        </w:tc>
      </w:tr>
      <w:tr w:rsidR="00645E70" w:rsidRPr="00842745" w14:paraId="1BC783D9" w14:textId="77777777" w:rsidTr="00A3735A">
        <w:tblPrEx>
          <w:tblCellMar>
            <w:top w:w="0" w:type="dxa"/>
            <w:bottom w:w="0" w:type="dxa"/>
          </w:tblCellMar>
        </w:tblPrEx>
        <w:trPr>
          <w:trHeight w:val="570"/>
        </w:trPr>
        <w:tc>
          <w:tcPr>
            <w:tcW w:w="7100" w:type="dxa"/>
            <w:tcBorders>
              <w:left w:val="single" w:sz="4" w:space="0" w:color="000000"/>
              <w:bottom w:val="single" w:sz="4" w:space="0" w:color="000000"/>
            </w:tcBorders>
            <w:tcMar>
              <w:top w:w="55" w:type="dxa"/>
              <w:left w:w="55" w:type="dxa"/>
              <w:bottom w:w="55" w:type="dxa"/>
              <w:right w:w="55" w:type="dxa"/>
            </w:tcMar>
          </w:tcPr>
          <w:p w14:paraId="002702CB"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Mise à disposition du matériel</w:t>
            </w:r>
            <w:r w:rsidRPr="00A3735A">
              <w:rPr>
                <w:rFonts w:ascii="Times New Roman" w:hAnsi="Times New Roman" w:cs="Times New Roman"/>
                <w:sz w:val="24"/>
                <w:szCs w:val="24"/>
              </w:rPr>
              <w:br/>
            </w:r>
            <w:r w:rsidRPr="00A3735A">
              <w:rPr>
                <w:rFonts w:ascii="Times New Roman" w:hAnsi="Times New Roman" w:cs="Times New Roman"/>
                <w:sz w:val="24"/>
                <w:szCs w:val="24"/>
              </w:rPr>
              <w:t xml:space="preserve">Fourniture, pendant toute la durée de l’opération plus trois mois, d’un photocopieur couleur à haut débit, destiné à la </w:t>
            </w:r>
            <w:r w:rsidRPr="00A3735A">
              <w:rPr>
                <w:rFonts w:ascii="Times New Roman" w:hAnsi="Times New Roman" w:cs="Times New Roman"/>
                <w:sz w:val="24"/>
                <w:szCs w:val="24"/>
              </w:rPr>
              <w:t>Direction de Chantier, incluant un contrat d’entretien.</w:t>
            </w:r>
          </w:p>
          <w:p w14:paraId="73A2D34D"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Caractéristiques techniques requises :</w:t>
            </w:r>
          </w:p>
          <w:p w14:paraId="48911B99" w14:textId="77777777" w:rsidR="00645E70" w:rsidRPr="00A3735A" w:rsidRDefault="002959C1" w:rsidP="00A3735A">
            <w:pPr>
              <w:pStyle w:val="Standard"/>
              <w:numPr>
                <w:ilvl w:val="0"/>
                <w:numId w:val="27"/>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Formats pris en charge : A3 et A4</w:t>
            </w:r>
          </w:p>
          <w:p w14:paraId="01DC90BB" w14:textId="77777777" w:rsidR="00645E70" w:rsidRPr="00A3735A" w:rsidRDefault="002959C1" w:rsidP="00A3735A">
            <w:pPr>
              <w:pStyle w:val="Standard"/>
              <w:numPr>
                <w:ilvl w:val="0"/>
                <w:numId w:val="27"/>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Fonctions : agrandissement, réduction, recto/verso</w:t>
            </w:r>
          </w:p>
          <w:p w14:paraId="05A908BD" w14:textId="77777777" w:rsidR="00645E70" w:rsidRPr="00A3735A" w:rsidRDefault="002959C1" w:rsidP="00A3735A">
            <w:pPr>
              <w:pStyle w:val="Standard"/>
              <w:numPr>
                <w:ilvl w:val="0"/>
                <w:numId w:val="27"/>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Équipement : trieuse 30 bacs, agrafeuse automatique</w:t>
            </w:r>
          </w:p>
          <w:p w14:paraId="40C0F3FC" w14:textId="77777777" w:rsidR="00645E70" w:rsidRPr="00A3735A" w:rsidRDefault="002959C1" w:rsidP="00A3735A">
            <w:pPr>
              <w:pStyle w:val="Standard"/>
              <w:numPr>
                <w:ilvl w:val="0"/>
                <w:numId w:val="27"/>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Capacité : reproduction de documents à grand débit, y compris les formats A3</w:t>
            </w:r>
          </w:p>
          <w:p w14:paraId="455CD34B" w14:textId="77777777" w:rsidR="00645E70" w:rsidRPr="00A3735A" w:rsidRDefault="002959C1" w:rsidP="00A3735A">
            <w:pPr>
              <w:pStyle w:val="Standard"/>
              <w:numPr>
                <w:ilvl w:val="0"/>
                <w:numId w:val="27"/>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Connexion : relié au réseau internet pour permettre le scannage et l’envoi numérique des documents</w:t>
            </w:r>
          </w:p>
          <w:p w14:paraId="1522BD1D" w14:textId="77777777" w:rsidR="00645E70" w:rsidRPr="00A3735A" w:rsidRDefault="002959C1" w:rsidP="00A3735A">
            <w:pPr>
              <w:pStyle w:val="Standard"/>
              <w:numPr>
                <w:ilvl w:val="0"/>
                <w:numId w:val="27"/>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Emplacement : l’appareil sera installé dans les bureaux de la Base Vie, à disposition de la Direction de Chantier</w:t>
            </w:r>
          </w:p>
          <w:p w14:paraId="70BDC558"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Fourniture des consommables :</w:t>
            </w:r>
          </w:p>
          <w:p w14:paraId="3B48A992" w14:textId="77777777" w:rsidR="00645E70" w:rsidRPr="00A3735A" w:rsidRDefault="002959C1" w:rsidP="00A3735A">
            <w:pPr>
              <w:pStyle w:val="Standard"/>
              <w:numPr>
                <w:ilvl w:val="0"/>
                <w:numId w:val="28"/>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Encre (noir </w:t>
            </w:r>
            <w:r w:rsidRPr="00A3735A">
              <w:rPr>
                <w:rFonts w:ascii="Times New Roman" w:hAnsi="Times New Roman" w:cs="Times New Roman"/>
                <w:i/>
                <w:iCs/>
                <w:sz w:val="24"/>
                <w:szCs w:val="24"/>
              </w:rPr>
              <w:t>et couleur</w:t>
            </w:r>
            <w:r w:rsidRPr="00A3735A">
              <w:rPr>
                <w:rFonts w:ascii="Times New Roman" w:hAnsi="Times New Roman" w:cs="Times New Roman"/>
                <w:sz w:val="24"/>
                <w:szCs w:val="24"/>
              </w:rPr>
              <w:t>)</w:t>
            </w:r>
          </w:p>
          <w:p w14:paraId="6D9E0F64" w14:textId="77777777" w:rsidR="00645E70" w:rsidRPr="00A3735A" w:rsidRDefault="002959C1" w:rsidP="00A3735A">
            <w:pPr>
              <w:pStyle w:val="Standard"/>
              <w:numPr>
                <w:ilvl w:val="0"/>
                <w:numId w:val="28"/>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Agrafes</w:t>
            </w:r>
          </w:p>
          <w:p w14:paraId="63C168DC" w14:textId="77777777" w:rsidR="00645E70" w:rsidRPr="00A3735A" w:rsidRDefault="002959C1" w:rsidP="00A3735A">
            <w:pPr>
              <w:pStyle w:val="Standard"/>
              <w:numPr>
                <w:ilvl w:val="0"/>
                <w:numId w:val="28"/>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Papier blanc et papier couleur</w:t>
            </w:r>
            <w:r w:rsidRPr="00A3735A">
              <w:rPr>
                <w:rFonts w:ascii="Times New Roman" w:hAnsi="Times New Roman" w:cs="Times New Roman"/>
                <w:sz w:val="24"/>
                <w:szCs w:val="24"/>
              </w:rPr>
              <w:br/>
            </w:r>
            <w:r w:rsidRPr="00A3735A">
              <w:rPr>
                <w:rFonts w:ascii="Times New Roman" w:hAnsi="Times New Roman" w:cs="Times New Roman"/>
                <w:sz w:val="24"/>
                <w:szCs w:val="24"/>
              </w:rPr>
              <w:t>Tous les consommables doivent être inclus dans la prestation.</w:t>
            </w:r>
          </w:p>
          <w:p w14:paraId="0DE0B1BE" w14:textId="77777777" w:rsidR="00645E70" w:rsidRPr="00A3735A" w:rsidRDefault="002959C1" w:rsidP="00A3735A">
            <w:pPr>
              <w:pStyle w:val="Standard"/>
              <w:spacing w:after="0"/>
              <w:jc w:val="both"/>
              <w:rPr>
                <w:rFonts w:ascii="Times New Roman" w:hAnsi="Times New Roman" w:cs="Times New Roman"/>
                <w:sz w:val="24"/>
                <w:szCs w:val="24"/>
              </w:rPr>
            </w:pPr>
            <w:r w:rsidRPr="00A3735A">
              <w:rPr>
                <w:rFonts w:ascii="Times New Roman" w:hAnsi="Times New Roman" w:cs="Times New Roman"/>
                <w:sz w:val="24"/>
                <w:szCs w:val="24"/>
              </w:rPr>
              <w:t>Reproduction de plans d’intérêt commun :</w:t>
            </w:r>
            <w:r w:rsidRPr="00A3735A">
              <w:rPr>
                <w:rFonts w:ascii="Times New Roman" w:hAnsi="Times New Roman" w:cs="Times New Roman"/>
                <w:sz w:val="24"/>
                <w:szCs w:val="24"/>
              </w:rPr>
              <w:br/>
            </w:r>
            <w:r w:rsidRPr="00A3735A">
              <w:rPr>
                <w:rFonts w:ascii="Times New Roman" w:hAnsi="Times New Roman" w:cs="Times New Roman"/>
                <w:sz w:val="24"/>
                <w:szCs w:val="24"/>
              </w:rPr>
              <w:t>Mise en place d’un contrat avec une société spécialisée pour la reproduction de plans à usage collectif, incluant notamment :</w:t>
            </w:r>
          </w:p>
          <w:p w14:paraId="000F7622" w14:textId="77777777" w:rsidR="00645E70" w:rsidRPr="00A3735A" w:rsidRDefault="002959C1" w:rsidP="00A3735A">
            <w:pPr>
              <w:pStyle w:val="Standard"/>
              <w:numPr>
                <w:ilvl w:val="0"/>
                <w:numId w:val="2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lastRenderedPageBreak/>
              <w:t>Plans d’installation de chantier</w:t>
            </w:r>
          </w:p>
          <w:p w14:paraId="6C339AFD" w14:textId="77777777" w:rsidR="00645E70" w:rsidRPr="00A3735A" w:rsidRDefault="002959C1" w:rsidP="00A3735A">
            <w:pPr>
              <w:pStyle w:val="Standard"/>
              <w:numPr>
                <w:ilvl w:val="0"/>
                <w:numId w:val="2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Calepinage échafaudages périphériques, des PTE, ...</w:t>
            </w:r>
          </w:p>
          <w:p w14:paraId="12CDD54C" w14:textId="77777777" w:rsidR="00645E70" w:rsidRPr="00A3735A" w:rsidRDefault="002959C1" w:rsidP="00A3735A">
            <w:pPr>
              <w:pStyle w:val="Standard"/>
              <w:numPr>
                <w:ilvl w:val="0"/>
                <w:numId w:val="2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Plans de coordination</w:t>
            </w:r>
          </w:p>
          <w:p w14:paraId="7D7C8FC2" w14:textId="77777777" w:rsidR="00645E70" w:rsidRPr="00A3735A" w:rsidRDefault="002959C1" w:rsidP="00A3735A">
            <w:pPr>
              <w:pStyle w:val="Standard"/>
              <w:numPr>
                <w:ilvl w:val="0"/>
                <w:numId w:val="2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Calendriers d’exécution</w:t>
            </w:r>
          </w:p>
          <w:p w14:paraId="67D83DF6" w14:textId="77777777" w:rsidR="00645E70" w:rsidRDefault="002959C1" w:rsidP="00A3735A">
            <w:pPr>
              <w:pStyle w:val="Standard"/>
              <w:numPr>
                <w:ilvl w:val="0"/>
                <w:numId w:val="29"/>
              </w:numPr>
              <w:tabs>
                <w:tab w:val="left" w:pos="0"/>
              </w:tabs>
              <w:spacing w:after="0"/>
              <w:jc w:val="both"/>
              <w:rPr>
                <w:rFonts w:ascii="Times New Roman" w:hAnsi="Times New Roman" w:cs="Times New Roman"/>
                <w:sz w:val="24"/>
                <w:szCs w:val="24"/>
              </w:rPr>
            </w:pPr>
            <w:r w:rsidRPr="00A3735A">
              <w:rPr>
                <w:rFonts w:ascii="Times New Roman" w:hAnsi="Times New Roman" w:cs="Times New Roman"/>
                <w:sz w:val="24"/>
                <w:szCs w:val="24"/>
              </w:rPr>
              <w:t xml:space="preserve">Autres documents techniques partagés entre les </w:t>
            </w:r>
            <w:r w:rsidRPr="00A3735A">
              <w:rPr>
                <w:rFonts w:ascii="Times New Roman" w:hAnsi="Times New Roman" w:cs="Times New Roman"/>
                <w:sz w:val="24"/>
                <w:szCs w:val="24"/>
              </w:rPr>
              <w:t>intervenants</w:t>
            </w:r>
          </w:p>
          <w:p w14:paraId="2EA40CCC" w14:textId="77777777" w:rsidR="002809A6" w:rsidRPr="00A3735A" w:rsidRDefault="002809A6" w:rsidP="002809A6">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8BC9BF" w14:textId="77777777" w:rsidR="00645E70" w:rsidRPr="00A3735A" w:rsidRDefault="002959C1" w:rsidP="00A3735A">
            <w:pPr>
              <w:pStyle w:val="Standard"/>
              <w:spacing w:after="0"/>
              <w:jc w:val="center"/>
              <w:rPr>
                <w:rFonts w:ascii="Times New Roman" w:hAnsi="Times New Roman" w:cs="Times New Roman"/>
                <w:b/>
                <w:bCs/>
                <w:color w:val="000000"/>
                <w:sz w:val="24"/>
                <w:szCs w:val="24"/>
              </w:rPr>
            </w:pPr>
            <w:r w:rsidRPr="00A3735A">
              <w:rPr>
                <w:rFonts w:ascii="Times New Roman" w:hAnsi="Times New Roman" w:cs="Times New Roman"/>
                <w:b/>
                <w:bCs/>
                <w:color w:val="000000"/>
                <w:sz w:val="24"/>
                <w:szCs w:val="24"/>
              </w:rPr>
              <w:lastRenderedPageBreak/>
              <w:t>Lot logistique</w:t>
            </w:r>
          </w:p>
        </w:tc>
      </w:tr>
      <w:tr w:rsidR="00645E70" w:rsidRPr="00865DC8" w14:paraId="74D981F0" w14:textId="77777777" w:rsidTr="00912782">
        <w:tblPrEx>
          <w:tblCellMar>
            <w:top w:w="0" w:type="dxa"/>
            <w:bottom w:w="0" w:type="dxa"/>
          </w:tblCellMar>
        </w:tblPrEx>
        <w:trPr>
          <w:trHeight w:val="390"/>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019DF0B" w14:textId="77777777" w:rsidR="00645E70" w:rsidRPr="00865DC8" w:rsidRDefault="002959C1" w:rsidP="00865DC8">
            <w:pPr>
              <w:pStyle w:val="Titre3"/>
              <w:spacing w:before="0" w:after="55"/>
              <w:jc w:val="both"/>
              <w:rPr>
                <w:rFonts w:ascii="Times New Roman" w:hAnsi="Times New Roman" w:cs="Times New Roman"/>
                <w:b/>
                <w:bCs/>
                <w:color w:val="000000"/>
              </w:rPr>
            </w:pPr>
            <w:r w:rsidRPr="00865DC8">
              <w:rPr>
                <w:rFonts w:ascii="Times New Roman" w:hAnsi="Times New Roman" w:cs="Times New Roman"/>
                <w:b/>
                <w:bCs/>
                <w:color w:val="000000"/>
              </w:rPr>
              <w:t>2.4.8 Téléphonie – Installation Base Vie et Bureaux Chantier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B8E8037"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6F631B41" w14:textId="77777777" w:rsidTr="007F29B1">
        <w:tblPrEx>
          <w:tblCellMar>
            <w:top w:w="0" w:type="dxa"/>
            <w:bottom w:w="0" w:type="dxa"/>
          </w:tblCellMar>
        </w:tblPrEx>
        <w:trPr>
          <w:trHeight w:val="5835"/>
        </w:trPr>
        <w:tc>
          <w:tcPr>
            <w:tcW w:w="7100" w:type="dxa"/>
            <w:tcBorders>
              <w:left w:val="single" w:sz="4" w:space="0" w:color="000000"/>
              <w:bottom w:val="single" w:sz="4" w:space="0" w:color="000000"/>
            </w:tcBorders>
            <w:tcMar>
              <w:top w:w="55" w:type="dxa"/>
              <w:left w:w="55" w:type="dxa"/>
              <w:bottom w:w="55" w:type="dxa"/>
              <w:right w:w="55" w:type="dxa"/>
            </w:tcMar>
          </w:tcPr>
          <w:p w14:paraId="575ACAB9" w14:textId="77777777" w:rsidR="00645E70" w:rsidRPr="00865DC8" w:rsidRDefault="002959C1" w:rsidP="00865DC8">
            <w:pPr>
              <w:pStyle w:val="Titre3"/>
              <w:spacing w:before="0" w:after="55"/>
              <w:jc w:val="both"/>
              <w:rPr>
                <w:rFonts w:ascii="Times New Roman" w:hAnsi="Times New Roman" w:cs="Times New Roman"/>
                <w:color w:val="000000"/>
              </w:rPr>
            </w:pPr>
            <w:r w:rsidRPr="00865DC8">
              <w:rPr>
                <w:rFonts w:ascii="Times New Roman" w:hAnsi="Times New Roman" w:cs="Times New Roman"/>
                <w:color w:val="000000"/>
              </w:rPr>
              <w:t>1. Installations à prévoir pour la durée du chantier :</w:t>
            </w:r>
          </w:p>
          <w:p w14:paraId="512002D5" w14:textId="77777777" w:rsidR="00645E70" w:rsidRPr="00865DC8" w:rsidRDefault="002959C1" w:rsidP="00865DC8">
            <w:pPr>
              <w:pStyle w:val="Standard"/>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Base Vie – Maîtrise d’œuvre et réunions :</w:t>
            </w:r>
          </w:p>
          <w:p w14:paraId="5419873C" w14:textId="77777777" w:rsidR="00645E70" w:rsidRPr="00865DC8" w:rsidRDefault="002959C1" w:rsidP="00865DC8">
            <w:pPr>
              <w:pStyle w:val="Standard"/>
              <w:numPr>
                <w:ilvl w:val="0"/>
                <w:numId w:val="30"/>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Téléphones dans tous les bureaux de la maîtrise de chantier et </w:t>
            </w:r>
            <w:r w:rsidRPr="00865DC8">
              <w:rPr>
                <w:rFonts w:ascii="Times New Roman" w:hAnsi="Times New Roman" w:cs="Times New Roman"/>
                <w:color w:val="000000"/>
                <w:sz w:val="24"/>
                <w:szCs w:val="24"/>
              </w:rPr>
              <w:t>dans la salle de réunion.</w:t>
            </w:r>
          </w:p>
          <w:p w14:paraId="7265EB2D" w14:textId="77777777" w:rsidR="00645E70" w:rsidRPr="00865DC8" w:rsidRDefault="002959C1" w:rsidP="00865DC8">
            <w:pPr>
              <w:pStyle w:val="Standard"/>
              <w:numPr>
                <w:ilvl w:val="0"/>
                <w:numId w:val="30"/>
              </w:numPr>
              <w:tabs>
                <w:tab w:val="left" w:pos="0"/>
              </w:tabs>
              <w:spacing w:after="0"/>
              <w:jc w:val="both"/>
              <w:rPr>
                <w:rFonts w:ascii="Times New Roman" w:hAnsi="Times New Roman" w:cs="Times New Roman"/>
                <w:i/>
                <w:iCs/>
                <w:color w:val="000000"/>
                <w:sz w:val="24"/>
                <w:szCs w:val="24"/>
              </w:rPr>
            </w:pPr>
            <w:r w:rsidRPr="00865DC8">
              <w:rPr>
                <w:rFonts w:ascii="Times New Roman" w:hAnsi="Times New Roman" w:cs="Times New Roman"/>
                <w:i/>
                <w:iCs/>
                <w:color w:val="000000"/>
                <w:sz w:val="24"/>
                <w:szCs w:val="24"/>
              </w:rPr>
              <w:t>Connexions Internet haut débit (ADSL) dans chaque bureau.</w:t>
            </w:r>
          </w:p>
          <w:p w14:paraId="4AFC0A25" w14:textId="77777777" w:rsidR="00645E70" w:rsidRPr="00865DC8" w:rsidRDefault="002959C1" w:rsidP="00865DC8">
            <w:pPr>
              <w:pStyle w:val="Standard"/>
              <w:numPr>
                <w:ilvl w:val="0"/>
                <w:numId w:val="30"/>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Mise en place d’une armoire de brassage pour la gestion centralisée des connexions téléphoniques et Internet de l’équipe de chantier.</w:t>
            </w:r>
          </w:p>
          <w:p w14:paraId="421DFD64" w14:textId="77777777" w:rsidR="00645E70" w:rsidRPr="00865DC8" w:rsidRDefault="002959C1" w:rsidP="00865DC8">
            <w:pPr>
              <w:pStyle w:val="Standard"/>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Bungalow agent de trafic / gardien :</w:t>
            </w:r>
          </w:p>
          <w:p w14:paraId="138EB7E7" w14:textId="77777777" w:rsidR="00645E70" w:rsidRPr="00865DC8" w:rsidRDefault="002959C1" w:rsidP="00865DC8">
            <w:pPr>
              <w:pStyle w:val="Standard"/>
              <w:numPr>
                <w:ilvl w:val="0"/>
                <w:numId w:val="31"/>
              </w:numPr>
              <w:tabs>
                <w:tab w:val="left" w:pos="0"/>
              </w:tabs>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Installation d’un poste téléphonique avec branchement sur ligne fixe ou VoIp. (</w:t>
            </w:r>
            <w:r w:rsidRPr="00865DC8">
              <w:rPr>
                <w:rFonts w:ascii="Times New Roman" w:hAnsi="Times New Roman" w:cs="Times New Roman"/>
                <w:color w:val="333333"/>
                <w:sz w:val="24"/>
                <w:szCs w:val="24"/>
              </w:rPr>
              <w:t>Voice over Internet Protocol permet d’acheminer des appels téléphoniques via une connexion Internet (IP)</w:t>
            </w:r>
            <w:r w:rsidRPr="00865DC8">
              <w:rPr>
                <w:rFonts w:ascii="Times New Roman" w:hAnsi="Times New Roman" w:cs="Times New Roman"/>
                <w:color w:val="333333"/>
                <w:sz w:val="24"/>
                <w:szCs w:val="24"/>
              </w:rPr>
              <w:t xml:space="preserve">) </w:t>
            </w:r>
            <w:r w:rsidRPr="00865DC8">
              <w:rPr>
                <w:rFonts w:ascii="Times New Roman" w:hAnsi="Times New Roman" w:cs="Times New Roman"/>
                <w:sz w:val="24"/>
                <w:szCs w:val="24"/>
              </w:rPr>
              <w:t xml:space="preserve"> </w:t>
            </w:r>
          </w:p>
          <w:p w14:paraId="6531D2D6" w14:textId="77777777" w:rsidR="00645E70" w:rsidRPr="00865DC8" w:rsidRDefault="002959C1" w:rsidP="00865DC8">
            <w:pPr>
              <w:pStyle w:val="Standard"/>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Bureaux des entreprises (baraquements) :</w:t>
            </w:r>
          </w:p>
          <w:p w14:paraId="4372453E" w14:textId="77777777" w:rsidR="00645E70" w:rsidRPr="00865DC8" w:rsidRDefault="002959C1" w:rsidP="00865DC8">
            <w:pPr>
              <w:pStyle w:val="Standard"/>
              <w:numPr>
                <w:ilvl w:val="0"/>
                <w:numId w:val="32"/>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Téléphones dans les </w:t>
            </w:r>
            <w:r w:rsidRPr="00865DC8">
              <w:rPr>
                <w:rFonts w:ascii="Times New Roman" w:hAnsi="Times New Roman" w:cs="Times New Roman"/>
                <w:color w:val="000000"/>
                <w:sz w:val="24"/>
                <w:szCs w:val="24"/>
              </w:rPr>
              <w:t>bureaux mis à disposition des entreprises intervenant sur le chantier</w:t>
            </w:r>
          </w:p>
          <w:p w14:paraId="11D72BC6" w14:textId="77777777" w:rsidR="00645E70" w:rsidRPr="00865DC8" w:rsidRDefault="002959C1" w:rsidP="00865DC8">
            <w:pPr>
              <w:pStyle w:val="Standard"/>
              <w:numPr>
                <w:ilvl w:val="0"/>
                <w:numId w:val="32"/>
              </w:numPr>
              <w:tabs>
                <w:tab w:val="left" w:pos="0"/>
              </w:tabs>
              <w:spacing w:after="0"/>
              <w:jc w:val="both"/>
              <w:rPr>
                <w:rFonts w:ascii="Times New Roman" w:hAnsi="Times New Roman" w:cs="Times New Roman"/>
                <w:i/>
                <w:iCs/>
                <w:color w:val="000000"/>
                <w:sz w:val="24"/>
                <w:szCs w:val="24"/>
              </w:rPr>
            </w:pPr>
            <w:r w:rsidRPr="00865DC8">
              <w:rPr>
                <w:rFonts w:ascii="Times New Roman" w:hAnsi="Times New Roman" w:cs="Times New Roman"/>
                <w:i/>
                <w:iCs/>
                <w:color w:val="000000"/>
                <w:sz w:val="24"/>
                <w:szCs w:val="24"/>
              </w:rPr>
              <w:t>Connexions Internet haut débit (ADSL) prévues pour chaque bureau.</w:t>
            </w:r>
          </w:p>
          <w:p w14:paraId="06B71304" w14:textId="77777777" w:rsidR="00645E70" w:rsidRPr="00865DC8" w:rsidRDefault="002959C1" w:rsidP="00865DC8">
            <w:pPr>
              <w:pStyle w:val="Standard"/>
              <w:numPr>
                <w:ilvl w:val="0"/>
                <w:numId w:val="32"/>
              </w:numPr>
              <w:tabs>
                <w:tab w:val="left" w:pos="77"/>
              </w:tabs>
              <w:spacing w:after="0"/>
              <w:ind w:left="77"/>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2. Prestations à la charge du titulaire :</w:t>
            </w:r>
          </w:p>
          <w:p w14:paraId="386129E4" w14:textId="77777777" w:rsidR="00645E70" w:rsidRPr="00865DC8" w:rsidRDefault="002959C1" w:rsidP="00865DC8">
            <w:pPr>
              <w:pStyle w:val="Standard"/>
              <w:numPr>
                <w:ilvl w:val="0"/>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Branchements techniques :</w:t>
            </w:r>
          </w:p>
          <w:p w14:paraId="0290D477"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Lignes téléphoniques (fixes ou VoIP selon infrastructure disponible).</w:t>
            </w:r>
          </w:p>
          <w:p w14:paraId="09339B65"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i/>
                <w:iCs/>
                <w:color w:val="000000"/>
                <w:sz w:val="24"/>
                <w:szCs w:val="24"/>
              </w:rPr>
            </w:pPr>
            <w:r w:rsidRPr="00865DC8">
              <w:rPr>
                <w:rFonts w:ascii="Times New Roman" w:hAnsi="Times New Roman" w:cs="Times New Roman"/>
                <w:i/>
                <w:iCs/>
                <w:color w:val="000000"/>
                <w:sz w:val="24"/>
                <w:szCs w:val="24"/>
              </w:rPr>
              <w:t>Lignes ADSL haut débit ou fibre si disponible.</w:t>
            </w:r>
          </w:p>
          <w:p w14:paraId="1BDD3415" w14:textId="77777777" w:rsidR="00645E70" w:rsidRPr="00865DC8" w:rsidRDefault="002959C1" w:rsidP="00865DC8">
            <w:pPr>
              <w:pStyle w:val="Standard"/>
              <w:numPr>
                <w:ilvl w:val="0"/>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Installation et configuration :</w:t>
            </w:r>
          </w:p>
          <w:p w14:paraId="1023D18E"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Postes téléphoniques dans tous les locaux concernés.</w:t>
            </w:r>
          </w:p>
          <w:p w14:paraId="492AE733"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Mise en service de l’armoire de brassage.</w:t>
            </w:r>
          </w:p>
          <w:p w14:paraId="0DF470FA" w14:textId="77777777" w:rsidR="00645E70" w:rsidRPr="00865DC8" w:rsidRDefault="002959C1" w:rsidP="00865DC8">
            <w:pPr>
              <w:pStyle w:val="Standard"/>
              <w:numPr>
                <w:ilvl w:val="0"/>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Fourniture des services :</w:t>
            </w:r>
          </w:p>
          <w:p w14:paraId="759ECFBA"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Abonnements téléphoniques et </w:t>
            </w:r>
            <w:r w:rsidRPr="00865DC8">
              <w:rPr>
                <w:rFonts w:ascii="Times New Roman" w:hAnsi="Times New Roman" w:cs="Times New Roman"/>
                <w:color w:val="000000"/>
                <w:sz w:val="24"/>
                <w:szCs w:val="24"/>
              </w:rPr>
              <w:t>Internet.</w:t>
            </w:r>
          </w:p>
          <w:p w14:paraId="68941984"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Frais de communication.</w:t>
            </w:r>
          </w:p>
          <w:p w14:paraId="14A3BC0A" w14:textId="77777777" w:rsidR="00645E70" w:rsidRPr="00865DC8" w:rsidRDefault="002959C1" w:rsidP="00865DC8">
            <w:pPr>
              <w:pStyle w:val="Standard"/>
              <w:numPr>
                <w:ilvl w:val="0"/>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Infrastructure spécifique :</w:t>
            </w:r>
          </w:p>
          <w:p w14:paraId="6871925D"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Équipements nécessaires dans les locaux techniques.</w:t>
            </w:r>
          </w:p>
          <w:p w14:paraId="10584953" w14:textId="77777777" w:rsidR="00645E70" w:rsidRPr="00865DC8" w:rsidRDefault="002959C1" w:rsidP="00865DC8">
            <w:pPr>
              <w:pStyle w:val="Standard"/>
              <w:numPr>
                <w:ilvl w:val="1"/>
                <w:numId w:val="3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Installation et aménagement des bureaux des entreprises et du personnel de chantier.</w:t>
            </w:r>
          </w:p>
          <w:p w14:paraId="6808E59B" w14:textId="77777777" w:rsidR="002809A6" w:rsidRPr="00865DC8" w:rsidRDefault="002809A6" w:rsidP="00865DC8">
            <w:pPr>
              <w:pStyle w:val="Standard"/>
              <w:tabs>
                <w:tab w:val="left" w:pos="0"/>
              </w:tabs>
              <w:spacing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5D53C2"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bl>
    <w:p w14:paraId="26019DD7" w14:textId="77777777" w:rsidR="002809A6" w:rsidRPr="00865DC8" w:rsidRDefault="002809A6" w:rsidP="00865DC8">
      <w:pPr>
        <w:jc w:val="both"/>
        <w:rPr>
          <w:rFonts w:ascii="Times New Roman" w:hAnsi="Times New Roman" w:cs="Times New Roman"/>
          <w:sz w:val="24"/>
          <w:szCs w:val="24"/>
        </w:rPr>
      </w:pPr>
    </w:p>
    <w:p w14:paraId="54244007" w14:textId="77777777" w:rsidR="002809A6" w:rsidRPr="00865DC8" w:rsidRDefault="002809A6" w:rsidP="00865DC8">
      <w:pPr>
        <w:jc w:val="both"/>
        <w:rPr>
          <w:rFonts w:ascii="Times New Roman" w:hAnsi="Times New Roman" w:cs="Times New Roman"/>
          <w:sz w:val="24"/>
          <w:szCs w:val="24"/>
        </w:rPr>
      </w:pPr>
    </w:p>
    <w:p w14:paraId="14AE9C02" w14:textId="77777777" w:rsidR="002809A6" w:rsidRPr="00865DC8" w:rsidRDefault="002809A6" w:rsidP="00865DC8">
      <w:pPr>
        <w:jc w:val="both"/>
        <w:rPr>
          <w:rFonts w:ascii="Times New Roman" w:hAnsi="Times New Roman" w:cs="Times New Roman"/>
          <w:sz w:val="24"/>
          <w:szCs w:val="24"/>
        </w:rPr>
      </w:pPr>
    </w:p>
    <w:p w14:paraId="66F839B9" w14:textId="77777777" w:rsidR="002809A6" w:rsidRPr="00865DC8" w:rsidRDefault="002809A6" w:rsidP="00865DC8">
      <w:pPr>
        <w:jc w:val="both"/>
        <w:rPr>
          <w:rFonts w:ascii="Times New Roman" w:hAnsi="Times New Roman" w:cs="Times New Roman"/>
          <w:sz w:val="24"/>
          <w:szCs w:val="24"/>
        </w:rPr>
      </w:pPr>
    </w:p>
    <w:p w14:paraId="261566CB" w14:textId="77777777" w:rsidR="002809A6" w:rsidRPr="00865DC8" w:rsidRDefault="002809A6" w:rsidP="00865DC8">
      <w:pPr>
        <w:jc w:val="both"/>
        <w:rPr>
          <w:rFonts w:ascii="Times New Roman" w:hAnsi="Times New Roman" w:cs="Times New Roman"/>
          <w:sz w:val="24"/>
          <w:szCs w:val="24"/>
        </w:rPr>
      </w:pPr>
    </w:p>
    <w:p w14:paraId="301836FD" w14:textId="77777777" w:rsidR="002809A6" w:rsidRPr="00865DC8" w:rsidRDefault="002809A6" w:rsidP="00865DC8">
      <w:pPr>
        <w:jc w:val="both"/>
        <w:rPr>
          <w:rFonts w:ascii="Times New Roman" w:hAnsi="Times New Roman" w:cs="Times New Roman"/>
          <w:sz w:val="24"/>
          <w:szCs w:val="24"/>
        </w:rPr>
      </w:pPr>
    </w:p>
    <w:p w14:paraId="6FCA19EF" w14:textId="77777777" w:rsidR="002809A6" w:rsidRPr="00865DC8" w:rsidRDefault="002809A6" w:rsidP="00865DC8">
      <w:pPr>
        <w:jc w:val="both"/>
        <w:rPr>
          <w:rFonts w:ascii="Times New Roman" w:hAnsi="Times New Roman" w:cs="Times New Roman"/>
          <w:sz w:val="24"/>
          <w:szCs w:val="24"/>
        </w:rPr>
      </w:pPr>
    </w:p>
    <w:p w14:paraId="70F4455C" w14:textId="77777777" w:rsidR="002809A6" w:rsidRPr="00865DC8" w:rsidRDefault="002809A6" w:rsidP="00865DC8">
      <w:pPr>
        <w:jc w:val="both"/>
        <w:rPr>
          <w:rFonts w:ascii="Times New Roman" w:hAnsi="Times New Roman" w:cs="Times New Roman"/>
          <w:sz w:val="24"/>
          <w:szCs w:val="24"/>
        </w:rPr>
      </w:pPr>
    </w:p>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17E12B67" w14:textId="77777777" w:rsidTr="00912782">
        <w:tblPrEx>
          <w:tblCellMar>
            <w:top w:w="0" w:type="dxa"/>
            <w:bottom w:w="0" w:type="dxa"/>
          </w:tblCellMar>
        </w:tblPrEx>
        <w:trPr>
          <w:trHeight w:val="34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635D7F0" w14:textId="77777777" w:rsidR="00645E70" w:rsidRPr="00865DC8" w:rsidRDefault="002959C1" w:rsidP="00865DC8">
            <w:pPr>
              <w:pStyle w:val="Titre3"/>
              <w:tabs>
                <w:tab w:val="left" w:pos="1843"/>
              </w:tabs>
              <w:spacing w:before="0" w:line="240" w:lineRule="auto"/>
              <w:jc w:val="both"/>
              <w:rPr>
                <w:rFonts w:ascii="Times New Roman" w:hAnsi="Times New Roman" w:cs="Times New Roman"/>
              </w:rPr>
            </w:pPr>
            <w:r w:rsidRPr="00865DC8">
              <w:rPr>
                <w:rFonts w:ascii="Times New Roman" w:hAnsi="Times New Roman" w:cs="Times New Roman"/>
                <w:b/>
                <w:bCs/>
                <w:color w:val="000000"/>
              </w:rPr>
              <w:lastRenderedPageBreak/>
              <w:t>2.4.9</w:t>
            </w:r>
            <w:r w:rsidRPr="00865DC8">
              <w:rPr>
                <w:rFonts w:ascii="Times New Roman" w:hAnsi="Times New Roman" w:cs="Times New Roman"/>
                <w:b/>
                <w:bCs/>
                <w:color w:val="000000"/>
              </w:rPr>
              <w:t xml:space="preserve"> Téléphones</w:t>
            </w:r>
            <w:r w:rsidRPr="00865DC8">
              <w:rPr>
                <w:rFonts w:ascii="Times New Roman" w:hAnsi="Times New Roman" w:cs="Times New Roman"/>
                <w:b/>
                <w:bCs/>
                <w:color w:val="000000"/>
                <w:spacing w:val="-9"/>
              </w:rPr>
              <w:t xml:space="preserve"> </w:t>
            </w:r>
            <w:r w:rsidRPr="00865DC8">
              <w:rPr>
                <w:rFonts w:ascii="Times New Roman" w:hAnsi="Times New Roman" w:cs="Times New Roman"/>
                <w:b/>
                <w:bCs/>
                <w:color w:val="000000"/>
              </w:rPr>
              <w:t>de</w:t>
            </w:r>
            <w:r w:rsidRPr="00865DC8">
              <w:rPr>
                <w:rFonts w:ascii="Times New Roman" w:hAnsi="Times New Roman" w:cs="Times New Roman"/>
                <w:b/>
                <w:bCs/>
                <w:color w:val="000000"/>
                <w:spacing w:val="-8"/>
              </w:rPr>
              <w:t xml:space="preserve"> </w:t>
            </w:r>
            <w:r w:rsidRPr="00865DC8">
              <w:rPr>
                <w:rFonts w:ascii="Times New Roman" w:hAnsi="Times New Roman" w:cs="Times New Roman"/>
                <w:b/>
                <w:bCs/>
                <w:color w:val="000000"/>
                <w:spacing w:val="-2"/>
              </w:rPr>
              <w:t>secours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AAA0726"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3C1FB647" w14:textId="77777777" w:rsidTr="007F29B1">
        <w:tblPrEx>
          <w:tblCellMar>
            <w:top w:w="0" w:type="dxa"/>
            <w:bottom w:w="0" w:type="dxa"/>
          </w:tblCellMar>
        </w:tblPrEx>
        <w:trPr>
          <w:trHeight w:val="397"/>
        </w:trPr>
        <w:tc>
          <w:tcPr>
            <w:tcW w:w="7100" w:type="dxa"/>
            <w:tcBorders>
              <w:left w:val="single" w:sz="4" w:space="0" w:color="000000"/>
              <w:bottom w:val="single" w:sz="4" w:space="0" w:color="000000"/>
            </w:tcBorders>
            <w:tcMar>
              <w:top w:w="55" w:type="dxa"/>
              <w:left w:w="55" w:type="dxa"/>
              <w:bottom w:w="55" w:type="dxa"/>
              <w:right w:w="55" w:type="dxa"/>
            </w:tcMar>
          </w:tcPr>
          <w:p w14:paraId="344AC5CB"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L’utilisation des portables existante est fiable, mais peut devenir insuffisante.</w:t>
            </w:r>
          </w:p>
          <w:p w14:paraId="3392B924"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Des téléphones de sécurité seront installés aux emplacements suivants :</w:t>
            </w:r>
          </w:p>
          <w:p w14:paraId="1ED55CFE" w14:textId="77777777" w:rsidR="00645E70" w:rsidRPr="00865DC8" w:rsidRDefault="002959C1" w:rsidP="00865DC8">
            <w:pPr>
              <w:pStyle w:val="Standard"/>
              <w:numPr>
                <w:ilvl w:val="0"/>
                <w:numId w:val="3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Dans la salle de réunion</w:t>
            </w:r>
          </w:p>
          <w:p w14:paraId="7A5D379D" w14:textId="77777777" w:rsidR="00645E70" w:rsidRPr="00865DC8" w:rsidRDefault="002959C1" w:rsidP="00865DC8">
            <w:pPr>
              <w:pStyle w:val="Standard"/>
              <w:numPr>
                <w:ilvl w:val="0"/>
                <w:numId w:val="3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Dans le bungalow du gardien</w:t>
            </w:r>
          </w:p>
          <w:p w14:paraId="652B7CD7" w14:textId="77777777" w:rsidR="00645E70" w:rsidRPr="00865DC8" w:rsidRDefault="002959C1" w:rsidP="00865DC8">
            <w:pPr>
              <w:pStyle w:val="Titre4"/>
              <w:spacing w:before="0" w:after="0"/>
              <w:jc w:val="both"/>
              <w:rPr>
                <w:rFonts w:cs="Times New Roman"/>
              </w:rPr>
            </w:pPr>
            <w:r w:rsidRPr="00865DC8">
              <w:rPr>
                <w:rFonts w:cs="Times New Roman"/>
              </w:rPr>
              <w:t>Caractéristiques et modalités d’installation :</w:t>
            </w:r>
          </w:p>
          <w:p w14:paraId="50613938" w14:textId="77777777" w:rsidR="00645E70" w:rsidRPr="00865DC8" w:rsidRDefault="002959C1" w:rsidP="00865DC8">
            <w:pPr>
              <w:pStyle w:val="Standard"/>
              <w:numPr>
                <w:ilvl w:val="0"/>
                <w:numId w:val="3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Liaisons téléphoniques directes vers les numéros d’urgence.</w:t>
            </w:r>
          </w:p>
          <w:p w14:paraId="3CDCEF83" w14:textId="77777777" w:rsidR="00645E70" w:rsidRPr="00865DC8" w:rsidRDefault="002959C1" w:rsidP="00865DC8">
            <w:pPr>
              <w:pStyle w:val="Standard"/>
              <w:numPr>
                <w:ilvl w:val="0"/>
                <w:numId w:val="3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Pas d’autres lignes au national ou international.</w:t>
            </w:r>
          </w:p>
          <w:p w14:paraId="02DD4A16" w14:textId="77777777" w:rsidR="00645E70" w:rsidRPr="00865DC8" w:rsidRDefault="002959C1" w:rsidP="00865DC8">
            <w:pPr>
              <w:pStyle w:val="Titre4"/>
              <w:spacing w:before="0" w:after="0"/>
              <w:jc w:val="both"/>
              <w:rPr>
                <w:rFonts w:cs="Times New Roman"/>
              </w:rPr>
            </w:pPr>
            <w:r w:rsidRPr="00865DC8">
              <w:rPr>
                <w:rFonts w:cs="Times New Roman"/>
              </w:rPr>
              <w:t>Chaque installation comprendra :</w:t>
            </w:r>
          </w:p>
          <w:p w14:paraId="7E6FEB21" w14:textId="77777777" w:rsidR="00645E70" w:rsidRPr="00865DC8" w:rsidRDefault="002959C1" w:rsidP="00865DC8">
            <w:pPr>
              <w:pStyle w:val="Standard"/>
              <w:numPr>
                <w:ilvl w:val="0"/>
                <w:numId w:val="3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Un poste téléphonique rouge, à décrocher, installé dans un abri résistant aux </w:t>
            </w:r>
            <w:r w:rsidRPr="00865DC8">
              <w:rPr>
                <w:rFonts w:ascii="Times New Roman" w:hAnsi="Times New Roman" w:cs="Times New Roman"/>
                <w:sz w:val="24"/>
                <w:szCs w:val="24"/>
              </w:rPr>
              <w:t>intempéries.</w:t>
            </w:r>
          </w:p>
          <w:p w14:paraId="269C5996" w14:textId="77777777" w:rsidR="00645E70" w:rsidRPr="00865DC8" w:rsidRDefault="002959C1" w:rsidP="00865DC8">
            <w:pPr>
              <w:pStyle w:val="Standard"/>
              <w:numPr>
                <w:ilvl w:val="0"/>
                <w:numId w:val="3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liaison et le raccordement au réseau téléphonique.</w:t>
            </w:r>
          </w:p>
          <w:p w14:paraId="57259EFD" w14:textId="77777777" w:rsidR="00645E70" w:rsidRPr="00865DC8" w:rsidRDefault="002959C1" w:rsidP="00865DC8">
            <w:pPr>
              <w:pStyle w:val="Standard"/>
              <w:numPr>
                <w:ilvl w:val="0"/>
                <w:numId w:val="3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Un panneau de situation de grande dimension indiquant clairement l’emplacement et les consignes d’utilisation.</w:t>
            </w:r>
          </w:p>
          <w:p w14:paraId="59514566" w14:textId="77777777" w:rsidR="00645E70" w:rsidRPr="00865DC8" w:rsidRDefault="002959C1" w:rsidP="00865DC8">
            <w:pPr>
              <w:pStyle w:val="Standard"/>
              <w:numPr>
                <w:ilvl w:val="0"/>
                <w:numId w:val="3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souscription des abonnements nécessaires.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E02CB4"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76F741A5" w14:textId="77777777" w:rsidTr="007F29B1">
        <w:tblPrEx>
          <w:tblCellMar>
            <w:top w:w="0" w:type="dxa"/>
            <w:bottom w:w="0" w:type="dxa"/>
          </w:tblCellMar>
        </w:tblPrEx>
        <w:trPr>
          <w:trHeight w:val="327"/>
        </w:trPr>
        <w:tc>
          <w:tcPr>
            <w:tcW w:w="7100" w:type="dxa"/>
            <w:tcBorders>
              <w:left w:val="single" w:sz="4" w:space="0" w:color="000000"/>
              <w:bottom w:val="single" w:sz="4" w:space="0" w:color="000000"/>
            </w:tcBorders>
            <w:shd w:val="clear" w:color="auto" w:fill="FFFF00"/>
            <w:tcMar>
              <w:top w:w="55" w:type="dxa"/>
              <w:left w:w="55" w:type="dxa"/>
              <w:bottom w:w="55" w:type="dxa"/>
              <w:right w:w="55" w:type="dxa"/>
            </w:tcMar>
          </w:tcPr>
          <w:p w14:paraId="705514FD"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hyperlink r:id="rId12" w:history="1">
              <w:r w:rsidRPr="00865DC8">
                <w:rPr>
                  <w:rStyle w:val="Internetlink"/>
                  <w:rFonts w:ascii="Times New Roman" w:hAnsi="Times New Roman" w:cs="Times New Roman"/>
                  <w:b/>
                  <w:bCs/>
                  <w:color w:val="000000"/>
                  <w:sz w:val="24"/>
                  <w:szCs w:val="24"/>
                </w:rPr>
                <w:t>Toilettes : quelles obligations pour l’employeur ? - Actualité - INRS</w:t>
              </w:r>
            </w:hyperlink>
          </w:p>
        </w:tc>
        <w:tc>
          <w:tcPr>
            <w:tcW w:w="1705" w:type="dxa"/>
            <w:tcBorders>
              <w:left w:val="single" w:sz="4" w:space="0" w:color="000000"/>
              <w:bottom w:val="single" w:sz="4" w:space="0" w:color="000000"/>
              <w:right w:val="single" w:sz="4" w:space="0" w:color="000000"/>
            </w:tcBorders>
            <w:shd w:val="clear" w:color="auto" w:fill="FFFF00"/>
            <w:tcMar>
              <w:top w:w="55" w:type="dxa"/>
              <w:left w:w="55" w:type="dxa"/>
              <w:bottom w:w="55" w:type="dxa"/>
              <w:right w:w="55" w:type="dxa"/>
            </w:tcMar>
            <w:vAlign w:val="center"/>
          </w:tcPr>
          <w:p w14:paraId="0B131AC9"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bl>
    <w:p w14:paraId="7A4DFC4C" w14:textId="77777777" w:rsidR="00912782" w:rsidRDefault="00912782"/>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41DDE260" w14:textId="77777777" w:rsidTr="00912782">
        <w:tblPrEx>
          <w:tblCellMar>
            <w:top w:w="0" w:type="dxa"/>
            <w:bottom w:w="0" w:type="dxa"/>
          </w:tblCellMar>
        </w:tblPrEx>
        <w:trPr>
          <w:trHeight w:val="40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69E52BA" w14:textId="77777777" w:rsidR="00645E70" w:rsidRPr="00865DC8" w:rsidRDefault="002959C1" w:rsidP="00865DC8">
            <w:pPr>
              <w:pStyle w:val="Titre4"/>
              <w:tabs>
                <w:tab w:val="left" w:pos="1454"/>
              </w:tabs>
              <w:spacing w:before="0" w:after="0"/>
              <w:jc w:val="both"/>
              <w:rPr>
                <w:rFonts w:cs="Times New Roman"/>
              </w:rPr>
            </w:pPr>
            <w:r w:rsidRPr="00865DC8">
              <w:rPr>
                <w:rFonts w:cs="Times New Roman"/>
                <w:spacing w:val="-4"/>
              </w:rPr>
              <w:t>2.4.10</w:t>
            </w:r>
            <w:r w:rsidRPr="00865DC8">
              <w:rPr>
                <w:rFonts w:cs="Times New Roman"/>
                <w:spacing w:val="-4"/>
              </w:rPr>
              <w:t xml:space="preserve"> </w:t>
            </w:r>
            <w:bookmarkStart w:id="17" w:name="_TOC_250001"/>
            <w:r w:rsidRPr="00865DC8">
              <w:rPr>
                <w:rFonts w:cs="Times New Roman"/>
                <w:spacing w:val="-4"/>
              </w:rPr>
              <w:t>Installations</w:t>
            </w:r>
            <w:r w:rsidRPr="00865DC8">
              <w:rPr>
                <w:rFonts w:cs="Times New Roman"/>
                <w:spacing w:val="-15"/>
              </w:rPr>
              <w:t xml:space="preserve"> </w:t>
            </w:r>
            <w:r w:rsidRPr="00865DC8">
              <w:rPr>
                <w:rFonts w:cs="Times New Roman"/>
                <w:spacing w:val="-4"/>
              </w:rPr>
              <w:t>dans</w:t>
            </w:r>
            <w:r w:rsidRPr="00865DC8">
              <w:rPr>
                <w:rFonts w:cs="Times New Roman"/>
                <w:spacing w:val="-14"/>
              </w:rPr>
              <w:t xml:space="preserve"> </w:t>
            </w:r>
            <w:bookmarkEnd w:id="17"/>
            <w:r w:rsidRPr="00865DC8">
              <w:rPr>
                <w:rFonts w:cs="Times New Roman"/>
                <w:spacing w:val="-4"/>
              </w:rPr>
              <w:t>l’existant</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2D85FBF"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3CED7C87" w14:textId="77777777" w:rsidTr="007F29B1">
        <w:tblPrEx>
          <w:tblCellMar>
            <w:top w:w="0" w:type="dxa"/>
            <w:bottom w:w="0" w:type="dxa"/>
          </w:tblCellMar>
        </w:tblPrEx>
        <w:trPr>
          <w:trHeight w:val="345"/>
        </w:trPr>
        <w:tc>
          <w:tcPr>
            <w:tcW w:w="7100" w:type="dxa"/>
            <w:tcBorders>
              <w:left w:val="single" w:sz="4" w:space="0" w:color="000000"/>
              <w:bottom w:val="single" w:sz="4" w:space="0" w:color="000000"/>
            </w:tcBorders>
            <w:tcMar>
              <w:top w:w="55" w:type="dxa"/>
              <w:left w:w="55" w:type="dxa"/>
              <w:bottom w:w="55" w:type="dxa"/>
              <w:right w:w="55" w:type="dxa"/>
            </w:tcMar>
          </w:tcPr>
          <w:p w14:paraId="78425B5C"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Diagnostics préalables :</w:t>
            </w:r>
            <w:r w:rsidRPr="00865DC8">
              <w:rPr>
                <w:rFonts w:ascii="Times New Roman" w:hAnsi="Times New Roman" w:cs="Times New Roman"/>
                <w:sz w:val="24"/>
                <w:szCs w:val="24"/>
              </w:rPr>
              <w:br/>
            </w:r>
            <w:r w:rsidRPr="00865DC8">
              <w:rPr>
                <w:rFonts w:ascii="Times New Roman" w:hAnsi="Times New Roman" w:cs="Times New Roman"/>
                <w:sz w:val="24"/>
                <w:szCs w:val="24"/>
              </w:rPr>
              <w:t>Obtention des diagnostics obligatoires (amiante, plomb, etc.) pour les locaux destinés à accueillir les cantonnements.</w:t>
            </w:r>
          </w:p>
          <w:p w14:paraId="24B7CB24" w14:textId="77777777" w:rsidR="00645E70" w:rsidRPr="00865DC8" w:rsidRDefault="002959C1" w:rsidP="00865DC8">
            <w:pPr>
              <w:pStyle w:val="Standard"/>
              <w:numPr>
                <w:ilvl w:val="0"/>
                <w:numId w:val="37"/>
              </w:numPr>
              <w:tabs>
                <w:tab w:val="left" w:pos="287"/>
              </w:tabs>
              <w:spacing w:after="0"/>
              <w:ind w:left="287"/>
              <w:jc w:val="both"/>
              <w:rPr>
                <w:rFonts w:ascii="Times New Roman" w:hAnsi="Times New Roman" w:cs="Times New Roman"/>
                <w:sz w:val="24"/>
                <w:szCs w:val="24"/>
              </w:rPr>
            </w:pPr>
            <w:r w:rsidRPr="00865DC8">
              <w:rPr>
                <w:rFonts w:ascii="Times New Roman" w:hAnsi="Times New Roman" w:cs="Times New Roman"/>
                <w:sz w:val="24"/>
                <w:szCs w:val="24"/>
              </w:rPr>
              <w:t>Traitement des matériaux dangereux :</w:t>
            </w:r>
            <w:r w:rsidRPr="00865DC8">
              <w:rPr>
                <w:rFonts w:ascii="Times New Roman" w:hAnsi="Times New Roman" w:cs="Times New Roman"/>
                <w:sz w:val="24"/>
                <w:szCs w:val="24"/>
              </w:rPr>
              <w:br/>
            </w:r>
            <w:r w:rsidRPr="00865DC8">
              <w:rPr>
                <w:rFonts w:ascii="Times New Roman" w:hAnsi="Times New Roman" w:cs="Times New Roman"/>
                <w:sz w:val="24"/>
                <w:szCs w:val="24"/>
              </w:rPr>
              <w:t xml:space="preserve">Enlèvement ou </w:t>
            </w:r>
            <w:r w:rsidRPr="00865DC8">
              <w:rPr>
                <w:rFonts w:ascii="Times New Roman" w:hAnsi="Times New Roman" w:cs="Times New Roman"/>
                <w:sz w:val="24"/>
                <w:szCs w:val="24"/>
              </w:rPr>
              <w:t>isolement/encoffrement des matériaux dangereux ou friables (plomb, amiante, etc.), suivi d’un contrôle libératoire avant toute installation.</w:t>
            </w:r>
          </w:p>
          <w:p w14:paraId="39F8DB27" w14:textId="77777777" w:rsidR="00645E70" w:rsidRPr="00865DC8" w:rsidRDefault="002959C1" w:rsidP="00865DC8">
            <w:pPr>
              <w:pStyle w:val="Standard"/>
              <w:numPr>
                <w:ilvl w:val="0"/>
                <w:numId w:val="37"/>
              </w:numPr>
              <w:tabs>
                <w:tab w:val="left" w:pos="287"/>
              </w:tabs>
              <w:spacing w:after="0"/>
              <w:ind w:left="287"/>
              <w:jc w:val="both"/>
              <w:rPr>
                <w:rFonts w:ascii="Times New Roman" w:hAnsi="Times New Roman" w:cs="Times New Roman"/>
                <w:sz w:val="24"/>
                <w:szCs w:val="24"/>
              </w:rPr>
            </w:pPr>
            <w:r w:rsidRPr="00865DC8">
              <w:rPr>
                <w:rFonts w:ascii="Times New Roman" w:hAnsi="Times New Roman" w:cs="Times New Roman"/>
                <w:sz w:val="24"/>
                <w:szCs w:val="24"/>
              </w:rPr>
              <w:t>Organisation, installation et vérifications portant notamment sur :</w:t>
            </w:r>
          </w:p>
          <w:p w14:paraId="1AFC2E0D" w14:textId="77777777" w:rsidR="00645E70" w:rsidRPr="00865DC8" w:rsidRDefault="002959C1" w:rsidP="00865DC8">
            <w:pPr>
              <w:pStyle w:val="Standard"/>
              <w:numPr>
                <w:ilvl w:val="1"/>
                <w:numId w:val="37"/>
              </w:numPr>
              <w:tabs>
                <w:tab w:val="left" w:pos="994"/>
              </w:tabs>
              <w:spacing w:after="0"/>
              <w:ind w:left="994"/>
              <w:jc w:val="both"/>
              <w:rPr>
                <w:rFonts w:ascii="Times New Roman" w:hAnsi="Times New Roman" w:cs="Times New Roman"/>
                <w:sz w:val="24"/>
                <w:szCs w:val="24"/>
              </w:rPr>
            </w:pPr>
            <w:r w:rsidRPr="00865DC8">
              <w:rPr>
                <w:rFonts w:ascii="Times New Roman" w:hAnsi="Times New Roman" w:cs="Times New Roman"/>
                <w:sz w:val="24"/>
                <w:szCs w:val="24"/>
              </w:rPr>
              <w:t>Systèmes de ventilation, chauffage, éclairage ;</w:t>
            </w:r>
          </w:p>
          <w:p w14:paraId="577F7C1E" w14:textId="77777777" w:rsidR="00645E70" w:rsidRPr="00865DC8" w:rsidRDefault="002959C1" w:rsidP="00865DC8">
            <w:pPr>
              <w:pStyle w:val="Standard"/>
              <w:numPr>
                <w:ilvl w:val="1"/>
                <w:numId w:val="37"/>
              </w:numPr>
              <w:tabs>
                <w:tab w:val="left" w:pos="994"/>
              </w:tabs>
              <w:spacing w:after="0"/>
              <w:ind w:left="994"/>
              <w:jc w:val="both"/>
              <w:rPr>
                <w:rFonts w:ascii="Times New Roman" w:hAnsi="Times New Roman" w:cs="Times New Roman"/>
                <w:sz w:val="24"/>
                <w:szCs w:val="24"/>
              </w:rPr>
            </w:pPr>
            <w:r w:rsidRPr="00865DC8">
              <w:rPr>
                <w:rFonts w:ascii="Times New Roman" w:hAnsi="Times New Roman" w:cs="Times New Roman"/>
                <w:sz w:val="24"/>
                <w:szCs w:val="24"/>
              </w:rPr>
              <w:t>Revêtements adaptés : sols lavables, murs propres ;</w:t>
            </w:r>
          </w:p>
          <w:p w14:paraId="3B6D0B9B" w14:textId="77777777" w:rsidR="00645E70" w:rsidRPr="00865DC8" w:rsidRDefault="002959C1" w:rsidP="00865DC8">
            <w:pPr>
              <w:pStyle w:val="Standard"/>
              <w:numPr>
                <w:ilvl w:val="1"/>
                <w:numId w:val="37"/>
              </w:numPr>
              <w:tabs>
                <w:tab w:val="left" w:pos="994"/>
              </w:tabs>
              <w:spacing w:after="0"/>
              <w:ind w:left="994"/>
              <w:jc w:val="both"/>
              <w:rPr>
                <w:rFonts w:ascii="Times New Roman" w:hAnsi="Times New Roman" w:cs="Times New Roman"/>
                <w:sz w:val="24"/>
                <w:szCs w:val="24"/>
              </w:rPr>
            </w:pPr>
            <w:r w:rsidRPr="00865DC8">
              <w:rPr>
                <w:rFonts w:ascii="Times New Roman" w:hAnsi="Times New Roman" w:cs="Times New Roman"/>
                <w:sz w:val="24"/>
                <w:szCs w:val="24"/>
              </w:rPr>
              <w:t>Équipements sanitaires : évier, lavabos, WC, douches, avec eau froide et chaude.</w:t>
            </w:r>
          </w:p>
          <w:p w14:paraId="50C96B1B" w14:textId="77777777" w:rsidR="00865DC8" w:rsidRPr="00865DC8" w:rsidRDefault="00865DC8" w:rsidP="00865DC8">
            <w:pPr>
              <w:pStyle w:val="Standard"/>
              <w:tabs>
                <w:tab w:val="left" w:pos="994"/>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A1ECD57"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MOA / bureau de diagnostic en conception</w:t>
            </w:r>
            <w:r w:rsidRPr="00865DC8">
              <w:rPr>
                <w:rFonts w:ascii="Times New Roman" w:hAnsi="Times New Roman" w:cs="Times New Roman"/>
                <w:b/>
                <w:bCs/>
                <w:color w:val="000000"/>
                <w:sz w:val="24"/>
                <w:szCs w:val="24"/>
              </w:rPr>
              <w:t>/MOE/</w:t>
            </w:r>
          </w:p>
          <w:p w14:paraId="6AB856F9"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Conseils CSPS</w:t>
            </w:r>
          </w:p>
        </w:tc>
      </w:tr>
      <w:tr w:rsidR="00645E70" w:rsidRPr="00865DC8" w14:paraId="016C3BE9" w14:textId="77777777" w:rsidTr="00912782">
        <w:tblPrEx>
          <w:tblCellMar>
            <w:top w:w="0" w:type="dxa"/>
            <w:bottom w:w="0" w:type="dxa"/>
          </w:tblCellMar>
        </w:tblPrEx>
        <w:trPr>
          <w:trHeight w:val="390"/>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7DCF1A5C"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lastRenderedPageBreak/>
              <w:t xml:space="preserve">2.4.11  Bases-vies secondaires – </w:t>
            </w:r>
            <w:r w:rsidRPr="00865DC8">
              <w:rPr>
                <w:rFonts w:ascii="Times New Roman" w:hAnsi="Times New Roman" w:cs="Times New Roman"/>
                <w:b/>
                <w:bCs/>
                <w:color w:val="000000"/>
              </w:rPr>
              <w:t>Caractéristiques techniques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D333B07"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39024F9A" w14:textId="77777777" w:rsidTr="007F29B1">
        <w:tblPrEx>
          <w:tblCellMar>
            <w:top w:w="0" w:type="dxa"/>
            <w:bottom w:w="0" w:type="dxa"/>
          </w:tblCellMar>
        </w:tblPrEx>
        <w:trPr>
          <w:trHeight w:val="5063"/>
        </w:trPr>
        <w:tc>
          <w:tcPr>
            <w:tcW w:w="7100" w:type="dxa"/>
            <w:tcBorders>
              <w:left w:val="single" w:sz="4" w:space="0" w:color="000000"/>
              <w:bottom w:val="single" w:sz="4" w:space="0" w:color="000000"/>
            </w:tcBorders>
            <w:tcMar>
              <w:top w:w="55" w:type="dxa"/>
              <w:left w:w="55" w:type="dxa"/>
              <w:bottom w:w="55" w:type="dxa"/>
              <w:right w:w="55" w:type="dxa"/>
            </w:tcMar>
          </w:tcPr>
          <w:p w14:paraId="30430E3F"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Des bases-vies secondaires seront installées, conformément à la réglementation en vigueur, afin d'assurer la proximité des installations pour les équipes intervenant sur les différents ensembles de bâtiments. Ces </w:t>
            </w:r>
            <w:r w:rsidRPr="00865DC8">
              <w:rPr>
                <w:rFonts w:ascii="Times New Roman" w:hAnsi="Times New Roman" w:cs="Times New Roman"/>
                <w:sz w:val="24"/>
                <w:szCs w:val="24"/>
              </w:rPr>
              <w:t>bases-vies comprendront :</w:t>
            </w:r>
          </w:p>
          <w:p w14:paraId="17864DFF"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Implantation : mise en place conformément au plan masse, au cœur du site, à proximité directe des ensembles de bâtiments suivants : XX, YY, WWW, ZZZ, UUU.</w:t>
            </w:r>
          </w:p>
          <w:p w14:paraId="166AFD14"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Capacité : chaque base-vie secondaire sera dimensionnée pour un effectif de 30 personnes.</w:t>
            </w:r>
          </w:p>
          <w:p w14:paraId="217BA466"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 Installations sanitaires :</w:t>
            </w:r>
          </w:p>
          <w:p w14:paraId="1F5E9AC3" w14:textId="77777777" w:rsidR="00645E70" w:rsidRPr="00865DC8" w:rsidRDefault="002959C1" w:rsidP="00865DC8">
            <w:pPr>
              <w:pStyle w:val="Standard"/>
              <w:numPr>
                <w:ilvl w:val="1"/>
                <w:numId w:val="3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Conformes à la réglementation.</w:t>
            </w:r>
          </w:p>
          <w:p w14:paraId="0B63E16E" w14:textId="77777777" w:rsidR="00645E70" w:rsidRPr="00865DC8" w:rsidRDefault="002959C1" w:rsidP="00865DC8">
            <w:pPr>
              <w:pStyle w:val="Standard"/>
              <w:numPr>
                <w:ilvl w:val="1"/>
                <w:numId w:val="3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Équipées de fosses avec pompage ou évacuation, selon les besoins identifiés sur site.</w:t>
            </w:r>
          </w:p>
          <w:p w14:paraId="11CBE5BC" w14:textId="77777777" w:rsidR="00645E70" w:rsidRPr="00865DC8" w:rsidRDefault="002959C1" w:rsidP="00865DC8">
            <w:pPr>
              <w:pStyle w:val="Standard"/>
              <w:spacing w:after="0"/>
              <w:ind w:left="105" w:hanging="284"/>
              <w:jc w:val="both"/>
              <w:rPr>
                <w:rFonts w:ascii="Times New Roman" w:hAnsi="Times New Roman" w:cs="Times New Roman"/>
                <w:sz w:val="24"/>
                <w:szCs w:val="24"/>
              </w:rPr>
            </w:pPr>
            <w:r w:rsidRPr="00865DC8">
              <w:rPr>
                <w:rFonts w:ascii="Times New Roman" w:hAnsi="Times New Roman" w:cs="Times New Roman"/>
                <w:sz w:val="24"/>
                <w:szCs w:val="24"/>
              </w:rPr>
              <w:t>-  Raccordements :</w:t>
            </w:r>
          </w:p>
          <w:p w14:paraId="2D11DDF6" w14:textId="77777777" w:rsidR="00645E70" w:rsidRDefault="002959C1" w:rsidP="00865DC8">
            <w:pPr>
              <w:pStyle w:val="Standard"/>
              <w:numPr>
                <w:ilvl w:val="1"/>
                <w:numId w:val="3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Fourniture et mise en œuvre de tous les branchements et connexions nécessaires, incluant l’éclairage, la ventilation, et autres équipements essentiels au confort et à la sécurité des utilisateurs.</w:t>
            </w:r>
          </w:p>
          <w:p w14:paraId="563911EF" w14:textId="77777777" w:rsidR="007C26BD" w:rsidRPr="00865DC8" w:rsidRDefault="007C26BD" w:rsidP="007C26BD">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71DB98"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65A0C941" w14:textId="77777777" w:rsidTr="00912782">
        <w:tblPrEx>
          <w:tblCellMar>
            <w:top w:w="0" w:type="dxa"/>
            <w:bottom w:w="0" w:type="dxa"/>
          </w:tblCellMar>
        </w:tblPrEx>
        <w:trPr>
          <w:trHeight w:val="38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28B4AAAD" w14:textId="77777777" w:rsidR="00645E70" w:rsidRPr="00865DC8" w:rsidRDefault="002959C1" w:rsidP="00865DC8">
            <w:pPr>
              <w:pStyle w:val="Standard"/>
              <w:spacing w:after="0"/>
              <w:jc w:val="both"/>
              <w:rPr>
                <w:rFonts w:ascii="Times New Roman" w:hAnsi="Times New Roman" w:cs="Times New Roman"/>
                <w:b/>
                <w:bCs/>
                <w:sz w:val="24"/>
                <w:szCs w:val="24"/>
              </w:rPr>
            </w:pPr>
            <w:r w:rsidRPr="00865DC8">
              <w:rPr>
                <w:rFonts w:ascii="Times New Roman" w:hAnsi="Times New Roman" w:cs="Times New Roman"/>
                <w:b/>
                <w:bCs/>
                <w:sz w:val="24"/>
                <w:szCs w:val="24"/>
              </w:rPr>
              <w:t>2.4.12</w:t>
            </w:r>
            <w:r w:rsidRPr="00865DC8">
              <w:rPr>
                <w:rFonts w:ascii="Times New Roman" w:hAnsi="Times New Roman" w:cs="Times New Roman"/>
                <w:b/>
                <w:bCs/>
                <w:sz w:val="24"/>
                <w:szCs w:val="24"/>
              </w:rPr>
              <w:t xml:space="preserve">  </w:t>
            </w:r>
            <w:r w:rsidRPr="00865DC8">
              <w:rPr>
                <w:rFonts w:ascii="Times New Roman" w:hAnsi="Times New Roman" w:cs="Times New Roman"/>
                <w:b/>
                <w:bCs/>
                <w:color w:val="000000"/>
                <w:sz w:val="24"/>
                <w:szCs w:val="24"/>
              </w:rPr>
              <w:t>Blocs sanitaires provisoires préfabriqués – Cahier des charges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6047F9F"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37F48EBF" w14:textId="77777777" w:rsidTr="007F29B1">
        <w:tblPrEx>
          <w:tblCellMar>
            <w:top w:w="0" w:type="dxa"/>
            <w:bottom w:w="0" w:type="dxa"/>
          </w:tblCellMar>
        </w:tblPrEx>
        <w:trPr>
          <w:trHeight w:val="387"/>
        </w:trPr>
        <w:tc>
          <w:tcPr>
            <w:tcW w:w="7100" w:type="dxa"/>
            <w:tcBorders>
              <w:left w:val="single" w:sz="4" w:space="0" w:color="000000"/>
              <w:bottom w:val="single" w:sz="4" w:space="0" w:color="000000"/>
            </w:tcBorders>
            <w:tcMar>
              <w:top w:w="55" w:type="dxa"/>
              <w:left w:w="55" w:type="dxa"/>
              <w:bottom w:w="55" w:type="dxa"/>
              <w:right w:w="55" w:type="dxa"/>
            </w:tcMar>
          </w:tcPr>
          <w:p w14:paraId="6455C24A" w14:textId="77777777" w:rsidR="00645E70" w:rsidRPr="00865DC8" w:rsidRDefault="002959C1" w:rsidP="00865DC8">
            <w:pPr>
              <w:pStyle w:val="Titre4"/>
              <w:numPr>
                <w:ilvl w:val="3"/>
                <w:numId w:val="12"/>
              </w:numPr>
              <w:spacing w:before="0" w:after="0"/>
              <w:jc w:val="both"/>
              <w:rPr>
                <w:rFonts w:cs="Times New Roman"/>
              </w:rPr>
            </w:pPr>
            <w:r w:rsidRPr="00865DC8">
              <w:rPr>
                <w:rFonts w:cs="Times New Roman"/>
              </w:rPr>
              <w:t>1. Généralités :</w:t>
            </w:r>
          </w:p>
          <w:p w14:paraId="490B7E81" w14:textId="4F7E85E0" w:rsidR="00645E70" w:rsidRPr="00865DC8" w:rsidRDefault="00A3735A"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XX (</w:t>
            </w:r>
            <w:r w:rsidR="002959C1" w:rsidRPr="00865DC8">
              <w:rPr>
                <w:rFonts w:ascii="Times New Roman" w:hAnsi="Times New Roman" w:cs="Times New Roman"/>
                <w:i/>
                <w:iCs/>
                <w:sz w:val="24"/>
                <w:szCs w:val="24"/>
              </w:rPr>
              <w:t>chiffre)</w:t>
            </w:r>
            <w:r w:rsidR="002959C1" w:rsidRPr="00865DC8">
              <w:rPr>
                <w:rFonts w:ascii="Times New Roman" w:hAnsi="Times New Roman" w:cs="Times New Roman"/>
                <w:sz w:val="24"/>
                <w:szCs w:val="24"/>
              </w:rPr>
              <w:t xml:space="preserve"> blocs sanitaires provisoires préfabriqués seront installés dès que possible et progressivement, en fonction de l’avancement du chantier, en coordination avec le CSPS, la Maîtrise d’œuvre, l’OPC (prise en compte des réseaux provisoires).</w:t>
            </w:r>
          </w:p>
          <w:p w14:paraId="53FF1D1B" w14:textId="77777777" w:rsidR="00645E70" w:rsidRDefault="002959C1" w:rsidP="00865DC8">
            <w:pPr>
              <w:pStyle w:val="Standard"/>
              <w:spacing w:after="0"/>
              <w:jc w:val="both"/>
              <w:rPr>
                <w:rFonts w:ascii="Times New Roman" w:hAnsi="Times New Roman" w:cs="Times New Roman"/>
                <w:b/>
                <w:bCs/>
                <w:sz w:val="24"/>
                <w:szCs w:val="24"/>
              </w:rPr>
            </w:pPr>
            <w:r w:rsidRPr="00865DC8">
              <w:rPr>
                <w:rFonts w:ascii="Times New Roman" w:hAnsi="Times New Roman" w:cs="Times New Roman"/>
                <w:b/>
                <w:bCs/>
                <w:sz w:val="24"/>
                <w:szCs w:val="24"/>
              </w:rPr>
              <w:t>Ces blocs seront implantés hors des locaux nobles, de manière à ne pas perturber les zones de travail ou de passage sensibles.</w:t>
            </w:r>
          </w:p>
          <w:p w14:paraId="5900EABC" w14:textId="77777777" w:rsidR="007C26BD" w:rsidRPr="00865DC8" w:rsidRDefault="007C26BD" w:rsidP="00865DC8">
            <w:pPr>
              <w:pStyle w:val="Standard"/>
              <w:spacing w:after="0"/>
              <w:jc w:val="both"/>
              <w:rPr>
                <w:rFonts w:ascii="Times New Roman" w:hAnsi="Times New Roman" w:cs="Times New Roman"/>
                <w:b/>
                <w:bCs/>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33A2044"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58AFD203" w14:textId="77777777" w:rsidTr="007F29B1">
        <w:tblPrEx>
          <w:tblCellMar>
            <w:top w:w="0" w:type="dxa"/>
            <w:bottom w:w="0" w:type="dxa"/>
          </w:tblCellMar>
        </w:tblPrEx>
        <w:trPr>
          <w:trHeight w:val="387"/>
        </w:trPr>
        <w:tc>
          <w:tcPr>
            <w:tcW w:w="7100" w:type="dxa"/>
            <w:tcBorders>
              <w:left w:val="single" w:sz="4" w:space="0" w:color="000000"/>
              <w:bottom w:val="single" w:sz="4" w:space="0" w:color="000000"/>
            </w:tcBorders>
            <w:tcMar>
              <w:top w:w="55" w:type="dxa"/>
              <w:left w:w="55" w:type="dxa"/>
              <w:bottom w:w="55" w:type="dxa"/>
              <w:right w:w="55" w:type="dxa"/>
            </w:tcMar>
          </w:tcPr>
          <w:p w14:paraId="3C14F826" w14:textId="77777777" w:rsidR="00645E70" w:rsidRPr="00865DC8" w:rsidRDefault="002959C1" w:rsidP="00865DC8">
            <w:pPr>
              <w:pStyle w:val="Standard"/>
              <w:numPr>
                <w:ilvl w:val="0"/>
                <w:numId w:val="12"/>
              </w:numPr>
              <w:spacing w:after="0"/>
              <w:jc w:val="both"/>
              <w:rPr>
                <w:rFonts w:ascii="Times New Roman" w:hAnsi="Times New Roman" w:cs="Times New Roman"/>
                <w:sz w:val="24"/>
                <w:szCs w:val="24"/>
              </w:rPr>
            </w:pPr>
            <w:r w:rsidRPr="00865DC8">
              <w:rPr>
                <w:rFonts w:ascii="Times New Roman" w:hAnsi="Times New Roman" w:cs="Times New Roman"/>
                <w:b/>
                <w:bCs/>
                <w:sz w:val="24"/>
                <w:szCs w:val="24"/>
              </w:rPr>
              <w:t xml:space="preserve">2. Composition de chaque bloc </w:t>
            </w:r>
            <w:r w:rsidRPr="00865DC8">
              <w:rPr>
                <w:rFonts w:ascii="Times New Roman" w:hAnsi="Times New Roman" w:cs="Times New Roman"/>
                <w:b/>
                <w:bCs/>
                <w:sz w:val="24"/>
                <w:szCs w:val="24"/>
              </w:rPr>
              <w:t>sanitaire préfabriqué </w:t>
            </w:r>
            <w:r w:rsidRPr="00865DC8">
              <w:rPr>
                <w:rFonts w:ascii="Times New Roman" w:hAnsi="Times New Roman" w:cs="Times New Roman"/>
                <w:sz w:val="24"/>
                <w:szCs w:val="24"/>
              </w:rPr>
              <w:t>:</w:t>
            </w:r>
          </w:p>
          <w:p w14:paraId="0B809D94" w14:textId="77777777" w:rsidR="00645E70" w:rsidRPr="00865DC8" w:rsidRDefault="002959C1" w:rsidP="00865DC8">
            <w:pPr>
              <w:pStyle w:val="Standard"/>
              <w:numPr>
                <w:ilvl w:val="0"/>
                <w:numId w:val="12"/>
              </w:numPr>
              <w:spacing w:after="0"/>
              <w:jc w:val="both"/>
              <w:rPr>
                <w:rFonts w:ascii="Times New Roman" w:hAnsi="Times New Roman" w:cs="Times New Roman"/>
                <w:sz w:val="24"/>
                <w:szCs w:val="24"/>
              </w:rPr>
            </w:pPr>
            <w:r w:rsidRPr="00865DC8">
              <w:rPr>
                <w:rFonts w:ascii="Times New Roman" w:hAnsi="Times New Roman" w:cs="Times New Roman"/>
                <w:sz w:val="24"/>
                <w:szCs w:val="24"/>
              </w:rPr>
              <w:t>Chaque bloc sanitaire devra comprendre les équipements suivants :</w:t>
            </w:r>
          </w:p>
          <w:p w14:paraId="6029ED16" w14:textId="77777777" w:rsidR="00645E70" w:rsidRPr="00865DC8" w:rsidRDefault="002959C1" w:rsidP="00865DC8">
            <w:pPr>
              <w:pStyle w:val="Standard"/>
              <w:numPr>
                <w:ilvl w:val="0"/>
                <w:numId w:val="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XX  WC séparés avec portes identifiées Hommes / Femmes</w:t>
            </w:r>
          </w:p>
          <w:p w14:paraId="43795948" w14:textId="77777777" w:rsidR="00645E70" w:rsidRPr="00865DC8" w:rsidRDefault="002959C1" w:rsidP="00865DC8">
            <w:pPr>
              <w:pStyle w:val="Standard"/>
              <w:numPr>
                <w:ilvl w:val="0"/>
                <w:numId w:val="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Sanitaires femmes reprendre code du travail  </w:t>
            </w:r>
            <w:r w:rsidRPr="00865DC8">
              <w:rPr>
                <w:rFonts w:ascii="Times New Roman" w:hAnsi="Times New Roman" w:cs="Times New Roman"/>
                <w:color w:val="4B4B4B"/>
                <w:sz w:val="24"/>
                <w:szCs w:val="24"/>
              </w:rPr>
              <w:t>Concernant, le nombre de cabinets d'aisance nécessaires au sein de l'entreprise, l'article R.4228-10 du Code du travail dispose que les locaux doivent contenir au moins un urinoir et un cabinet</w:t>
            </w:r>
            <w:r w:rsidRPr="00865DC8">
              <w:rPr>
                <w:rFonts w:ascii="Times New Roman" w:hAnsi="Times New Roman" w:cs="Times New Roman"/>
                <w:color w:val="4B4B4B"/>
                <w:sz w:val="24"/>
                <w:szCs w:val="24"/>
              </w:rPr>
              <w:t xml:space="preserve"> d'aisance </w:t>
            </w:r>
            <w:r w:rsidRPr="00865DC8">
              <w:rPr>
                <w:rFonts w:ascii="Times New Roman" w:hAnsi="Times New Roman" w:cs="Times New Roman"/>
                <w:color w:val="4B4B4B"/>
                <w:sz w:val="24"/>
                <w:szCs w:val="24"/>
              </w:rPr>
              <w:t>pour 20 hommes présents en même temps dans l'établissement et de 2 cabinets d'aisance pour 20 femmes présentes en même temps dans l'établissement.  Le Code du travail précise que l'employeur doit veiller à ce qu'il soit mis en place des toilettes réservées aux femmes dans les lieux de travail où un personne</w:t>
            </w:r>
            <w:r w:rsidRPr="00865DC8">
              <w:rPr>
                <w:rFonts w:ascii="Times New Roman" w:hAnsi="Times New Roman" w:cs="Times New Roman"/>
                <w:color w:val="4B4B4B"/>
                <w:sz w:val="24"/>
                <w:szCs w:val="24"/>
              </w:rPr>
              <w:t>l mixte est employé. Le Code ajoute que ces toilettes réservées aux femmes doivent être équipées d'un récipient pour garniture périodique</w:t>
            </w:r>
          </w:p>
          <w:p w14:paraId="2162F567" w14:textId="77777777" w:rsidR="00645E70" w:rsidRPr="00865DC8" w:rsidRDefault="002959C1" w:rsidP="00865DC8">
            <w:pPr>
              <w:pStyle w:val="Standard"/>
              <w:numPr>
                <w:ilvl w:val="0"/>
                <w:numId w:val="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2 urinoirs</w:t>
            </w:r>
          </w:p>
          <w:p w14:paraId="6C6D2684" w14:textId="77777777" w:rsidR="00645E70" w:rsidRPr="00865DC8" w:rsidRDefault="002959C1" w:rsidP="00865DC8">
            <w:pPr>
              <w:pStyle w:val="Standard"/>
              <w:numPr>
                <w:ilvl w:val="0"/>
                <w:numId w:val="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1 lavabo</w:t>
            </w:r>
          </w:p>
          <w:p w14:paraId="326B7557" w14:textId="77777777" w:rsidR="00645E70" w:rsidRPr="00865DC8" w:rsidRDefault="002959C1" w:rsidP="00865DC8">
            <w:pPr>
              <w:pStyle w:val="Standard"/>
              <w:numPr>
                <w:ilvl w:val="0"/>
                <w:numId w:val="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1 point de tirage d’eau pour seau, équipé d’un vidoir à grille de grande contenance, à hauts bords, résistant aux chocs</w:t>
            </w:r>
          </w:p>
          <w:p w14:paraId="5F8146EC" w14:textId="77777777" w:rsidR="00645E70" w:rsidRPr="00865DC8" w:rsidRDefault="002959C1" w:rsidP="00865DC8">
            <w:pPr>
              <w:pStyle w:val="Standard"/>
              <w:numPr>
                <w:ilvl w:val="0"/>
                <w:numId w:val="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2 points de tirage d’eau avec raccords pour tuyaux</w:t>
            </w:r>
          </w:p>
          <w:p w14:paraId="7D8AAE09" w14:textId="77777777" w:rsidR="00645E70" w:rsidRPr="00865DC8" w:rsidRDefault="002959C1" w:rsidP="00865DC8">
            <w:pPr>
              <w:pStyle w:val="Standard"/>
              <w:numPr>
                <w:ilvl w:val="0"/>
                <w:numId w:val="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Ventilation obligatoire des blocs sanitaires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C439B76"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3E4B63F2" w14:textId="77777777" w:rsidTr="007F29B1">
        <w:tblPrEx>
          <w:tblCellMar>
            <w:top w:w="0" w:type="dxa"/>
            <w:bottom w:w="0" w:type="dxa"/>
          </w:tblCellMar>
        </w:tblPrEx>
        <w:trPr>
          <w:trHeight w:val="4996"/>
        </w:trPr>
        <w:tc>
          <w:tcPr>
            <w:tcW w:w="7100" w:type="dxa"/>
            <w:tcBorders>
              <w:left w:val="single" w:sz="4" w:space="0" w:color="000000"/>
              <w:bottom w:val="single" w:sz="4" w:space="0" w:color="000000"/>
            </w:tcBorders>
            <w:tcMar>
              <w:top w:w="55" w:type="dxa"/>
              <w:left w:w="55" w:type="dxa"/>
              <w:bottom w:w="55" w:type="dxa"/>
              <w:right w:w="55" w:type="dxa"/>
            </w:tcMar>
          </w:tcPr>
          <w:p w14:paraId="6C189641" w14:textId="77777777" w:rsidR="00645E70" w:rsidRPr="00865DC8" w:rsidRDefault="002959C1" w:rsidP="00865DC8">
            <w:pPr>
              <w:pStyle w:val="Titre4"/>
              <w:numPr>
                <w:ilvl w:val="3"/>
                <w:numId w:val="12"/>
              </w:numPr>
              <w:spacing w:before="6" w:after="6"/>
              <w:jc w:val="both"/>
              <w:rPr>
                <w:rFonts w:cs="Times New Roman"/>
              </w:rPr>
            </w:pPr>
            <w:r w:rsidRPr="00865DC8">
              <w:rPr>
                <w:rFonts w:cs="Times New Roman"/>
              </w:rPr>
              <w:lastRenderedPageBreak/>
              <w:t>3. Prestations à la charge de l’entreprise titulaire :</w:t>
            </w:r>
          </w:p>
          <w:p w14:paraId="06491B4D"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L’entreprise devra prévoir et réaliser les prestations suivantes :</w:t>
            </w:r>
          </w:p>
          <w:p w14:paraId="3DA90ACD"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Raccordements et alimentation provisoires :</w:t>
            </w:r>
          </w:p>
          <w:p w14:paraId="19102C4C" w14:textId="77777777" w:rsidR="00645E70" w:rsidRPr="00865DC8" w:rsidRDefault="002959C1" w:rsidP="00865DC8">
            <w:pPr>
              <w:pStyle w:val="Standard"/>
              <w:numPr>
                <w:ilvl w:val="0"/>
                <w:numId w:val="1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Amenée d’eau à </w:t>
            </w:r>
            <w:r w:rsidRPr="00865DC8">
              <w:rPr>
                <w:rFonts w:ascii="Times New Roman" w:hAnsi="Times New Roman" w:cs="Times New Roman"/>
                <w:sz w:val="24"/>
                <w:szCs w:val="24"/>
              </w:rPr>
              <w:t>partir des réseaux provisoires</w:t>
            </w:r>
          </w:p>
          <w:p w14:paraId="1C802093" w14:textId="77777777" w:rsidR="00645E70" w:rsidRPr="00865DC8" w:rsidRDefault="002959C1" w:rsidP="00865DC8">
            <w:pPr>
              <w:pStyle w:val="Standard"/>
              <w:numPr>
                <w:ilvl w:val="0"/>
                <w:numId w:val="1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Évacuation des eaux usées :</w:t>
            </w:r>
          </w:p>
          <w:p w14:paraId="7A6E6D62" w14:textId="77777777" w:rsidR="00645E70" w:rsidRPr="00865DC8" w:rsidRDefault="002959C1" w:rsidP="00865DC8">
            <w:pPr>
              <w:pStyle w:val="Standard"/>
              <w:numPr>
                <w:ilvl w:val="1"/>
                <w:numId w:val="1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place de broyeurs et pompes de relevage si nécessaire</w:t>
            </w:r>
          </w:p>
          <w:p w14:paraId="79673B77" w14:textId="77777777" w:rsidR="00645E70" w:rsidRPr="00865DC8" w:rsidRDefault="002959C1" w:rsidP="00865DC8">
            <w:pPr>
              <w:pStyle w:val="Standard"/>
              <w:numPr>
                <w:ilvl w:val="1"/>
                <w:numId w:val="1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Raccordement provisoire sur le réseau général</w:t>
            </w:r>
          </w:p>
          <w:p w14:paraId="08612F9B" w14:textId="77777777" w:rsidR="00645E70" w:rsidRPr="00865DC8" w:rsidRDefault="002959C1" w:rsidP="00865DC8">
            <w:pPr>
              <w:pStyle w:val="Standard"/>
              <w:numPr>
                <w:ilvl w:val="0"/>
                <w:numId w:val="1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Alimentation électrique provisoire pour l’éclairage et les équipements des cabines</w:t>
            </w:r>
          </w:p>
          <w:p w14:paraId="136C0C07"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Fonctionnement et entretien :</w:t>
            </w:r>
          </w:p>
          <w:p w14:paraId="33161D4B" w14:textId="77777777" w:rsidR="00645E70" w:rsidRPr="00865DC8" w:rsidRDefault="002959C1" w:rsidP="00865DC8">
            <w:pPr>
              <w:pStyle w:val="Standard"/>
              <w:numPr>
                <w:ilvl w:val="0"/>
                <w:numId w:val="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Nettoyage quotidien des blocs sanitaires</w:t>
            </w:r>
          </w:p>
          <w:p w14:paraId="726E9B49" w14:textId="77777777" w:rsidR="00645E70" w:rsidRPr="00865DC8" w:rsidRDefault="002959C1" w:rsidP="00865DC8">
            <w:pPr>
              <w:pStyle w:val="Standard"/>
              <w:numPr>
                <w:ilvl w:val="0"/>
                <w:numId w:val="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Fourniture de consommables (papier toilette, savon, etc.)</w:t>
            </w:r>
          </w:p>
          <w:p w14:paraId="184845F2" w14:textId="77777777" w:rsidR="00645E70" w:rsidRPr="00865DC8" w:rsidRDefault="002959C1" w:rsidP="00865DC8">
            <w:pPr>
              <w:pStyle w:val="Standard"/>
              <w:numPr>
                <w:ilvl w:val="0"/>
                <w:numId w:val="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Maintenance complète, incluant :</w:t>
            </w:r>
          </w:p>
          <w:p w14:paraId="27B0034C" w14:textId="77777777" w:rsidR="00645E70" w:rsidRPr="00865DC8" w:rsidRDefault="002959C1" w:rsidP="00865DC8">
            <w:pPr>
              <w:pStyle w:val="Standard"/>
              <w:numPr>
                <w:ilvl w:val="1"/>
                <w:numId w:val="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Débouchage des canalisations</w:t>
            </w:r>
          </w:p>
          <w:p w14:paraId="267B3ECC" w14:textId="77777777" w:rsidR="00645E70" w:rsidRPr="00865DC8" w:rsidRDefault="002959C1" w:rsidP="00865DC8">
            <w:pPr>
              <w:pStyle w:val="Standard"/>
              <w:numPr>
                <w:ilvl w:val="1"/>
                <w:numId w:val="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Nettoyage des installations</w:t>
            </w:r>
          </w:p>
          <w:p w14:paraId="6124D6D3" w14:textId="77777777" w:rsidR="00645E70" w:rsidRPr="00865DC8" w:rsidRDefault="002959C1" w:rsidP="00865DC8">
            <w:pPr>
              <w:pStyle w:val="Standard"/>
              <w:numPr>
                <w:ilvl w:val="1"/>
                <w:numId w:val="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Contrôle de bon </w:t>
            </w:r>
            <w:r w:rsidRPr="00865DC8">
              <w:rPr>
                <w:rFonts w:ascii="Times New Roman" w:hAnsi="Times New Roman" w:cs="Times New Roman"/>
                <w:sz w:val="24"/>
                <w:szCs w:val="24"/>
              </w:rPr>
              <w:t>fonctionnement</w:t>
            </w:r>
          </w:p>
          <w:p w14:paraId="5D5237C4" w14:textId="77777777" w:rsidR="00645E70" w:rsidRPr="00865DC8" w:rsidRDefault="002959C1" w:rsidP="00865DC8">
            <w:pPr>
              <w:pStyle w:val="Standard"/>
              <w:numPr>
                <w:ilvl w:val="0"/>
                <w:numId w:val="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place des dispositions antigel sur toutes les alimentations et évacuations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322F3F"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4EB85C0C" w14:textId="77777777" w:rsidTr="007F29B1">
        <w:tblPrEx>
          <w:tblCellMar>
            <w:top w:w="0" w:type="dxa"/>
            <w:bottom w:w="0" w:type="dxa"/>
          </w:tblCellMar>
        </w:tblPrEx>
        <w:trPr>
          <w:trHeight w:val="263"/>
        </w:trPr>
        <w:tc>
          <w:tcPr>
            <w:tcW w:w="7100" w:type="dxa"/>
            <w:tcBorders>
              <w:left w:val="single" w:sz="4" w:space="0" w:color="000000"/>
              <w:bottom w:val="single" w:sz="4" w:space="0" w:color="000000"/>
            </w:tcBorders>
            <w:tcMar>
              <w:top w:w="55" w:type="dxa"/>
              <w:left w:w="55" w:type="dxa"/>
              <w:bottom w:w="55" w:type="dxa"/>
              <w:right w:w="55" w:type="dxa"/>
            </w:tcMar>
          </w:tcPr>
          <w:p w14:paraId="6D460F81" w14:textId="77777777" w:rsidR="00645E70" w:rsidRPr="00865DC8" w:rsidRDefault="002959C1" w:rsidP="00865DC8">
            <w:pPr>
              <w:pStyle w:val="Titre4"/>
              <w:numPr>
                <w:ilvl w:val="3"/>
                <w:numId w:val="12"/>
              </w:numPr>
              <w:spacing w:before="6" w:after="6"/>
              <w:jc w:val="both"/>
              <w:rPr>
                <w:rFonts w:cs="Times New Roman"/>
              </w:rPr>
            </w:pPr>
            <w:r w:rsidRPr="00865DC8">
              <w:rPr>
                <w:rFonts w:cs="Times New Roman"/>
              </w:rPr>
              <w:t>4. Réseaux définitifs et fin de chantier :</w:t>
            </w:r>
          </w:p>
          <w:p w14:paraId="33CDCAD7"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Lorsque les travaux de pose des réseaux définitifs le permettront, l’entreprise titulaire du lot </w:t>
            </w:r>
            <w:r w:rsidRPr="00865DC8">
              <w:rPr>
                <w:rFonts w:ascii="Times New Roman" w:hAnsi="Times New Roman" w:cs="Times New Roman"/>
                <w:sz w:val="24"/>
                <w:szCs w:val="24"/>
              </w:rPr>
              <w:t>VRD  pourra utiliser ces réseaux pour les raccordements des blocs sanitaires.</w:t>
            </w:r>
            <w:r w:rsidRPr="00865DC8">
              <w:rPr>
                <w:rFonts w:ascii="Times New Roman" w:hAnsi="Times New Roman" w:cs="Times New Roman"/>
                <w:sz w:val="24"/>
                <w:szCs w:val="24"/>
              </w:rPr>
              <w:br/>
            </w:r>
            <w:r w:rsidRPr="00865DC8">
              <w:rPr>
                <w:rFonts w:ascii="Times New Roman" w:hAnsi="Times New Roman" w:cs="Times New Roman"/>
                <w:sz w:val="24"/>
                <w:szCs w:val="24"/>
              </w:rPr>
              <w:t>Cependant, la responsabilité de l’état des réseaux restera à la charge du lot VRD.</w:t>
            </w:r>
            <w:r w:rsidRPr="00865DC8">
              <w:rPr>
                <w:rFonts w:ascii="Times New Roman" w:hAnsi="Times New Roman" w:cs="Times New Roman"/>
                <w:sz w:val="24"/>
                <w:szCs w:val="24"/>
              </w:rPr>
              <w:br/>
            </w:r>
            <w:r w:rsidRPr="00865DC8">
              <w:rPr>
                <w:rFonts w:ascii="Times New Roman" w:hAnsi="Times New Roman" w:cs="Times New Roman"/>
                <w:sz w:val="24"/>
                <w:szCs w:val="24"/>
              </w:rPr>
              <w:t>En fin de chantier, l’entreprise devra :</w:t>
            </w:r>
          </w:p>
          <w:p w14:paraId="78EB610F" w14:textId="77777777" w:rsidR="00645E70" w:rsidRPr="00865DC8" w:rsidRDefault="002959C1" w:rsidP="00865DC8">
            <w:pPr>
              <w:pStyle w:val="Standard"/>
              <w:numPr>
                <w:ilvl w:val="0"/>
                <w:numId w:val="3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Purger l’ensemble des réseaux EU / EV / EP utilisés de tous gravats, déchets et obstructions</w:t>
            </w:r>
          </w:p>
          <w:p w14:paraId="78F77D2C" w14:textId="77777777" w:rsidR="00645E70" w:rsidRPr="00865DC8" w:rsidRDefault="002959C1" w:rsidP="00865DC8">
            <w:pPr>
              <w:pStyle w:val="Standard"/>
              <w:numPr>
                <w:ilvl w:val="0"/>
                <w:numId w:val="39"/>
              </w:numPr>
              <w:tabs>
                <w:tab w:val="left" w:pos="0"/>
              </w:tabs>
              <w:spacing w:after="0"/>
              <w:ind w:left="0" w:firstLine="0"/>
              <w:jc w:val="both"/>
              <w:rPr>
                <w:rFonts w:ascii="Times New Roman" w:hAnsi="Times New Roman" w:cs="Times New Roman"/>
                <w:sz w:val="24"/>
                <w:szCs w:val="24"/>
              </w:rPr>
            </w:pPr>
            <w:r w:rsidRPr="00865DC8">
              <w:rPr>
                <w:rFonts w:ascii="Times New Roman" w:hAnsi="Times New Roman" w:cs="Times New Roman"/>
                <w:sz w:val="24"/>
                <w:szCs w:val="24"/>
              </w:rPr>
              <w:t>Fournir un rapport d’inspection par caméra confirmant l’état de propreté et de bon fonctionnement des réseaux.</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98A0396"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bl>
    <w:p w14:paraId="7D0C7490" w14:textId="77777777" w:rsidR="007C26BD" w:rsidRDefault="007C26BD"/>
    <w:p w14:paraId="05DCA8A7" w14:textId="77777777" w:rsidR="007C26BD" w:rsidRDefault="007C26BD"/>
    <w:p w14:paraId="69A84E43" w14:textId="77777777" w:rsidR="007C26BD" w:rsidRDefault="007C26BD"/>
    <w:p w14:paraId="4239B9E6" w14:textId="77777777" w:rsidR="007C26BD" w:rsidRDefault="007C26BD"/>
    <w:p w14:paraId="250024F4" w14:textId="77777777" w:rsidR="007C26BD" w:rsidRDefault="007C26BD"/>
    <w:p w14:paraId="50887F84" w14:textId="77777777" w:rsidR="007C26BD" w:rsidRDefault="007C26BD"/>
    <w:p w14:paraId="128C5262" w14:textId="77777777" w:rsidR="007C26BD" w:rsidRDefault="007C26BD"/>
    <w:p w14:paraId="5C9BDC3A" w14:textId="77777777" w:rsidR="007C26BD" w:rsidRDefault="007C26BD"/>
    <w:p w14:paraId="13BFF27D" w14:textId="77777777" w:rsidR="007C26BD" w:rsidRDefault="007C26BD"/>
    <w:p w14:paraId="64BD149A" w14:textId="77777777" w:rsidR="007C26BD" w:rsidRDefault="007C26BD"/>
    <w:p w14:paraId="6AAFA5E5" w14:textId="77777777" w:rsidR="007C26BD" w:rsidRDefault="007C26BD"/>
    <w:p w14:paraId="0893E1D7" w14:textId="77777777" w:rsidR="007C26BD" w:rsidRDefault="007C26BD"/>
    <w:p w14:paraId="6C13BEDF" w14:textId="77777777" w:rsidR="007C26BD" w:rsidRDefault="007C26BD"/>
    <w:p w14:paraId="0AD193D3" w14:textId="77777777" w:rsidR="007C26BD" w:rsidRDefault="007C26BD"/>
    <w:p w14:paraId="73065D2F" w14:textId="77777777" w:rsidR="007C26BD" w:rsidRDefault="007C26BD"/>
    <w:p w14:paraId="4F36AA4C" w14:textId="77777777" w:rsidR="007C26BD" w:rsidRDefault="007C26BD"/>
    <w:p w14:paraId="709B429C" w14:textId="77777777" w:rsidR="007C26BD" w:rsidRDefault="007C26BD"/>
    <w:p w14:paraId="75674977" w14:textId="77777777" w:rsidR="00227252" w:rsidRDefault="00227252"/>
    <w:p w14:paraId="6D626ECA" w14:textId="77777777" w:rsidR="00227252" w:rsidRDefault="00227252"/>
    <w:p w14:paraId="2260767D" w14:textId="77777777" w:rsidR="007C26BD" w:rsidRDefault="007C26BD"/>
    <w:p w14:paraId="63DE978D" w14:textId="77777777" w:rsidR="007C26BD" w:rsidRDefault="007C26BD"/>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1DAA740A" w14:textId="77777777" w:rsidTr="007F29B1">
        <w:tblPrEx>
          <w:tblCellMar>
            <w:top w:w="0" w:type="dxa"/>
            <w:bottom w:w="0" w:type="dxa"/>
          </w:tblCellMar>
        </w:tblPrEx>
        <w:trPr>
          <w:trHeight w:val="330"/>
        </w:trPr>
        <w:tc>
          <w:tcPr>
            <w:tcW w:w="7100" w:type="dxa"/>
            <w:tcBorders>
              <w:left w:val="single" w:sz="4" w:space="0" w:color="000000"/>
              <w:bottom w:val="single" w:sz="4" w:space="0" w:color="000000"/>
            </w:tcBorders>
            <w:tcMar>
              <w:top w:w="55" w:type="dxa"/>
              <w:left w:w="55" w:type="dxa"/>
              <w:bottom w:w="55" w:type="dxa"/>
              <w:right w:w="55" w:type="dxa"/>
            </w:tcMar>
          </w:tcPr>
          <w:p w14:paraId="5D0782D1" w14:textId="77777777" w:rsidR="00645E70" w:rsidRPr="007C26BD" w:rsidRDefault="002959C1" w:rsidP="007C26BD">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7C26BD">
              <w:rPr>
                <w:rFonts w:ascii="Times New Roman" w:eastAsia="Times New Roman" w:hAnsi="Times New Roman" w:cs="Times New Roman"/>
                <w:b/>
                <w:bCs/>
                <w:sz w:val="28"/>
                <w:szCs w:val="28"/>
                <w:u w:val="single"/>
              </w:rPr>
              <w:lastRenderedPageBreak/>
              <w:t>2.5. A</w:t>
            </w:r>
            <w:bookmarkStart w:id="18" w:name="_TOC_250028"/>
            <w:r w:rsidRPr="007C26BD">
              <w:rPr>
                <w:rFonts w:ascii="Times New Roman" w:eastAsia="Times New Roman" w:hAnsi="Times New Roman" w:cs="Times New Roman"/>
                <w:b/>
                <w:bCs/>
                <w:sz w:val="28"/>
                <w:szCs w:val="28"/>
                <w:u w:val="single"/>
              </w:rPr>
              <w:t>limentation</w:t>
            </w:r>
            <w:r w:rsidRPr="007C26BD">
              <w:rPr>
                <w:rFonts w:ascii="Times New Roman" w:eastAsia="Times New Roman" w:hAnsi="Times New Roman" w:cs="Times New Roman"/>
                <w:b/>
                <w:bCs/>
                <w:sz w:val="28"/>
                <w:szCs w:val="28"/>
                <w:u w:val="single"/>
              </w:rPr>
              <w:t xml:space="preserve"> </w:t>
            </w:r>
            <w:r w:rsidRPr="007C26BD">
              <w:rPr>
                <w:rFonts w:ascii="Times New Roman" w:eastAsia="Times New Roman" w:hAnsi="Times New Roman" w:cs="Times New Roman"/>
                <w:b/>
                <w:bCs/>
                <w:sz w:val="28"/>
                <w:szCs w:val="28"/>
                <w:u w:val="single"/>
              </w:rPr>
              <w:t>et</w:t>
            </w:r>
            <w:r w:rsidRPr="007C26BD">
              <w:rPr>
                <w:rFonts w:ascii="Times New Roman" w:eastAsia="Times New Roman" w:hAnsi="Times New Roman" w:cs="Times New Roman"/>
                <w:b/>
                <w:bCs/>
                <w:sz w:val="28"/>
                <w:szCs w:val="28"/>
                <w:u w:val="single"/>
              </w:rPr>
              <w:t xml:space="preserve"> </w:t>
            </w:r>
            <w:r w:rsidRPr="007C26BD">
              <w:rPr>
                <w:rFonts w:ascii="Times New Roman" w:eastAsia="Times New Roman" w:hAnsi="Times New Roman" w:cs="Times New Roman"/>
                <w:b/>
                <w:bCs/>
                <w:sz w:val="28"/>
                <w:szCs w:val="28"/>
                <w:u w:val="single"/>
              </w:rPr>
              <w:t>distribution</w:t>
            </w:r>
            <w:r w:rsidRPr="007C26BD">
              <w:rPr>
                <w:rFonts w:ascii="Times New Roman" w:eastAsia="Times New Roman" w:hAnsi="Times New Roman" w:cs="Times New Roman"/>
                <w:b/>
                <w:bCs/>
                <w:sz w:val="28"/>
                <w:szCs w:val="28"/>
                <w:u w:val="single"/>
              </w:rPr>
              <w:t xml:space="preserve"> </w:t>
            </w:r>
            <w:r w:rsidRPr="007C26BD">
              <w:rPr>
                <w:rFonts w:ascii="Times New Roman" w:eastAsia="Times New Roman" w:hAnsi="Times New Roman" w:cs="Times New Roman"/>
                <w:b/>
                <w:bCs/>
                <w:sz w:val="28"/>
                <w:szCs w:val="28"/>
                <w:u w:val="single"/>
              </w:rPr>
              <w:t>des</w:t>
            </w:r>
            <w:r w:rsidRPr="007C26BD">
              <w:rPr>
                <w:rFonts w:ascii="Times New Roman" w:eastAsia="Times New Roman" w:hAnsi="Times New Roman" w:cs="Times New Roman"/>
                <w:b/>
                <w:bCs/>
                <w:sz w:val="28"/>
                <w:szCs w:val="28"/>
                <w:u w:val="single"/>
              </w:rPr>
              <w:t xml:space="preserve"> </w:t>
            </w:r>
            <w:bookmarkEnd w:id="18"/>
            <w:r w:rsidRPr="007C26BD">
              <w:rPr>
                <w:rFonts w:ascii="Times New Roman" w:eastAsia="Times New Roman" w:hAnsi="Times New Roman" w:cs="Times New Roman"/>
                <w:b/>
                <w:bCs/>
                <w:sz w:val="28"/>
                <w:szCs w:val="28"/>
                <w:u w:val="single"/>
              </w:rPr>
              <w:t>fluides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4326DC9" w14:textId="77777777" w:rsidR="00645E70" w:rsidRPr="00865DC8" w:rsidRDefault="00645E70" w:rsidP="007F29B1">
            <w:pPr>
              <w:pStyle w:val="Standard"/>
              <w:spacing w:after="46"/>
              <w:jc w:val="center"/>
              <w:rPr>
                <w:rFonts w:ascii="Times New Roman" w:hAnsi="Times New Roman" w:cs="Times New Roman"/>
                <w:b/>
                <w:bCs/>
                <w:color w:val="000000"/>
                <w:sz w:val="24"/>
                <w:szCs w:val="24"/>
              </w:rPr>
            </w:pPr>
          </w:p>
        </w:tc>
      </w:tr>
      <w:tr w:rsidR="00645E70" w:rsidRPr="00865DC8" w14:paraId="14254433"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2F326A11" w14:textId="77777777" w:rsidR="00645E70" w:rsidRPr="00865DC8" w:rsidRDefault="002959C1" w:rsidP="00865DC8">
            <w:pPr>
              <w:pStyle w:val="Titre3"/>
              <w:spacing w:before="0" w:after="46"/>
              <w:jc w:val="both"/>
              <w:rPr>
                <w:rFonts w:ascii="Times New Roman" w:hAnsi="Times New Roman" w:cs="Times New Roman"/>
                <w:b/>
                <w:bCs/>
                <w:color w:val="000000"/>
              </w:rPr>
            </w:pPr>
            <w:r w:rsidRPr="00865DC8">
              <w:rPr>
                <w:rFonts w:ascii="Times New Roman" w:hAnsi="Times New Roman" w:cs="Times New Roman"/>
                <w:b/>
                <w:bCs/>
                <w:color w:val="000000"/>
              </w:rPr>
              <w:t>2.5.1 Branchement eau et distribution</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C1BDE20"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56BE47E2"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74B61272" w14:textId="77777777" w:rsidR="00645E70" w:rsidRPr="00865DC8" w:rsidRDefault="002959C1" w:rsidP="00865DC8">
            <w:pPr>
              <w:pStyle w:val="Standard"/>
              <w:spacing w:after="0"/>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1.1 Cantonnement – Base vie ou installation de chantier :</w:t>
            </w:r>
          </w:p>
          <w:p w14:paraId="07EE88EB" w14:textId="77777777" w:rsidR="00645E70" w:rsidRPr="00865DC8" w:rsidRDefault="002959C1" w:rsidP="00865DC8">
            <w:pPr>
              <w:pStyle w:val="Standard"/>
              <w:numPr>
                <w:ilvl w:val="0"/>
                <w:numId w:val="4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Raccordement au réseau existant.</w:t>
            </w:r>
          </w:p>
          <w:p w14:paraId="65074941" w14:textId="77777777" w:rsidR="00645E70" w:rsidRPr="00865DC8" w:rsidRDefault="002959C1" w:rsidP="00865DC8">
            <w:pPr>
              <w:pStyle w:val="Standard"/>
              <w:numPr>
                <w:ilvl w:val="0"/>
                <w:numId w:val="4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Distribution de l’eau aux bungalows selon les besoins.</w:t>
            </w:r>
          </w:p>
          <w:p w14:paraId="3A41F91D" w14:textId="77777777" w:rsidR="00645E70" w:rsidRDefault="002959C1" w:rsidP="00865DC8">
            <w:pPr>
              <w:pStyle w:val="Standard"/>
              <w:numPr>
                <w:ilvl w:val="0"/>
                <w:numId w:val="40"/>
              </w:numPr>
              <w:tabs>
                <w:tab w:val="left" w:pos="0"/>
              </w:tabs>
              <w:spacing w:after="0"/>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Un comptage de </w:t>
            </w:r>
            <w:r w:rsidRPr="00865DC8">
              <w:rPr>
                <w:rFonts w:ascii="Times New Roman" w:hAnsi="Times New Roman" w:cs="Times New Roman"/>
                <w:b/>
                <w:bCs/>
                <w:color w:val="000000"/>
                <w:sz w:val="24"/>
                <w:szCs w:val="24"/>
              </w:rPr>
              <w:t>consommation est à prévoir dans un regard dédié protégé des intempéries notamment du gel.</w:t>
            </w:r>
          </w:p>
          <w:p w14:paraId="6392310E" w14:textId="77777777" w:rsidR="007C26BD" w:rsidRPr="00865DC8" w:rsidRDefault="007C26BD" w:rsidP="007C26BD">
            <w:pPr>
              <w:pStyle w:val="Standard"/>
              <w:tabs>
                <w:tab w:val="left" w:pos="0"/>
              </w:tabs>
              <w:spacing w:after="0"/>
              <w:jc w:val="both"/>
              <w:rPr>
                <w:rFonts w:ascii="Times New Roman" w:hAnsi="Times New Roman" w:cs="Times New Roman"/>
                <w:b/>
                <w:bCs/>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70DC3F"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1718E76B"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5CD891A0"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1.2 Installations provisoires en eau du chantier :</w:t>
            </w:r>
          </w:p>
          <w:p w14:paraId="7B578FDF" w14:textId="77777777" w:rsidR="00645E70" w:rsidRPr="00865DC8" w:rsidRDefault="002959C1" w:rsidP="00865DC8">
            <w:pPr>
              <w:pStyle w:val="Standard"/>
              <w:numPr>
                <w:ilvl w:val="0"/>
                <w:numId w:val="4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Raccordement au réseau existant.</w:t>
            </w:r>
          </w:p>
          <w:p w14:paraId="69375BAA" w14:textId="77777777" w:rsidR="00645E70" w:rsidRPr="00865DC8" w:rsidRDefault="002959C1" w:rsidP="00865DC8">
            <w:pPr>
              <w:pStyle w:val="Standard"/>
              <w:numPr>
                <w:ilvl w:val="0"/>
                <w:numId w:val="4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Un comptage dans un regard est également à prévoir.</w:t>
            </w:r>
          </w:p>
          <w:p w14:paraId="0BC47A21"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Prestations à prévoir :</w:t>
            </w:r>
          </w:p>
          <w:p w14:paraId="0B8DF0A6"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color w:val="000000"/>
              </w:rPr>
              <w:t xml:space="preserve">  - Réalisation des </w:t>
            </w:r>
            <w:r w:rsidRPr="00865DC8">
              <w:rPr>
                <w:rFonts w:ascii="Times New Roman" w:hAnsi="Times New Roman" w:cs="Times New Roman"/>
                <w:b/>
                <w:bCs/>
                <w:color w:val="000000"/>
              </w:rPr>
              <w:t xml:space="preserve">branchements aux réseaux publics (intervention du concessionnaire </w:t>
            </w:r>
            <w:r w:rsidRPr="00865DC8">
              <w:rPr>
                <w:rFonts w:ascii="Times New Roman" w:hAnsi="Times New Roman" w:cs="Times New Roman"/>
                <w:color w:val="000000"/>
              </w:rPr>
              <w:t>selon les cas).</w:t>
            </w:r>
          </w:p>
          <w:p w14:paraId="5F55CDAB"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Création des regards nécessaires pour le comptage et les points de contrôle.</w:t>
            </w:r>
          </w:p>
          <w:p w14:paraId="79C01041"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Prise en charge des frais de branchement auprès de la compagnie concessionnaire.</w:t>
            </w:r>
          </w:p>
          <w:p w14:paraId="583C8679"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Dépose de l’ensemble sur ordre de la Maîtrise d’Œuvre (MOE).</w:t>
            </w:r>
          </w:p>
          <w:p w14:paraId="24FFA959"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Nota :</w:t>
            </w:r>
          </w:p>
          <w:p w14:paraId="7F10898E" w14:textId="77777777" w:rsidR="00645E70" w:rsidRPr="00865DC8" w:rsidRDefault="002959C1" w:rsidP="00865DC8">
            <w:pPr>
              <w:pStyle w:val="Standard"/>
              <w:numPr>
                <w:ilvl w:val="0"/>
                <w:numId w:val="42"/>
              </w:numPr>
              <w:tabs>
                <w:tab w:val="left" w:pos="707"/>
              </w:tabs>
              <w:spacing w:after="0"/>
              <w:ind w:right="567"/>
              <w:jc w:val="both"/>
              <w:rPr>
                <w:rFonts w:ascii="Times New Roman" w:hAnsi="Times New Roman" w:cs="Times New Roman"/>
                <w:sz w:val="24"/>
                <w:szCs w:val="24"/>
              </w:rPr>
            </w:pPr>
            <w:r w:rsidRPr="00865DC8">
              <w:rPr>
                <w:rFonts w:ascii="Times New Roman" w:hAnsi="Times New Roman" w:cs="Times New Roman"/>
                <w:sz w:val="24"/>
                <w:szCs w:val="24"/>
              </w:rPr>
              <w:t>Les tuyauteries ne doivent pas cheminer en aérien.</w:t>
            </w:r>
          </w:p>
          <w:p w14:paraId="3879FEB4" w14:textId="77777777" w:rsidR="00645E70" w:rsidRPr="00865DC8" w:rsidRDefault="002959C1" w:rsidP="00865DC8">
            <w:pPr>
              <w:pStyle w:val="Standard"/>
              <w:numPr>
                <w:ilvl w:val="0"/>
                <w:numId w:val="42"/>
              </w:numPr>
              <w:tabs>
                <w:tab w:val="left" w:pos="707"/>
              </w:tabs>
              <w:spacing w:after="0"/>
              <w:ind w:right="567"/>
              <w:jc w:val="both"/>
              <w:rPr>
                <w:rFonts w:ascii="Times New Roman" w:hAnsi="Times New Roman" w:cs="Times New Roman"/>
                <w:sz w:val="24"/>
                <w:szCs w:val="24"/>
              </w:rPr>
            </w:pPr>
            <w:r w:rsidRPr="00865DC8">
              <w:rPr>
                <w:rFonts w:ascii="Times New Roman" w:hAnsi="Times New Roman" w:cs="Times New Roman"/>
                <w:sz w:val="24"/>
                <w:szCs w:val="24"/>
              </w:rPr>
              <w:t>En cas d’impossibilité, elles doivent être signalées et calorifugées.</w:t>
            </w:r>
          </w:p>
          <w:p w14:paraId="3B2D0B72" w14:textId="77777777" w:rsidR="00645E70" w:rsidRPr="00865DC8" w:rsidRDefault="002959C1" w:rsidP="00865DC8">
            <w:pPr>
              <w:pStyle w:val="Standard"/>
              <w:numPr>
                <w:ilvl w:val="0"/>
                <w:numId w:val="42"/>
              </w:numPr>
              <w:tabs>
                <w:tab w:val="left" w:pos="707"/>
              </w:tabs>
              <w:spacing w:after="0"/>
              <w:ind w:right="567"/>
              <w:jc w:val="both"/>
              <w:rPr>
                <w:rFonts w:ascii="Times New Roman" w:hAnsi="Times New Roman" w:cs="Times New Roman"/>
                <w:sz w:val="24"/>
                <w:szCs w:val="24"/>
              </w:rPr>
            </w:pPr>
            <w:r w:rsidRPr="00865DC8">
              <w:rPr>
                <w:rFonts w:ascii="Times New Roman" w:hAnsi="Times New Roman" w:cs="Times New Roman"/>
                <w:sz w:val="24"/>
                <w:szCs w:val="24"/>
              </w:rPr>
              <w:t xml:space="preserve">L’utilisation du réseau </w:t>
            </w:r>
            <w:r w:rsidRPr="00865DC8">
              <w:rPr>
                <w:rFonts w:ascii="Times New Roman" w:hAnsi="Times New Roman" w:cs="Times New Roman"/>
                <w:sz w:val="24"/>
                <w:szCs w:val="24"/>
              </w:rPr>
              <w:t>définitif pour des installations provisoires est formellement interdite par la MOE.</w:t>
            </w:r>
          </w:p>
          <w:p w14:paraId="4A1CD5E7" w14:textId="77777777" w:rsidR="00645E70" w:rsidRPr="00865DC8" w:rsidRDefault="002959C1" w:rsidP="00865DC8">
            <w:pPr>
              <w:pStyle w:val="Titre2"/>
              <w:numPr>
                <w:ilvl w:val="1"/>
                <w:numId w:val="3"/>
              </w:numPr>
              <w:spacing w:before="86" w:after="6"/>
              <w:jc w:val="both"/>
              <w:rPr>
                <w:rFonts w:cs="Times New Roman"/>
                <w:sz w:val="24"/>
                <w:szCs w:val="24"/>
              </w:rPr>
            </w:pPr>
            <w:r w:rsidRPr="00865DC8">
              <w:rPr>
                <w:rFonts w:cs="Times New Roman"/>
                <w:sz w:val="24"/>
                <w:szCs w:val="24"/>
              </w:rPr>
              <w:t>Distribution intérieure d’eau potable sur le chantier :</w:t>
            </w:r>
          </w:p>
          <w:p w14:paraId="4F46CF51" w14:textId="77777777" w:rsidR="00645E70" w:rsidRPr="00865DC8" w:rsidRDefault="002959C1" w:rsidP="00865DC8">
            <w:pPr>
              <w:pStyle w:val="Standard"/>
              <w:numPr>
                <w:ilvl w:val="0"/>
                <w:numId w:val="4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Prévoir la distribution d’eau potable dans les zones de travail, selon les besoins et les emplacements </w:t>
            </w:r>
            <w:r w:rsidRPr="00865DC8">
              <w:rPr>
                <w:rFonts w:ascii="Times New Roman" w:hAnsi="Times New Roman" w:cs="Times New Roman"/>
                <w:sz w:val="24"/>
                <w:szCs w:val="24"/>
              </w:rPr>
              <w:t>définis sur les plans d'installation.</w:t>
            </w:r>
          </w:p>
          <w:p w14:paraId="6A8C2C71" w14:textId="77777777" w:rsidR="00645E70" w:rsidRPr="00865DC8" w:rsidRDefault="002959C1" w:rsidP="00865DC8">
            <w:pPr>
              <w:pStyle w:val="Titre2"/>
              <w:numPr>
                <w:ilvl w:val="1"/>
                <w:numId w:val="3"/>
              </w:numPr>
              <w:spacing w:before="86" w:after="6"/>
              <w:jc w:val="both"/>
              <w:rPr>
                <w:rFonts w:cs="Times New Roman"/>
                <w:sz w:val="24"/>
                <w:szCs w:val="24"/>
              </w:rPr>
            </w:pPr>
            <w:r w:rsidRPr="00865DC8">
              <w:rPr>
                <w:rFonts w:cs="Times New Roman"/>
                <w:sz w:val="24"/>
                <w:szCs w:val="24"/>
              </w:rPr>
              <w:t>Points d’eau extérieurs au bâtiment</w:t>
            </w:r>
          </w:p>
          <w:p w14:paraId="1E91D8F9" w14:textId="77777777" w:rsidR="00645E70" w:rsidRPr="00865DC8" w:rsidRDefault="002959C1" w:rsidP="00865DC8">
            <w:pPr>
              <w:pStyle w:val="Standard"/>
              <w:numPr>
                <w:ilvl w:val="0"/>
                <w:numId w:val="4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place de toute la distribution provisoire extérieure depuis les points de branchement chantier jusqu’aux points d’eau identifiés sur le Plan d’Installation de Chantier (PIC).</w:t>
            </w:r>
          </w:p>
          <w:p w14:paraId="5C3D8DD7" w14:textId="77777777" w:rsidR="00645E70" w:rsidRPr="00865DC8" w:rsidRDefault="002959C1" w:rsidP="00865DC8">
            <w:pPr>
              <w:pStyle w:val="Standard"/>
              <w:numPr>
                <w:ilvl w:val="0"/>
                <w:numId w:val="4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Ce plan est à établir par le lot logistique et doit être validé par le MOE et l’OPC.</w:t>
            </w:r>
          </w:p>
          <w:p w14:paraId="40775296" w14:textId="77777777" w:rsidR="00645E70" w:rsidRPr="00865DC8" w:rsidRDefault="002959C1" w:rsidP="00865DC8">
            <w:pPr>
              <w:pStyle w:val="Standard"/>
              <w:numPr>
                <w:ilvl w:val="0"/>
                <w:numId w:val="4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Les réseaux doivent être enterrés pour éviter le gel avec grillage avertisseur.</w:t>
            </w:r>
          </w:p>
          <w:p w14:paraId="3CA82A65" w14:textId="4F4F6972" w:rsidR="00645E70" w:rsidRPr="00865DC8" w:rsidRDefault="002959C1" w:rsidP="00865DC8">
            <w:pPr>
              <w:pStyle w:val="Standard"/>
              <w:spacing w:after="0"/>
              <w:ind w:right="567"/>
              <w:jc w:val="both"/>
              <w:rPr>
                <w:rFonts w:ascii="Times New Roman" w:hAnsi="Times New Roman" w:cs="Times New Roman"/>
                <w:sz w:val="24"/>
                <w:szCs w:val="24"/>
              </w:rPr>
            </w:pPr>
            <w:r w:rsidRPr="00865DC8">
              <w:rPr>
                <w:rFonts w:ascii="Times New Roman" w:hAnsi="Times New Roman" w:cs="Times New Roman"/>
                <w:sz w:val="24"/>
                <w:szCs w:val="24"/>
              </w:rPr>
              <w:t xml:space="preserve">Toutes les sujétions liées au croisement ou au passage d’autres réseaux (réseaux provisoires, réseaux VRD, exhaure) sont </w:t>
            </w:r>
            <w:r w:rsidR="00A3735A" w:rsidRPr="00865DC8">
              <w:rPr>
                <w:rFonts w:ascii="Times New Roman" w:hAnsi="Times New Roman" w:cs="Times New Roman"/>
                <w:sz w:val="24"/>
                <w:szCs w:val="24"/>
              </w:rPr>
              <w:t>incluses</w:t>
            </w:r>
            <w:r w:rsidRPr="00865DC8">
              <w:rPr>
                <w:rFonts w:ascii="Times New Roman" w:hAnsi="Times New Roman" w:cs="Times New Roman"/>
                <w:sz w:val="24"/>
                <w:szCs w:val="24"/>
              </w:rPr>
              <w:t xml:space="preserve"> dans la prestation.</w:t>
            </w:r>
          </w:p>
          <w:p w14:paraId="1A6F3FBB"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Prestations à prévoir</w:t>
            </w:r>
          </w:p>
          <w:p w14:paraId="38ECB702" w14:textId="77777777" w:rsidR="00645E70" w:rsidRPr="00865DC8" w:rsidRDefault="002959C1" w:rsidP="00865DC8">
            <w:pPr>
              <w:pStyle w:val="Standard"/>
              <w:numPr>
                <w:ilvl w:val="0"/>
                <w:numId w:val="4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Fourniture, montage, remaniement en cours de chantier et démontage de l’installation provisoire, sur ordre de la MOE.</w:t>
            </w:r>
          </w:p>
          <w:p w14:paraId="36C5E766" w14:textId="77777777" w:rsidR="007C26BD" w:rsidRDefault="002959C1" w:rsidP="007C26BD">
            <w:pPr>
              <w:pStyle w:val="Standard"/>
              <w:numPr>
                <w:ilvl w:val="0"/>
                <w:numId w:val="4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Réalisation des regards nécessaires.</w:t>
            </w:r>
          </w:p>
          <w:p w14:paraId="6C35ABE7" w14:textId="09784FFE" w:rsidR="007C26BD" w:rsidRPr="007C26BD" w:rsidRDefault="007C26BD" w:rsidP="007C26BD">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10B780"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Lot </w:t>
            </w:r>
            <w:r w:rsidRPr="00865DC8">
              <w:rPr>
                <w:rFonts w:ascii="Times New Roman" w:hAnsi="Times New Roman" w:cs="Times New Roman"/>
                <w:b/>
                <w:bCs/>
                <w:color w:val="000000"/>
                <w:sz w:val="24"/>
                <w:szCs w:val="24"/>
              </w:rPr>
              <w:t>logistique/</w:t>
            </w:r>
          </w:p>
          <w:p w14:paraId="365C89A2" w14:textId="2877B865"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w:t>
            </w:r>
          </w:p>
        </w:tc>
      </w:tr>
    </w:tbl>
    <w:p w14:paraId="588F4B86" w14:textId="77777777" w:rsidR="007C26BD" w:rsidRDefault="007C26BD"/>
    <w:p w14:paraId="03953251" w14:textId="77777777" w:rsidR="00227252" w:rsidRDefault="00227252"/>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25DA34B9"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172A600" w14:textId="77777777" w:rsidR="00645E70" w:rsidRPr="00865DC8" w:rsidRDefault="002959C1" w:rsidP="00865DC8">
            <w:pPr>
              <w:pStyle w:val="Standard"/>
              <w:tabs>
                <w:tab w:val="left" w:pos="789"/>
              </w:tabs>
              <w:spacing w:after="0" w:line="240" w:lineRule="auto"/>
              <w:jc w:val="both"/>
              <w:rPr>
                <w:rFonts w:ascii="Times New Roman" w:hAnsi="Times New Roman" w:cs="Times New Roman"/>
                <w:sz w:val="24"/>
                <w:szCs w:val="24"/>
              </w:rPr>
            </w:pPr>
            <w:r w:rsidRPr="00865DC8">
              <w:rPr>
                <w:rFonts w:ascii="Times New Roman" w:hAnsi="Times New Roman" w:cs="Times New Roman"/>
                <w:b/>
                <w:sz w:val="24"/>
                <w:szCs w:val="24"/>
              </w:rPr>
              <w:lastRenderedPageBreak/>
              <w:t>2.5.2 Points</w:t>
            </w:r>
            <w:r w:rsidRPr="00865DC8">
              <w:rPr>
                <w:rFonts w:ascii="Times New Roman" w:hAnsi="Times New Roman" w:cs="Times New Roman"/>
                <w:b/>
                <w:spacing w:val="-8"/>
                <w:sz w:val="24"/>
                <w:szCs w:val="24"/>
              </w:rPr>
              <w:t xml:space="preserve"> </w:t>
            </w:r>
            <w:r w:rsidRPr="00865DC8">
              <w:rPr>
                <w:rFonts w:ascii="Times New Roman" w:hAnsi="Times New Roman" w:cs="Times New Roman"/>
                <w:b/>
                <w:sz w:val="24"/>
                <w:szCs w:val="24"/>
              </w:rPr>
              <w:t>d’eau</w:t>
            </w:r>
            <w:r w:rsidRPr="00865DC8">
              <w:rPr>
                <w:rFonts w:ascii="Times New Roman" w:hAnsi="Times New Roman" w:cs="Times New Roman"/>
                <w:b/>
                <w:spacing w:val="-7"/>
                <w:sz w:val="24"/>
                <w:szCs w:val="24"/>
              </w:rPr>
              <w:t xml:space="preserve"> </w:t>
            </w:r>
            <w:r w:rsidRPr="00865DC8">
              <w:rPr>
                <w:rFonts w:ascii="Times New Roman" w:hAnsi="Times New Roman" w:cs="Times New Roman"/>
                <w:b/>
                <w:sz w:val="24"/>
                <w:szCs w:val="24"/>
              </w:rPr>
              <w:t>intérieurs</w:t>
            </w:r>
            <w:r w:rsidRPr="00865DC8">
              <w:rPr>
                <w:rFonts w:ascii="Times New Roman" w:hAnsi="Times New Roman" w:cs="Times New Roman"/>
                <w:b/>
                <w:spacing w:val="-5"/>
                <w:sz w:val="24"/>
                <w:szCs w:val="24"/>
              </w:rPr>
              <w:t xml:space="preserve"> </w:t>
            </w:r>
            <w:r w:rsidRPr="00865DC8">
              <w:rPr>
                <w:rFonts w:ascii="Times New Roman" w:hAnsi="Times New Roman" w:cs="Times New Roman"/>
                <w:b/>
                <w:sz w:val="24"/>
                <w:szCs w:val="24"/>
              </w:rPr>
              <w:t>au</w:t>
            </w:r>
            <w:r w:rsidRPr="00865DC8">
              <w:rPr>
                <w:rFonts w:ascii="Times New Roman" w:hAnsi="Times New Roman" w:cs="Times New Roman"/>
                <w:b/>
                <w:spacing w:val="-5"/>
                <w:sz w:val="24"/>
                <w:szCs w:val="24"/>
              </w:rPr>
              <w:t xml:space="preserve"> </w:t>
            </w:r>
            <w:r w:rsidRPr="00865DC8">
              <w:rPr>
                <w:rFonts w:ascii="Times New Roman" w:hAnsi="Times New Roman" w:cs="Times New Roman"/>
                <w:b/>
                <w:spacing w:val="-2"/>
                <w:sz w:val="24"/>
                <w:szCs w:val="24"/>
              </w:rPr>
              <w:t>bâtiment</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6571556"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667E6841"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3F2564B0"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t>Description des travaux</w:t>
            </w:r>
          </w:p>
          <w:p w14:paraId="189498B8"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b/>
                <w:bCs/>
                <w:color w:val="000000"/>
              </w:rPr>
              <w:t xml:space="preserve">- </w:t>
            </w:r>
            <w:r w:rsidRPr="00865DC8">
              <w:rPr>
                <w:rFonts w:ascii="Times New Roman" w:hAnsi="Times New Roman" w:cs="Times New Roman"/>
                <w:color w:val="000000"/>
              </w:rPr>
              <w:t xml:space="preserve">Mise en place de l’ensemble de la distribution d’eau depuis les points de branchement extérieurs jusqu’aux points d’alimentation intérieure dans les </w:t>
            </w:r>
            <w:r w:rsidRPr="00865DC8">
              <w:rPr>
                <w:rFonts w:ascii="Times New Roman" w:hAnsi="Times New Roman" w:cs="Times New Roman"/>
                <w:color w:val="000000"/>
              </w:rPr>
              <w:t>différents bâtiments.</w:t>
            </w:r>
          </w:p>
          <w:p w14:paraId="17B38A16"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Un surpresseur sera installé si nécessaire, afin d’assurer la distribution de l’eau jusqu’aux niveaux supérieurs.</w:t>
            </w:r>
          </w:p>
          <w:p w14:paraId="5DC52D28"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Un point d’eau est prévu dans les blocs sanitaires provisoires.</w:t>
            </w:r>
          </w:p>
          <w:p w14:paraId="70623617"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t>Implantation des réseaux</w:t>
            </w:r>
          </w:p>
          <w:p w14:paraId="02C1F30A"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b/>
                <w:bCs/>
                <w:color w:val="000000"/>
              </w:rPr>
              <w:t xml:space="preserve">  - </w:t>
            </w:r>
            <w:r w:rsidRPr="00865DC8">
              <w:rPr>
                <w:rFonts w:ascii="Times New Roman" w:hAnsi="Times New Roman" w:cs="Times New Roman"/>
                <w:color w:val="000000"/>
              </w:rPr>
              <w:t xml:space="preserve">Le </w:t>
            </w:r>
            <w:r w:rsidRPr="00865DC8">
              <w:rPr>
                <w:rFonts w:ascii="Times New Roman" w:hAnsi="Times New Roman" w:cs="Times New Roman"/>
                <w:color w:val="000000"/>
              </w:rPr>
              <w:t>cheminement des réseaux de chantier devra :</w:t>
            </w:r>
          </w:p>
          <w:p w14:paraId="659582A6" w14:textId="77777777" w:rsidR="00645E70" w:rsidRPr="00865DC8" w:rsidRDefault="002959C1" w:rsidP="00865DC8">
            <w:pPr>
              <w:pStyle w:val="Standard"/>
              <w:numPr>
                <w:ilvl w:val="1"/>
                <w:numId w:val="46"/>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Prendre en compte les ouvrages définitifs (éviter toute gêne ou modification ultérieure).</w:t>
            </w:r>
          </w:p>
          <w:p w14:paraId="33C2071B" w14:textId="77777777" w:rsidR="00645E70" w:rsidRPr="00865DC8" w:rsidRDefault="002959C1" w:rsidP="00865DC8">
            <w:pPr>
              <w:pStyle w:val="Standard"/>
              <w:numPr>
                <w:ilvl w:val="1"/>
                <w:numId w:val="46"/>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Emprunter des locaux non nobles (techniques, circulations, locaux secondaires).</w:t>
            </w:r>
          </w:p>
          <w:p w14:paraId="35975766" w14:textId="77777777" w:rsidR="00645E70" w:rsidRPr="00865DC8" w:rsidRDefault="002959C1" w:rsidP="00865DC8">
            <w:pPr>
              <w:pStyle w:val="Standard"/>
              <w:numPr>
                <w:ilvl w:val="1"/>
                <w:numId w:val="46"/>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Être défini en coordination avec la cellule de synthèse du chantier.</w:t>
            </w:r>
          </w:p>
          <w:p w14:paraId="0A00AD90"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t>Prestations à prévoir</w:t>
            </w:r>
          </w:p>
          <w:p w14:paraId="570F280E"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b/>
                <w:bCs/>
                <w:color w:val="000000"/>
              </w:rPr>
              <w:t xml:space="preserve">  - </w:t>
            </w:r>
            <w:r w:rsidRPr="00865DC8">
              <w:rPr>
                <w:rFonts w:ascii="Times New Roman" w:hAnsi="Times New Roman" w:cs="Times New Roman"/>
                <w:color w:val="000000"/>
              </w:rPr>
              <w:t>Fourniture, montage, remaniement en cours de chantier, et démontage de l’installation provisoire intérieure, sur ordre de la MOE.</w:t>
            </w:r>
          </w:p>
          <w:p w14:paraId="7B808A82"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-Traçage des canalisations et calorifugeage de l’ensemble des conduites pour garantir la protection contre le gel et les déperditions.</w:t>
            </w:r>
          </w:p>
          <w:p w14:paraId="0D4E8CE0"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Maintenance et réparations pendant toute la durée du chantier tous corps d’état (TCE), comprenant notamment :</w:t>
            </w:r>
          </w:p>
          <w:p w14:paraId="197F135E" w14:textId="77777777" w:rsidR="00645E70" w:rsidRPr="00865DC8" w:rsidRDefault="002959C1" w:rsidP="00865DC8">
            <w:pPr>
              <w:pStyle w:val="Standard"/>
              <w:numPr>
                <w:ilvl w:val="1"/>
                <w:numId w:val="47"/>
              </w:numPr>
              <w:tabs>
                <w:tab w:val="left" w:pos="574"/>
              </w:tabs>
              <w:spacing w:after="0"/>
              <w:ind w:left="57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Le nettoyage des installations.</w:t>
            </w:r>
          </w:p>
          <w:p w14:paraId="2517AD47" w14:textId="77777777" w:rsidR="00645E70" w:rsidRDefault="002959C1" w:rsidP="00865DC8">
            <w:pPr>
              <w:pStyle w:val="Standard"/>
              <w:numPr>
                <w:ilvl w:val="1"/>
                <w:numId w:val="47"/>
              </w:numPr>
              <w:tabs>
                <w:tab w:val="left" w:pos="574"/>
              </w:tabs>
              <w:spacing w:after="0"/>
              <w:ind w:left="57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Le débouchage des canalisations en cas d’obstruction.</w:t>
            </w:r>
          </w:p>
          <w:p w14:paraId="3B16B425" w14:textId="77777777" w:rsidR="007C26BD" w:rsidRPr="00865DC8" w:rsidRDefault="007C26BD" w:rsidP="007C26BD">
            <w:pPr>
              <w:pStyle w:val="Standard"/>
              <w:tabs>
                <w:tab w:val="left" w:pos="574"/>
              </w:tabs>
              <w:spacing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09D5B7"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2158CB5D" w14:textId="53B2CC28"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w:t>
            </w:r>
          </w:p>
        </w:tc>
      </w:tr>
      <w:tr w:rsidR="00645E70" w:rsidRPr="00865DC8" w14:paraId="3C7B8F21"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1A726BAB" w14:textId="77777777" w:rsidR="00645E70" w:rsidRPr="00865DC8" w:rsidRDefault="002959C1" w:rsidP="00865DC8">
            <w:pPr>
              <w:pStyle w:val="Titre3"/>
              <w:tabs>
                <w:tab w:val="left" w:pos="1843"/>
              </w:tabs>
              <w:spacing w:before="0" w:after="46" w:line="240" w:lineRule="auto"/>
              <w:jc w:val="both"/>
              <w:rPr>
                <w:rFonts w:ascii="Times New Roman" w:hAnsi="Times New Roman" w:cs="Times New Roman"/>
                <w:b/>
                <w:bCs/>
                <w:color w:val="auto"/>
                <w:spacing w:val="-2"/>
              </w:rPr>
            </w:pPr>
            <w:r w:rsidRPr="00865DC8">
              <w:rPr>
                <w:rFonts w:ascii="Times New Roman" w:hAnsi="Times New Roman" w:cs="Times New Roman"/>
                <w:b/>
                <w:bCs/>
                <w:color w:val="auto"/>
                <w:spacing w:val="-2"/>
              </w:rPr>
              <w:t>2.5.3 Évacuation des eaux pluviales (EP) de toitures – Phase chantier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29941BC" w14:textId="567DFC65" w:rsidR="00645E70" w:rsidRPr="00865DC8" w:rsidRDefault="00645E70" w:rsidP="007F29B1">
            <w:pPr>
              <w:pStyle w:val="Standard"/>
              <w:spacing w:after="46"/>
              <w:jc w:val="center"/>
              <w:rPr>
                <w:rFonts w:ascii="Times New Roman" w:hAnsi="Times New Roman" w:cs="Times New Roman"/>
                <w:b/>
                <w:bCs/>
                <w:color w:val="000000"/>
                <w:sz w:val="24"/>
                <w:szCs w:val="24"/>
              </w:rPr>
            </w:pPr>
          </w:p>
        </w:tc>
      </w:tr>
      <w:tr w:rsidR="00645E70" w:rsidRPr="00865DC8" w14:paraId="6B2100BF"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6B2EC9EA" w14:textId="77777777" w:rsidR="00645E70" w:rsidRPr="00865DC8" w:rsidRDefault="002959C1" w:rsidP="00865DC8">
            <w:pPr>
              <w:pStyle w:val="Titre4"/>
              <w:numPr>
                <w:ilvl w:val="3"/>
                <w:numId w:val="3"/>
              </w:numPr>
              <w:spacing w:before="0" w:after="0"/>
              <w:jc w:val="both"/>
              <w:rPr>
                <w:rFonts w:cs="Times New Roman"/>
              </w:rPr>
            </w:pPr>
            <w:r w:rsidRPr="00865DC8">
              <w:rPr>
                <w:rFonts w:cs="Times New Roman"/>
              </w:rPr>
              <w:t>1- Organisation générale</w:t>
            </w:r>
          </w:p>
          <w:p w14:paraId="7D05098B"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Durant les phases de mise hors d’eau provisoire, les EP de toiture seront rejetées provisoirement via des </w:t>
            </w:r>
            <w:r w:rsidRPr="00865DC8">
              <w:rPr>
                <w:rFonts w:ascii="Times New Roman" w:hAnsi="Times New Roman" w:cs="Times New Roman"/>
                <w:sz w:val="24"/>
                <w:szCs w:val="24"/>
              </w:rPr>
              <w:t>canalisations aériennes vers le réseau général des EP.</w:t>
            </w:r>
          </w:p>
          <w:p w14:paraId="454C1D4C"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 À terme, ces eaux seront reprises par les canalisations définitives.</w:t>
            </w:r>
          </w:p>
          <w:p w14:paraId="1AB3EBBC" w14:textId="77777777" w:rsidR="00645E70" w:rsidRDefault="002959C1" w:rsidP="00865DC8">
            <w:pPr>
              <w:pStyle w:val="Standard"/>
              <w:tabs>
                <w:tab w:val="left" w:pos="0"/>
              </w:tabs>
              <w:spacing w:after="0" w:line="240" w:lineRule="auto"/>
              <w:jc w:val="both"/>
              <w:rPr>
                <w:rFonts w:ascii="Times New Roman" w:hAnsi="Times New Roman" w:cs="Times New Roman"/>
                <w:b/>
                <w:bCs/>
                <w:spacing w:val="-2"/>
                <w:sz w:val="24"/>
                <w:szCs w:val="24"/>
              </w:rPr>
            </w:pPr>
            <w:r w:rsidRPr="00865DC8">
              <w:rPr>
                <w:rFonts w:ascii="Times New Roman" w:hAnsi="Times New Roman" w:cs="Times New Roman"/>
                <w:b/>
                <w:bCs/>
                <w:spacing w:val="-2"/>
                <w:sz w:val="24"/>
                <w:szCs w:val="24"/>
              </w:rPr>
              <w:t>- Le réseau général des EP doit être réalisé à temps par le titulaire du lot plomberie, sous peine d’en assumer les conséquences (retards, surcoûts, sinistres, etc.).</w:t>
            </w:r>
          </w:p>
          <w:p w14:paraId="140CB392" w14:textId="77777777" w:rsidR="007C26BD" w:rsidRPr="00865DC8" w:rsidRDefault="007C26BD" w:rsidP="00865DC8">
            <w:pPr>
              <w:pStyle w:val="Standard"/>
              <w:tabs>
                <w:tab w:val="left" w:pos="0"/>
              </w:tabs>
              <w:spacing w:after="0" w:line="240" w:lineRule="auto"/>
              <w:jc w:val="both"/>
              <w:rPr>
                <w:rFonts w:ascii="Times New Roman" w:hAnsi="Times New Roman" w:cs="Times New Roman"/>
                <w:b/>
                <w:bCs/>
                <w:spacing w:val="-2"/>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519C0A"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43DC07B8" w14:textId="5EEADBFC"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w:t>
            </w:r>
          </w:p>
        </w:tc>
      </w:tr>
      <w:tr w:rsidR="00645E70" w:rsidRPr="00865DC8" w14:paraId="285BA2FA"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6C269698" w14:textId="77777777" w:rsidR="00645E70" w:rsidRPr="00865DC8" w:rsidRDefault="002959C1" w:rsidP="00865DC8">
            <w:pPr>
              <w:pStyle w:val="Titre4"/>
              <w:spacing w:before="0" w:after="0"/>
              <w:jc w:val="both"/>
              <w:rPr>
                <w:rFonts w:cs="Times New Roman"/>
              </w:rPr>
            </w:pPr>
            <w:r w:rsidRPr="00865DC8">
              <w:rPr>
                <w:rFonts w:cs="Times New Roman"/>
              </w:rPr>
              <w:t>2- EP en sous-sol</w:t>
            </w:r>
          </w:p>
          <w:p w14:paraId="1F6C4520"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Les infiltrations d’eaux pluviales en sous-sol seront :</w:t>
            </w:r>
          </w:p>
          <w:p w14:paraId="17A49280" w14:textId="77777777" w:rsidR="00645E70" w:rsidRPr="00865DC8" w:rsidRDefault="002959C1" w:rsidP="00865DC8">
            <w:pPr>
              <w:pStyle w:val="Standard"/>
              <w:numPr>
                <w:ilvl w:val="1"/>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Collectées dans des fosses de relevage (provisoires ou définitives à créer),</w:t>
            </w:r>
          </w:p>
          <w:p w14:paraId="1F9502FB" w14:textId="77777777" w:rsidR="00645E70" w:rsidRPr="00865DC8" w:rsidRDefault="002959C1" w:rsidP="00865DC8">
            <w:pPr>
              <w:pStyle w:val="Standard"/>
              <w:numPr>
                <w:ilvl w:val="1"/>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Équipées de pompes de </w:t>
            </w:r>
            <w:r w:rsidRPr="00865DC8">
              <w:rPr>
                <w:rFonts w:ascii="Times New Roman" w:hAnsi="Times New Roman" w:cs="Times New Roman"/>
                <w:sz w:val="24"/>
                <w:szCs w:val="24"/>
              </w:rPr>
              <w:t>relevage provisoires,</w:t>
            </w:r>
          </w:p>
          <w:p w14:paraId="32A01FCA" w14:textId="77777777" w:rsidR="00645E70" w:rsidRPr="00865DC8" w:rsidRDefault="002959C1" w:rsidP="00865DC8">
            <w:pPr>
              <w:pStyle w:val="Standard"/>
              <w:numPr>
                <w:ilvl w:val="1"/>
                <w:numId w:val="48"/>
              </w:numPr>
              <w:tabs>
                <w:tab w:val="left" w:pos="0"/>
              </w:tabs>
              <w:spacing w:after="0" w:line="240" w:lineRule="auto"/>
              <w:jc w:val="both"/>
              <w:rPr>
                <w:rFonts w:ascii="Times New Roman" w:hAnsi="Times New Roman" w:cs="Times New Roman"/>
                <w:b/>
                <w:bCs/>
                <w:spacing w:val="-2"/>
                <w:sz w:val="24"/>
                <w:szCs w:val="24"/>
              </w:rPr>
            </w:pPr>
            <w:r w:rsidRPr="00865DC8">
              <w:rPr>
                <w:rFonts w:ascii="Times New Roman" w:hAnsi="Times New Roman" w:cs="Times New Roman"/>
                <w:b/>
                <w:bCs/>
                <w:spacing w:val="-2"/>
                <w:sz w:val="24"/>
                <w:szCs w:val="24"/>
              </w:rPr>
              <w:t>Rejetées dans un dispositif de traitement provisoire composé de :</w:t>
            </w:r>
          </w:p>
          <w:p w14:paraId="43F06299" w14:textId="77777777" w:rsidR="00645E70" w:rsidRPr="00865DC8" w:rsidRDefault="002959C1" w:rsidP="00865DC8">
            <w:pPr>
              <w:pStyle w:val="Standard"/>
              <w:numPr>
                <w:ilvl w:val="2"/>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Bassin de décantation,</w:t>
            </w:r>
          </w:p>
          <w:p w14:paraId="780355BB" w14:textId="77777777" w:rsidR="00645E70" w:rsidRPr="00865DC8" w:rsidRDefault="002959C1" w:rsidP="00865DC8">
            <w:pPr>
              <w:pStyle w:val="Standard"/>
              <w:numPr>
                <w:ilvl w:val="2"/>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Débourbeur,</w:t>
            </w:r>
          </w:p>
          <w:p w14:paraId="32FCD215" w14:textId="77777777" w:rsidR="00645E70" w:rsidRPr="00865DC8" w:rsidRDefault="002959C1" w:rsidP="00865DC8">
            <w:pPr>
              <w:pStyle w:val="Standard"/>
              <w:numPr>
                <w:ilvl w:val="2"/>
                <w:numId w:val="48"/>
              </w:numPr>
              <w:tabs>
                <w:tab w:val="left" w:pos="0"/>
              </w:tabs>
              <w:spacing w:after="0" w:line="240" w:lineRule="auto"/>
              <w:jc w:val="both"/>
              <w:rPr>
                <w:rFonts w:ascii="Times New Roman" w:hAnsi="Times New Roman" w:cs="Times New Roman"/>
                <w:b/>
                <w:bCs/>
                <w:spacing w:val="-2"/>
                <w:sz w:val="24"/>
                <w:szCs w:val="24"/>
              </w:rPr>
            </w:pPr>
            <w:r w:rsidRPr="00865DC8">
              <w:rPr>
                <w:rFonts w:ascii="Times New Roman" w:hAnsi="Times New Roman" w:cs="Times New Roman"/>
                <w:b/>
                <w:bCs/>
                <w:spacing w:val="-2"/>
                <w:sz w:val="24"/>
                <w:szCs w:val="24"/>
              </w:rPr>
              <w:t>Séparateur d’hydrocarbures.</w:t>
            </w:r>
          </w:p>
          <w:p w14:paraId="28143FE1" w14:textId="77777777" w:rsidR="00645E70" w:rsidRPr="00865DC8" w:rsidRDefault="002959C1" w:rsidP="00865DC8">
            <w:pPr>
              <w:pStyle w:val="Standard"/>
              <w:numPr>
                <w:ilvl w:val="1"/>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Collectées dans des fosses de relevage (provisoires ou définitives à créer),</w:t>
            </w:r>
          </w:p>
          <w:p w14:paraId="2BE362D2" w14:textId="77777777" w:rsidR="00645E70" w:rsidRPr="00865DC8" w:rsidRDefault="002959C1" w:rsidP="00865DC8">
            <w:pPr>
              <w:pStyle w:val="Standard"/>
              <w:numPr>
                <w:ilvl w:val="1"/>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Équipées de pompes de </w:t>
            </w:r>
            <w:r w:rsidRPr="00865DC8">
              <w:rPr>
                <w:rFonts w:ascii="Times New Roman" w:hAnsi="Times New Roman" w:cs="Times New Roman"/>
                <w:sz w:val="24"/>
                <w:szCs w:val="24"/>
              </w:rPr>
              <w:t>relevage provisoires,</w:t>
            </w:r>
          </w:p>
          <w:p w14:paraId="4D52E216" w14:textId="77777777" w:rsidR="00645E70" w:rsidRPr="00865DC8" w:rsidRDefault="002959C1" w:rsidP="00865DC8">
            <w:pPr>
              <w:pStyle w:val="Standard"/>
              <w:numPr>
                <w:ilvl w:val="1"/>
                <w:numId w:val="48"/>
              </w:numPr>
              <w:tabs>
                <w:tab w:val="left" w:pos="0"/>
              </w:tabs>
              <w:spacing w:after="0" w:line="240" w:lineRule="auto"/>
              <w:jc w:val="both"/>
              <w:rPr>
                <w:rFonts w:ascii="Times New Roman" w:hAnsi="Times New Roman" w:cs="Times New Roman"/>
                <w:b/>
                <w:bCs/>
                <w:spacing w:val="-2"/>
                <w:sz w:val="24"/>
                <w:szCs w:val="24"/>
              </w:rPr>
            </w:pPr>
            <w:r w:rsidRPr="00865DC8">
              <w:rPr>
                <w:rFonts w:ascii="Times New Roman" w:hAnsi="Times New Roman" w:cs="Times New Roman"/>
                <w:b/>
                <w:bCs/>
                <w:spacing w:val="-2"/>
                <w:sz w:val="24"/>
                <w:szCs w:val="24"/>
              </w:rPr>
              <w:lastRenderedPageBreak/>
              <w:t>Rejetées dans un dispositif de traitement provisoire composé de :</w:t>
            </w:r>
          </w:p>
          <w:p w14:paraId="7FB850FC" w14:textId="77777777" w:rsidR="00645E70" w:rsidRPr="00865DC8" w:rsidRDefault="002959C1" w:rsidP="00865DC8">
            <w:pPr>
              <w:pStyle w:val="Standard"/>
              <w:numPr>
                <w:ilvl w:val="2"/>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Bassin de décantation,</w:t>
            </w:r>
          </w:p>
          <w:p w14:paraId="5D07E26F" w14:textId="77777777" w:rsidR="00645E70" w:rsidRPr="00865DC8" w:rsidRDefault="002959C1" w:rsidP="00865DC8">
            <w:pPr>
              <w:pStyle w:val="Standard"/>
              <w:numPr>
                <w:ilvl w:val="2"/>
                <w:numId w:val="4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Débourbeur,</w:t>
            </w:r>
          </w:p>
          <w:p w14:paraId="2E5B1B83" w14:textId="77777777" w:rsidR="00645E70" w:rsidRDefault="002959C1" w:rsidP="00865DC8">
            <w:pPr>
              <w:pStyle w:val="Standard"/>
              <w:numPr>
                <w:ilvl w:val="2"/>
                <w:numId w:val="48"/>
              </w:numPr>
              <w:tabs>
                <w:tab w:val="left" w:pos="0"/>
              </w:tabs>
              <w:spacing w:after="0" w:line="240" w:lineRule="auto"/>
              <w:jc w:val="both"/>
              <w:rPr>
                <w:rFonts w:ascii="Times New Roman" w:hAnsi="Times New Roman" w:cs="Times New Roman"/>
                <w:b/>
                <w:bCs/>
                <w:spacing w:val="-2"/>
                <w:sz w:val="24"/>
                <w:szCs w:val="24"/>
              </w:rPr>
            </w:pPr>
            <w:r w:rsidRPr="00865DC8">
              <w:rPr>
                <w:rFonts w:ascii="Times New Roman" w:hAnsi="Times New Roman" w:cs="Times New Roman"/>
                <w:b/>
                <w:bCs/>
                <w:spacing w:val="-2"/>
                <w:sz w:val="24"/>
                <w:szCs w:val="24"/>
              </w:rPr>
              <w:t>Séparateur d’hydrocarbures.</w:t>
            </w:r>
          </w:p>
          <w:p w14:paraId="1286A527" w14:textId="77777777" w:rsidR="007C26BD" w:rsidRPr="00865DC8" w:rsidRDefault="007C26BD" w:rsidP="007C26BD">
            <w:pPr>
              <w:pStyle w:val="Standard"/>
              <w:tabs>
                <w:tab w:val="left" w:pos="0"/>
              </w:tabs>
              <w:spacing w:after="0" w:line="240" w:lineRule="auto"/>
              <w:jc w:val="both"/>
              <w:rPr>
                <w:rFonts w:ascii="Times New Roman" w:hAnsi="Times New Roman" w:cs="Times New Roman"/>
                <w:b/>
                <w:bCs/>
                <w:spacing w:val="-2"/>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7A8110"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 logistique/</w:t>
            </w:r>
          </w:p>
          <w:p w14:paraId="40B62FFC" w14:textId="4C6BE9F6"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w:t>
            </w:r>
          </w:p>
        </w:tc>
      </w:tr>
      <w:tr w:rsidR="00645E70" w:rsidRPr="00865DC8" w14:paraId="76902C67"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5E880EC9" w14:textId="77777777" w:rsidR="00645E70" w:rsidRPr="00865DC8" w:rsidRDefault="002959C1" w:rsidP="00865DC8">
            <w:pPr>
              <w:pStyle w:val="Titre4"/>
              <w:spacing w:before="0" w:after="0"/>
              <w:jc w:val="both"/>
              <w:rPr>
                <w:rFonts w:cs="Times New Roman"/>
              </w:rPr>
            </w:pPr>
            <w:r w:rsidRPr="00865DC8">
              <w:rPr>
                <w:rFonts w:cs="Times New Roman"/>
              </w:rPr>
              <w:t>3- EP stagnantes dans le bâtiment</w:t>
            </w:r>
          </w:p>
          <w:p w14:paraId="13D74454" w14:textId="77777777" w:rsidR="00645E70" w:rsidRDefault="002959C1" w:rsidP="00865DC8">
            <w:pPr>
              <w:pStyle w:val="Standard"/>
              <w:tabs>
                <w:tab w:val="left" w:pos="0"/>
              </w:tabs>
              <w:spacing w:after="0" w:line="240" w:lineRule="auto"/>
              <w:jc w:val="both"/>
              <w:rPr>
                <w:rFonts w:ascii="Times New Roman" w:hAnsi="Times New Roman" w:cs="Times New Roman"/>
                <w:b/>
                <w:bCs/>
                <w:spacing w:val="-2"/>
                <w:sz w:val="24"/>
                <w:szCs w:val="24"/>
              </w:rPr>
            </w:pPr>
            <w:r w:rsidRPr="00865DC8">
              <w:rPr>
                <w:rFonts w:ascii="Times New Roman" w:hAnsi="Times New Roman" w:cs="Times New Roman"/>
                <w:b/>
                <w:bCs/>
                <w:spacing w:val="-2"/>
                <w:sz w:val="24"/>
                <w:szCs w:val="24"/>
              </w:rPr>
              <w:t xml:space="preserve">Les eaux stagnantes à </w:t>
            </w:r>
            <w:r w:rsidRPr="00865DC8">
              <w:rPr>
                <w:rFonts w:ascii="Times New Roman" w:hAnsi="Times New Roman" w:cs="Times New Roman"/>
                <w:b/>
                <w:bCs/>
                <w:spacing w:val="-2"/>
                <w:sz w:val="24"/>
                <w:szCs w:val="24"/>
              </w:rPr>
              <w:t>l’intérieur du bâtiment seront évacuées par pompage via un réseau de canalisations approprié vers le réseau général EP.</w:t>
            </w:r>
          </w:p>
          <w:p w14:paraId="24AC172D" w14:textId="77777777" w:rsidR="007C26BD" w:rsidRPr="00865DC8" w:rsidRDefault="007C26BD" w:rsidP="00865DC8">
            <w:pPr>
              <w:pStyle w:val="Standard"/>
              <w:tabs>
                <w:tab w:val="left" w:pos="0"/>
              </w:tabs>
              <w:spacing w:after="0" w:line="240" w:lineRule="auto"/>
              <w:jc w:val="both"/>
              <w:rPr>
                <w:rFonts w:ascii="Times New Roman" w:hAnsi="Times New Roman" w:cs="Times New Roman"/>
                <w:b/>
                <w:bCs/>
                <w:spacing w:val="-2"/>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01F13C"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5A908D78" w14:textId="4A971E56"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w:t>
            </w:r>
          </w:p>
        </w:tc>
      </w:tr>
      <w:tr w:rsidR="00645E70" w:rsidRPr="00865DC8" w14:paraId="102600D4"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14045645" w14:textId="77777777" w:rsidR="00645E70" w:rsidRPr="00865DC8" w:rsidRDefault="002959C1" w:rsidP="00865DC8">
            <w:pPr>
              <w:pStyle w:val="Titre4"/>
              <w:spacing w:before="6" w:after="6"/>
              <w:jc w:val="both"/>
              <w:rPr>
                <w:rFonts w:cs="Times New Roman"/>
              </w:rPr>
            </w:pPr>
            <w:r w:rsidRPr="00865DC8">
              <w:rPr>
                <w:rFonts w:cs="Times New Roman"/>
              </w:rPr>
              <w:t>4 Prestations à prévoir</w:t>
            </w:r>
          </w:p>
          <w:p w14:paraId="72793F0B" w14:textId="77777777" w:rsidR="00645E70" w:rsidRDefault="002959C1" w:rsidP="00865DC8">
            <w:pPr>
              <w:pStyle w:val="Standard"/>
              <w:tabs>
                <w:tab w:val="left" w:pos="0"/>
              </w:tabs>
              <w:spacing w:after="0" w:line="240" w:lineRule="auto"/>
              <w:jc w:val="both"/>
              <w:rPr>
                <w:rFonts w:ascii="Times New Roman" w:hAnsi="Times New Roman" w:cs="Times New Roman"/>
                <w:color w:val="000000"/>
                <w:spacing w:val="-2"/>
                <w:sz w:val="24"/>
                <w:szCs w:val="24"/>
              </w:rPr>
            </w:pPr>
            <w:r w:rsidRPr="00865DC8">
              <w:rPr>
                <w:rFonts w:ascii="Times New Roman" w:hAnsi="Times New Roman" w:cs="Times New Roman"/>
                <w:color w:val="000000"/>
                <w:spacing w:val="-2"/>
                <w:sz w:val="24"/>
                <w:szCs w:val="24"/>
              </w:rPr>
              <w:t>Mise en place, maintenance, modifications en fonction de l’avancement du chantier, et repliement des installations provisoires.</w:t>
            </w:r>
          </w:p>
          <w:p w14:paraId="056E4972" w14:textId="77777777" w:rsidR="007C26BD" w:rsidRPr="00865DC8" w:rsidRDefault="007C26BD" w:rsidP="00865DC8">
            <w:pPr>
              <w:pStyle w:val="Standard"/>
              <w:tabs>
                <w:tab w:val="left" w:pos="0"/>
              </w:tabs>
              <w:spacing w:after="0" w:line="240" w:lineRule="auto"/>
              <w:jc w:val="both"/>
              <w:rPr>
                <w:rFonts w:ascii="Times New Roman" w:hAnsi="Times New Roman" w:cs="Times New Roman"/>
                <w:color w:val="000000"/>
                <w:spacing w:val="-2"/>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044C9D"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06FC17B4" w14:textId="0D6D43AC" w:rsidR="00645E70" w:rsidRPr="00865DC8" w:rsidRDefault="00BE1024"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w:t>
            </w:r>
          </w:p>
        </w:tc>
      </w:tr>
      <w:tr w:rsidR="00645E70" w:rsidRPr="00865DC8" w14:paraId="0B055FE1" w14:textId="77777777" w:rsidTr="00912782">
        <w:tblPrEx>
          <w:tblCellMar>
            <w:top w:w="0" w:type="dxa"/>
            <w:bottom w:w="0" w:type="dxa"/>
          </w:tblCellMar>
        </w:tblPrEx>
        <w:trPr>
          <w:trHeight w:val="364"/>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1CFA6D7B" w14:textId="77777777" w:rsidR="00645E70" w:rsidRPr="00865DC8" w:rsidRDefault="002959C1" w:rsidP="00865DC8">
            <w:pPr>
              <w:pStyle w:val="Titre3"/>
              <w:numPr>
                <w:ilvl w:val="3"/>
                <w:numId w:val="3"/>
              </w:numPr>
              <w:spacing w:before="0"/>
              <w:jc w:val="both"/>
              <w:rPr>
                <w:rFonts w:ascii="Times New Roman" w:hAnsi="Times New Roman" w:cs="Times New Roman"/>
                <w:b/>
                <w:bCs/>
                <w:color w:val="000000"/>
              </w:rPr>
            </w:pPr>
            <w:r w:rsidRPr="00865DC8">
              <w:rPr>
                <w:rFonts w:ascii="Times New Roman" w:hAnsi="Times New Roman" w:cs="Times New Roman"/>
                <w:b/>
                <w:bCs/>
                <w:color w:val="000000"/>
              </w:rPr>
              <w:t>2.5.4  Réseaux d’évacuation EP, EU et EV des baraquements de chantier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E46BE75"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04C47A07"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683BF841" w14:textId="77777777" w:rsidR="00645E70" w:rsidRPr="00865DC8" w:rsidRDefault="002959C1" w:rsidP="00865DC8">
            <w:pPr>
              <w:pStyle w:val="Titre4"/>
              <w:numPr>
                <w:ilvl w:val="3"/>
                <w:numId w:val="3"/>
              </w:numPr>
              <w:spacing w:before="0" w:after="0"/>
              <w:jc w:val="both"/>
              <w:rPr>
                <w:rFonts w:cs="Times New Roman"/>
              </w:rPr>
            </w:pPr>
            <w:r w:rsidRPr="00865DC8">
              <w:rPr>
                <w:rFonts w:cs="Times New Roman"/>
              </w:rPr>
              <w:t>Prestations à prévoir</w:t>
            </w:r>
          </w:p>
          <w:p w14:paraId="5FAFB452" w14:textId="77777777" w:rsidR="00645E70" w:rsidRPr="00865DC8" w:rsidRDefault="002959C1" w:rsidP="00865DC8">
            <w:pPr>
              <w:pStyle w:val="Standard"/>
              <w:numPr>
                <w:ilvl w:val="0"/>
                <w:numId w:val="49"/>
              </w:numPr>
              <w:tabs>
                <w:tab w:val="left" w:pos="0"/>
              </w:tabs>
              <w:spacing w:after="0"/>
              <w:jc w:val="both"/>
              <w:rPr>
                <w:rFonts w:ascii="Times New Roman" w:hAnsi="Times New Roman" w:cs="Times New Roman"/>
                <w:sz w:val="24"/>
                <w:szCs w:val="24"/>
              </w:rPr>
            </w:pPr>
            <w:r w:rsidRPr="00865DC8">
              <w:rPr>
                <w:rFonts w:ascii="Times New Roman" w:hAnsi="Times New Roman" w:cs="Times New Roman"/>
                <w:b/>
                <w:bCs/>
                <w:sz w:val="24"/>
                <w:szCs w:val="24"/>
              </w:rPr>
              <w:t xml:space="preserve">Démarches administratives de l’équipe MOA/MOE </w:t>
            </w:r>
            <w:r w:rsidRPr="00865DC8">
              <w:rPr>
                <w:rFonts w:ascii="Times New Roman" w:hAnsi="Times New Roman" w:cs="Times New Roman"/>
                <w:sz w:val="24"/>
                <w:szCs w:val="24"/>
              </w:rPr>
              <w:t>aup</w:t>
            </w:r>
            <w:r w:rsidRPr="00865DC8">
              <w:rPr>
                <w:rFonts w:ascii="Times New Roman" w:hAnsi="Times New Roman" w:cs="Times New Roman"/>
                <w:sz w:val="24"/>
                <w:szCs w:val="24"/>
              </w:rPr>
              <w:t xml:space="preserve">rès du service </w:t>
            </w:r>
            <w:r w:rsidRPr="00865DC8">
              <w:rPr>
                <w:rFonts w:ascii="Times New Roman" w:hAnsi="Times New Roman" w:cs="Times New Roman"/>
                <w:sz w:val="24"/>
                <w:szCs w:val="24"/>
              </w:rPr>
              <w:t>assainissement de la Ville pour l’information d’une obtention de l’autorisation de raccordement.</w:t>
            </w:r>
          </w:p>
          <w:p w14:paraId="72A59E67" w14:textId="77777777" w:rsidR="00645E70" w:rsidRPr="00865DC8" w:rsidRDefault="002959C1" w:rsidP="00865DC8">
            <w:pPr>
              <w:pStyle w:val="Standard"/>
              <w:numPr>
                <w:ilvl w:val="0"/>
                <w:numId w:val="4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Démarches administratives auprès du service assainissement de la Ville pour l’obtention de l’autorisation de raccordement.</w:t>
            </w:r>
          </w:p>
          <w:p w14:paraId="56BAD5D8" w14:textId="77777777" w:rsidR="00645E70" w:rsidRPr="00865DC8" w:rsidRDefault="002959C1" w:rsidP="00865DC8">
            <w:pPr>
              <w:pStyle w:val="Standard"/>
              <w:numPr>
                <w:ilvl w:val="0"/>
                <w:numId w:val="4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Paiement des frais de branchement à la charge de l’entreprise auprès de la compagnie concessionnaire.</w:t>
            </w:r>
          </w:p>
          <w:p w14:paraId="58AAA632" w14:textId="77777777" w:rsidR="00645E70" w:rsidRPr="00865DC8" w:rsidRDefault="002959C1" w:rsidP="00865DC8">
            <w:pPr>
              <w:pStyle w:val="Standard"/>
              <w:numPr>
                <w:ilvl w:val="0"/>
                <w:numId w:val="4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œuvre, maintenance, modifications et repliement des réseaux d’évacuation provisoires.</w:t>
            </w:r>
          </w:p>
          <w:p w14:paraId="25B6A721" w14:textId="77777777" w:rsidR="00645E70" w:rsidRPr="00865DC8" w:rsidRDefault="002959C1" w:rsidP="00865DC8">
            <w:pPr>
              <w:pStyle w:val="Standard"/>
              <w:numPr>
                <w:ilvl w:val="0"/>
                <w:numId w:val="4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Vidange éventuelle des fosses (si utilisées).</w:t>
            </w:r>
          </w:p>
          <w:p w14:paraId="6B366418" w14:textId="77777777" w:rsidR="00645E70" w:rsidRPr="00865DC8" w:rsidRDefault="002959C1" w:rsidP="00865DC8">
            <w:pPr>
              <w:pStyle w:val="Titre4"/>
              <w:spacing w:before="0" w:after="0"/>
              <w:jc w:val="both"/>
              <w:rPr>
                <w:rFonts w:cs="Times New Roman"/>
              </w:rPr>
            </w:pPr>
            <w:r w:rsidRPr="00865DC8">
              <w:rPr>
                <w:rFonts w:cs="Times New Roman"/>
              </w:rPr>
              <w:t>Contraintes techniques</w:t>
            </w:r>
          </w:p>
          <w:p w14:paraId="20AAD505" w14:textId="77777777" w:rsidR="00645E70" w:rsidRPr="00865DC8" w:rsidRDefault="002959C1" w:rsidP="00865DC8">
            <w:pPr>
              <w:pStyle w:val="Standard"/>
              <w:tabs>
                <w:tab w:val="left" w:pos="707"/>
              </w:tabs>
              <w:spacing w:after="0"/>
              <w:ind w:left="707"/>
              <w:jc w:val="both"/>
              <w:rPr>
                <w:rFonts w:ascii="Times New Roman" w:hAnsi="Times New Roman" w:cs="Times New Roman"/>
                <w:sz w:val="24"/>
                <w:szCs w:val="24"/>
              </w:rPr>
            </w:pPr>
            <w:r w:rsidRPr="00865DC8">
              <w:rPr>
                <w:rFonts w:ascii="Times New Roman" w:hAnsi="Times New Roman" w:cs="Times New Roman"/>
                <w:sz w:val="24"/>
                <w:szCs w:val="24"/>
              </w:rPr>
              <w:t xml:space="preserve">Tous les réseaux </w:t>
            </w:r>
            <w:r w:rsidRPr="00865DC8">
              <w:rPr>
                <w:rFonts w:ascii="Times New Roman" w:hAnsi="Times New Roman" w:cs="Times New Roman"/>
                <w:sz w:val="24"/>
                <w:szCs w:val="24"/>
              </w:rPr>
              <w:t>principaux (EP, EU, EV) doivent être :</w:t>
            </w:r>
          </w:p>
          <w:p w14:paraId="54BAF4A9" w14:textId="77777777" w:rsidR="00645E70" w:rsidRPr="00865DC8" w:rsidRDefault="002959C1" w:rsidP="00865DC8">
            <w:pPr>
              <w:pStyle w:val="Standard"/>
              <w:numPr>
                <w:ilvl w:val="1"/>
                <w:numId w:val="5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Réalisés en enterré,</w:t>
            </w:r>
          </w:p>
          <w:p w14:paraId="2348DB0D" w14:textId="77777777" w:rsidR="00645E70" w:rsidRPr="00865DC8" w:rsidRDefault="002959C1" w:rsidP="00865DC8">
            <w:pPr>
              <w:pStyle w:val="Standard"/>
              <w:numPr>
                <w:ilvl w:val="1"/>
                <w:numId w:val="5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Hors gel, selon les prescriptions techniques.</w:t>
            </w:r>
          </w:p>
          <w:p w14:paraId="025B744B" w14:textId="77777777" w:rsidR="00645E70" w:rsidRDefault="002959C1" w:rsidP="00865DC8">
            <w:pPr>
              <w:pStyle w:val="Standard"/>
              <w:tabs>
                <w:tab w:val="left" w:pos="707"/>
              </w:tabs>
              <w:spacing w:after="0"/>
              <w:ind w:left="707"/>
              <w:jc w:val="both"/>
              <w:rPr>
                <w:rFonts w:ascii="Times New Roman" w:hAnsi="Times New Roman" w:cs="Times New Roman"/>
                <w:sz w:val="24"/>
                <w:szCs w:val="24"/>
              </w:rPr>
            </w:pPr>
            <w:r w:rsidRPr="00865DC8">
              <w:rPr>
                <w:rFonts w:ascii="Times New Roman" w:hAnsi="Times New Roman" w:cs="Times New Roman"/>
                <w:sz w:val="24"/>
                <w:szCs w:val="24"/>
              </w:rPr>
              <w:t>Un tracé des réseaux sera réalisé en fonction des contraintes du site et des autres réseaux existants ou prévus.</w:t>
            </w:r>
          </w:p>
          <w:p w14:paraId="3D084B87" w14:textId="77777777" w:rsidR="007C26BD" w:rsidRPr="00865DC8" w:rsidRDefault="007C26BD" w:rsidP="007C26BD">
            <w:pPr>
              <w:pStyle w:val="Standard"/>
              <w:tabs>
                <w:tab w:val="left" w:pos="707"/>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4650AA"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5E913C55" w14:textId="746E8535"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 lot VRD</w:t>
            </w:r>
          </w:p>
        </w:tc>
      </w:tr>
      <w:tr w:rsidR="00645E70" w:rsidRPr="00865DC8" w14:paraId="18F154B1"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08A0D4D" w14:textId="77777777" w:rsidR="00645E70" w:rsidRPr="00865DC8" w:rsidRDefault="002959C1" w:rsidP="00865DC8">
            <w:pPr>
              <w:pStyle w:val="Titre3"/>
              <w:numPr>
                <w:ilvl w:val="3"/>
                <w:numId w:val="3"/>
              </w:numPr>
              <w:spacing w:before="0" w:after="46"/>
              <w:jc w:val="both"/>
              <w:rPr>
                <w:rFonts w:ascii="Times New Roman" w:hAnsi="Times New Roman" w:cs="Times New Roman"/>
                <w:b/>
                <w:bCs/>
                <w:color w:val="000000"/>
              </w:rPr>
            </w:pPr>
            <w:r w:rsidRPr="00865DC8">
              <w:rPr>
                <w:rFonts w:ascii="Times New Roman" w:hAnsi="Times New Roman" w:cs="Times New Roman"/>
                <w:b/>
                <w:bCs/>
                <w:color w:val="000000"/>
              </w:rPr>
              <w:t>2.5.5  Eaux de ruissellement dans l’emprise du bâtiment</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B2D03A3" w14:textId="77777777" w:rsidR="00645E70" w:rsidRPr="00865DC8" w:rsidRDefault="00645E70" w:rsidP="007F29B1">
            <w:pPr>
              <w:pStyle w:val="Standard"/>
              <w:spacing w:after="46"/>
              <w:jc w:val="center"/>
              <w:rPr>
                <w:rFonts w:ascii="Times New Roman" w:hAnsi="Times New Roman" w:cs="Times New Roman"/>
                <w:b/>
                <w:bCs/>
                <w:color w:val="000000"/>
                <w:sz w:val="24"/>
                <w:szCs w:val="24"/>
              </w:rPr>
            </w:pPr>
          </w:p>
        </w:tc>
      </w:tr>
      <w:tr w:rsidR="00645E70" w:rsidRPr="00865DC8" w14:paraId="6A84E140"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7D4ACC62"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Les eaux de ruissellement de surface générées dans l’emprise du bâtiment seront évacuées par gravité.</w:t>
            </w:r>
          </w:p>
          <w:p w14:paraId="398FD3BF"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Elles seront rejetées dans le réseau d’assainissement prévu à cet effet.</w:t>
            </w:r>
          </w:p>
          <w:p w14:paraId="5DBB21DF"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Tant que les </w:t>
            </w:r>
            <w:r w:rsidRPr="00865DC8">
              <w:rPr>
                <w:rFonts w:ascii="Times New Roman" w:hAnsi="Times New Roman" w:cs="Times New Roman"/>
                <w:sz w:val="24"/>
                <w:szCs w:val="24"/>
              </w:rPr>
              <w:t>réseaux définitifs d’évacuation (EP, réseaux enterrés, pompes de relevage) ne sont pas mis en service, il appartient au lot logistique en coordination avec le lot plomberie et VRD de :</w:t>
            </w:r>
          </w:p>
          <w:p w14:paraId="6F0F5FE5"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 Mettre en place un dispositif temporaire d’évacuation des eaux de ruissellement</w:t>
            </w:r>
          </w:p>
          <w:p w14:paraId="3BDEC602"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 Garantir la continuité du rejet gravitaire dans le réseau d’assainissement.</w:t>
            </w:r>
          </w:p>
          <w:p w14:paraId="6C5F1144"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 Maintenir ces installations en état de fonctionnement jusqu’au hors d’eau définitif.</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26560A"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57BF8CAE" w14:textId="50633536"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plomberie/ lot VRD</w:t>
            </w:r>
          </w:p>
        </w:tc>
      </w:tr>
      <w:tr w:rsidR="00645E70" w:rsidRPr="00865DC8" w14:paraId="22D7825A" w14:textId="77777777" w:rsidTr="00912782">
        <w:tblPrEx>
          <w:tblCellMar>
            <w:top w:w="0" w:type="dxa"/>
            <w:bottom w:w="0" w:type="dxa"/>
          </w:tblCellMar>
        </w:tblPrEx>
        <w:trPr>
          <w:trHeight w:val="433"/>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6C23FA0" w14:textId="77777777" w:rsidR="00645E70" w:rsidRPr="00865DC8" w:rsidRDefault="002959C1" w:rsidP="00865DC8">
            <w:pPr>
              <w:pStyle w:val="Titre3"/>
              <w:numPr>
                <w:ilvl w:val="0"/>
                <w:numId w:val="3"/>
              </w:numPr>
              <w:spacing w:before="0"/>
              <w:jc w:val="both"/>
              <w:rPr>
                <w:rFonts w:ascii="Times New Roman" w:hAnsi="Times New Roman" w:cs="Times New Roman"/>
                <w:b/>
                <w:bCs/>
                <w:color w:val="000000"/>
              </w:rPr>
            </w:pPr>
            <w:r w:rsidRPr="00865DC8">
              <w:rPr>
                <w:rFonts w:ascii="Times New Roman" w:hAnsi="Times New Roman" w:cs="Times New Roman"/>
                <w:b/>
                <w:bCs/>
                <w:color w:val="000000"/>
              </w:rPr>
              <w:lastRenderedPageBreak/>
              <w:t>2.5.6 Protection des plateformes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50F9BC3" w14:textId="77777777" w:rsidR="00645E70" w:rsidRPr="00865DC8" w:rsidRDefault="00645E70" w:rsidP="007F29B1">
            <w:pPr>
              <w:pStyle w:val="Standard"/>
              <w:spacing w:after="46"/>
              <w:jc w:val="center"/>
              <w:rPr>
                <w:rFonts w:ascii="Times New Roman" w:hAnsi="Times New Roman" w:cs="Times New Roman"/>
                <w:b/>
                <w:bCs/>
                <w:color w:val="000000"/>
                <w:sz w:val="24"/>
                <w:szCs w:val="24"/>
              </w:rPr>
            </w:pPr>
          </w:p>
        </w:tc>
      </w:tr>
      <w:tr w:rsidR="00645E70" w:rsidRPr="00865DC8" w14:paraId="771879D3"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0B0697F"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Les entreprises auront à charge de prévenir toute pollution du milieu naturel, en particulier :</w:t>
            </w:r>
          </w:p>
          <w:p w14:paraId="4ACC0CD2"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Par les huiles, carburants et hydrocarbures issus des engins de chantier.</w:t>
            </w:r>
          </w:p>
          <w:p w14:paraId="1114AC68"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Par les cuves de fioul ou de produits chimiques utilisées sur site.</w:t>
            </w:r>
          </w:p>
          <w:p w14:paraId="6126DCA2" w14:textId="77777777" w:rsidR="00645E70" w:rsidRPr="00865DC8" w:rsidRDefault="002959C1" w:rsidP="00865DC8">
            <w:pPr>
              <w:pStyle w:val="Standard"/>
              <w:numPr>
                <w:ilvl w:val="0"/>
                <w:numId w:val="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À cette fin, </w:t>
            </w:r>
            <w:r w:rsidRPr="00865DC8">
              <w:rPr>
                <w:rFonts w:ascii="Times New Roman" w:hAnsi="Times New Roman" w:cs="Times New Roman"/>
                <w:sz w:val="24"/>
                <w:szCs w:val="24"/>
              </w:rPr>
              <w:t>les mesures suivantes devront être prises :</w:t>
            </w:r>
          </w:p>
          <w:p w14:paraId="2AEB1E4D" w14:textId="77777777" w:rsidR="00645E70" w:rsidRPr="00865DC8" w:rsidRDefault="002959C1" w:rsidP="00865DC8">
            <w:pPr>
              <w:pStyle w:val="Standard"/>
              <w:numPr>
                <w:ilvl w:val="1"/>
                <w:numId w:val="3"/>
              </w:numPr>
              <w:tabs>
                <w:tab w:val="left" w:pos="630"/>
              </w:tabs>
              <w:spacing w:after="0"/>
              <w:ind w:left="630"/>
              <w:jc w:val="both"/>
              <w:rPr>
                <w:rFonts w:ascii="Times New Roman" w:hAnsi="Times New Roman" w:cs="Times New Roman"/>
                <w:sz w:val="24"/>
                <w:szCs w:val="24"/>
              </w:rPr>
            </w:pPr>
            <w:r w:rsidRPr="00865DC8">
              <w:rPr>
                <w:rFonts w:ascii="Times New Roman" w:hAnsi="Times New Roman" w:cs="Times New Roman"/>
                <w:sz w:val="24"/>
                <w:szCs w:val="24"/>
              </w:rPr>
              <w:t>_ Stockage des produits dangereux sur bacs de rétention.</w:t>
            </w:r>
          </w:p>
          <w:p w14:paraId="18F63595" w14:textId="77777777" w:rsidR="00645E70" w:rsidRPr="00865DC8" w:rsidRDefault="002959C1" w:rsidP="00865DC8">
            <w:pPr>
              <w:pStyle w:val="Standard"/>
              <w:numPr>
                <w:ilvl w:val="1"/>
                <w:numId w:val="3"/>
              </w:numPr>
              <w:tabs>
                <w:tab w:val="left" w:pos="630"/>
              </w:tabs>
              <w:spacing w:after="0"/>
              <w:ind w:left="630"/>
              <w:jc w:val="both"/>
              <w:rPr>
                <w:rFonts w:ascii="Times New Roman" w:hAnsi="Times New Roman" w:cs="Times New Roman"/>
                <w:sz w:val="24"/>
                <w:szCs w:val="24"/>
              </w:rPr>
            </w:pPr>
            <w:r w:rsidRPr="00865DC8">
              <w:rPr>
                <w:rFonts w:ascii="Times New Roman" w:hAnsi="Times New Roman" w:cs="Times New Roman"/>
                <w:sz w:val="24"/>
                <w:szCs w:val="24"/>
              </w:rPr>
              <w:t>- Surveillance et entretien régulier des engins.</w:t>
            </w:r>
          </w:p>
          <w:p w14:paraId="38726527" w14:textId="77777777" w:rsidR="00645E70" w:rsidRPr="00865DC8" w:rsidRDefault="002959C1" w:rsidP="00865DC8">
            <w:pPr>
              <w:pStyle w:val="Standard"/>
              <w:numPr>
                <w:ilvl w:val="1"/>
                <w:numId w:val="3"/>
              </w:numPr>
              <w:tabs>
                <w:tab w:val="left" w:pos="630"/>
              </w:tabs>
              <w:spacing w:after="0"/>
              <w:ind w:left="630"/>
              <w:jc w:val="both"/>
              <w:rPr>
                <w:rFonts w:ascii="Times New Roman" w:hAnsi="Times New Roman" w:cs="Times New Roman"/>
                <w:sz w:val="24"/>
                <w:szCs w:val="24"/>
              </w:rPr>
            </w:pPr>
            <w:r w:rsidRPr="00865DC8">
              <w:rPr>
                <w:rFonts w:ascii="Times New Roman" w:hAnsi="Times New Roman" w:cs="Times New Roman"/>
                <w:sz w:val="24"/>
                <w:szCs w:val="24"/>
              </w:rPr>
              <w:t>- Signalisation claire et accès contrôlé aux zones sensibles.</w:t>
            </w:r>
          </w:p>
          <w:p w14:paraId="179F62B6" w14:textId="77777777" w:rsidR="00645E70" w:rsidRPr="00865DC8" w:rsidRDefault="002959C1" w:rsidP="00865DC8">
            <w:pPr>
              <w:pStyle w:val="Standard"/>
              <w:numPr>
                <w:ilvl w:val="1"/>
                <w:numId w:val="3"/>
              </w:numPr>
              <w:tabs>
                <w:tab w:val="left" w:pos="630"/>
              </w:tabs>
              <w:spacing w:after="0"/>
              <w:ind w:left="630"/>
              <w:jc w:val="both"/>
              <w:rPr>
                <w:rFonts w:ascii="Times New Roman" w:hAnsi="Times New Roman" w:cs="Times New Roman"/>
                <w:b/>
                <w:bCs/>
                <w:sz w:val="24"/>
                <w:szCs w:val="24"/>
              </w:rPr>
            </w:pPr>
            <w:r w:rsidRPr="00865DC8">
              <w:rPr>
                <w:rFonts w:ascii="Times New Roman" w:hAnsi="Times New Roman" w:cs="Times New Roman"/>
                <w:b/>
                <w:bCs/>
                <w:sz w:val="24"/>
                <w:szCs w:val="24"/>
              </w:rPr>
              <w:t>- Mise à disposition de kits anti-pollution sur site.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9A95EA"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3D761BE2"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bl>
    <w:p w14:paraId="55DC9D30" w14:textId="77777777" w:rsidR="007C26BD" w:rsidRDefault="007C26BD"/>
    <w:p w14:paraId="6D0C1670" w14:textId="77777777" w:rsidR="007C26BD" w:rsidRDefault="007C26BD"/>
    <w:p w14:paraId="514F7DE5" w14:textId="77777777" w:rsidR="007C26BD" w:rsidRDefault="007C26BD"/>
    <w:p w14:paraId="47C00BFF" w14:textId="77777777" w:rsidR="007C26BD" w:rsidRDefault="007C26BD"/>
    <w:p w14:paraId="65637C70" w14:textId="77777777" w:rsidR="007C26BD" w:rsidRDefault="007C26BD"/>
    <w:p w14:paraId="6DF7F2EF" w14:textId="77777777" w:rsidR="007C26BD" w:rsidRDefault="007C26BD"/>
    <w:p w14:paraId="2D7A550D" w14:textId="77777777" w:rsidR="007C26BD" w:rsidRDefault="007C26BD"/>
    <w:p w14:paraId="1061F877" w14:textId="77777777" w:rsidR="007C26BD" w:rsidRDefault="007C26BD"/>
    <w:p w14:paraId="37506778" w14:textId="77777777" w:rsidR="007C26BD" w:rsidRDefault="007C26BD"/>
    <w:p w14:paraId="2A79E6C0" w14:textId="77777777" w:rsidR="007C26BD" w:rsidRDefault="007C26BD"/>
    <w:p w14:paraId="16DEC85F" w14:textId="77777777" w:rsidR="007C26BD" w:rsidRDefault="007C26BD"/>
    <w:p w14:paraId="19B53A56" w14:textId="77777777" w:rsidR="007C26BD" w:rsidRDefault="007C26BD"/>
    <w:p w14:paraId="016FA589" w14:textId="77777777" w:rsidR="007C26BD" w:rsidRDefault="007C26BD"/>
    <w:p w14:paraId="0E783226" w14:textId="77777777" w:rsidR="007C26BD" w:rsidRDefault="007C26BD"/>
    <w:p w14:paraId="12E9A073" w14:textId="77777777" w:rsidR="007C26BD" w:rsidRDefault="007C26BD"/>
    <w:p w14:paraId="1A065D79" w14:textId="77777777" w:rsidR="007C26BD" w:rsidRDefault="007C26BD"/>
    <w:p w14:paraId="12133655" w14:textId="77777777" w:rsidR="007C26BD" w:rsidRDefault="007C26BD"/>
    <w:p w14:paraId="67374046" w14:textId="77777777" w:rsidR="007C26BD" w:rsidRDefault="007C26BD"/>
    <w:p w14:paraId="00140D1C" w14:textId="77777777" w:rsidR="007C26BD" w:rsidRDefault="007C26BD"/>
    <w:p w14:paraId="03B4EB70" w14:textId="77777777" w:rsidR="007C26BD" w:rsidRDefault="007C26BD"/>
    <w:p w14:paraId="244C90FA" w14:textId="77777777" w:rsidR="007C26BD" w:rsidRDefault="007C26BD"/>
    <w:p w14:paraId="66001B83" w14:textId="77777777" w:rsidR="007C26BD" w:rsidRDefault="007C26BD"/>
    <w:p w14:paraId="1869818A" w14:textId="77777777" w:rsidR="007C26BD" w:rsidRDefault="007C26BD"/>
    <w:p w14:paraId="3A58C5DA" w14:textId="77777777" w:rsidR="007C26BD" w:rsidRDefault="007C26BD"/>
    <w:p w14:paraId="0E5421A5" w14:textId="77777777" w:rsidR="007C26BD" w:rsidRDefault="007C26BD"/>
    <w:p w14:paraId="0439BAEC" w14:textId="77777777" w:rsidR="007C26BD" w:rsidRDefault="007C26BD"/>
    <w:p w14:paraId="540C5C69" w14:textId="77777777" w:rsidR="007C26BD" w:rsidRDefault="007C26BD"/>
    <w:p w14:paraId="72FA01BC" w14:textId="77777777" w:rsidR="007C26BD" w:rsidRDefault="007C26BD"/>
    <w:p w14:paraId="2CF84D02" w14:textId="77777777" w:rsidR="007C26BD" w:rsidRDefault="007C26BD"/>
    <w:p w14:paraId="732768B1" w14:textId="77777777" w:rsidR="007C26BD" w:rsidRDefault="007C26BD"/>
    <w:p w14:paraId="7057B9C3" w14:textId="77777777" w:rsidR="007C26BD" w:rsidRDefault="007C26BD"/>
    <w:p w14:paraId="3C33DA79" w14:textId="77777777" w:rsidR="007C26BD" w:rsidRDefault="007C26BD"/>
    <w:p w14:paraId="3F2ED59D" w14:textId="77777777" w:rsidR="007C26BD" w:rsidRDefault="007C26BD"/>
    <w:p w14:paraId="757259A7" w14:textId="77777777" w:rsidR="007C26BD" w:rsidRDefault="007C26BD"/>
    <w:p w14:paraId="221B13D5" w14:textId="77777777" w:rsidR="007C26BD" w:rsidRDefault="007C26BD"/>
    <w:p w14:paraId="0E6A2E57" w14:textId="77777777" w:rsidR="007C26BD" w:rsidRDefault="007C26BD"/>
    <w:p w14:paraId="4FBFBC4A" w14:textId="77777777" w:rsidR="007C26BD" w:rsidRDefault="007C26BD"/>
    <w:p w14:paraId="6E4D4856" w14:textId="77777777" w:rsidR="007C26BD" w:rsidRDefault="007C26BD"/>
    <w:p w14:paraId="291EA7FE" w14:textId="77777777" w:rsidR="007C26BD" w:rsidRDefault="007C26BD"/>
    <w:p w14:paraId="0B2493B1" w14:textId="77777777" w:rsidR="007C26BD" w:rsidRDefault="007C26BD"/>
    <w:p w14:paraId="35E2BDB4" w14:textId="77777777" w:rsidR="007C26BD" w:rsidRDefault="007C26BD"/>
    <w:p w14:paraId="15C87F24" w14:textId="77777777" w:rsidR="007C26BD" w:rsidRDefault="007C26BD"/>
    <w:p w14:paraId="11555B09" w14:textId="77777777" w:rsidR="007C26BD" w:rsidRDefault="007C26BD"/>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168F32B3"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010693DC" w14:textId="77777777" w:rsidR="00645E70" w:rsidRPr="007C26BD" w:rsidRDefault="002959C1" w:rsidP="007C26BD">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7C26BD">
              <w:rPr>
                <w:rFonts w:ascii="Times New Roman" w:eastAsia="Times New Roman" w:hAnsi="Times New Roman" w:cs="Times New Roman"/>
                <w:b/>
                <w:bCs/>
                <w:sz w:val="28"/>
                <w:szCs w:val="28"/>
                <w:u w:val="single"/>
              </w:rPr>
              <w:lastRenderedPageBreak/>
              <w:t>2.6  Alimentation électrique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630A4D" w14:textId="77777777" w:rsidR="00645E70" w:rsidRPr="00865DC8" w:rsidRDefault="00645E70" w:rsidP="007F29B1">
            <w:pPr>
              <w:pStyle w:val="Standard"/>
              <w:spacing w:after="46"/>
              <w:jc w:val="center"/>
              <w:rPr>
                <w:rFonts w:ascii="Times New Roman" w:hAnsi="Times New Roman" w:cs="Times New Roman"/>
                <w:b/>
                <w:bCs/>
                <w:color w:val="000000"/>
                <w:sz w:val="24"/>
                <w:szCs w:val="24"/>
              </w:rPr>
            </w:pPr>
          </w:p>
        </w:tc>
      </w:tr>
      <w:tr w:rsidR="00645E70" w:rsidRPr="00865DC8" w14:paraId="1BDE3549"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E98AC4F" w14:textId="6483138A" w:rsidR="00645E70" w:rsidRPr="00865DC8" w:rsidRDefault="002959C1" w:rsidP="00865DC8">
            <w:pPr>
              <w:pStyle w:val="Titre3"/>
              <w:tabs>
                <w:tab w:val="left" w:pos="1843"/>
              </w:tabs>
              <w:spacing w:before="0" w:line="240" w:lineRule="auto"/>
              <w:jc w:val="both"/>
              <w:rPr>
                <w:rFonts w:ascii="Times New Roman" w:hAnsi="Times New Roman" w:cs="Times New Roman"/>
                <w:b/>
                <w:bCs/>
                <w:color w:val="000000"/>
              </w:rPr>
            </w:pPr>
            <w:r w:rsidRPr="00865DC8">
              <w:rPr>
                <w:rFonts w:ascii="Times New Roman" w:hAnsi="Times New Roman" w:cs="Times New Roman"/>
                <w:b/>
                <w:bCs/>
                <w:color w:val="000000"/>
              </w:rPr>
              <w:t xml:space="preserve">2.6.1 - Règles </w:t>
            </w:r>
            <w:r w:rsidR="00A3735A" w:rsidRPr="00865DC8">
              <w:rPr>
                <w:rFonts w:ascii="Times New Roman" w:hAnsi="Times New Roman" w:cs="Times New Roman"/>
                <w:b/>
                <w:bCs/>
                <w:color w:val="000000"/>
              </w:rPr>
              <w:t>à</w:t>
            </w:r>
            <w:r w:rsidRPr="00865DC8">
              <w:rPr>
                <w:rFonts w:ascii="Times New Roman" w:hAnsi="Times New Roman" w:cs="Times New Roman"/>
                <w:b/>
                <w:bCs/>
                <w:color w:val="000000"/>
              </w:rPr>
              <w:t xml:space="preserve"> observer </w:t>
            </w:r>
            <w:r w:rsidRPr="00865DC8">
              <w:rPr>
                <w:rFonts w:ascii="Times New Roman" w:hAnsi="Times New Roman" w:cs="Times New Roman"/>
                <w:b/>
                <w:bCs/>
                <w:color w:val="000000"/>
              </w:rPr>
              <w:t>pour les installations électriques de chantier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2171DC8"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72A91666"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36AEEAC4"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 xml:space="preserve">Même si elles sont provisoires, les installations doivent respecter la norme NFC 15-100, comme pour les </w:t>
            </w:r>
            <w:r w:rsidRPr="00865DC8">
              <w:rPr>
                <w:rFonts w:ascii="Times New Roman" w:hAnsi="Times New Roman" w:cs="Times New Roman"/>
                <w:sz w:val="24"/>
                <w:szCs w:val="24"/>
              </w:rPr>
              <w:t>installations définitives avec malgré tous des particularités.</w:t>
            </w:r>
          </w:p>
          <w:p w14:paraId="6F713259"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En général, le régime « TT » (neutre à la terre) est le plus répandu sur les chantiers.</w:t>
            </w:r>
          </w:p>
          <w:p w14:paraId="64A575AB"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Dans ce cas l’entreprise associe une interconnexion des masses reliées à une prise de terre type « ceinturage en fond de fouille » et un dispositif différentiel.</w:t>
            </w:r>
          </w:p>
          <w:p w14:paraId="3AA00C58" w14:textId="77777777" w:rsidR="00645E70" w:rsidRPr="00865DC8" w:rsidRDefault="00645E70" w:rsidP="00865DC8">
            <w:pPr>
              <w:pStyle w:val="Standard"/>
              <w:tabs>
                <w:tab w:val="left" w:pos="1843"/>
              </w:tabs>
              <w:spacing w:after="0" w:line="240" w:lineRule="auto"/>
              <w:jc w:val="both"/>
              <w:rPr>
                <w:rFonts w:ascii="Times New Roman" w:hAnsi="Times New Roman" w:cs="Times New Roman"/>
                <w:sz w:val="24"/>
                <w:szCs w:val="24"/>
              </w:rPr>
            </w:pPr>
          </w:p>
          <w:p w14:paraId="2906630A"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 xml:space="preserve">Le coffret de branchement doit être installé par l’entreprise, préalablement au raccordement au réseau électrique, le plus près possible d’un poste de distribution afin notamment d’éviter tout </w:t>
            </w:r>
            <w:r w:rsidRPr="00865DC8">
              <w:rPr>
                <w:rFonts w:ascii="Times New Roman" w:hAnsi="Times New Roman" w:cs="Times New Roman"/>
                <w:sz w:val="24"/>
                <w:szCs w:val="24"/>
              </w:rPr>
              <w:t>surplomb de la voirie. Cette armoire (de préférence classe II ou double isolation) doit être stable et surélevée par rapport au niveau du sol pour se prémunir contre les risques d’inondation.</w:t>
            </w:r>
          </w:p>
          <w:p w14:paraId="75122CA7" w14:textId="77777777" w:rsidR="00645E70" w:rsidRPr="00865DC8" w:rsidRDefault="00645E70" w:rsidP="00865DC8">
            <w:pPr>
              <w:pStyle w:val="Standard"/>
              <w:tabs>
                <w:tab w:val="left" w:pos="1843"/>
              </w:tabs>
              <w:spacing w:after="0" w:line="240" w:lineRule="auto"/>
              <w:jc w:val="both"/>
              <w:rPr>
                <w:rFonts w:ascii="Times New Roman" w:hAnsi="Times New Roman" w:cs="Times New Roman"/>
                <w:sz w:val="24"/>
                <w:szCs w:val="24"/>
              </w:rPr>
            </w:pPr>
          </w:p>
          <w:p w14:paraId="55480172"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Elle comprend 2 zones : la partie branchement qui est plombé, et la partie client.</w:t>
            </w:r>
          </w:p>
          <w:p w14:paraId="466C5924"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Dans cette seconde partie doit figurer un disjoncteur de branchement, avec un dispositif différentiel 500 mA de type S. ENEDIS (ou équivalent) peut refuser la mise en service en cas de constat d’une anomalie sur l’installation du chantier.</w:t>
            </w:r>
          </w:p>
          <w:p w14:paraId="45A4950B"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De toute façon, avant le début des travaux, il est impératif de faire vérifier les installations, notamment la résistance des prises de terre, l’équipotentialité des masses, et le fonctionnement des dispositifs de protections différentielles.</w:t>
            </w:r>
          </w:p>
          <w:p w14:paraId="55F68E1A"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La liaison au réseau doit être assurée par un câble U1000 R2V ou U1000 AR2V.</w:t>
            </w:r>
          </w:p>
          <w:p w14:paraId="6EB663BE"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Une protection mécanique de type IK10 est nécessaire pour un passage à moins de 2 mètres au-dessus du sol. Si le câble est au sol, il doit être placé dans un fourreau TPC. Il est conseillé d’enterrer les câbles en cas de franchissement de tranchées</w:t>
            </w:r>
          </w:p>
          <w:p w14:paraId="703EEEB7" w14:textId="77777777" w:rsidR="00645E70" w:rsidRDefault="002959C1" w:rsidP="00865DC8">
            <w:pPr>
              <w:pStyle w:val="Standard"/>
              <w:tabs>
                <w:tab w:val="left" w:pos="1843"/>
              </w:tabs>
              <w:spacing w:after="0" w:line="240" w:lineRule="auto"/>
              <w:jc w:val="both"/>
              <w:rPr>
                <w:rFonts w:ascii="Times New Roman" w:hAnsi="Times New Roman" w:cs="Times New Roman"/>
                <w:b/>
                <w:bCs/>
                <w:sz w:val="24"/>
                <w:szCs w:val="24"/>
              </w:rPr>
            </w:pPr>
            <w:r w:rsidRPr="00865DC8">
              <w:rPr>
                <w:rFonts w:ascii="Times New Roman" w:hAnsi="Times New Roman" w:cs="Times New Roman"/>
                <w:b/>
                <w:bCs/>
                <w:sz w:val="24"/>
                <w:szCs w:val="24"/>
              </w:rPr>
              <w:t xml:space="preserve">L’ensemble des points ci-dessous concernant l’installation électrique du chantier devra être réalisé par un lot électricité qualifié et répondant à toutes les législations réglementation recommandations norme en vigueur au moment de la signature du marché  </w:t>
            </w:r>
          </w:p>
          <w:p w14:paraId="661D6A3B" w14:textId="77777777" w:rsidR="00FC6B12" w:rsidRPr="00865DC8" w:rsidRDefault="00FC6B12" w:rsidP="00865DC8">
            <w:pPr>
              <w:pStyle w:val="Standard"/>
              <w:tabs>
                <w:tab w:val="left" w:pos="1843"/>
              </w:tabs>
              <w:spacing w:after="0" w:line="240" w:lineRule="auto"/>
              <w:jc w:val="both"/>
              <w:rPr>
                <w:rFonts w:ascii="Times New Roman" w:hAnsi="Times New Roman" w:cs="Times New Roman"/>
                <w:b/>
                <w:bCs/>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813D2B"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26144508" w14:textId="252C37A5"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bl>
    <w:p w14:paraId="3AE8C9D3" w14:textId="77777777" w:rsidR="00C34C3B" w:rsidRDefault="00C34C3B"/>
    <w:p w14:paraId="27FFFF6C" w14:textId="77777777" w:rsidR="00C34C3B" w:rsidRDefault="00C34C3B"/>
    <w:p w14:paraId="6917EA65" w14:textId="77777777" w:rsidR="00C34C3B" w:rsidRDefault="00C34C3B"/>
    <w:p w14:paraId="6183A7CE" w14:textId="77777777" w:rsidR="00C34C3B" w:rsidRDefault="00C34C3B"/>
    <w:p w14:paraId="535AD182" w14:textId="77777777" w:rsidR="00C34C3B" w:rsidRDefault="00C34C3B"/>
    <w:p w14:paraId="33D00C44" w14:textId="77777777" w:rsidR="00C34C3B" w:rsidRDefault="00C34C3B"/>
    <w:p w14:paraId="17F86244" w14:textId="77777777" w:rsidR="00C34C3B" w:rsidRDefault="00C34C3B"/>
    <w:p w14:paraId="2C9DAE37" w14:textId="77777777" w:rsidR="00C34C3B" w:rsidRDefault="00C34C3B"/>
    <w:p w14:paraId="546F7AE3" w14:textId="77777777" w:rsidR="00C34C3B" w:rsidRDefault="00C34C3B"/>
    <w:p w14:paraId="0DDFDB31" w14:textId="77777777" w:rsidR="00C34C3B" w:rsidRDefault="00C34C3B"/>
    <w:p w14:paraId="7CFCDEB9" w14:textId="77777777" w:rsidR="00C34C3B" w:rsidRDefault="00C34C3B"/>
    <w:p w14:paraId="79AB66DB" w14:textId="77777777" w:rsidR="00C34C3B" w:rsidRDefault="00C34C3B"/>
    <w:p w14:paraId="72154069" w14:textId="77777777" w:rsidR="00C34C3B" w:rsidRDefault="00C34C3B"/>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67EE5475"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BCD46BB" w14:textId="77777777" w:rsidR="00645E70" w:rsidRPr="00865DC8" w:rsidRDefault="002959C1" w:rsidP="00865DC8">
            <w:pPr>
              <w:pStyle w:val="Standard"/>
              <w:spacing w:after="0"/>
              <w:jc w:val="both"/>
              <w:rPr>
                <w:rFonts w:ascii="Times New Roman" w:hAnsi="Times New Roman" w:cs="Times New Roman"/>
                <w:b/>
                <w:bCs/>
                <w:sz w:val="24"/>
                <w:szCs w:val="24"/>
              </w:rPr>
            </w:pPr>
            <w:r w:rsidRPr="00865DC8">
              <w:rPr>
                <w:rFonts w:ascii="Times New Roman" w:hAnsi="Times New Roman" w:cs="Times New Roman"/>
                <w:b/>
                <w:bCs/>
                <w:sz w:val="24"/>
                <w:szCs w:val="24"/>
              </w:rPr>
              <w:lastRenderedPageBreak/>
              <w:t>2.6.2 Branchements et concessionnaires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D1F618D"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0878822A"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3D2AFE9F" w14:textId="77777777" w:rsidR="00645E70" w:rsidRPr="00865DC8" w:rsidRDefault="002959C1" w:rsidP="00865DC8">
            <w:pPr>
              <w:pStyle w:val="Standard"/>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Recherches préalables obligatoires :</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L’entreprise devra impérativement se rapprocher des services concessionnaires concernés afin de :</w:t>
            </w:r>
          </w:p>
          <w:p w14:paraId="3576E5BD" w14:textId="77777777" w:rsidR="00645E70" w:rsidRPr="00865DC8" w:rsidRDefault="002959C1" w:rsidP="00865DC8">
            <w:pPr>
              <w:pStyle w:val="Standard"/>
              <w:numPr>
                <w:ilvl w:val="0"/>
                <w:numId w:val="5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Identifier les possibilités de raccordement.</w:t>
            </w:r>
          </w:p>
          <w:p w14:paraId="21FA4587" w14:textId="77777777" w:rsidR="00645E70" w:rsidRDefault="002959C1" w:rsidP="00865DC8">
            <w:pPr>
              <w:pStyle w:val="Standard"/>
              <w:numPr>
                <w:ilvl w:val="0"/>
                <w:numId w:val="51"/>
              </w:numPr>
              <w:tabs>
                <w:tab w:val="left" w:pos="0"/>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Déterminer l’emplacement exact des points de branchement.</w:t>
            </w:r>
            <w:r w:rsidRPr="00865DC8">
              <w:rPr>
                <w:rFonts w:ascii="Times New Roman" w:hAnsi="Times New Roman" w:cs="Times New Roman"/>
                <w:sz w:val="24"/>
                <w:szCs w:val="24"/>
              </w:rPr>
              <w:br/>
            </w:r>
            <w:r w:rsidRPr="00865DC8">
              <w:rPr>
                <w:rFonts w:ascii="Segoe UI Symbol" w:hAnsi="Segoe UI Symbol" w:cs="Segoe UI Symbol"/>
                <w:sz w:val="24"/>
                <w:szCs w:val="24"/>
              </w:rPr>
              <w:t>➤</w:t>
            </w:r>
            <w:r w:rsidRPr="00865DC8">
              <w:rPr>
                <w:rFonts w:ascii="Times New Roman" w:hAnsi="Times New Roman" w:cs="Times New Roman"/>
                <w:sz w:val="24"/>
                <w:szCs w:val="24"/>
              </w:rPr>
              <w:t xml:space="preserve"> Le chiffrage devra intégrer les travaux jusqu’au point de branchement autorisé, y compris si celui-ci est situé en dehors des </w:t>
            </w:r>
            <w:r w:rsidRPr="00865DC8">
              <w:rPr>
                <w:rFonts w:ascii="Times New Roman" w:hAnsi="Times New Roman" w:cs="Times New Roman"/>
                <w:sz w:val="24"/>
                <w:szCs w:val="24"/>
              </w:rPr>
              <w:t>limites de propriété.</w:t>
            </w:r>
          </w:p>
          <w:p w14:paraId="2D58648B" w14:textId="77777777" w:rsidR="00FC6B12" w:rsidRPr="00865DC8" w:rsidRDefault="00FC6B12" w:rsidP="00865DC8">
            <w:pPr>
              <w:pStyle w:val="Standard"/>
              <w:numPr>
                <w:ilvl w:val="0"/>
                <w:numId w:val="51"/>
              </w:numPr>
              <w:tabs>
                <w:tab w:val="left" w:pos="0"/>
              </w:tabs>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15FD04"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6D985818" w14:textId="3EC39958"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r w:rsidR="00645E70" w:rsidRPr="00865DC8" w14:paraId="29C996AE"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12263909" w14:textId="77777777" w:rsidR="00645E70" w:rsidRPr="00865DC8" w:rsidRDefault="002959C1" w:rsidP="00865DC8">
            <w:pPr>
              <w:pStyle w:val="Standard"/>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Travaux à la charge du lot VRD</w:t>
            </w:r>
          </w:p>
          <w:p w14:paraId="5F66D573"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 </w:t>
            </w:r>
            <w:r w:rsidRPr="00865DC8">
              <w:rPr>
                <w:rFonts w:ascii="Times New Roman" w:hAnsi="Times New Roman" w:cs="Times New Roman"/>
                <w:sz w:val="24"/>
                <w:szCs w:val="24"/>
              </w:rPr>
              <w:t>Travaux de branchements provisoires des réseaux fluides (eau froide, évacuations) pour la base-vie, y compris :</w:t>
            </w:r>
          </w:p>
          <w:p w14:paraId="07178C0D" w14:textId="77777777" w:rsidR="00645E70" w:rsidRPr="00865DC8" w:rsidRDefault="002959C1" w:rsidP="00865DC8">
            <w:pPr>
              <w:pStyle w:val="Standard"/>
              <w:numPr>
                <w:ilvl w:val="0"/>
                <w:numId w:val="5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Passage des eaux usées (EU) par refoulement, selon l’implantation des installations provisoires.</w:t>
            </w:r>
          </w:p>
          <w:p w14:paraId="497FE499" w14:textId="77777777" w:rsidR="00645E70" w:rsidRDefault="002959C1" w:rsidP="00865DC8">
            <w:pPr>
              <w:pStyle w:val="Standard"/>
              <w:numPr>
                <w:ilvl w:val="0"/>
                <w:numId w:val="5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Travaux à réaliser sur la base des plans de réseaux primaires fournis par le BET VRD.</w:t>
            </w:r>
          </w:p>
          <w:p w14:paraId="2D647816" w14:textId="77777777" w:rsidR="00FC6B12" w:rsidRPr="00865DC8" w:rsidRDefault="00FC6B12" w:rsidP="00FC6B12">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5FA1AA" w14:textId="1072C8B4"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VRD</w:t>
            </w:r>
          </w:p>
        </w:tc>
      </w:tr>
      <w:tr w:rsidR="00645E70" w:rsidRPr="00865DC8" w14:paraId="7A352225"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5A6533A" w14:textId="77777777" w:rsidR="00645E70" w:rsidRPr="00865DC8" w:rsidRDefault="002959C1" w:rsidP="00865DC8">
            <w:pPr>
              <w:pStyle w:val="Titre4"/>
              <w:numPr>
                <w:ilvl w:val="3"/>
                <w:numId w:val="4"/>
              </w:numPr>
              <w:spacing w:before="0" w:after="0"/>
              <w:jc w:val="both"/>
              <w:rPr>
                <w:rFonts w:cs="Times New Roman"/>
              </w:rPr>
            </w:pPr>
            <w:r w:rsidRPr="00865DC8">
              <w:rPr>
                <w:rFonts w:cs="Times New Roman"/>
                <w:color w:val="000000"/>
              </w:rPr>
              <w:t>2.6.3 Prestations à la charge du lot Électricité :</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8D3A386"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30FBDBDC"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636BD6CE" w14:textId="77777777" w:rsidR="00645E70" w:rsidRPr="00865DC8" w:rsidRDefault="002959C1" w:rsidP="00865DC8">
            <w:pPr>
              <w:pStyle w:val="Standard"/>
              <w:numPr>
                <w:ilvl w:val="0"/>
                <w:numId w:val="5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Cheminement des câbles depuis le transformateur existant à </w:t>
            </w:r>
            <w:r w:rsidRPr="00865DC8">
              <w:rPr>
                <w:rFonts w:ascii="Times New Roman" w:hAnsi="Times New Roman" w:cs="Times New Roman"/>
                <w:sz w:val="24"/>
                <w:szCs w:val="24"/>
              </w:rPr>
              <w:t>l’extérieur du chantier jusqu’à l’armoire principale.</w:t>
            </w:r>
          </w:p>
          <w:p w14:paraId="3B1C964C" w14:textId="77777777" w:rsidR="00645E70" w:rsidRPr="00865DC8" w:rsidRDefault="002959C1" w:rsidP="00865DC8">
            <w:pPr>
              <w:pStyle w:val="Standard"/>
              <w:numPr>
                <w:ilvl w:val="0"/>
                <w:numId w:val="5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place de l’armoire principale chantier avec études préalable du besoin en puissance.</w:t>
            </w:r>
          </w:p>
          <w:p w14:paraId="52BEA5F1" w14:textId="77777777" w:rsidR="00645E70" w:rsidRPr="00865DC8" w:rsidRDefault="002959C1" w:rsidP="00865DC8">
            <w:pPr>
              <w:pStyle w:val="Standard"/>
              <w:numPr>
                <w:ilvl w:val="0"/>
                <w:numId w:val="5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Travaux de branchements provisoires en électricité, comprenant :</w:t>
            </w:r>
          </w:p>
          <w:p w14:paraId="76F10190" w14:textId="77777777" w:rsidR="00645E70" w:rsidRPr="00865DC8" w:rsidRDefault="002959C1" w:rsidP="00865DC8">
            <w:pPr>
              <w:pStyle w:val="Standard"/>
              <w:numPr>
                <w:ilvl w:val="0"/>
                <w:numId w:val="5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Coffret pour la base-vie.</w:t>
            </w:r>
          </w:p>
          <w:p w14:paraId="16D5EA8D" w14:textId="77777777" w:rsidR="00645E70" w:rsidRPr="00865DC8" w:rsidRDefault="002959C1" w:rsidP="00865DC8">
            <w:pPr>
              <w:pStyle w:val="Standard"/>
              <w:numPr>
                <w:ilvl w:val="0"/>
                <w:numId w:val="5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Coffret pour la grue.</w:t>
            </w:r>
          </w:p>
          <w:p w14:paraId="2793D2CE" w14:textId="77777777" w:rsidR="00645E70" w:rsidRPr="00865DC8" w:rsidRDefault="002959C1" w:rsidP="00865DC8">
            <w:pPr>
              <w:pStyle w:val="Standard"/>
              <w:numPr>
                <w:ilvl w:val="0"/>
                <w:numId w:val="5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Coffrets au pied de chaque bâtiment.</w:t>
            </w:r>
          </w:p>
          <w:p w14:paraId="6D0AE96C"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Installation électrique et d’éclairage, incluant :</w:t>
            </w:r>
          </w:p>
          <w:p w14:paraId="56A9C41A" w14:textId="77777777" w:rsidR="00645E70" w:rsidRPr="00865DC8" w:rsidRDefault="002959C1" w:rsidP="00865DC8">
            <w:pPr>
              <w:pStyle w:val="Standard"/>
              <w:numPr>
                <w:ilvl w:val="0"/>
                <w:numId w:val="5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Éclairage extérieur au droit de la base-vie et à l’entrée de chaque bâtiment.</w:t>
            </w:r>
          </w:p>
          <w:p w14:paraId="49D4FAA1" w14:textId="054E33C7" w:rsidR="00645E70" w:rsidRPr="00865DC8" w:rsidRDefault="002959C1" w:rsidP="00865DC8">
            <w:pPr>
              <w:pStyle w:val="Standard"/>
              <w:numPr>
                <w:ilvl w:val="0"/>
                <w:numId w:val="5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Distribution électrique et éclairage intérieurs des bâtiments. </w:t>
            </w:r>
            <w:r w:rsidR="00A3735A" w:rsidRPr="00865DC8">
              <w:rPr>
                <w:rFonts w:ascii="Times New Roman" w:hAnsi="Times New Roman" w:cs="Times New Roman"/>
                <w:sz w:val="24"/>
                <w:szCs w:val="24"/>
              </w:rPr>
              <w:t>Avec</w:t>
            </w:r>
            <w:r w:rsidRPr="00865DC8">
              <w:rPr>
                <w:rFonts w:ascii="Times New Roman" w:hAnsi="Times New Roman" w:cs="Times New Roman"/>
                <w:sz w:val="24"/>
                <w:szCs w:val="24"/>
              </w:rPr>
              <w:t xml:space="preserve"> 1 coffret </w:t>
            </w:r>
            <w:r w:rsidRPr="00865DC8">
              <w:rPr>
                <w:rFonts w:ascii="Times New Roman" w:hAnsi="Times New Roman" w:cs="Times New Roman"/>
                <w:sz w:val="24"/>
                <w:szCs w:val="24"/>
              </w:rPr>
              <w:t>positionner et fixer au mur tous les niveaux</w:t>
            </w:r>
          </w:p>
          <w:p w14:paraId="0A9FBC85" w14:textId="77777777" w:rsidR="00645E70" w:rsidRPr="00865DC8" w:rsidRDefault="002959C1" w:rsidP="00865DC8">
            <w:pPr>
              <w:pStyle w:val="Standard"/>
              <w:numPr>
                <w:ilvl w:val="0"/>
                <w:numId w:val="5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Détails du nombre de PC par coffret</w:t>
            </w:r>
          </w:p>
          <w:p w14:paraId="2D0FFF7A" w14:textId="5F6EF4FE" w:rsidR="00645E70" w:rsidRPr="00865DC8" w:rsidRDefault="00A3735A" w:rsidP="00865DC8">
            <w:pPr>
              <w:pStyle w:val="Standard"/>
              <w:numPr>
                <w:ilvl w:val="0"/>
                <w:numId w:val="5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Avec</w:t>
            </w:r>
            <w:r w:rsidR="002959C1" w:rsidRPr="00865DC8">
              <w:rPr>
                <w:rFonts w:ascii="Times New Roman" w:hAnsi="Times New Roman" w:cs="Times New Roman"/>
                <w:sz w:val="24"/>
                <w:szCs w:val="24"/>
              </w:rPr>
              <w:t xml:space="preserve"> disjoncteur différentiel 30 </w:t>
            </w:r>
            <w:r w:rsidR="00BE1024" w:rsidRPr="00865DC8">
              <w:rPr>
                <w:rFonts w:ascii="Times New Roman" w:hAnsi="Times New Roman" w:cs="Times New Roman"/>
                <w:sz w:val="24"/>
                <w:szCs w:val="24"/>
              </w:rPr>
              <w:t>milli</w:t>
            </w:r>
            <w:r w:rsidR="002959C1" w:rsidRPr="00865DC8">
              <w:rPr>
                <w:rFonts w:ascii="Times New Roman" w:hAnsi="Times New Roman" w:cs="Times New Roman"/>
                <w:sz w:val="24"/>
                <w:szCs w:val="24"/>
              </w:rPr>
              <w:t xml:space="preserve"> ampère</w:t>
            </w:r>
          </w:p>
          <w:p w14:paraId="59C8B7E5" w14:textId="0B6247D3" w:rsidR="00645E70" w:rsidRPr="00865DC8" w:rsidRDefault="00A3735A" w:rsidP="00865DC8">
            <w:pPr>
              <w:pStyle w:val="Standard"/>
              <w:numPr>
                <w:ilvl w:val="0"/>
                <w:numId w:val="5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w:t>
            </w:r>
            <w:r w:rsidR="002959C1" w:rsidRPr="00865DC8">
              <w:rPr>
                <w:rFonts w:ascii="Times New Roman" w:hAnsi="Times New Roman" w:cs="Times New Roman"/>
                <w:sz w:val="24"/>
                <w:szCs w:val="24"/>
              </w:rPr>
              <w:t xml:space="preserve"> vérification de l’installation électrique par un bureau de contrôle</w:t>
            </w:r>
          </w:p>
          <w:p w14:paraId="0443BE76" w14:textId="77777777" w:rsidR="00645E70" w:rsidRPr="00865DC8" w:rsidRDefault="002959C1" w:rsidP="00865DC8">
            <w:pPr>
              <w:pStyle w:val="Standard"/>
              <w:numPr>
                <w:ilvl w:val="0"/>
                <w:numId w:val="5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EE686B"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1628A984" w14:textId="3BCF5A18"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r w:rsidR="00645E70" w:rsidRPr="00865DC8" w14:paraId="6BE97161"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92E5585" w14:textId="77777777" w:rsidR="00645E70" w:rsidRPr="00865DC8" w:rsidRDefault="002959C1" w:rsidP="00865DC8">
            <w:pPr>
              <w:pStyle w:val="Titre3"/>
              <w:tabs>
                <w:tab w:val="left" w:pos="1843"/>
              </w:tabs>
              <w:spacing w:before="0" w:line="240" w:lineRule="auto"/>
              <w:jc w:val="both"/>
              <w:rPr>
                <w:rFonts w:ascii="Times New Roman" w:hAnsi="Times New Roman" w:cs="Times New Roman"/>
              </w:rPr>
            </w:pPr>
            <w:r w:rsidRPr="00865DC8">
              <w:rPr>
                <w:rFonts w:ascii="Times New Roman" w:hAnsi="Times New Roman" w:cs="Times New Roman"/>
                <w:b/>
                <w:bCs/>
                <w:color w:val="000000"/>
              </w:rPr>
              <w:lastRenderedPageBreak/>
              <w:t xml:space="preserve">2.6.4 </w:t>
            </w:r>
            <w:bookmarkStart w:id="19" w:name="_TOC_250024"/>
            <w:r w:rsidRPr="00865DC8">
              <w:rPr>
                <w:rFonts w:ascii="Times New Roman" w:hAnsi="Times New Roman" w:cs="Times New Roman"/>
                <w:b/>
                <w:bCs/>
                <w:color w:val="000000"/>
              </w:rPr>
              <w:t>Transformateur</w:t>
            </w:r>
            <w:r w:rsidRPr="00865DC8">
              <w:rPr>
                <w:rFonts w:ascii="Times New Roman" w:hAnsi="Times New Roman" w:cs="Times New Roman"/>
                <w:b/>
                <w:bCs/>
                <w:color w:val="000000"/>
                <w:spacing w:val="-10"/>
              </w:rPr>
              <w:t xml:space="preserve"> </w:t>
            </w:r>
            <w:r w:rsidRPr="00865DC8">
              <w:rPr>
                <w:rFonts w:ascii="Times New Roman" w:hAnsi="Times New Roman" w:cs="Times New Roman"/>
                <w:b/>
                <w:bCs/>
                <w:color w:val="000000"/>
              </w:rPr>
              <w:t>et</w:t>
            </w:r>
            <w:r w:rsidRPr="00865DC8">
              <w:rPr>
                <w:rFonts w:ascii="Times New Roman" w:hAnsi="Times New Roman" w:cs="Times New Roman"/>
                <w:b/>
                <w:bCs/>
                <w:color w:val="000000"/>
                <w:spacing w:val="-10"/>
              </w:rPr>
              <w:t xml:space="preserve"> </w:t>
            </w:r>
            <w:bookmarkEnd w:id="19"/>
            <w:r w:rsidRPr="00865DC8">
              <w:rPr>
                <w:rFonts w:ascii="Times New Roman" w:hAnsi="Times New Roman" w:cs="Times New Roman"/>
                <w:b/>
                <w:bCs/>
                <w:color w:val="000000"/>
                <w:spacing w:val="-4"/>
              </w:rPr>
              <w:t>TGBT</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193BDEA"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22A6FD42"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75AF78FE" w14:textId="77777777" w:rsidR="00645E70" w:rsidRPr="00865DC8" w:rsidRDefault="002959C1" w:rsidP="00865DC8">
            <w:pPr>
              <w:pStyle w:val="Titre3"/>
              <w:spacing w:before="0" w:after="46"/>
              <w:jc w:val="both"/>
              <w:rPr>
                <w:rFonts w:ascii="Times New Roman" w:hAnsi="Times New Roman" w:cs="Times New Roman"/>
                <w:b/>
                <w:bCs/>
                <w:color w:val="000000"/>
              </w:rPr>
            </w:pPr>
            <w:r w:rsidRPr="00865DC8">
              <w:rPr>
                <w:rFonts w:ascii="Times New Roman" w:hAnsi="Times New Roman" w:cs="Times New Roman"/>
                <w:b/>
                <w:bCs/>
                <w:color w:val="000000"/>
              </w:rPr>
              <w:t>Alimentation Électrique du Chantier</w:t>
            </w:r>
          </w:p>
          <w:p w14:paraId="67C191B2"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 chantier sera doté d’une alimentation électrique disposant d’une puissance suffisante pour assurer le fonctionnement de l’ensemble des installations nécessaires, incluant notamment :</w:t>
            </w:r>
          </w:p>
          <w:p w14:paraId="07FF4963"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Les </w:t>
            </w:r>
            <w:r w:rsidRPr="00865DC8">
              <w:rPr>
                <w:rFonts w:ascii="Times New Roman" w:hAnsi="Times New Roman" w:cs="Times New Roman"/>
                <w:sz w:val="24"/>
                <w:szCs w:val="24"/>
              </w:rPr>
              <w:t>grues,</w:t>
            </w:r>
          </w:p>
          <w:p w14:paraId="67AF07C5"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centrale à béton,</w:t>
            </w:r>
          </w:p>
          <w:p w14:paraId="40CA023C"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Les machines des CES notamment machines à projeter, etc.</w:t>
            </w:r>
          </w:p>
          <w:p w14:paraId="20C48054"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Élévateur de personnes et de charges ou monte matériaux ou lift</w:t>
            </w:r>
          </w:p>
          <w:p w14:paraId="2D7BE9C3" w14:textId="77777777" w:rsidR="00645E70" w:rsidRPr="00865DC8" w:rsidRDefault="002959C1" w:rsidP="00865DC8">
            <w:pPr>
              <w:pStyle w:val="Standard"/>
              <w:spacing w:after="0" w:line="240" w:lineRule="auto"/>
              <w:ind w:left="707"/>
              <w:jc w:val="both"/>
              <w:rPr>
                <w:rFonts w:ascii="Times New Roman" w:hAnsi="Times New Roman" w:cs="Times New Roman"/>
                <w:sz w:val="24"/>
                <w:szCs w:val="24"/>
              </w:rPr>
            </w:pPr>
            <w:r w:rsidRPr="00865DC8">
              <w:rPr>
                <w:rFonts w:ascii="Times New Roman" w:hAnsi="Times New Roman" w:cs="Times New Roman"/>
                <w:color w:val="000000"/>
                <w:sz w:val="24"/>
                <w:szCs w:val="24"/>
                <w:lang w:eastAsia="fr-FR"/>
              </w:rPr>
              <w:t>Et/ou armoire DTU mise en service anticipée ascenseur</w:t>
            </w:r>
            <w:r w:rsidRPr="00865DC8">
              <w:rPr>
                <w:rFonts w:ascii="Times New Roman" w:hAnsi="Times New Roman" w:cs="Times New Roman"/>
                <w:color w:val="127622"/>
                <w:sz w:val="24"/>
                <w:szCs w:val="24"/>
                <w:lang w:eastAsia="fr-FR"/>
              </w:rPr>
              <w:t>,</w:t>
            </w:r>
          </w:p>
          <w:p w14:paraId="05C3B01D"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L’outillage de chantier,</w:t>
            </w:r>
          </w:p>
          <w:p w14:paraId="3F480CF2"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L’éclairage,</w:t>
            </w:r>
          </w:p>
          <w:p w14:paraId="4A257389"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La base </w:t>
            </w:r>
            <w:r w:rsidRPr="00865DC8">
              <w:rPr>
                <w:rFonts w:ascii="Times New Roman" w:hAnsi="Times New Roman" w:cs="Times New Roman"/>
                <w:sz w:val="24"/>
                <w:szCs w:val="24"/>
              </w:rPr>
              <w:t>vie, les sanitaires intérieurs</w:t>
            </w:r>
          </w:p>
          <w:p w14:paraId="19CE1D86"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Les lumières et blocs secours des sous-sols</w:t>
            </w:r>
          </w:p>
          <w:p w14:paraId="134F4D7D"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Préchauffages éventuels</w:t>
            </w:r>
          </w:p>
          <w:p w14:paraId="645C638A" w14:textId="77777777" w:rsidR="00645E70" w:rsidRPr="00865DC8" w:rsidRDefault="002959C1" w:rsidP="00865DC8">
            <w:pPr>
              <w:pStyle w:val="Standard"/>
              <w:numPr>
                <w:ilvl w:val="0"/>
                <w:numId w:val="5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Ainsi que les bureaux de chantier.</w:t>
            </w:r>
          </w:p>
          <w:p w14:paraId="476388A3"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L’ensemble des prestations depuis le point de raccordement jusqu’aux équipements finaux devra être prévu.</w:t>
            </w:r>
          </w:p>
          <w:p w14:paraId="507DB772" w14:textId="77777777" w:rsidR="00645E70" w:rsidRPr="00865DC8" w:rsidRDefault="002959C1" w:rsidP="00865DC8">
            <w:pPr>
              <w:pStyle w:val="Titre4"/>
              <w:numPr>
                <w:ilvl w:val="3"/>
                <w:numId w:val="58"/>
              </w:numPr>
              <w:spacing w:before="0" w:after="0"/>
              <w:jc w:val="both"/>
              <w:rPr>
                <w:rFonts w:cs="Times New Roman"/>
              </w:rPr>
            </w:pPr>
            <w:r w:rsidRPr="00865DC8">
              <w:rPr>
                <w:rFonts w:cs="Times New Roman"/>
              </w:rPr>
              <w:t>Prestations à fournir</w:t>
            </w:r>
          </w:p>
          <w:p w14:paraId="01F36F47"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Les prestations à la charge du titulaire sont les suivantes :</w:t>
            </w:r>
          </w:p>
          <w:p w14:paraId="7300A89E"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Démarches administratives auprès du concessionnaire pour l’obtention d’un raccordement en tarif vert.</w:t>
            </w:r>
          </w:p>
          <w:p w14:paraId="7B51AD95"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Installation des équipements précisés dans le présent document et/ou dans le CCTP des lots électricité et gros œuvre.</w:t>
            </w:r>
          </w:p>
          <w:p w14:paraId="077D2B89"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œuvre des câbles en enterrés ou aériens</w:t>
            </w:r>
          </w:p>
          <w:p w14:paraId="67FBEABA"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Prise en charge du branchement réalisé par le concessionnaire.</w:t>
            </w:r>
          </w:p>
          <w:p w14:paraId="4668D81B"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œuvre d’un poste HTA/BT et du tableau général basse tension (TGBT).</w:t>
            </w:r>
          </w:p>
          <w:p w14:paraId="3F376B49"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Modifications et extensions éventuelles de l’installation en fonction de l’évolution des besoins du chantier.</w:t>
            </w:r>
          </w:p>
          <w:p w14:paraId="4C1BA370"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Démontage en fin de chantier des installations électriques avec reprise du matériel.</w:t>
            </w:r>
          </w:p>
          <w:p w14:paraId="5B59EA4F"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Prise en charge du débranchement à effectuer par le concessionnaire.</w:t>
            </w:r>
          </w:p>
          <w:p w14:paraId="237EC4BF"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Contrôle de </w:t>
            </w:r>
            <w:r w:rsidRPr="00865DC8">
              <w:rPr>
                <w:rFonts w:ascii="Times New Roman" w:hAnsi="Times New Roman" w:cs="Times New Roman"/>
                <w:sz w:val="24"/>
                <w:szCs w:val="24"/>
              </w:rPr>
              <w:t>conformité par un organisme agréé.</w:t>
            </w:r>
          </w:p>
          <w:p w14:paraId="514EAA61"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Maintenance complète de l’installation pendant toute la durée du chantier.</w:t>
            </w:r>
          </w:p>
          <w:p w14:paraId="51EB20A8" w14:textId="77777777" w:rsidR="00645E70" w:rsidRPr="00865DC8"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Souscription des abonnements nécessaires au fonctionnement.</w:t>
            </w:r>
          </w:p>
          <w:p w14:paraId="01EBC0DA" w14:textId="77777777" w:rsidR="00645E70" w:rsidRDefault="002959C1" w:rsidP="00865DC8">
            <w:pPr>
              <w:pStyle w:val="Standard"/>
              <w:numPr>
                <w:ilvl w:val="0"/>
                <w:numId w:val="5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Gestion des besoins en surpuissance selon les nécessités opérationnelles.</w:t>
            </w:r>
          </w:p>
          <w:p w14:paraId="4450A991" w14:textId="77777777" w:rsidR="00FC6B12" w:rsidRPr="00865DC8" w:rsidRDefault="00FC6B12" w:rsidP="00FC6B12">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860607"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61A21907" w14:textId="0D1E558D"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bl>
    <w:p w14:paraId="4C5220FE" w14:textId="77777777" w:rsidR="00FC6B12" w:rsidRDefault="00FC6B12"/>
    <w:p w14:paraId="7BCE8788" w14:textId="77777777" w:rsidR="00FC6B12" w:rsidRDefault="00FC6B12"/>
    <w:p w14:paraId="51219E24" w14:textId="77777777" w:rsidR="00FC6B12" w:rsidRDefault="00FC6B12"/>
    <w:p w14:paraId="0F1225E6" w14:textId="77777777" w:rsidR="00FC6B12" w:rsidRDefault="00FC6B12"/>
    <w:p w14:paraId="4FC1207C" w14:textId="77777777" w:rsidR="00FC6B12" w:rsidRDefault="00FC6B12"/>
    <w:p w14:paraId="3457FED1" w14:textId="77777777" w:rsidR="00FC6B12" w:rsidRDefault="00FC6B12"/>
    <w:p w14:paraId="19C422EC" w14:textId="77777777" w:rsidR="00FC6B12" w:rsidRDefault="00FC6B12"/>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140E89BC"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7B4E8D09" w14:textId="77777777" w:rsidR="00645E70" w:rsidRPr="00865DC8" w:rsidRDefault="002959C1" w:rsidP="00865DC8">
            <w:pPr>
              <w:pStyle w:val="Titre3"/>
              <w:tabs>
                <w:tab w:val="left" w:pos="1843"/>
              </w:tabs>
              <w:spacing w:before="0" w:line="240" w:lineRule="auto"/>
              <w:jc w:val="both"/>
              <w:rPr>
                <w:rFonts w:ascii="Times New Roman" w:hAnsi="Times New Roman" w:cs="Times New Roman"/>
              </w:rPr>
            </w:pPr>
            <w:r w:rsidRPr="00865DC8">
              <w:rPr>
                <w:rFonts w:ascii="Times New Roman" w:hAnsi="Times New Roman" w:cs="Times New Roman"/>
                <w:b/>
                <w:bCs/>
                <w:color w:val="000000"/>
              </w:rPr>
              <w:lastRenderedPageBreak/>
              <w:t xml:space="preserve">2.6.5 </w:t>
            </w:r>
            <w:bookmarkStart w:id="20" w:name="_TOC_250023"/>
            <w:r w:rsidRPr="00865DC8">
              <w:rPr>
                <w:rFonts w:ascii="Times New Roman" w:hAnsi="Times New Roman" w:cs="Times New Roman"/>
                <w:b/>
                <w:bCs/>
                <w:color w:val="000000"/>
              </w:rPr>
              <w:t>Alimentation</w:t>
            </w:r>
            <w:r w:rsidRPr="00865DC8">
              <w:rPr>
                <w:rFonts w:ascii="Times New Roman" w:hAnsi="Times New Roman" w:cs="Times New Roman"/>
                <w:b/>
                <w:bCs/>
                <w:color w:val="000000"/>
                <w:spacing w:val="-7"/>
              </w:rPr>
              <w:t xml:space="preserve"> </w:t>
            </w:r>
            <w:r w:rsidRPr="00865DC8">
              <w:rPr>
                <w:rFonts w:ascii="Times New Roman" w:hAnsi="Times New Roman" w:cs="Times New Roman"/>
                <w:b/>
                <w:bCs/>
                <w:color w:val="000000"/>
              </w:rPr>
              <w:t>de</w:t>
            </w:r>
            <w:r w:rsidRPr="00865DC8">
              <w:rPr>
                <w:rFonts w:ascii="Times New Roman" w:hAnsi="Times New Roman" w:cs="Times New Roman"/>
                <w:b/>
                <w:bCs/>
                <w:color w:val="000000"/>
                <w:spacing w:val="-7"/>
              </w:rPr>
              <w:t xml:space="preserve"> </w:t>
            </w:r>
            <w:r w:rsidRPr="00865DC8">
              <w:rPr>
                <w:rFonts w:ascii="Times New Roman" w:hAnsi="Times New Roman" w:cs="Times New Roman"/>
                <w:b/>
                <w:bCs/>
                <w:color w:val="000000"/>
              </w:rPr>
              <w:t>la</w:t>
            </w:r>
            <w:r w:rsidRPr="00865DC8">
              <w:rPr>
                <w:rFonts w:ascii="Times New Roman" w:hAnsi="Times New Roman" w:cs="Times New Roman"/>
                <w:b/>
                <w:bCs/>
                <w:color w:val="000000"/>
                <w:spacing w:val="-5"/>
              </w:rPr>
              <w:t xml:space="preserve"> </w:t>
            </w:r>
            <w:r w:rsidRPr="00865DC8">
              <w:rPr>
                <w:rFonts w:ascii="Times New Roman" w:hAnsi="Times New Roman" w:cs="Times New Roman"/>
                <w:b/>
                <w:bCs/>
                <w:color w:val="000000"/>
              </w:rPr>
              <w:t>base</w:t>
            </w:r>
            <w:r w:rsidRPr="00865DC8">
              <w:rPr>
                <w:rFonts w:ascii="Times New Roman" w:hAnsi="Times New Roman" w:cs="Times New Roman"/>
                <w:b/>
                <w:bCs/>
                <w:color w:val="000000"/>
                <w:spacing w:val="-4"/>
              </w:rPr>
              <w:t xml:space="preserve"> </w:t>
            </w:r>
            <w:r w:rsidRPr="00865DC8">
              <w:rPr>
                <w:rFonts w:ascii="Times New Roman" w:hAnsi="Times New Roman" w:cs="Times New Roman"/>
                <w:b/>
                <w:bCs/>
                <w:color w:val="000000"/>
              </w:rPr>
              <w:t>vie</w:t>
            </w:r>
            <w:r w:rsidRPr="00865DC8">
              <w:rPr>
                <w:rFonts w:ascii="Times New Roman" w:hAnsi="Times New Roman" w:cs="Times New Roman"/>
                <w:b/>
                <w:bCs/>
                <w:color w:val="000000"/>
                <w:spacing w:val="-7"/>
              </w:rPr>
              <w:t xml:space="preserve"> </w:t>
            </w:r>
            <w:bookmarkEnd w:id="20"/>
            <w:r w:rsidRPr="00865DC8">
              <w:rPr>
                <w:rFonts w:ascii="Times New Roman" w:hAnsi="Times New Roman" w:cs="Times New Roman"/>
                <w:b/>
                <w:bCs/>
                <w:color w:val="000000"/>
                <w:spacing w:val="-2"/>
              </w:rPr>
              <w:t>entreprises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F859E17"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3437324E"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0CC6BFAD" w14:textId="77777777" w:rsidR="00645E70" w:rsidRPr="00865DC8" w:rsidRDefault="002959C1" w:rsidP="00865DC8">
            <w:pPr>
              <w:pStyle w:val="Standard"/>
              <w:spacing w:after="0"/>
              <w:ind w:left="69"/>
              <w:jc w:val="both"/>
              <w:rPr>
                <w:rFonts w:ascii="Times New Roman" w:hAnsi="Times New Roman" w:cs="Times New Roman"/>
                <w:sz w:val="24"/>
                <w:szCs w:val="24"/>
              </w:rPr>
            </w:pPr>
            <w:r w:rsidRPr="00865DC8">
              <w:rPr>
                <w:rFonts w:ascii="Times New Roman" w:hAnsi="Times New Roman" w:cs="Times New Roman"/>
                <w:b/>
                <w:sz w:val="24"/>
                <w:szCs w:val="24"/>
              </w:rPr>
              <w:t>Installation</w:t>
            </w:r>
            <w:r w:rsidRPr="00865DC8">
              <w:rPr>
                <w:rFonts w:ascii="Times New Roman" w:hAnsi="Times New Roman" w:cs="Times New Roman"/>
                <w:b/>
                <w:spacing w:val="-10"/>
                <w:sz w:val="24"/>
                <w:szCs w:val="24"/>
              </w:rPr>
              <w:t xml:space="preserve"> </w:t>
            </w:r>
            <w:r w:rsidRPr="00865DC8">
              <w:rPr>
                <w:rFonts w:ascii="Times New Roman" w:hAnsi="Times New Roman" w:cs="Times New Roman"/>
                <w:b/>
                <w:sz w:val="24"/>
                <w:szCs w:val="24"/>
              </w:rPr>
              <w:t>des</w:t>
            </w:r>
            <w:r w:rsidRPr="00865DC8">
              <w:rPr>
                <w:rFonts w:ascii="Times New Roman" w:hAnsi="Times New Roman" w:cs="Times New Roman"/>
                <w:b/>
                <w:spacing w:val="-10"/>
                <w:sz w:val="24"/>
                <w:szCs w:val="24"/>
              </w:rPr>
              <w:t xml:space="preserve"> </w:t>
            </w:r>
            <w:r w:rsidRPr="00865DC8">
              <w:rPr>
                <w:rFonts w:ascii="Times New Roman" w:hAnsi="Times New Roman" w:cs="Times New Roman"/>
                <w:b/>
                <w:sz w:val="24"/>
                <w:szCs w:val="24"/>
              </w:rPr>
              <w:t>cantonnements</w:t>
            </w:r>
            <w:r w:rsidRPr="00865DC8">
              <w:rPr>
                <w:rFonts w:ascii="Times New Roman" w:hAnsi="Times New Roman" w:cs="Times New Roman"/>
                <w:b/>
                <w:spacing w:val="-11"/>
                <w:sz w:val="24"/>
                <w:szCs w:val="24"/>
              </w:rPr>
              <w:t xml:space="preserve"> </w:t>
            </w:r>
            <w:r w:rsidRPr="00865DC8">
              <w:rPr>
                <w:rFonts w:ascii="Times New Roman" w:hAnsi="Times New Roman" w:cs="Times New Roman"/>
                <w:b/>
                <w:sz w:val="24"/>
                <w:szCs w:val="24"/>
              </w:rPr>
              <w:t>des</w:t>
            </w:r>
            <w:r w:rsidRPr="00865DC8">
              <w:rPr>
                <w:rFonts w:ascii="Times New Roman" w:hAnsi="Times New Roman" w:cs="Times New Roman"/>
                <w:b/>
                <w:spacing w:val="-8"/>
                <w:sz w:val="24"/>
                <w:szCs w:val="24"/>
              </w:rPr>
              <w:t xml:space="preserve"> </w:t>
            </w:r>
            <w:r w:rsidRPr="00865DC8">
              <w:rPr>
                <w:rFonts w:ascii="Times New Roman" w:hAnsi="Times New Roman" w:cs="Times New Roman"/>
                <w:b/>
                <w:sz w:val="24"/>
                <w:szCs w:val="24"/>
              </w:rPr>
              <w:t>entreprises</w:t>
            </w:r>
            <w:r w:rsidRPr="00865DC8">
              <w:rPr>
                <w:rFonts w:ascii="Times New Roman" w:hAnsi="Times New Roman" w:cs="Times New Roman"/>
                <w:b/>
                <w:spacing w:val="-11"/>
                <w:sz w:val="24"/>
                <w:szCs w:val="24"/>
              </w:rPr>
              <w:t xml:space="preserve"> </w:t>
            </w:r>
            <w:r w:rsidRPr="00865DC8">
              <w:rPr>
                <w:rFonts w:ascii="Times New Roman" w:hAnsi="Times New Roman" w:cs="Times New Roman"/>
                <w:b/>
                <w:spacing w:val="-10"/>
                <w:sz w:val="24"/>
                <w:szCs w:val="24"/>
              </w:rPr>
              <w:t>:</w:t>
            </w:r>
          </w:p>
          <w:p w14:paraId="3FB4032D" w14:textId="77777777" w:rsidR="00645E70" w:rsidRPr="00865DC8" w:rsidRDefault="002959C1" w:rsidP="00865DC8">
            <w:pPr>
              <w:pStyle w:val="Titre3"/>
              <w:spacing w:before="7"/>
              <w:jc w:val="both"/>
              <w:rPr>
                <w:rFonts w:ascii="Times New Roman" w:hAnsi="Times New Roman" w:cs="Times New Roman"/>
                <w:b/>
                <w:bCs/>
                <w:color w:val="000000"/>
                <w:spacing w:val="-2"/>
                <w:u w:val="single"/>
              </w:rPr>
            </w:pPr>
            <w:r w:rsidRPr="00865DC8">
              <w:rPr>
                <w:rFonts w:ascii="Times New Roman" w:hAnsi="Times New Roman" w:cs="Times New Roman"/>
                <w:b/>
                <w:bCs/>
                <w:color w:val="000000"/>
                <w:spacing w:val="-2"/>
                <w:u w:val="single"/>
              </w:rPr>
              <w:t>Distribution Électrique à Partir du TGBT</w:t>
            </w:r>
          </w:p>
          <w:p w14:paraId="77EA9914"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À partir du Tableau Général Basse Tension (TGBT), les installations suivantes seront mises en </w:t>
            </w:r>
            <w:r w:rsidRPr="00865DC8">
              <w:rPr>
                <w:rFonts w:ascii="Times New Roman" w:hAnsi="Times New Roman" w:cs="Times New Roman"/>
                <w:sz w:val="24"/>
                <w:szCs w:val="24"/>
              </w:rPr>
              <w:t>œuvre :</w:t>
            </w:r>
          </w:p>
          <w:p w14:paraId="7DFF9C42" w14:textId="77777777" w:rsidR="00645E70" w:rsidRPr="00865DC8" w:rsidRDefault="002959C1" w:rsidP="00865DC8">
            <w:pPr>
              <w:pStyle w:val="Standard"/>
              <w:numPr>
                <w:ilvl w:val="0"/>
                <w:numId w:val="6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Une alimentation et un tableau général pour les bâtiments bureaux de la Maîtrise d'œuvre du chantier ;</w:t>
            </w:r>
          </w:p>
          <w:p w14:paraId="521A83E4" w14:textId="77777777" w:rsidR="00645E70" w:rsidRPr="00865DC8" w:rsidRDefault="002959C1" w:rsidP="00865DC8">
            <w:pPr>
              <w:pStyle w:val="Standard"/>
              <w:numPr>
                <w:ilvl w:val="0"/>
                <w:numId w:val="6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Une alimentation et un tableau général pour les cantonnements des entreprises (vestiaires, réfectoires, sanitaires) ;</w:t>
            </w:r>
          </w:p>
          <w:p w14:paraId="5E429BAA" w14:textId="77777777" w:rsidR="00645E70" w:rsidRPr="00865DC8" w:rsidRDefault="002959C1" w:rsidP="00865DC8">
            <w:pPr>
              <w:pStyle w:val="Standard"/>
              <w:numPr>
                <w:ilvl w:val="0"/>
                <w:numId w:val="6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Une alimentation et un tableau général pour les bureaux des entreprises.</w:t>
            </w:r>
          </w:p>
          <w:p w14:paraId="3C5AC0CB" w14:textId="77777777" w:rsidR="00645E70" w:rsidRPr="00865DC8" w:rsidRDefault="002959C1" w:rsidP="00865DC8">
            <w:pPr>
              <w:pStyle w:val="Standard"/>
              <w:tabs>
                <w:tab w:val="left" w:pos="1843"/>
              </w:tabs>
              <w:spacing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Les tableaux généraux secondaires seront implantés de manière stratégique à proximité de chaque zone desservie, pour optimiser la distribution et limiter les pertes.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A30524"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0908DDF2" w14:textId="261CB6ED"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r w:rsidR="00645E70" w:rsidRPr="00865DC8" w14:paraId="7B2935AF"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491B1D1" w14:textId="77777777" w:rsidR="00645E70" w:rsidRPr="00865DC8" w:rsidRDefault="002959C1" w:rsidP="00865DC8">
            <w:pPr>
              <w:pStyle w:val="Titre3"/>
              <w:spacing w:before="0"/>
              <w:ind w:left="69"/>
              <w:jc w:val="both"/>
              <w:rPr>
                <w:rFonts w:ascii="Times New Roman" w:hAnsi="Times New Roman" w:cs="Times New Roman"/>
                <w:b/>
                <w:bCs/>
                <w:color w:val="000000"/>
              </w:rPr>
            </w:pPr>
            <w:r w:rsidRPr="00865DC8">
              <w:rPr>
                <w:rFonts w:ascii="Times New Roman" w:hAnsi="Times New Roman" w:cs="Times New Roman"/>
                <w:b/>
                <w:bCs/>
                <w:color w:val="000000"/>
              </w:rPr>
              <w:lastRenderedPageBreak/>
              <w:t>2.6.6 Équipements Alimentés à Partir des Tableaux Secondaires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45F6818" w14:textId="77777777" w:rsidR="00645E70" w:rsidRPr="00865DC8" w:rsidRDefault="00645E70" w:rsidP="007F29B1">
            <w:pPr>
              <w:pStyle w:val="Standard"/>
              <w:spacing w:after="0"/>
              <w:jc w:val="center"/>
              <w:rPr>
                <w:rFonts w:ascii="Times New Roman" w:hAnsi="Times New Roman" w:cs="Times New Roman"/>
                <w:b/>
                <w:bCs/>
                <w:color w:val="000000"/>
                <w:sz w:val="24"/>
                <w:szCs w:val="24"/>
              </w:rPr>
            </w:pPr>
          </w:p>
        </w:tc>
      </w:tr>
      <w:tr w:rsidR="00645E70" w:rsidRPr="00865DC8" w14:paraId="148A2D9D"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76FD7A06"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Équipements Alimentés à Partir des Tableaux Secondaires</w:t>
            </w:r>
          </w:p>
          <w:p w14:paraId="753F3755"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Les puissances à prévoir concernent l'alimentation des éléments suivants :</w:t>
            </w:r>
          </w:p>
          <w:p w14:paraId="153A9B29"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Distribution électrique pour :</w:t>
            </w:r>
          </w:p>
          <w:p w14:paraId="045F414D"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l’éclairage intérieur, / - les </w:t>
            </w:r>
            <w:r w:rsidRPr="00865DC8">
              <w:rPr>
                <w:rFonts w:ascii="Times New Roman" w:hAnsi="Times New Roman" w:cs="Times New Roman"/>
                <w:color w:val="000000"/>
              </w:rPr>
              <w:t>prises de courant,</w:t>
            </w:r>
          </w:p>
          <w:p w14:paraId="5558CC70"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les alimentations pour petites forces spécifiques (ex. : ordinateurs, imprimantes, modems, etc.) ;</w:t>
            </w:r>
          </w:p>
          <w:p w14:paraId="4AA7B7A2"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Tableaux divisionnaires, déterminés en fonction des besoins spécifiques, intégrant :</w:t>
            </w:r>
          </w:p>
          <w:p w14:paraId="1F3C9E9D" w14:textId="347068CC" w:rsidR="00645E70" w:rsidRPr="00865DC8" w:rsidRDefault="00A3735A" w:rsidP="00865DC8">
            <w:pPr>
              <w:pStyle w:val="Standard"/>
              <w:numPr>
                <w:ilvl w:val="1"/>
                <w:numId w:val="61"/>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Un</w:t>
            </w:r>
            <w:r w:rsidR="002959C1" w:rsidRPr="00865DC8">
              <w:rPr>
                <w:rFonts w:ascii="Times New Roman" w:hAnsi="Times New Roman" w:cs="Times New Roman"/>
                <w:color w:val="000000"/>
                <w:sz w:val="24"/>
                <w:szCs w:val="24"/>
              </w:rPr>
              <w:t xml:space="preserve"> système de délestage pour limiter la consommation en cas de surcharge,</w:t>
            </w:r>
          </w:p>
          <w:p w14:paraId="739DC1ED" w14:textId="2BF9ED6D" w:rsidR="00645E70" w:rsidRPr="00865DC8" w:rsidRDefault="00A3735A" w:rsidP="00865DC8">
            <w:pPr>
              <w:pStyle w:val="Standard"/>
              <w:numPr>
                <w:ilvl w:val="1"/>
                <w:numId w:val="61"/>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Une</w:t>
            </w:r>
            <w:r w:rsidR="002959C1" w:rsidRPr="00865DC8">
              <w:rPr>
                <w:rFonts w:ascii="Times New Roman" w:hAnsi="Times New Roman" w:cs="Times New Roman"/>
                <w:color w:val="000000"/>
                <w:sz w:val="24"/>
                <w:szCs w:val="24"/>
              </w:rPr>
              <w:t xml:space="preserve"> horloge programmable pour la gestion des plages horaires de fonctionnement ;</w:t>
            </w:r>
          </w:p>
          <w:p w14:paraId="06259996" w14:textId="77777777" w:rsidR="00645E70" w:rsidRPr="00865DC8" w:rsidRDefault="002959C1" w:rsidP="00865DC8">
            <w:pPr>
              <w:pStyle w:val="Standard"/>
              <w:spacing w:after="0"/>
              <w:ind w:left="-56"/>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Éclairage de sécurité, conforme à la réglementation en vigueur ;</w:t>
            </w:r>
          </w:p>
          <w:p w14:paraId="6B81C5F6" w14:textId="77777777" w:rsidR="00645E70" w:rsidRPr="00865DC8" w:rsidRDefault="002959C1" w:rsidP="00865DC8">
            <w:pPr>
              <w:pStyle w:val="Standard"/>
              <w:numPr>
                <w:ilvl w:val="1"/>
                <w:numId w:val="61"/>
              </w:numPr>
              <w:tabs>
                <w:tab w:val="left" w:pos="-56"/>
              </w:tabs>
              <w:spacing w:after="0"/>
              <w:ind w:left="-56"/>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  - Équipements divers :</w:t>
            </w:r>
          </w:p>
          <w:p w14:paraId="6C947097" w14:textId="77777777" w:rsidR="00645E70" w:rsidRPr="00865DC8" w:rsidRDefault="002959C1" w:rsidP="00865DC8">
            <w:pPr>
              <w:pStyle w:val="Standard"/>
              <w:numPr>
                <w:ilvl w:val="1"/>
                <w:numId w:val="61"/>
              </w:numPr>
              <w:tabs>
                <w:tab w:val="left" w:pos="0"/>
              </w:tabs>
              <w:spacing w:after="0"/>
              <w:ind w:left="0" w:firstLine="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Appareils d’éclairage,</w:t>
            </w:r>
          </w:p>
          <w:p w14:paraId="15B0455F" w14:textId="77777777" w:rsidR="00645E70" w:rsidRPr="00865DC8" w:rsidRDefault="002959C1" w:rsidP="00865DC8">
            <w:pPr>
              <w:pStyle w:val="Standard"/>
              <w:numPr>
                <w:ilvl w:val="1"/>
                <w:numId w:val="61"/>
              </w:numPr>
              <w:tabs>
                <w:tab w:val="left" w:pos="0"/>
              </w:tabs>
              <w:spacing w:after="0"/>
              <w:ind w:left="0" w:firstLine="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Prises de courant,</w:t>
            </w:r>
          </w:p>
          <w:p w14:paraId="2662125F" w14:textId="77777777" w:rsidR="00645E70" w:rsidRPr="00865DC8" w:rsidRDefault="002959C1" w:rsidP="00865DC8">
            <w:pPr>
              <w:pStyle w:val="Standard"/>
              <w:numPr>
                <w:ilvl w:val="1"/>
                <w:numId w:val="61"/>
              </w:numPr>
              <w:tabs>
                <w:tab w:val="left" w:pos="0"/>
              </w:tabs>
              <w:spacing w:after="0"/>
              <w:ind w:left="0" w:firstLine="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Convecteurs électriques,</w:t>
            </w:r>
          </w:p>
          <w:p w14:paraId="1B679D95" w14:textId="77777777" w:rsidR="00645E70" w:rsidRPr="00865DC8" w:rsidRDefault="002959C1" w:rsidP="00865DC8">
            <w:pPr>
              <w:pStyle w:val="Standard"/>
              <w:numPr>
                <w:ilvl w:val="1"/>
                <w:numId w:val="61"/>
              </w:numPr>
              <w:tabs>
                <w:tab w:val="left" w:pos="0"/>
              </w:tabs>
              <w:spacing w:after="0"/>
              <w:ind w:left="0" w:firstLine="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Climatiseurs (si prévus),</w:t>
            </w:r>
          </w:p>
          <w:p w14:paraId="71151326" w14:textId="77777777" w:rsidR="00645E70" w:rsidRPr="00865DC8" w:rsidRDefault="002959C1" w:rsidP="00865DC8">
            <w:pPr>
              <w:pStyle w:val="Standard"/>
              <w:numPr>
                <w:ilvl w:val="1"/>
                <w:numId w:val="61"/>
              </w:numPr>
              <w:tabs>
                <w:tab w:val="left" w:pos="0"/>
              </w:tabs>
              <w:spacing w:after="0"/>
              <w:ind w:left="0" w:firstLine="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Chauffe-plats pour les réfectoires ;</w:t>
            </w:r>
          </w:p>
          <w:p w14:paraId="508C9795" w14:textId="77777777" w:rsidR="00645E70" w:rsidRPr="00865DC8" w:rsidRDefault="002959C1" w:rsidP="00865DC8">
            <w:pPr>
              <w:pStyle w:val="Standard"/>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Éclairage extérieur pour :</w:t>
            </w:r>
          </w:p>
          <w:p w14:paraId="3CA015DB" w14:textId="77777777" w:rsidR="00645E70" w:rsidRPr="00865DC8" w:rsidRDefault="002959C1" w:rsidP="00865DC8">
            <w:pPr>
              <w:pStyle w:val="Standard"/>
              <w:numPr>
                <w:ilvl w:val="1"/>
                <w:numId w:val="61"/>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Zones de cantonnement,</w:t>
            </w:r>
          </w:p>
          <w:p w14:paraId="64734D85" w14:textId="77777777" w:rsidR="00645E70" w:rsidRPr="00865DC8" w:rsidRDefault="002959C1" w:rsidP="00865DC8">
            <w:pPr>
              <w:pStyle w:val="Standard"/>
              <w:numPr>
                <w:ilvl w:val="1"/>
                <w:numId w:val="61"/>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Espaces de stockage,</w:t>
            </w:r>
          </w:p>
          <w:p w14:paraId="3671D4CA" w14:textId="77777777" w:rsidR="00645E70" w:rsidRPr="00865DC8" w:rsidRDefault="002959C1" w:rsidP="00865DC8">
            <w:pPr>
              <w:pStyle w:val="Standard"/>
              <w:numPr>
                <w:ilvl w:val="1"/>
                <w:numId w:val="61"/>
              </w:numPr>
              <w:tabs>
                <w:tab w:val="left" w:pos="364"/>
              </w:tabs>
              <w:spacing w:after="0"/>
              <w:ind w:left="364"/>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Chemins piétons menant aux cantonnements.</w:t>
            </w:r>
          </w:p>
          <w:p w14:paraId="47FD0B52"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Gestion de l’Éclairage Extérieur</w:t>
            </w:r>
          </w:p>
          <w:p w14:paraId="51A81CA2" w14:textId="77777777" w:rsidR="00645E70" w:rsidRPr="00865DC8" w:rsidRDefault="002959C1" w:rsidP="00865DC8">
            <w:pPr>
              <w:pStyle w:val="Titre3"/>
              <w:spacing w:before="0"/>
              <w:jc w:val="both"/>
              <w:rPr>
                <w:rFonts w:ascii="Times New Roman" w:hAnsi="Times New Roman" w:cs="Times New Roman"/>
                <w:color w:val="auto"/>
              </w:rPr>
            </w:pPr>
            <w:r w:rsidRPr="00865DC8">
              <w:rPr>
                <w:rFonts w:ascii="Times New Roman" w:hAnsi="Times New Roman" w:cs="Times New Roman"/>
                <w:color w:val="auto"/>
              </w:rPr>
              <w:t>L’éclairage extérieur sera commandé par cellule photoélectrique (crépusculaire) et comportera deux circuits distincts :</w:t>
            </w:r>
          </w:p>
          <w:p w14:paraId="395F5682" w14:textId="77777777" w:rsidR="00645E70" w:rsidRPr="00865DC8" w:rsidRDefault="002959C1" w:rsidP="00865DC8">
            <w:pPr>
              <w:pStyle w:val="Standard"/>
              <w:numPr>
                <w:ilvl w:val="0"/>
                <w:numId w:val="6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Circuit 1 : Base vie et parking ;</w:t>
            </w:r>
          </w:p>
          <w:p w14:paraId="19868309" w14:textId="77777777" w:rsidR="00645E70" w:rsidRPr="00865DC8" w:rsidRDefault="002959C1" w:rsidP="00865DC8">
            <w:pPr>
              <w:pStyle w:val="Standard"/>
              <w:numPr>
                <w:ilvl w:val="0"/>
                <w:numId w:val="6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Circuit 2 : Zone chantier (espaces de stockage et circulation piétonne).</w:t>
            </w:r>
          </w:p>
          <w:p w14:paraId="052F5C86" w14:textId="77777777" w:rsidR="00645E70" w:rsidRDefault="002959C1" w:rsidP="00865DC8">
            <w:pPr>
              <w:pStyle w:val="Standard"/>
              <w:spacing w:before="7" w:after="0"/>
              <w:jc w:val="both"/>
              <w:rPr>
                <w:rFonts w:ascii="Times New Roman" w:hAnsi="Times New Roman" w:cs="Times New Roman"/>
                <w:spacing w:val="-2"/>
                <w:sz w:val="24"/>
                <w:szCs w:val="24"/>
              </w:rPr>
            </w:pPr>
            <w:r w:rsidRPr="00865DC8">
              <w:rPr>
                <w:rFonts w:ascii="Times New Roman" w:hAnsi="Times New Roman" w:cs="Times New Roman"/>
                <w:spacing w:val="-2"/>
                <w:sz w:val="24"/>
                <w:szCs w:val="24"/>
              </w:rPr>
              <w:t xml:space="preserve">L ‘éclairage depuis les grues reste au lot </w:t>
            </w:r>
            <w:r w:rsidRPr="00865DC8">
              <w:rPr>
                <w:rFonts w:ascii="Times New Roman" w:hAnsi="Times New Roman" w:cs="Times New Roman"/>
                <w:spacing w:val="-2"/>
                <w:sz w:val="24"/>
                <w:szCs w:val="24"/>
              </w:rPr>
              <w:t>Gros-Œuvre (reprendre ALR CCTP PC)</w:t>
            </w:r>
          </w:p>
          <w:p w14:paraId="585DA086" w14:textId="77777777" w:rsidR="00FC6B12" w:rsidRPr="00865DC8" w:rsidRDefault="00FC6B12" w:rsidP="00865DC8">
            <w:pPr>
              <w:pStyle w:val="Standard"/>
              <w:spacing w:before="7" w:after="0"/>
              <w:jc w:val="both"/>
              <w:rPr>
                <w:rFonts w:ascii="Times New Roman" w:hAnsi="Times New Roman" w:cs="Times New Roman"/>
                <w:spacing w:val="-2"/>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E40D9F" w14:textId="77777777" w:rsidR="00645E70" w:rsidRPr="00865DC8" w:rsidRDefault="002959C1"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39EB578A" w14:textId="76D384DB" w:rsidR="00645E70" w:rsidRPr="00865DC8" w:rsidRDefault="00A3735A" w:rsidP="007F29B1">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r w:rsidR="00645E70" w:rsidRPr="00865DC8" w14:paraId="469D385E"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A048161"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t>2.6.7 Alimentation de chantier/Réseau de Distribution Électrique de Chantier – Détails des Équipements et Prestations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9E44E4F" w14:textId="77777777" w:rsidR="00645E70" w:rsidRPr="00865DC8" w:rsidRDefault="00645E70" w:rsidP="007F29B1">
            <w:pPr>
              <w:pStyle w:val="Standard"/>
              <w:spacing w:after="46"/>
              <w:jc w:val="center"/>
              <w:rPr>
                <w:rFonts w:ascii="Times New Roman" w:hAnsi="Times New Roman" w:cs="Times New Roman"/>
                <w:b/>
                <w:bCs/>
                <w:color w:val="000000"/>
                <w:sz w:val="24"/>
                <w:szCs w:val="24"/>
              </w:rPr>
            </w:pPr>
          </w:p>
        </w:tc>
      </w:tr>
      <w:tr w:rsidR="00645E70" w:rsidRPr="00865DC8" w14:paraId="51548322" w14:textId="77777777" w:rsidTr="007F29B1">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188837CE" w14:textId="77777777" w:rsidR="00645E70" w:rsidRPr="00865DC8" w:rsidRDefault="002959C1" w:rsidP="00865DC8">
            <w:pPr>
              <w:pStyle w:val="Standard"/>
              <w:spacing w:after="0" w:line="224" w:lineRule="exact"/>
              <w:ind w:left="69"/>
              <w:jc w:val="both"/>
              <w:rPr>
                <w:rFonts w:ascii="Times New Roman" w:hAnsi="Times New Roman" w:cs="Times New Roman"/>
                <w:sz w:val="24"/>
                <w:szCs w:val="24"/>
              </w:rPr>
            </w:pPr>
            <w:r w:rsidRPr="00865DC8">
              <w:rPr>
                <w:rFonts w:ascii="Times New Roman" w:hAnsi="Times New Roman" w:cs="Times New Roman"/>
                <w:b/>
                <w:sz w:val="24"/>
                <w:szCs w:val="24"/>
              </w:rPr>
              <w:t>Installations</w:t>
            </w:r>
            <w:r w:rsidRPr="00865DC8">
              <w:rPr>
                <w:rFonts w:ascii="Times New Roman" w:hAnsi="Times New Roman" w:cs="Times New Roman"/>
                <w:b/>
                <w:spacing w:val="-10"/>
                <w:sz w:val="24"/>
                <w:szCs w:val="24"/>
              </w:rPr>
              <w:t xml:space="preserve"> </w:t>
            </w:r>
            <w:r w:rsidRPr="00865DC8">
              <w:rPr>
                <w:rFonts w:ascii="Times New Roman" w:hAnsi="Times New Roman" w:cs="Times New Roman"/>
                <w:b/>
                <w:sz w:val="24"/>
                <w:szCs w:val="24"/>
              </w:rPr>
              <w:t>électriques</w:t>
            </w:r>
            <w:r w:rsidRPr="00865DC8">
              <w:rPr>
                <w:rFonts w:ascii="Times New Roman" w:hAnsi="Times New Roman" w:cs="Times New Roman"/>
                <w:b/>
                <w:spacing w:val="-9"/>
                <w:sz w:val="24"/>
                <w:szCs w:val="24"/>
              </w:rPr>
              <w:t xml:space="preserve"> </w:t>
            </w:r>
            <w:r w:rsidRPr="00865DC8">
              <w:rPr>
                <w:rFonts w:ascii="Times New Roman" w:hAnsi="Times New Roman" w:cs="Times New Roman"/>
                <w:b/>
                <w:sz w:val="24"/>
                <w:szCs w:val="24"/>
              </w:rPr>
              <w:t>communes</w:t>
            </w:r>
            <w:r w:rsidRPr="00865DC8">
              <w:rPr>
                <w:rFonts w:ascii="Times New Roman" w:hAnsi="Times New Roman" w:cs="Times New Roman"/>
                <w:b/>
                <w:spacing w:val="-11"/>
                <w:sz w:val="24"/>
                <w:szCs w:val="24"/>
              </w:rPr>
              <w:t xml:space="preserve"> </w:t>
            </w:r>
            <w:r w:rsidRPr="00865DC8">
              <w:rPr>
                <w:rFonts w:ascii="Times New Roman" w:hAnsi="Times New Roman" w:cs="Times New Roman"/>
                <w:b/>
                <w:sz w:val="24"/>
                <w:szCs w:val="24"/>
              </w:rPr>
              <w:t>de</w:t>
            </w:r>
            <w:r w:rsidRPr="00865DC8">
              <w:rPr>
                <w:rFonts w:ascii="Times New Roman" w:hAnsi="Times New Roman" w:cs="Times New Roman"/>
                <w:b/>
                <w:spacing w:val="-10"/>
                <w:sz w:val="24"/>
                <w:szCs w:val="24"/>
              </w:rPr>
              <w:t xml:space="preserve"> </w:t>
            </w:r>
            <w:r w:rsidRPr="00865DC8">
              <w:rPr>
                <w:rFonts w:ascii="Times New Roman" w:hAnsi="Times New Roman" w:cs="Times New Roman"/>
                <w:b/>
                <w:sz w:val="24"/>
                <w:szCs w:val="24"/>
              </w:rPr>
              <w:t>chantier</w:t>
            </w:r>
            <w:r w:rsidRPr="00865DC8">
              <w:rPr>
                <w:rFonts w:ascii="Times New Roman" w:hAnsi="Times New Roman" w:cs="Times New Roman"/>
                <w:b/>
                <w:spacing w:val="-9"/>
                <w:sz w:val="24"/>
                <w:szCs w:val="24"/>
              </w:rPr>
              <w:t xml:space="preserve"> </w:t>
            </w:r>
            <w:r w:rsidRPr="00865DC8">
              <w:rPr>
                <w:rFonts w:ascii="Times New Roman" w:hAnsi="Times New Roman" w:cs="Times New Roman"/>
                <w:b/>
                <w:spacing w:val="-10"/>
                <w:sz w:val="24"/>
                <w:szCs w:val="24"/>
              </w:rPr>
              <w:t xml:space="preserve">: </w:t>
            </w:r>
            <w:r w:rsidRPr="00865DC8">
              <w:rPr>
                <w:rFonts w:ascii="Times New Roman" w:hAnsi="Times New Roman" w:cs="Times New Roman"/>
                <w:b/>
                <w:bCs/>
                <w:sz w:val="24"/>
                <w:szCs w:val="24"/>
              </w:rPr>
              <w:t>à par</w:t>
            </w:r>
            <w:r w:rsidRPr="00865DC8">
              <w:rPr>
                <w:rFonts w:ascii="Times New Roman" w:hAnsi="Times New Roman" w:cs="Times New Roman"/>
                <w:b/>
                <w:bCs/>
                <w:spacing w:val="-4"/>
                <w:sz w:val="24"/>
                <w:szCs w:val="24"/>
              </w:rPr>
              <w:t>t</w:t>
            </w:r>
            <w:r w:rsidRPr="00865DC8">
              <w:rPr>
                <w:rFonts w:ascii="Times New Roman" w:hAnsi="Times New Roman" w:cs="Times New Roman"/>
                <w:b/>
                <w:bCs/>
                <w:sz w:val="24"/>
                <w:szCs w:val="24"/>
              </w:rPr>
              <w:t>ir</w:t>
            </w:r>
            <w:r w:rsidRPr="00865DC8">
              <w:rPr>
                <w:rFonts w:ascii="Times New Roman" w:hAnsi="Times New Roman" w:cs="Times New Roman"/>
                <w:b/>
                <w:bCs/>
                <w:spacing w:val="-2"/>
                <w:sz w:val="24"/>
                <w:szCs w:val="24"/>
              </w:rPr>
              <w:t xml:space="preserve"> </w:t>
            </w:r>
            <w:r w:rsidRPr="00865DC8">
              <w:rPr>
                <w:rFonts w:ascii="Times New Roman" w:hAnsi="Times New Roman" w:cs="Times New Roman"/>
                <w:b/>
                <w:bCs/>
                <w:sz w:val="24"/>
                <w:szCs w:val="24"/>
              </w:rPr>
              <w:t>du tabl</w:t>
            </w:r>
            <w:r w:rsidRPr="00865DC8">
              <w:rPr>
                <w:rFonts w:ascii="Times New Roman" w:hAnsi="Times New Roman" w:cs="Times New Roman"/>
                <w:b/>
                <w:bCs/>
                <w:spacing w:val="-1"/>
                <w:sz w:val="24"/>
                <w:szCs w:val="24"/>
              </w:rPr>
              <w:t>e</w:t>
            </w:r>
            <w:r w:rsidRPr="00865DC8">
              <w:rPr>
                <w:rFonts w:ascii="Times New Roman" w:hAnsi="Times New Roman" w:cs="Times New Roman"/>
                <w:b/>
                <w:bCs/>
                <w:sz w:val="24"/>
                <w:szCs w:val="24"/>
              </w:rPr>
              <w:t>au géné</w:t>
            </w:r>
            <w:r w:rsidRPr="00865DC8">
              <w:rPr>
                <w:rFonts w:ascii="Times New Roman" w:hAnsi="Times New Roman" w:cs="Times New Roman"/>
                <w:b/>
                <w:bCs/>
                <w:spacing w:val="-3"/>
                <w:sz w:val="24"/>
                <w:szCs w:val="24"/>
              </w:rPr>
              <w:t>r</w:t>
            </w:r>
            <w:r w:rsidRPr="00865DC8">
              <w:rPr>
                <w:rFonts w:ascii="Times New Roman" w:hAnsi="Times New Roman" w:cs="Times New Roman"/>
                <w:b/>
                <w:bCs/>
                <w:sz w:val="24"/>
                <w:szCs w:val="24"/>
              </w:rPr>
              <w:t>al ba</w:t>
            </w:r>
            <w:r w:rsidRPr="00865DC8">
              <w:rPr>
                <w:rFonts w:ascii="Times New Roman" w:hAnsi="Times New Roman" w:cs="Times New Roman"/>
                <w:b/>
                <w:bCs/>
                <w:spacing w:val="-5"/>
                <w:sz w:val="24"/>
                <w:szCs w:val="24"/>
              </w:rPr>
              <w:t>s</w:t>
            </w:r>
            <w:r w:rsidRPr="00865DC8">
              <w:rPr>
                <w:rFonts w:ascii="Times New Roman" w:hAnsi="Times New Roman" w:cs="Times New Roman"/>
                <w:b/>
                <w:bCs/>
                <w:sz w:val="24"/>
                <w:szCs w:val="24"/>
              </w:rPr>
              <w:t>se tens</w:t>
            </w:r>
            <w:r w:rsidRPr="00865DC8">
              <w:rPr>
                <w:rFonts w:ascii="Times New Roman" w:hAnsi="Times New Roman" w:cs="Times New Roman"/>
                <w:b/>
                <w:bCs/>
                <w:spacing w:val="-1"/>
                <w:sz w:val="24"/>
                <w:szCs w:val="24"/>
              </w:rPr>
              <w:t>i</w:t>
            </w:r>
            <w:r w:rsidRPr="00865DC8">
              <w:rPr>
                <w:rFonts w:ascii="Times New Roman" w:hAnsi="Times New Roman" w:cs="Times New Roman"/>
                <w:b/>
                <w:bCs/>
                <w:sz w:val="24"/>
                <w:szCs w:val="24"/>
              </w:rPr>
              <w:t>on</w:t>
            </w:r>
            <w:r w:rsidRPr="00865DC8">
              <w:rPr>
                <w:rFonts w:ascii="Times New Roman" w:hAnsi="Times New Roman" w:cs="Times New Roman"/>
                <w:b/>
                <w:bCs/>
                <w:spacing w:val="-3"/>
                <w:sz w:val="24"/>
                <w:szCs w:val="24"/>
              </w:rPr>
              <w:t>s</w:t>
            </w:r>
            <w:r w:rsidRPr="00865DC8">
              <w:rPr>
                <w:rFonts w:ascii="Times New Roman" w:hAnsi="Times New Roman" w:cs="Times New Roman"/>
                <w:b/>
                <w:bCs/>
                <w:sz w:val="24"/>
                <w:szCs w:val="24"/>
              </w:rPr>
              <w:t xml:space="preserve"> il </w:t>
            </w:r>
            <w:r w:rsidRPr="00865DC8">
              <w:rPr>
                <w:rFonts w:ascii="Times New Roman" w:hAnsi="Times New Roman" w:cs="Times New Roman"/>
                <w:b/>
                <w:bCs/>
                <w:spacing w:val="-5"/>
                <w:sz w:val="24"/>
                <w:szCs w:val="24"/>
              </w:rPr>
              <w:t>s</w:t>
            </w:r>
            <w:r w:rsidRPr="00865DC8">
              <w:rPr>
                <w:rFonts w:ascii="Times New Roman" w:hAnsi="Times New Roman" w:cs="Times New Roman"/>
                <w:b/>
                <w:bCs/>
                <w:sz w:val="24"/>
                <w:szCs w:val="24"/>
              </w:rPr>
              <w:t xml:space="preserve">era </w:t>
            </w:r>
            <w:r w:rsidRPr="00865DC8">
              <w:rPr>
                <w:rFonts w:ascii="Times New Roman" w:hAnsi="Times New Roman" w:cs="Times New Roman"/>
                <w:b/>
                <w:bCs/>
                <w:spacing w:val="-4"/>
                <w:sz w:val="24"/>
                <w:szCs w:val="24"/>
              </w:rPr>
              <w:t>p</w:t>
            </w:r>
            <w:r w:rsidRPr="00865DC8">
              <w:rPr>
                <w:rFonts w:ascii="Times New Roman" w:hAnsi="Times New Roman" w:cs="Times New Roman"/>
                <w:b/>
                <w:bCs/>
                <w:spacing w:val="-10"/>
                <w:sz w:val="24"/>
                <w:szCs w:val="24"/>
              </w:rPr>
              <w:t>osé :</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D1A284" w14:textId="77777777" w:rsidR="00645E70" w:rsidRPr="00865DC8" w:rsidRDefault="00645E70" w:rsidP="007F29B1">
            <w:pPr>
              <w:pStyle w:val="Standard"/>
              <w:spacing w:after="46"/>
              <w:jc w:val="center"/>
              <w:rPr>
                <w:rFonts w:ascii="Times New Roman" w:hAnsi="Times New Roman" w:cs="Times New Roman"/>
                <w:b/>
                <w:bCs/>
                <w:color w:val="000000"/>
                <w:sz w:val="24"/>
                <w:szCs w:val="24"/>
              </w:rPr>
            </w:pPr>
          </w:p>
        </w:tc>
      </w:tr>
      <w:tr w:rsidR="00645E70" w:rsidRPr="00865DC8" w14:paraId="08CE045D" w14:textId="77777777" w:rsidTr="00FC6B12">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0200061C" w14:textId="55F71E5D" w:rsidR="00FC6B12" w:rsidRDefault="002959C1" w:rsidP="00FC6B12">
            <w:pPr>
              <w:pStyle w:val="Standard"/>
              <w:numPr>
                <w:ilvl w:val="1"/>
                <w:numId w:val="62"/>
              </w:numPr>
              <w:spacing w:after="0" w:line="224" w:lineRule="exact"/>
              <w:ind w:left="379" w:firstLine="0"/>
              <w:jc w:val="both"/>
              <w:rPr>
                <w:rFonts w:ascii="Times New Roman" w:hAnsi="Times New Roman" w:cs="Times New Roman"/>
                <w:b/>
                <w:bCs/>
                <w:color w:val="000000"/>
                <w:sz w:val="24"/>
                <w:szCs w:val="24"/>
                <w:u w:val="single"/>
              </w:rPr>
            </w:pPr>
            <w:r w:rsidRPr="00865DC8">
              <w:rPr>
                <w:rFonts w:ascii="Times New Roman" w:hAnsi="Times New Roman" w:cs="Times New Roman"/>
                <w:b/>
                <w:bCs/>
                <w:color w:val="000000"/>
                <w:sz w:val="24"/>
                <w:szCs w:val="24"/>
                <w:u w:val="single"/>
              </w:rPr>
              <w:t>Raccordement Principal</w:t>
            </w:r>
          </w:p>
          <w:p w14:paraId="4B9CB4C0" w14:textId="77777777" w:rsidR="00FC6B12" w:rsidRDefault="002959C1" w:rsidP="00FC6B12">
            <w:pPr>
              <w:pStyle w:val="Standard"/>
              <w:spacing w:after="0" w:line="224" w:lineRule="exact"/>
              <w:ind w:left="379"/>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Armoire de raccordement installée à proximité du transformateur ou de la source principale d’alimentation.</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 xml:space="preserve">Ligne </w:t>
            </w:r>
            <w:r w:rsidRPr="00865DC8">
              <w:rPr>
                <w:rFonts w:ascii="Times New Roman" w:hAnsi="Times New Roman" w:cs="Times New Roman"/>
                <w:color w:val="000000"/>
                <w:sz w:val="24"/>
                <w:szCs w:val="24"/>
              </w:rPr>
              <w:t>d’alimentation, aérienne ou enterrée, depuis la source principale jusqu’à l’armoire principale de chantier</w:t>
            </w:r>
          </w:p>
          <w:p w14:paraId="53A657B6" w14:textId="51F1FDA6" w:rsidR="00FC6B12" w:rsidRDefault="002959C1" w:rsidP="00FC6B12">
            <w:pPr>
              <w:pStyle w:val="Standard"/>
              <w:spacing w:after="0" w:line="224" w:lineRule="exact"/>
              <w:ind w:left="379"/>
              <w:jc w:val="both"/>
              <w:rPr>
                <w:rFonts w:ascii="Times New Roman" w:hAnsi="Times New Roman" w:cs="Times New Roman"/>
                <w:b/>
                <w:bCs/>
                <w:color w:val="000000"/>
                <w:sz w:val="24"/>
                <w:szCs w:val="24"/>
                <w:u w:val="single"/>
              </w:rPr>
            </w:pPr>
            <w:r w:rsidRPr="00865DC8">
              <w:rPr>
                <w:rFonts w:ascii="Times New Roman" w:hAnsi="Times New Roman" w:cs="Times New Roman"/>
                <w:color w:val="000000"/>
                <w:sz w:val="24"/>
                <w:szCs w:val="24"/>
              </w:rPr>
              <w:t>.</w:t>
            </w:r>
            <w:r w:rsidRPr="00865DC8">
              <w:rPr>
                <w:rFonts w:ascii="Times New Roman" w:hAnsi="Times New Roman" w:cs="Times New Roman"/>
                <w:color w:val="000000"/>
                <w:sz w:val="24"/>
                <w:szCs w:val="24"/>
              </w:rPr>
              <w:br/>
            </w:r>
            <w:r w:rsidRPr="00865DC8">
              <w:rPr>
                <w:rFonts w:ascii="Times New Roman" w:hAnsi="Times New Roman" w:cs="Times New Roman"/>
                <w:b/>
                <w:bCs/>
                <w:color w:val="000000"/>
                <w:sz w:val="24"/>
                <w:szCs w:val="24"/>
                <w:u w:val="single"/>
              </w:rPr>
              <w:t>2. Installations Pendant la Phase Gros Œuvre (GO)</w:t>
            </w:r>
          </w:p>
          <w:p w14:paraId="04812A3C" w14:textId="77777777" w:rsidR="00FC6B12" w:rsidRDefault="002959C1" w:rsidP="00FC6B12">
            <w:pPr>
              <w:pStyle w:val="Standard"/>
              <w:spacing w:after="0" w:line="224" w:lineRule="exact"/>
              <w:ind w:left="379"/>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Mise en place d’un tableau divisionnaire par grue, adapté à la puissance nécessaire.</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Installation de coffrets de prises en nombre suffisant, conformes aux normes en vigueur et répartis selon les besoins opérationnels.</w:t>
            </w:r>
          </w:p>
          <w:p w14:paraId="59B309BC" w14:textId="77777777" w:rsidR="00C43CA8" w:rsidRDefault="00C43CA8" w:rsidP="00FC6B12">
            <w:pPr>
              <w:pStyle w:val="Standard"/>
              <w:spacing w:after="0" w:line="224" w:lineRule="exact"/>
              <w:ind w:left="379"/>
              <w:jc w:val="both"/>
              <w:rPr>
                <w:rFonts w:ascii="Times New Roman" w:hAnsi="Times New Roman" w:cs="Times New Roman"/>
                <w:color w:val="000000"/>
                <w:sz w:val="24"/>
                <w:szCs w:val="24"/>
              </w:rPr>
            </w:pPr>
          </w:p>
          <w:p w14:paraId="659F169E" w14:textId="3C5666D0" w:rsidR="00FC6B12" w:rsidRDefault="002959C1" w:rsidP="00FC6B12">
            <w:pPr>
              <w:pStyle w:val="Standard"/>
              <w:spacing w:after="0" w:line="224" w:lineRule="exact"/>
              <w:ind w:left="379"/>
              <w:jc w:val="both"/>
              <w:rPr>
                <w:rFonts w:ascii="Times New Roman" w:hAnsi="Times New Roman" w:cs="Times New Roman"/>
                <w:b/>
                <w:bCs/>
                <w:color w:val="000000"/>
                <w:sz w:val="24"/>
                <w:szCs w:val="24"/>
                <w:u w:val="single"/>
              </w:rPr>
            </w:pPr>
            <w:r w:rsidRPr="00865DC8">
              <w:rPr>
                <w:rFonts w:ascii="Times New Roman" w:hAnsi="Times New Roman" w:cs="Times New Roman"/>
                <w:color w:val="000000"/>
                <w:sz w:val="24"/>
                <w:szCs w:val="24"/>
              </w:rPr>
              <w:br/>
            </w:r>
            <w:r w:rsidRPr="00865DC8">
              <w:rPr>
                <w:rFonts w:ascii="Times New Roman" w:hAnsi="Times New Roman" w:cs="Times New Roman"/>
                <w:b/>
                <w:bCs/>
                <w:color w:val="000000"/>
                <w:sz w:val="24"/>
                <w:szCs w:val="24"/>
                <w:u w:val="single"/>
              </w:rPr>
              <w:t>3. Armoires Secondaires à Prévoir</w:t>
            </w:r>
          </w:p>
          <w:p w14:paraId="0CF26B29" w14:textId="448958C6" w:rsidR="00FC6B12" w:rsidRDefault="002959C1" w:rsidP="00FC6B12">
            <w:pPr>
              <w:pStyle w:val="Standard"/>
              <w:spacing w:after="0" w:line="224" w:lineRule="exact"/>
              <w:ind w:left="379"/>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lastRenderedPageBreak/>
              <w:t>Des armoires spécifiques seront installées pour alimenter les zones et équipements suivants :</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Base vie (bureaux, réfectoires, sanitaires, etc.)</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Centrale à béton</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Pieds de bâtiment (alimentation pour les niveaux inférieurs)</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Grue à tour (alimentation dédiée)</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Lift / ascenseur (armoire spécifique DTU pour mise en service anticipée)</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Batterie d’outillage (alimentation pour recharge d’équipements portatifs)</w:t>
            </w:r>
          </w:p>
          <w:p w14:paraId="5BD90874" w14:textId="77777777" w:rsidR="00FC6B12" w:rsidRDefault="002959C1" w:rsidP="00FC6B12">
            <w:pPr>
              <w:pStyle w:val="Standard"/>
              <w:spacing w:after="0" w:line="224" w:lineRule="exact"/>
              <w:ind w:left="379"/>
              <w:jc w:val="both"/>
              <w:rPr>
                <w:rFonts w:ascii="Times New Roman" w:hAnsi="Times New Roman" w:cs="Times New Roman"/>
                <w:b/>
                <w:bCs/>
                <w:color w:val="000000"/>
                <w:sz w:val="24"/>
                <w:szCs w:val="24"/>
                <w:u w:val="single"/>
              </w:rPr>
            </w:pPr>
            <w:r w:rsidRPr="00865DC8">
              <w:rPr>
                <w:rFonts w:ascii="Times New Roman" w:hAnsi="Times New Roman" w:cs="Times New Roman"/>
                <w:color w:val="000000"/>
                <w:sz w:val="24"/>
                <w:szCs w:val="24"/>
              </w:rPr>
              <w:br/>
            </w:r>
            <w:r w:rsidRPr="00865DC8">
              <w:rPr>
                <w:rFonts w:ascii="Times New Roman" w:hAnsi="Times New Roman" w:cs="Times New Roman"/>
                <w:b/>
                <w:bCs/>
                <w:color w:val="000000"/>
                <w:sz w:val="24"/>
                <w:szCs w:val="24"/>
                <w:u w:val="single"/>
              </w:rPr>
              <w:t>4. Distribution Détaillée et Équipements Complémentaires</w:t>
            </w:r>
          </w:p>
          <w:p w14:paraId="3558892F" w14:textId="30263C42" w:rsidR="00FC6B12" w:rsidRDefault="002959C1" w:rsidP="00FC6B12">
            <w:pPr>
              <w:pStyle w:val="Standard"/>
              <w:spacing w:after="0" w:line="224" w:lineRule="exact"/>
              <w:ind w:left="379"/>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Lignes électriques entre les armoires aux pieds de bâtiment et les coffrets de chantier dans les zones suivantes :</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Sous-sols</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Rez-de-chaussée</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Étages</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Container matériel pour :</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Atelier de chantier</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Poste de soudure</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Coffrets électriques de niveau équipés de prises de courant compatibles avec les matériels des corps d’état secondaires (ex. : machines à projeter, outillage spécifique).</w:t>
            </w:r>
          </w:p>
          <w:p w14:paraId="1CBA2086" w14:textId="77777777" w:rsidR="00FC6B12" w:rsidRDefault="002959C1" w:rsidP="00FC6B12">
            <w:pPr>
              <w:pStyle w:val="Standard"/>
              <w:spacing w:after="0" w:line="224" w:lineRule="exact"/>
              <w:ind w:left="379"/>
              <w:jc w:val="both"/>
              <w:rPr>
                <w:rFonts w:ascii="Times New Roman" w:hAnsi="Times New Roman" w:cs="Times New Roman"/>
                <w:b/>
                <w:bCs/>
                <w:color w:val="000000"/>
                <w:sz w:val="24"/>
                <w:szCs w:val="24"/>
                <w:u w:val="single"/>
              </w:rPr>
            </w:pPr>
            <w:r w:rsidRPr="00865DC8">
              <w:rPr>
                <w:rFonts w:ascii="Times New Roman" w:hAnsi="Times New Roman" w:cs="Times New Roman"/>
                <w:color w:val="000000"/>
                <w:sz w:val="24"/>
                <w:szCs w:val="24"/>
              </w:rPr>
              <w:br/>
            </w:r>
            <w:r w:rsidRPr="00865DC8">
              <w:rPr>
                <w:rFonts w:ascii="Times New Roman" w:hAnsi="Times New Roman" w:cs="Times New Roman"/>
                <w:b/>
                <w:bCs/>
                <w:color w:val="000000"/>
                <w:sz w:val="24"/>
                <w:szCs w:val="24"/>
                <w:u w:val="single"/>
              </w:rPr>
              <w:t>5. Prestations à la Charge du Titulaire</w:t>
            </w:r>
          </w:p>
          <w:p w14:paraId="32379FBF" w14:textId="2B7E8933" w:rsidR="00645E70" w:rsidRPr="00865DC8" w:rsidRDefault="002959C1" w:rsidP="00FC6B12">
            <w:pPr>
              <w:pStyle w:val="Standard"/>
              <w:spacing w:after="0" w:line="224" w:lineRule="exact"/>
              <w:ind w:left="379"/>
              <w:jc w:val="both"/>
              <w:rPr>
                <w:rFonts w:ascii="Times New Roman" w:hAnsi="Times New Roman" w:cs="Times New Roman"/>
                <w:sz w:val="24"/>
                <w:szCs w:val="24"/>
              </w:rPr>
            </w:pPr>
            <w:r w:rsidRPr="00865DC8">
              <w:rPr>
                <w:rFonts w:ascii="Times New Roman" w:hAnsi="Times New Roman" w:cs="Times New Roman"/>
                <w:color w:val="000000"/>
                <w:sz w:val="24"/>
                <w:szCs w:val="24"/>
              </w:rPr>
              <w:t>Les prestations à fournir comprennent :</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Installation complète des équipements listés dans le présent chapitre, y compris la location du matériel nécessaire.</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Modifications et ajouts d’équipements selon l’évolution des besoins du chantier.</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Démontage des installations en fin de chantier, avec reprise du matériel.</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Contrôles de conformité réalisés par un organisme agréé.</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Maintenance de l’ensemble des équipements pendant toute la durée du chantier.</w:t>
            </w:r>
          </w:p>
          <w:p w14:paraId="1AF8278C" w14:textId="77777777" w:rsidR="00645E70" w:rsidRPr="00865DC8" w:rsidRDefault="002959C1" w:rsidP="00865DC8">
            <w:pPr>
              <w:pStyle w:val="Titre3"/>
              <w:spacing w:before="57" w:after="57" w:line="224" w:lineRule="exact"/>
              <w:ind w:left="69"/>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lastRenderedPageBreak/>
              <w:t>6. Dès la dépose des étaiements de planchers d’une zone :</w:t>
            </w:r>
          </w:p>
          <w:p w14:paraId="3D11F270" w14:textId="77777777" w:rsidR="00645E70" w:rsidRPr="00865DC8" w:rsidRDefault="002959C1" w:rsidP="00865DC8">
            <w:pPr>
              <w:pStyle w:val="Titre3"/>
              <w:spacing w:before="57" w:after="57" w:line="224" w:lineRule="exact"/>
              <w:ind w:left="69"/>
              <w:jc w:val="both"/>
              <w:rPr>
                <w:rFonts w:ascii="Times New Roman" w:hAnsi="Times New Roman" w:cs="Times New Roman"/>
                <w:color w:val="000000"/>
              </w:rPr>
            </w:pPr>
            <w:r w:rsidRPr="00865DC8">
              <w:rPr>
                <w:rFonts w:ascii="Times New Roman" w:hAnsi="Times New Roman" w:cs="Times New Roman"/>
                <w:color w:val="000000"/>
              </w:rPr>
              <w:t xml:space="preserve">  - Mise en place d’un tableau divisionnaire par zone (implantation à définir par la Maîtrise d’Œuvre) ;</w:t>
            </w:r>
          </w:p>
          <w:p w14:paraId="748E7E96" w14:textId="77777777" w:rsidR="00645E70" w:rsidRPr="00865DC8" w:rsidRDefault="002959C1" w:rsidP="00865DC8">
            <w:pPr>
              <w:pStyle w:val="Titre3"/>
              <w:spacing w:before="57" w:after="57" w:line="224" w:lineRule="exact"/>
              <w:ind w:left="69"/>
              <w:jc w:val="both"/>
              <w:rPr>
                <w:rFonts w:ascii="Times New Roman" w:hAnsi="Times New Roman" w:cs="Times New Roman"/>
                <w:color w:val="000000"/>
              </w:rPr>
            </w:pPr>
            <w:r w:rsidRPr="00865DC8">
              <w:rPr>
                <w:rFonts w:ascii="Times New Roman" w:hAnsi="Times New Roman" w:cs="Times New Roman"/>
                <w:color w:val="000000"/>
              </w:rPr>
              <w:t xml:space="preserve">  - Fourniture et installation de coffrets de prises, en nombre suffisant et conformes aux normes en vigueur.</w:t>
            </w:r>
          </w:p>
          <w:p w14:paraId="199B40C6"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Prestations attendues :</w:t>
            </w:r>
          </w:p>
          <w:p w14:paraId="74109E34"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L’installation complète des équipements mentionnés dans le présent chapitre ;</w:t>
            </w:r>
          </w:p>
          <w:p w14:paraId="3C922C86"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La fourniture, pose et raccordement des tableaux divisionnaires, depuis le TGBT (Tableau Général Basse Tension) ;</w:t>
            </w:r>
          </w:p>
          <w:p w14:paraId="4EC2DF6E"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La distribution électrique pour l’éclairage des cheminements intérieurs et extérieurs des bâtiments, ainsi que pour les dispositifs d’éclairage ;</w:t>
            </w:r>
          </w:p>
          <w:p w14:paraId="25025521"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La distribution électrique nécessaire au traçage des tuyauteries de chantier ;</w:t>
            </w:r>
          </w:p>
          <w:p w14:paraId="6588A87B"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La mise en place de coffrets de prises de courant, équipés de prises conformes (nombre suffisant, brochages adaptés), et protégés par des disjoncteurs différentiels 30 mA ;</w:t>
            </w:r>
          </w:p>
          <w:p w14:paraId="46B45A30"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L’adaptation ou la modification des installations, ainsi que l’ajout d’équipements en fonction de l’évolution des besoins du chantier ;</w:t>
            </w:r>
          </w:p>
          <w:p w14:paraId="0FF4C5AC"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Le démontage des </w:t>
            </w:r>
            <w:r w:rsidRPr="00865DC8">
              <w:rPr>
                <w:rFonts w:ascii="Times New Roman" w:hAnsi="Times New Roman" w:cs="Times New Roman"/>
                <w:color w:val="000000"/>
              </w:rPr>
              <w:t>installations en fin de chantier, avec récupération du matériel ;</w:t>
            </w:r>
          </w:p>
          <w:p w14:paraId="3C500FFB"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Les contrôles de conformité effectuée par un organisme agréé.</w:t>
            </w:r>
          </w:p>
          <w:p w14:paraId="6681E85F" w14:textId="77777777" w:rsidR="00645E70"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La maintenance des équipements, à l’exception de ceux spécifiques au lot logistique</w:t>
            </w:r>
          </w:p>
          <w:p w14:paraId="441E4610" w14:textId="77777777" w:rsidR="00FC6B12" w:rsidRPr="00FC6B12" w:rsidRDefault="00FC6B12" w:rsidP="00FC6B12">
            <w:pPr>
              <w:pStyle w:val="Standard"/>
            </w:pPr>
          </w:p>
          <w:p w14:paraId="20BC7CB3"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Conditions d’environnement :</w:t>
            </w:r>
          </w:p>
          <w:p w14:paraId="42827115" w14:textId="77777777" w:rsidR="00645E70"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b/>
                <w:bCs/>
                <w:color w:val="000000"/>
              </w:rPr>
              <w:t xml:space="preserve">  - </w:t>
            </w:r>
            <w:r w:rsidRPr="00865DC8">
              <w:rPr>
                <w:rFonts w:ascii="Times New Roman" w:hAnsi="Times New Roman" w:cs="Times New Roman"/>
                <w:color w:val="000000"/>
              </w:rPr>
              <w:t>Les équipements seront conçus et installés pour un bâtiment non hors d’eau et non hors d’air, et devront donc être adaptés aux conditions climatiques et environnementales provisoires.</w:t>
            </w:r>
          </w:p>
          <w:p w14:paraId="7A089FFD" w14:textId="77777777" w:rsidR="00FC6B12" w:rsidRPr="00FC6B12" w:rsidRDefault="00FC6B12" w:rsidP="00FC6B12">
            <w:pPr>
              <w:pStyle w:val="Standard"/>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EE9942" w14:textId="77777777" w:rsidR="00645E70" w:rsidRPr="00865DC8" w:rsidRDefault="002959C1" w:rsidP="00FC6B12">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 logistique/</w:t>
            </w:r>
          </w:p>
          <w:p w14:paraId="577A45A1" w14:textId="3D465282" w:rsidR="00645E70" w:rsidRPr="00865DC8" w:rsidRDefault="00A3735A" w:rsidP="00FC6B12">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r w:rsidR="00645E70" w:rsidRPr="00865DC8" w14:paraId="0E8FF163"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628A1337"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lastRenderedPageBreak/>
              <w:t xml:space="preserve">2.6.8 </w:t>
            </w:r>
            <w:r w:rsidRPr="00865DC8">
              <w:rPr>
                <w:rFonts w:ascii="Times New Roman" w:hAnsi="Times New Roman" w:cs="Times New Roman"/>
                <w:b/>
                <w:bCs/>
                <w:color w:val="000000"/>
              </w:rPr>
              <w:t>Réseaux électriques provisoires – Basculement et conditions d’utilisation :</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60FFDFE"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7A36747A"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32C1CF6"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Basculement de l’ensemble des réseaux provisoires (tableaux, éclairage, etc.) sur les réseaux définitifs, à la phase correspondante de l’avancement des travaux ;</w:t>
            </w:r>
          </w:p>
          <w:p w14:paraId="0E5FD37A"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Remplacement systématique des </w:t>
            </w:r>
            <w:r w:rsidRPr="00865DC8">
              <w:rPr>
                <w:rFonts w:ascii="Times New Roman" w:hAnsi="Times New Roman" w:cs="Times New Roman"/>
                <w:color w:val="000000"/>
              </w:rPr>
              <w:t>consommables utilisés durant la phase chantier (ampoules, tubes, etc.) ;</w:t>
            </w:r>
          </w:p>
          <w:p w14:paraId="0D409516"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 xml:space="preserve"> </w:t>
            </w:r>
            <w:r w:rsidRPr="00865DC8">
              <w:rPr>
                <w:rFonts w:ascii="Times New Roman" w:hAnsi="Times New Roman" w:cs="Times New Roman"/>
                <w:b/>
                <w:bCs/>
                <w:color w:val="000000"/>
              </w:rPr>
              <w:t xml:space="preserve">- </w:t>
            </w:r>
            <w:r w:rsidRPr="00865DC8">
              <w:rPr>
                <w:rFonts w:ascii="Times New Roman" w:hAnsi="Times New Roman" w:cs="Times New Roman"/>
                <w:color w:val="000000"/>
              </w:rPr>
              <w:t>Remplacement, en vue de la réception, de toutes les sources lumineuses provisoires par des éléments neufs, accompagné du nettoyage complet des luminaires.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1A43574"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Lot </w:t>
            </w:r>
            <w:r w:rsidRPr="00865DC8">
              <w:rPr>
                <w:rFonts w:ascii="Times New Roman" w:hAnsi="Times New Roman" w:cs="Times New Roman"/>
                <w:b/>
                <w:bCs/>
                <w:color w:val="000000"/>
                <w:sz w:val="24"/>
                <w:szCs w:val="24"/>
              </w:rPr>
              <w:t>logistique/</w:t>
            </w:r>
          </w:p>
          <w:p w14:paraId="13A3490F" w14:textId="3AFB02C3" w:rsidR="00645E70" w:rsidRPr="00865DC8" w:rsidRDefault="00A3735A"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bl>
    <w:p w14:paraId="168178F6" w14:textId="77777777" w:rsidR="009C2924" w:rsidRDefault="009C2924"/>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42C9400E"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161F6239"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lastRenderedPageBreak/>
              <w:t>2.6.9  Implantation des coffrets de chantier :</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D07E42C"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11C801A3"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3DAB2B48"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b/>
                <w:bCs/>
                <w:color w:val="000000"/>
              </w:rPr>
              <w:t xml:space="preserve">- </w:t>
            </w:r>
            <w:r w:rsidRPr="00865DC8">
              <w:rPr>
                <w:rFonts w:ascii="Times New Roman" w:hAnsi="Times New Roman" w:cs="Times New Roman"/>
                <w:color w:val="000000"/>
              </w:rPr>
              <w:t>Le nombre minimum de coffrets de prises doit garantir que tout point du bâtiment soit situé à moins de 25 mètres linéaires d’un coffret ;</w:t>
            </w:r>
          </w:p>
          <w:p w14:paraId="6AA84CF5"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Des coffrets supplémentaires seront maintenus en stock, en quantité à définir selon les besoins du chantier ;</w:t>
            </w:r>
          </w:p>
          <w:p w14:paraId="559D511B" w14:textId="77777777" w:rsidR="00645E70" w:rsidRPr="00865DC8" w:rsidRDefault="002959C1" w:rsidP="00865DC8">
            <w:pPr>
              <w:pStyle w:val="Standard"/>
              <w:numPr>
                <w:ilvl w:val="0"/>
                <w:numId w:val="6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Les coffrets seront fixés aux murs et alimentés par le haut.</w:t>
            </w:r>
          </w:p>
          <w:p w14:paraId="586470C6" w14:textId="77777777" w:rsidR="00645E70" w:rsidRPr="009C2924" w:rsidRDefault="002959C1" w:rsidP="00865DC8">
            <w:pPr>
              <w:pStyle w:val="Standard"/>
              <w:numPr>
                <w:ilvl w:val="0"/>
                <w:numId w:val="63"/>
              </w:numPr>
              <w:tabs>
                <w:tab w:val="left" w:pos="0"/>
              </w:tabs>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Ils comprendront des PC pour recevoir des machines de projection </w:t>
            </w:r>
            <w:r w:rsidR="00A3735A" w:rsidRPr="00865DC8">
              <w:rPr>
                <w:rFonts w:ascii="Times New Roman" w:hAnsi="Times New Roman" w:cs="Times New Roman"/>
                <w:color w:val="000000"/>
                <w:sz w:val="24"/>
                <w:szCs w:val="24"/>
              </w:rPr>
              <w:t>(enduits,</w:t>
            </w:r>
            <w:r w:rsidRPr="00865DC8">
              <w:rPr>
                <w:rFonts w:ascii="Times New Roman" w:hAnsi="Times New Roman" w:cs="Times New Roman"/>
                <w:color w:val="000000"/>
                <w:sz w:val="24"/>
                <w:szCs w:val="24"/>
              </w:rPr>
              <w:t xml:space="preserve"> plafonds,</w:t>
            </w:r>
            <w:r w:rsidR="00A3735A" w:rsidRPr="00865DC8">
              <w:rPr>
                <w:rFonts w:ascii="Times New Roman" w:hAnsi="Times New Roman" w:cs="Times New Roman"/>
                <w:color w:val="000000"/>
                <w:sz w:val="24"/>
                <w:szCs w:val="24"/>
              </w:rPr>
              <w:t xml:space="preserve"> </w:t>
            </w:r>
            <w:r w:rsidRPr="00865DC8">
              <w:rPr>
                <w:rFonts w:ascii="Times New Roman" w:hAnsi="Times New Roman" w:cs="Times New Roman"/>
                <w:color w:val="000000"/>
                <w:sz w:val="24"/>
                <w:szCs w:val="24"/>
              </w:rPr>
              <w:t>murs</w:t>
            </w:r>
            <w:r w:rsidRPr="00865DC8">
              <w:rPr>
                <w:rFonts w:ascii="Times New Roman" w:hAnsi="Times New Roman" w:cs="Times New Roman"/>
                <w:color w:val="000000"/>
                <w:sz w:val="24"/>
                <w:szCs w:val="24"/>
              </w:rPr>
              <w:t>,</w:t>
            </w:r>
            <w:r w:rsidR="00A3735A" w:rsidRPr="00865DC8">
              <w:rPr>
                <w:rFonts w:ascii="Times New Roman" w:hAnsi="Times New Roman" w:cs="Times New Roman"/>
                <w:color w:val="000000"/>
                <w:sz w:val="24"/>
                <w:szCs w:val="24"/>
              </w:rPr>
              <w:t xml:space="preserve"> </w:t>
            </w:r>
            <w:r w:rsidRPr="00865DC8">
              <w:rPr>
                <w:rFonts w:ascii="Times New Roman" w:hAnsi="Times New Roman" w:cs="Times New Roman"/>
                <w:color w:val="4A4A4A"/>
                <w:sz w:val="24"/>
                <w:szCs w:val="24"/>
              </w:rPr>
              <w:t>isolation par projection</w:t>
            </w:r>
            <w:r w:rsidRPr="00865DC8">
              <w:rPr>
                <w:rFonts w:ascii="Times New Roman" w:hAnsi="Times New Roman" w:cs="Times New Roman"/>
                <w:color w:val="4A4A4A"/>
                <w:sz w:val="24"/>
                <w:szCs w:val="24"/>
              </w:rPr>
              <w:t xml:space="preserve"> de fibre sous forme de flocons, </w:t>
            </w:r>
            <w:r w:rsidR="00A3735A" w:rsidRPr="00865DC8">
              <w:rPr>
                <w:rFonts w:ascii="Times New Roman" w:hAnsi="Times New Roman" w:cs="Times New Roman"/>
                <w:color w:val="4A4A4A"/>
                <w:sz w:val="24"/>
                <w:szCs w:val="24"/>
              </w:rPr>
              <w:t>e</w:t>
            </w:r>
            <w:r w:rsidR="00A3735A" w:rsidRPr="00865DC8">
              <w:rPr>
                <w:rFonts w:ascii="Times New Roman" w:hAnsi="Times New Roman" w:cs="Times New Roman"/>
                <w:color w:val="000000"/>
                <w:sz w:val="24"/>
                <w:szCs w:val="24"/>
              </w:rPr>
              <w:t>tc....</w:t>
            </w:r>
            <w:r w:rsidRPr="00865DC8">
              <w:rPr>
                <w:rFonts w:ascii="Times New Roman" w:hAnsi="Times New Roman" w:cs="Times New Roman"/>
                <w:color w:val="000000"/>
                <w:sz w:val="24"/>
                <w:szCs w:val="24"/>
              </w:rPr>
              <w:t>)</w:t>
            </w:r>
          </w:p>
          <w:p w14:paraId="0F3D6D8D" w14:textId="17A446D8" w:rsidR="009C2924" w:rsidRPr="00865DC8" w:rsidRDefault="009C2924" w:rsidP="009C292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A06D8C"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1F977DF6" w14:textId="03A0F1DC" w:rsidR="00645E70" w:rsidRPr="00865DC8" w:rsidRDefault="00A3735A"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bl>
    <w:p w14:paraId="1CD4D9B6" w14:textId="77777777" w:rsidR="00912782" w:rsidRDefault="00912782"/>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4E4E71E8"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0F397B1"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t>2.6.10 Conditions d'alimentation des outillages :</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C0F3418" w14:textId="77777777" w:rsidR="00645E70" w:rsidRPr="00865DC8" w:rsidRDefault="00645E70" w:rsidP="009C2924">
            <w:pPr>
              <w:pStyle w:val="Standard"/>
              <w:spacing w:after="0"/>
              <w:jc w:val="center"/>
              <w:rPr>
                <w:rFonts w:ascii="Times New Roman" w:hAnsi="Times New Roman" w:cs="Times New Roman"/>
                <w:b/>
                <w:bCs/>
                <w:color w:val="000000"/>
                <w:sz w:val="24"/>
                <w:szCs w:val="24"/>
              </w:rPr>
            </w:pPr>
          </w:p>
        </w:tc>
      </w:tr>
      <w:tr w:rsidR="00645E70" w:rsidRPr="00865DC8" w14:paraId="26ECF512"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3274AE6B"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Une armoire à batterie outillage sera prévue sur le chantier ;</w:t>
            </w:r>
          </w:p>
          <w:p w14:paraId="4154103E"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Chaque entreprise intervenante devra équiper ses </w:t>
            </w:r>
            <w:r w:rsidRPr="00865DC8">
              <w:rPr>
                <w:rFonts w:ascii="Times New Roman" w:hAnsi="Times New Roman" w:cs="Times New Roman"/>
                <w:color w:val="000000"/>
              </w:rPr>
              <w:t>équipes de coffrets d’alimentation portatifs, munis d’un câble d’alimentation de 25 ml et d’une fiche mâle compatible avec les prises installées sur les coffrets (les références des prises seront fournies par l’installateur des équipements de chantier) ;</w:t>
            </w:r>
          </w:p>
          <w:p w14:paraId="50FFFE67"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 Les entreprises nécessitant une alimentation en 24 V devront fournir leurs propres coffrets transformateurs de sécurité ;</w:t>
            </w:r>
          </w:p>
          <w:p w14:paraId="6A05B449" w14:textId="77777777" w:rsidR="00645E70" w:rsidRDefault="002959C1" w:rsidP="00865DC8">
            <w:pPr>
              <w:pStyle w:val="Titre3"/>
              <w:spacing w:before="0" w:line="224" w:lineRule="exact"/>
              <w:ind w:left="69"/>
              <w:jc w:val="both"/>
              <w:rPr>
                <w:rFonts w:ascii="Times New Roman" w:hAnsi="Times New Roman" w:cs="Times New Roman"/>
                <w:color w:val="000000"/>
              </w:rPr>
            </w:pPr>
            <w:r w:rsidRPr="00865DC8">
              <w:rPr>
                <w:rFonts w:ascii="Times New Roman" w:hAnsi="Times New Roman" w:cs="Times New Roman"/>
                <w:color w:val="000000"/>
              </w:rPr>
              <w:t xml:space="preserve">  - L’éclairage des postes de travail est à la charge des entreprises.</w:t>
            </w:r>
          </w:p>
          <w:p w14:paraId="07CF9422" w14:textId="77777777" w:rsidR="009C2924" w:rsidRPr="009C2924" w:rsidRDefault="009C2924" w:rsidP="009C2924">
            <w:pPr>
              <w:pStyle w:val="Standard"/>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172803E"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60AEA496" w14:textId="653F3FF4" w:rsidR="00645E70" w:rsidRPr="00865DC8" w:rsidRDefault="00A3735A"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bl>
    <w:p w14:paraId="53BB9B9B" w14:textId="77777777" w:rsidR="00FB6FFB" w:rsidRDefault="00FB6FFB"/>
    <w:p w14:paraId="35D066C3" w14:textId="77777777" w:rsidR="00FB6FFB" w:rsidRDefault="00FB6FFB"/>
    <w:p w14:paraId="6F261814" w14:textId="77777777" w:rsidR="00FB6FFB" w:rsidRDefault="00FB6FFB"/>
    <w:p w14:paraId="18B1D313" w14:textId="77777777" w:rsidR="00FB6FFB" w:rsidRDefault="00FB6FFB"/>
    <w:p w14:paraId="5B10DDD4" w14:textId="77777777" w:rsidR="00FB6FFB" w:rsidRDefault="00FB6FFB"/>
    <w:p w14:paraId="705A4CEF" w14:textId="77777777" w:rsidR="00FB6FFB" w:rsidRDefault="00FB6FFB"/>
    <w:p w14:paraId="4F52FCFB" w14:textId="77777777" w:rsidR="00FB6FFB" w:rsidRDefault="00FB6FFB"/>
    <w:p w14:paraId="09A875B6" w14:textId="77777777" w:rsidR="00FB6FFB" w:rsidRDefault="00FB6FFB"/>
    <w:p w14:paraId="246F5FF9" w14:textId="77777777" w:rsidR="00FB6FFB" w:rsidRDefault="00FB6FFB"/>
    <w:p w14:paraId="213F4F85" w14:textId="77777777" w:rsidR="00FB6FFB" w:rsidRDefault="00FB6FFB"/>
    <w:p w14:paraId="1A6079FA" w14:textId="77777777" w:rsidR="00FB6FFB" w:rsidRDefault="00FB6FFB"/>
    <w:p w14:paraId="25EC0969" w14:textId="77777777" w:rsidR="00FB6FFB" w:rsidRDefault="00FB6FFB"/>
    <w:p w14:paraId="70915667" w14:textId="77777777" w:rsidR="00FB6FFB" w:rsidRDefault="00FB6FFB"/>
    <w:p w14:paraId="04A788DC" w14:textId="77777777" w:rsidR="00FB6FFB" w:rsidRDefault="00FB6FFB"/>
    <w:p w14:paraId="0FAB3161" w14:textId="77777777" w:rsidR="00FB6FFB" w:rsidRDefault="00FB6FFB"/>
    <w:p w14:paraId="3E77640F" w14:textId="77777777" w:rsidR="00FB6FFB" w:rsidRDefault="00FB6FFB"/>
    <w:p w14:paraId="785D32C0" w14:textId="77777777" w:rsidR="00FB6FFB" w:rsidRDefault="00FB6FFB"/>
    <w:p w14:paraId="4B478314" w14:textId="77777777" w:rsidR="00FB6FFB" w:rsidRDefault="00FB6FFB"/>
    <w:p w14:paraId="6CFCB7F4" w14:textId="77777777" w:rsidR="00FB6FFB" w:rsidRDefault="00FB6FFB"/>
    <w:p w14:paraId="044C23B5" w14:textId="77777777" w:rsidR="00FB6FFB" w:rsidRDefault="00FB6FFB"/>
    <w:p w14:paraId="14E26695" w14:textId="77777777" w:rsidR="00FB6FFB" w:rsidRDefault="00FB6FFB"/>
    <w:p w14:paraId="504ADDB8" w14:textId="77777777" w:rsidR="00FB6FFB" w:rsidRDefault="00FB6FFB"/>
    <w:p w14:paraId="2D9AB78E" w14:textId="77777777" w:rsidR="00FB6FFB" w:rsidRDefault="00FB6FFB"/>
    <w:p w14:paraId="16D8A077" w14:textId="77777777" w:rsidR="00FB6FFB" w:rsidRDefault="00FB6FFB"/>
    <w:p w14:paraId="3B547D0C" w14:textId="77777777" w:rsidR="00FB6FFB" w:rsidRDefault="00FB6FFB"/>
    <w:p w14:paraId="54A42975" w14:textId="77777777" w:rsidR="00FB6FFB" w:rsidRDefault="00FB6FFB"/>
    <w:p w14:paraId="3703BF31" w14:textId="77777777" w:rsidR="00FB6FFB" w:rsidRDefault="00FB6FFB"/>
    <w:p w14:paraId="66A6F568" w14:textId="77777777" w:rsidR="00FB6FFB" w:rsidRDefault="00FB6FFB"/>
    <w:p w14:paraId="5468CFBE" w14:textId="77777777" w:rsidR="00FB6FFB" w:rsidRDefault="00FB6FFB"/>
    <w:p w14:paraId="7DAB7C15" w14:textId="77777777" w:rsidR="00FB6FFB" w:rsidRDefault="00FB6FFB"/>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24F7B302"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D2A13B1" w14:textId="77777777" w:rsidR="00645E70" w:rsidRPr="00FB6FFB" w:rsidRDefault="002959C1" w:rsidP="00FB6FFB">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FB6FFB">
              <w:rPr>
                <w:rFonts w:ascii="Times New Roman" w:eastAsia="Times New Roman" w:hAnsi="Times New Roman" w:cs="Times New Roman"/>
                <w:b/>
                <w:bCs/>
                <w:sz w:val="28"/>
                <w:szCs w:val="28"/>
                <w:u w:val="single"/>
              </w:rPr>
              <w:t xml:space="preserve">2.7 </w:t>
            </w:r>
            <w:r w:rsidRPr="00FB6FFB">
              <w:rPr>
                <w:rFonts w:ascii="Times New Roman" w:eastAsia="Times New Roman" w:hAnsi="Times New Roman" w:cs="Times New Roman"/>
                <w:b/>
                <w:bCs/>
                <w:sz w:val="28"/>
                <w:szCs w:val="28"/>
                <w:u w:val="single"/>
              </w:rPr>
              <w:t>Fourniture équipement de chantier</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424FAE" w14:textId="77777777" w:rsidR="00645E70" w:rsidRPr="00865DC8" w:rsidRDefault="00645E70" w:rsidP="009C2924">
            <w:pPr>
              <w:pStyle w:val="Standard"/>
              <w:spacing w:after="0"/>
              <w:jc w:val="center"/>
              <w:rPr>
                <w:rFonts w:ascii="Times New Roman" w:hAnsi="Times New Roman" w:cs="Times New Roman"/>
                <w:b/>
                <w:bCs/>
                <w:color w:val="000000"/>
                <w:sz w:val="24"/>
                <w:szCs w:val="24"/>
              </w:rPr>
            </w:pPr>
          </w:p>
        </w:tc>
      </w:tr>
      <w:tr w:rsidR="00645E70" w:rsidRPr="00865DC8" w14:paraId="1B0439EF"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D9B23AD" w14:textId="77777777" w:rsidR="00645E70" w:rsidRPr="00865DC8" w:rsidRDefault="002959C1" w:rsidP="00865DC8">
            <w:pPr>
              <w:pStyle w:val="Standard"/>
              <w:spacing w:after="0" w:line="224" w:lineRule="exact"/>
              <w:ind w:left="69"/>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Fourniture et mise à disposition permanente d’équipements de protection individuelle (EPI)</w:t>
            </w:r>
            <w:r w:rsidRPr="00865DC8">
              <w:rPr>
                <w:rFonts w:ascii="Times New Roman" w:hAnsi="Times New Roman" w:cs="Times New Roman"/>
                <w:color w:val="000000"/>
                <w:sz w:val="24"/>
                <w:szCs w:val="24"/>
              </w:rPr>
              <w:br/>
            </w:r>
            <w:r w:rsidRPr="00865DC8">
              <w:rPr>
                <w:rFonts w:ascii="Times New Roman" w:hAnsi="Times New Roman" w:cs="Times New Roman"/>
                <w:color w:val="000000"/>
                <w:sz w:val="24"/>
                <w:szCs w:val="24"/>
              </w:rPr>
              <w:t>Le titulaire assurera la fourniture et la disponibilité continue des équipements suivants, exempts de tout logo :</w:t>
            </w:r>
          </w:p>
          <w:p w14:paraId="53B4766B" w14:textId="77777777" w:rsidR="00645E70" w:rsidRPr="00865DC8" w:rsidRDefault="002959C1" w:rsidP="00865DC8">
            <w:pPr>
              <w:pStyle w:val="Standard"/>
              <w:numPr>
                <w:ilvl w:val="0"/>
                <w:numId w:val="6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Casques de sécurité</w:t>
            </w:r>
          </w:p>
          <w:p w14:paraId="4D2FC727" w14:textId="77777777" w:rsidR="00645E70" w:rsidRPr="00865DC8" w:rsidRDefault="002959C1" w:rsidP="00865DC8">
            <w:pPr>
              <w:pStyle w:val="Standard"/>
              <w:numPr>
                <w:ilvl w:val="0"/>
                <w:numId w:val="6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Cirés de protection</w:t>
            </w:r>
          </w:p>
          <w:p w14:paraId="3CF80CAB" w14:textId="77777777" w:rsidR="00645E70" w:rsidRPr="00865DC8" w:rsidRDefault="002959C1" w:rsidP="00865DC8">
            <w:pPr>
              <w:pStyle w:val="Standard"/>
              <w:numPr>
                <w:ilvl w:val="0"/>
                <w:numId w:val="6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Bottes</w:t>
            </w:r>
          </w:p>
          <w:p w14:paraId="130ACC5F" w14:textId="77777777" w:rsidR="00645E70" w:rsidRPr="00865DC8" w:rsidRDefault="002959C1" w:rsidP="00865DC8">
            <w:pPr>
              <w:pStyle w:val="Standard"/>
              <w:numPr>
                <w:ilvl w:val="0"/>
                <w:numId w:val="6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Chaussures de sécurité</w:t>
            </w:r>
          </w:p>
          <w:p w14:paraId="204F2098"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Ces équipements seront mis à disposition selon les besoins suivants :</w:t>
            </w:r>
          </w:p>
          <w:p w14:paraId="16A23705" w14:textId="77777777" w:rsidR="00645E70" w:rsidRPr="00865DC8" w:rsidRDefault="002959C1" w:rsidP="00865DC8">
            <w:pPr>
              <w:pStyle w:val="Standard"/>
              <w:numPr>
                <w:ilvl w:val="0"/>
                <w:numId w:val="6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30 kits complets pour la direction de chantier</w:t>
            </w:r>
          </w:p>
          <w:p w14:paraId="68257F73" w14:textId="77777777" w:rsidR="00645E70" w:rsidRPr="00865DC8" w:rsidRDefault="002959C1" w:rsidP="00865DC8">
            <w:pPr>
              <w:pStyle w:val="Standard"/>
              <w:numPr>
                <w:ilvl w:val="0"/>
                <w:numId w:val="6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30 kits complets pour les visiteurs</w:t>
            </w:r>
          </w:p>
          <w:p w14:paraId="0197474E"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L’ensemble de ces équipements devra être </w:t>
            </w:r>
            <w:r w:rsidRPr="00865DC8">
              <w:rPr>
                <w:rFonts w:ascii="Times New Roman" w:hAnsi="Times New Roman" w:cs="Times New Roman"/>
                <w:sz w:val="24"/>
                <w:szCs w:val="24"/>
              </w:rPr>
              <w:t>renouvelé après un an d’utilisation.</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973DB9"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7C27B97F" w14:textId="017EAEB5" w:rsidR="00645E70" w:rsidRPr="00865DC8" w:rsidRDefault="00A3735A"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électricité</w:t>
            </w:r>
          </w:p>
        </w:tc>
      </w:tr>
    </w:tbl>
    <w:p w14:paraId="44BFDFE1" w14:textId="77777777" w:rsidR="000131C6" w:rsidRDefault="000131C6"/>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3749B03E"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75E84489" w14:textId="77777777" w:rsidR="00645E70" w:rsidRPr="000131C6" w:rsidRDefault="002959C1" w:rsidP="000131C6">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0131C6">
              <w:rPr>
                <w:rFonts w:ascii="Times New Roman" w:eastAsia="Times New Roman" w:hAnsi="Times New Roman" w:cs="Times New Roman"/>
                <w:b/>
                <w:bCs/>
                <w:sz w:val="28"/>
                <w:szCs w:val="28"/>
                <w:u w:val="single"/>
              </w:rPr>
              <w:t>2.8 Moyens</w:t>
            </w:r>
            <w:r w:rsidRPr="000131C6">
              <w:rPr>
                <w:rFonts w:ascii="Times New Roman" w:eastAsia="Times New Roman" w:hAnsi="Times New Roman" w:cs="Times New Roman"/>
                <w:b/>
                <w:bCs/>
                <w:sz w:val="28"/>
                <w:szCs w:val="28"/>
                <w:u w:val="single"/>
              </w:rPr>
              <w:t xml:space="preserve"> </w:t>
            </w:r>
            <w:r w:rsidRPr="000131C6">
              <w:rPr>
                <w:rFonts w:ascii="Times New Roman" w:eastAsia="Times New Roman" w:hAnsi="Times New Roman" w:cs="Times New Roman"/>
                <w:b/>
                <w:bCs/>
                <w:sz w:val="28"/>
                <w:szCs w:val="28"/>
                <w:u w:val="single"/>
              </w:rPr>
              <w:t>de</w:t>
            </w:r>
            <w:r w:rsidRPr="000131C6">
              <w:rPr>
                <w:rFonts w:ascii="Times New Roman" w:eastAsia="Times New Roman" w:hAnsi="Times New Roman" w:cs="Times New Roman"/>
                <w:b/>
                <w:bCs/>
                <w:sz w:val="28"/>
                <w:szCs w:val="28"/>
                <w:u w:val="single"/>
              </w:rPr>
              <w:t xml:space="preserve"> </w:t>
            </w:r>
            <w:r w:rsidRPr="000131C6">
              <w:rPr>
                <w:rFonts w:ascii="Times New Roman" w:eastAsia="Times New Roman" w:hAnsi="Times New Roman" w:cs="Times New Roman"/>
                <w:b/>
                <w:bCs/>
                <w:sz w:val="28"/>
                <w:szCs w:val="28"/>
                <w:u w:val="single"/>
              </w:rPr>
              <w:t>secours</w:t>
            </w:r>
            <w:r w:rsidRPr="000131C6">
              <w:rPr>
                <w:rFonts w:ascii="Times New Roman" w:eastAsia="Times New Roman" w:hAnsi="Times New Roman" w:cs="Times New Roman"/>
                <w:b/>
                <w:bCs/>
                <w:sz w:val="28"/>
                <w:szCs w:val="28"/>
                <w:u w:val="single"/>
              </w:rPr>
              <w:t xml:space="preserve"> </w:t>
            </w:r>
            <w:r w:rsidRPr="000131C6">
              <w:rPr>
                <w:rFonts w:ascii="Times New Roman" w:eastAsia="Times New Roman" w:hAnsi="Times New Roman" w:cs="Times New Roman"/>
                <w:b/>
                <w:bCs/>
                <w:sz w:val="28"/>
                <w:szCs w:val="28"/>
                <w:u w:val="single"/>
              </w:rPr>
              <w:t>contre</w:t>
            </w:r>
            <w:r w:rsidRPr="000131C6">
              <w:rPr>
                <w:rFonts w:ascii="Times New Roman" w:eastAsia="Times New Roman" w:hAnsi="Times New Roman" w:cs="Times New Roman"/>
                <w:b/>
                <w:bCs/>
                <w:sz w:val="28"/>
                <w:szCs w:val="28"/>
                <w:u w:val="single"/>
              </w:rPr>
              <w:t xml:space="preserve"> </w:t>
            </w:r>
            <w:r w:rsidRPr="000131C6">
              <w:rPr>
                <w:rFonts w:ascii="Times New Roman" w:eastAsia="Times New Roman" w:hAnsi="Times New Roman" w:cs="Times New Roman"/>
                <w:b/>
                <w:bCs/>
                <w:sz w:val="28"/>
                <w:szCs w:val="28"/>
                <w:u w:val="single"/>
              </w:rPr>
              <w:t>l’incendie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9A29FD"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10339136"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20FB127E" w14:textId="77777777" w:rsidR="00645E70" w:rsidRPr="00865DC8" w:rsidRDefault="002959C1" w:rsidP="00865DC8">
            <w:pPr>
              <w:pStyle w:val="Titre3"/>
              <w:spacing w:before="0" w:line="224" w:lineRule="exact"/>
              <w:ind w:left="69"/>
              <w:jc w:val="both"/>
              <w:rPr>
                <w:rFonts w:ascii="Times New Roman" w:hAnsi="Times New Roman" w:cs="Times New Roman"/>
                <w:b/>
                <w:bCs/>
                <w:color w:val="000000"/>
              </w:rPr>
            </w:pPr>
            <w:r w:rsidRPr="00865DC8">
              <w:rPr>
                <w:rFonts w:ascii="Times New Roman" w:hAnsi="Times New Roman" w:cs="Times New Roman"/>
                <w:b/>
                <w:bCs/>
                <w:color w:val="000000"/>
              </w:rPr>
              <w:t>Plans de Secours</w:t>
            </w:r>
          </w:p>
          <w:p w14:paraId="5B0128B0"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Une série de plans généraux de secours sera établie afin de garantir la sécurité de l’ensemble du site. Ces plans </w:t>
            </w:r>
            <w:r w:rsidRPr="00865DC8">
              <w:rPr>
                <w:rFonts w:ascii="Times New Roman" w:hAnsi="Times New Roman" w:cs="Times New Roman"/>
                <w:sz w:val="24"/>
                <w:szCs w:val="24"/>
              </w:rPr>
              <w:t>comprendront :</w:t>
            </w:r>
          </w:p>
          <w:p w14:paraId="5682DBA0" w14:textId="77777777" w:rsidR="00645E70" w:rsidRPr="00865DC8" w:rsidRDefault="002959C1" w:rsidP="00865DC8">
            <w:pPr>
              <w:pStyle w:val="Standard"/>
              <w:numPr>
                <w:ilvl w:val="0"/>
                <w:numId w:val="6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localisation précise des moyens de secours mis en place par les entreprises ;</w:t>
            </w:r>
          </w:p>
          <w:p w14:paraId="3BD148D1" w14:textId="77777777" w:rsidR="00645E70" w:rsidRDefault="002959C1" w:rsidP="00865DC8">
            <w:pPr>
              <w:pStyle w:val="Standard"/>
              <w:numPr>
                <w:ilvl w:val="0"/>
                <w:numId w:val="6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L’indication claire des issues de secours et des accès réservés aux services d’urgence.</w:t>
            </w:r>
          </w:p>
          <w:p w14:paraId="75307458" w14:textId="77777777" w:rsidR="009C2924" w:rsidRPr="00865DC8" w:rsidRDefault="009C2924" w:rsidP="009C292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EC5166"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2AFB9298"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BET incendie</w:t>
            </w:r>
          </w:p>
        </w:tc>
      </w:tr>
      <w:tr w:rsidR="00645E70" w:rsidRPr="00865DC8" w14:paraId="607A7943"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25567CBE" w14:textId="77777777" w:rsidR="00645E70" w:rsidRPr="00865DC8" w:rsidRDefault="002959C1" w:rsidP="00865DC8">
            <w:pPr>
              <w:pStyle w:val="Titre3"/>
              <w:spacing w:before="0" w:line="224" w:lineRule="exact"/>
              <w:ind w:left="69"/>
              <w:jc w:val="both"/>
              <w:rPr>
                <w:rFonts w:ascii="Times New Roman" w:hAnsi="Times New Roman" w:cs="Times New Roman"/>
                <w:b/>
                <w:bCs/>
                <w:color w:val="000000"/>
              </w:rPr>
            </w:pPr>
            <w:r w:rsidRPr="00865DC8">
              <w:rPr>
                <w:rFonts w:ascii="Times New Roman" w:hAnsi="Times New Roman" w:cs="Times New Roman"/>
                <w:b/>
                <w:bCs/>
                <w:color w:val="000000"/>
              </w:rPr>
              <w:t>Extincteurs</w:t>
            </w:r>
          </w:p>
          <w:p w14:paraId="01FC3A60"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Les extincteurs seront installés et maintenus en bon état de fonctionnement dans les zones suivantes :</w:t>
            </w:r>
          </w:p>
          <w:p w14:paraId="445834F0" w14:textId="77777777" w:rsidR="00645E70" w:rsidRPr="00865DC8" w:rsidRDefault="002959C1" w:rsidP="00865DC8">
            <w:pPr>
              <w:pStyle w:val="Standard"/>
              <w:numPr>
                <w:ilvl w:val="0"/>
                <w:numId w:val="6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Parties communes ;</w:t>
            </w:r>
          </w:p>
          <w:p w14:paraId="06F3C0A6" w14:textId="77777777" w:rsidR="00645E70" w:rsidRPr="00865DC8" w:rsidRDefault="002959C1" w:rsidP="00865DC8">
            <w:pPr>
              <w:pStyle w:val="Standard"/>
              <w:numPr>
                <w:ilvl w:val="0"/>
                <w:numId w:val="6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Circulations des bureaux ;</w:t>
            </w:r>
          </w:p>
          <w:p w14:paraId="5032422C" w14:textId="77777777" w:rsidR="00645E70" w:rsidRPr="00865DC8" w:rsidRDefault="002959C1" w:rsidP="00865DC8">
            <w:pPr>
              <w:pStyle w:val="Standard"/>
              <w:numPr>
                <w:ilvl w:val="0"/>
                <w:numId w:val="6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Cantonnements, selon les exigences réglementaires.</w:t>
            </w:r>
          </w:p>
          <w:p w14:paraId="3ABDD01E" w14:textId="77777777" w:rsidR="00645E70"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Chaque entreprise intervenante sera responsable de la fourniture, de </w:t>
            </w:r>
            <w:r w:rsidRPr="00865DC8">
              <w:rPr>
                <w:rFonts w:ascii="Times New Roman" w:hAnsi="Times New Roman" w:cs="Times New Roman"/>
                <w:sz w:val="24"/>
                <w:szCs w:val="24"/>
              </w:rPr>
              <w:t>l'installation et de l’entretien des extincteurs nécessaires à ses propres installations et à l’exécution de ses travaux, conformément aux prescriptions du Plan Général de Coordination (PGC) et du Plan Particulier de Sécurité et de Protection de la Santé (PPSPS).</w:t>
            </w:r>
          </w:p>
          <w:p w14:paraId="33216FB9" w14:textId="77777777" w:rsidR="009C2924" w:rsidRPr="00865DC8" w:rsidRDefault="009C2924" w:rsidP="00865DC8">
            <w:pPr>
              <w:pStyle w:val="Standard"/>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C7C89A"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1F677EDC"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BET incendie</w:t>
            </w:r>
          </w:p>
        </w:tc>
      </w:tr>
    </w:tbl>
    <w:p w14:paraId="267E618D" w14:textId="77777777" w:rsidR="00FB6FFB" w:rsidRDefault="00FB6FFB"/>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7A8807E1"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58AFA25" w14:textId="727DCA97" w:rsidR="00645E70" w:rsidRPr="00865DC8" w:rsidRDefault="002959C1" w:rsidP="00865DC8">
            <w:pPr>
              <w:pStyle w:val="Titre3"/>
              <w:spacing w:before="0" w:line="224" w:lineRule="exact"/>
              <w:ind w:left="69"/>
              <w:jc w:val="both"/>
              <w:rPr>
                <w:rFonts w:ascii="Times New Roman" w:hAnsi="Times New Roman" w:cs="Times New Roman"/>
                <w:b/>
                <w:bCs/>
                <w:color w:val="000000"/>
              </w:rPr>
            </w:pPr>
            <w:r w:rsidRPr="00865DC8">
              <w:rPr>
                <w:rFonts w:ascii="Times New Roman" w:hAnsi="Times New Roman" w:cs="Times New Roman"/>
                <w:b/>
                <w:bCs/>
                <w:color w:val="000000"/>
              </w:rPr>
              <w:t xml:space="preserve">2.9.1 R495 Amélioration conditions de travail dans les grues </w:t>
            </w:r>
            <w:r w:rsidR="009C2924" w:rsidRPr="00865DC8">
              <w:rPr>
                <w:rFonts w:ascii="Times New Roman" w:hAnsi="Times New Roman" w:cs="Times New Roman"/>
                <w:b/>
                <w:bCs/>
                <w:color w:val="000000"/>
              </w:rPr>
              <w:t>à</w:t>
            </w:r>
            <w:r w:rsidRPr="00865DC8">
              <w:rPr>
                <w:rFonts w:ascii="Times New Roman" w:hAnsi="Times New Roman" w:cs="Times New Roman"/>
                <w:b/>
                <w:bCs/>
                <w:color w:val="000000"/>
              </w:rPr>
              <w:t xml:space="preserve"> tour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FAB527B" w14:textId="77777777" w:rsidR="00645E70" w:rsidRPr="00865DC8" w:rsidRDefault="00645E70" w:rsidP="009C2924">
            <w:pPr>
              <w:pStyle w:val="Standard"/>
              <w:spacing w:after="0"/>
              <w:jc w:val="center"/>
              <w:rPr>
                <w:rFonts w:ascii="Times New Roman" w:hAnsi="Times New Roman" w:cs="Times New Roman"/>
                <w:b/>
                <w:bCs/>
                <w:color w:val="000000"/>
                <w:sz w:val="24"/>
                <w:szCs w:val="24"/>
              </w:rPr>
            </w:pPr>
          </w:p>
        </w:tc>
      </w:tr>
      <w:tr w:rsidR="00645E70" w:rsidRPr="00865DC8" w14:paraId="2F4A6659" w14:textId="77777777" w:rsidTr="009C2924">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FA342B7" w14:textId="77777777" w:rsidR="00645E70" w:rsidRPr="00865DC8" w:rsidRDefault="002959C1" w:rsidP="00865DC8">
            <w:pPr>
              <w:pStyle w:val="Titre3"/>
              <w:spacing w:before="0" w:line="224" w:lineRule="exact"/>
              <w:ind w:left="69"/>
              <w:jc w:val="both"/>
              <w:rPr>
                <w:rFonts w:ascii="Times New Roman" w:hAnsi="Times New Roman" w:cs="Times New Roman"/>
                <w:b/>
                <w:bCs/>
                <w:color w:val="000000"/>
              </w:rPr>
            </w:pPr>
            <w:r w:rsidRPr="00865DC8">
              <w:rPr>
                <w:rFonts w:ascii="Times New Roman" w:hAnsi="Times New Roman" w:cs="Times New Roman"/>
                <w:b/>
                <w:bCs/>
                <w:color w:val="000000"/>
              </w:rPr>
              <w:t xml:space="preserve"> « Premiers secours et évacuation d’urgence</w:t>
            </w:r>
          </w:p>
          <w:p w14:paraId="4543499C" w14:textId="77777777" w:rsidR="00645E70" w:rsidRPr="00865DC8" w:rsidRDefault="002959C1" w:rsidP="00865DC8">
            <w:pPr>
              <w:pStyle w:val="Titre3"/>
              <w:spacing w:before="0" w:line="224" w:lineRule="exact"/>
              <w:ind w:left="69"/>
              <w:jc w:val="both"/>
              <w:rPr>
                <w:rFonts w:ascii="Times New Roman" w:hAnsi="Times New Roman" w:cs="Times New Roman"/>
                <w:color w:val="000000"/>
              </w:rPr>
            </w:pPr>
            <w:r w:rsidRPr="00865DC8">
              <w:rPr>
                <w:rFonts w:ascii="Times New Roman" w:hAnsi="Times New Roman" w:cs="Times New Roman"/>
                <w:color w:val="000000"/>
              </w:rPr>
              <w:t xml:space="preserve"> L’organisation doit permettre l’arrivée rapide des premiers secours et le cas échéant une </w:t>
            </w:r>
            <w:r w:rsidRPr="00865DC8">
              <w:rPr>
                <w:rFonts w:ascii="Times New Roman" w:hAnsi="Times New Roman" w:cs="Times New Roman"/>
                <w:color w:val="000000"/>
              </w:rPr>
              <w:t>évacuation en toute sécurité ».</w:t>
            </w:r>
          </w:p>
          <w:p w14:paraId="416BCB6D" w14:textId="0A91E935" w:rsidR="00645E70" w:rsidRPr="00865DC8" w:rsidRDefault="002959C1" w:rsidP="00865DC8">
            <w:pPr>
              <w:pStyle w:val="Titre3"/>
              <w:spacing w:before="0" w:line="224" w:lineRule="exact"/>
              <w:ind w:left="69"/>
              <w:jc w:val="both"/>
              <w:rPr>
                <w:rFonts w:ascii="Times New Roman" w:hAnsi="Times New Roman" w:cs="Times New Roman"/>
                <w:b/>
                <w:bCs/>
                <w:color w:val="000000"/>
              </w:rPr>
            </w:pPr>
            <w:r w:rsidRPr="00865DC8">
              <w:rPr>
                <w:rFonts w:ascii="Times New Roman" w:hAnsi="Times New Roman" w:cs="Times New Roman"/>
                <w:b/>
                <w:bCs/>
                <w:color w:val="000000"/>
              </w:rPr>
              <w:t xml:space="preserve">« L’employeur, en collaboration avec le service de secours, établit avant le démarrage des travaux une procédure de secours et d’évacuation en cas de malaise ou d’accident survenant au grutier. Cette procédure prend en compte le poste de travail dans son ensemble (accès, poste de commande, zone </w:t>
            </w:r>
            <w:r w:rsidR="00EB23B8" w:rsidRPr="00865DC8">
              <w:rPr>
                <w:rFonts w:ascii="Times New Roman" w:hAnsi="Times New Roman" w:cs="Times New Roman"/>
                <w:b/>
                <w:bCs/>
                <w:color w:val="000000"/>
              </w:rPr>
              <w:t>d’entretien, ...</w:t>
            </w:r>
            <w:r w:rsidRPr="00865DC8">
              <w:rPr>
                <w:rFonts w:ascii="Times New Roman" w:hAnsi="Times New Roman" w:cs="Times New Roman"/>
                <w:b/>
                <w:bCs/>
                <w:color w:val="000000"/>
              </w:rPr>
              <w:t>) ». </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67E1B3" w14:textId="77777777" w:rsidR="00645E70" w:rsidRPr="00865DC8" w:rsidRDefault="002959C1" w:rsidP="009C292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w:t>
            </w:r>
          </w:p>
        </w:tc>
      </w:tr>
      <w:tr w:rsidR="00645E70" w:rsidRPr="00865DC8" w14:paraId="744E0367"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54452166" w14:textId="77777777" w:rsidR="00645E70" w:rsidRPr="00865DC8" w:rsidRDefault="00645E70" w:rsidP="00865DC8">
            <w:pPr>
              <w:pStyle w:val="Standard"/>
              <w:spacing w:after="0" w:line="224" w:lineRule="exact"/>
              <w:ind w:left="69"/>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1F2150"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7DEBC180"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6FE584AB" w14:textId="65A1FCA5" w:rsidR="00645E70" w:rsidRPr="00865DC8" w:rsidRDefault="002959C1" w:rsidP="00865DC8">
            <w:pPr>
              <w:pStyle w:val="Standard"/>
              <w:spacing w:after="0" w:line="224" w:lineRule="exact"/>
              <w:ind w:left="69"/>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SVP reprendre </w:t>
            </w:r>
            <w:r w:rsidR="00EB23B8">
              <w:rPr>
                <w:rFonts w:ascii="Times New Roman" w:hAnsi="Times New Roman" w:cs="Times New Roman"/>
                <w:b/>
                <w:bCs/>
                <w:color w:val="000000"/>
                <w:sz w:val="24"/>
                <w:szCs w:val="24"/>
              </w:rPr>
              <w:t>l’aide à la rédaction</w:t>
            </w:r>
            <w:r w:rsidRPr="00865DC8">
              <w:rPr>
                <w:rFonts w:ascii="Times New Roman" w:hAnsi="Times New Roman" w:cs="Times New Roman"/>
                <w:b/>
                <w:bCs/>
                <w:color w:val="000000"/>
                <w:sz w:val="24"/>
                <w:szCs w:val="24"/>
              </w:rPr>
              <w:t xml:space="preserve"> du chapitre 3 MECM Protections collectives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31F96DF"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bl>
    <w:p w14:paraId="3F87EA84" w14:textId="77777777" w:rsidR="00FB6FFB" w:rsidRDefault="00FB6FFB"/>
    <w:p w14:paraId="1D1F7786" w14:textId="77777777" w:rsidR="00FB6FFB" w:rsidRDefault="00FB6FFB"/>
    <w:p w14:paraId="4210F2BB" w14:textId="77777777" w:rsidR="00FB6FFB" w:rsidRDefault="00FB6FFB"/>
    <w:p w14:paraId="789FD369" w14:textId="77777777" w:rsidR="00FB6FFB" w:rsidRDefault="00FB6FFB"/>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1252B636" w14:textId="77777777" w:rsidTr="00A3735A">
        <w:tblPrEx>
          <w:tblCellMar>
            <w:top w:w="0" w:type="dxa"/>
            <w:bottom w:w="0" w:type="dxa"/>
          </w:tblCellMar>
        </w:tblPrEx>
        <w:trPr>
          <w:trHeight w:val="247"/>
        </w:trPr>
        <w:tc>
          <w:tcPr>
            <w:tcW w:w="7100" w:type="dxa"/>
            <w:tcBorders>
              <w:left w:val="single" w:sz="4" w:space="0" w:color="000000"/>
              <w:bottom w:val="single" w:sz="4" w:space="0" w:color="000000"/>
            </w:tcBorders>
            <w:tcMar>
              <w:top w:w="55" w:type="dxa"/>
              <w:left w:w="55" w:type="dxa"/>
              <w:bottom w:w="55" w:type="dxa"/>
              <w:right w:w="55" w:type="dxa"/>
            </w:tcMar>
          </w:tcPr>
          <w:p w14:paraId="586B3932" w14:textId="77777777" w:rsidR="00645E70" w:rsidRPr="00FB6FFB" w:rsidRDefault="002959C1" w:rsidP="00FB6FFB">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FB6FFB">
              <w:rPr>
                <w:rFonts w:ascii="Times New Roman" w:eastAsia="Times New Roman" w:hAnsi="Times New Roman" w:cs="Times New Roman"/>
                <w:b/>
                <w:bCs/>
                <w:sz w:val="28"/>
                <w:szCs w:val="28"/>
                <w:u w:val="single"/>
              </w:rPr>
              <w:t xml:space="preserve">2.10. </w:t>
            </w:r>
            <w:bookmarkStart w:id="21" w:name="_TOC_2500092"/>
            <w:r w:rsidRPr="00FB6FFB">
              <w:rPr>
                <w:rFonts w:ascii="Times New Roman" w:eastAsia="Times New Roman" w:hAnsi="Times New Roman" w:cs="Times New Roman"/>
                <w:b/>
                <w:bCs/>
                <w:sz w:val="28"/>
                <w:szCs w:val="28"/>
                <w:u w:val="single"/>
              </w:rPr>
              <w:t>Protections</w:t>
            </w:r>
            <w:r w:rsidRPr="00FB6FFB">
              <w:rPr>
                <w:rFonts w:ascii="Times New Roman" w:eastAsia="Times New Roman" w:hAnsi="Times New Roman" w:cs="Times New Roman"/>
                <w:b/>
                <w:bCs/>
                <w:sz w:val="28"/>
                <w:szCs w:val="28"/>
                <w:u w:val="single"/>
              </w:rPr>
              <w:t xml:space="preserve"> </w:t>
            </w:r>
            <w:bookmarkEnd w:id="21"/>
            <w:r w:rsidRPr="00FB6FFB">
              <w:rPr>
                <w:rFonts w:ascii="Times New Roman" w:eastAsia="Times New Roman" w:hAnsi="Times New Roman" w:cs="Times New Roman"/>
                <w:b/>
                <w:bCs/>
                <w:sz w:val="28"/>
                <w:szCs w:val="28"/>
                <w:u w:val="single"/>
              </w:rPr>
              <w:t>collectives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7E0A02"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51F6ACC1"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A24F409" w14:textId="77777777" w:rsidR="00645E70" w:rsidRPr="00865DC8" w:rsidRDefault="002959C1" w:rsidP="00865DC8">
            <w:pPr>
              <w:pStyle w:val="Titre2"/>
              <w:tabs>
                <w:tab w:val="left" w:pos="1843"/>
              </w:tabs>
              <w:spacing w:before="0" w:after="0"/>
              <w:jc w:val="both"/>
              <w:rPr>
                <w:rFonts w:cs="Times New Roman"/>
                <w:sz w:val="24"/>
                <w:szCs w:val="24"/>
              </w:rPr>
            </w:pPr>
            <w:r w:rsidRPr="00865DC8">
              <w:rPr>
                <w:rFonts w:cs="Times New Roman"/>
                <w:color w:val="000000"/>
                <w:spacing w:val="-2"/>
                <w:sz w:val="24"/>
                <w:szCs w:val="24"/>
              </w:rPr>
              <w:t xml:space="preserve">2.10.1 Sécurité : </w:t>
            </w:r>
            <w:bookmarkStart w:id="22" w:name="_TOC_250009"/>
            <w:r w:rsidRPr="00865DC8">
              <w:rPr>
                <w:rFonts w:cs="Times New Roman"/>
                <w:color w:val="000000"/>
                <w:spacing w:val="-2"/>
                <w:sz w:val="24"/>
                <w:szCs w:val="24"/>
              </w:rPr>
              <w:t>Protections</w:t>
            </w:r>
            <w:r w:rsidRPr="00865DC8">
              <w:rPr>
                <w:rFonts w:cs="Times New Roman"/>
                <w:color w:val="000000"/>
                <w:spacing w:val="-15"/>
                <w:sz w:val="24"/>
                <w:szCs w:val="24"/>
              </w:rPr>
              <w:t xml:space="preserve"> </w:t>
            </w:r>
            <w:bookmarkEnd w:id="22"/>
            <w:r w:rsidRPr="00865DC8">
              <w:rPr>
                <w:rFonts w:cs="Times New Roman"/>
                <w:color w:val="000000"/>
                <w:spacing w:val="-15"/>
                <w:sz w:val="24"/>
                <w:szCs w:val="24"/>
              </w:rPr>
              <w:t xml:space="preserve">collectives </w:t>
            </w:r>
            <w:r w:rsidRPr="00865DC8">
              <w:rPr>
                <w:rFonts w:cs="Times New Roman"/>
                <w:color w:val="000000"/>
                <w:spacing w:val="-2"/>
                <w:sz w:val="24"/>
                <w:szCs w:val="24"/>
              </w:rPr>
              <w:t>communes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6B2BC82"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47988ADA" w14:textId="77777777" w:rsidTr="00A95777">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7F4E46AB" w14:textId="77777777" w:rsidR="00645E70" w:rsidRPr="00865DC8" w:rsidRDefault="002959C1" w:rsidP="00865DC8">
            <w:pPr>
              <w:pStyle w:val="Titre4"/>
              <w:numPr>
                <w:ilvl w:val="3"/>
                <w:numId w:val="5"/>
              </w:numPr>
              <w:spacing w:before="0" w:after="0" w:line="224" w:lineRule="exact"/>
              <w:ind w:left="69"/>
              <w:jc w:val="both"/>
              <w:rPr>
                <w:rFonts w:cs="Times New Roman"/>
                <w:color w:val="000000"/>
              </w:rPr>
            </w:pPr>
            <w:r w:rsidRPr="00865DC8">
              <w:rPr>
                <w:rFonts w:cs="Times New Roman"/>
                <w:color w:val="000000"/>
              </w:rPr>
              <w:t>1. Responsabilité et coordination</w:t>
            </w:r>
          </w:p>
          <w:p w14:paraId="78FA1729" w14:textId="77777777" w:rsidR="00645E70" w:rsidRPr="00865DC8" w:rsidRDefault="002959C1" w:rsidP="00865DC8">
            <w:pPr>
              <w:pStyle w:val="Standard"/>
              <w:numPr>
                <w:ilvl w:val="0"/>
                <w:numId w:val="6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Toute protection collective non spécifiée dans ce chapitre sera prise en charge par le MOA sur les conseils de son MOE exécution et des conseils de</w:t>
            </w:r>
            <w:r w:rsidRPr="00865DC8">
              <w:rPr>
                <w:rFonts w:ascii="Times New Roman" w:hAnsi="Times New Roman" w:cs="Times New Roman"/>
                <w:sz w:val="24"/>
                <w:szCs w:val="24"/>
              </w:rPr>
              <w:t xml:space="preserve"> son CSPS coordinateur de sécurité prévention santé selon le contexte.</w:t>
            </w:r>
          </w:p>
          <w:p w14:paraId="2D5788A4" w14:textId="77777777" w:rsidR="00645E70" w:rsidRPr="00865DC8" w:rsidRDefault="002959C1" w:rsidP="00865DC8">
            <w:pPr>
              <w:pStyle w:val="Standard"/>
              <w:numPr>
                <w:ilvl w:val="0"/>
                <w:numId w:val="6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 Maître d'œuvre (MOE) et le Coordonnateur SPS (CSPS) sont seuls juges de la nécessité de ces mesures, après réunions de coopération avec les entreprises concernées, et décideront quelle entreprise aura la charge de leur mise en œuvre dans les délais imposés par la sécurité.</w:t>
            </w:r>
          </w:p>
          <w:p w14:paraId="1731A845" w14:textId="77777777" w:rsidR="00645E70" w:rsidRDefault="002959C1" w:rsidP="00865DC8">
            <w:pPr>
              <w:pStyle w:val="Standard"/>
              <w:numPr>
                <w:ilvl w:val="0"/>
                <w:numId w:val="6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Les mesures de prévention de protections collectives ne devront être supprimées pour des raisons économiques</w:t>
            </w:r>
          </w:p>
          <w:p w14:paraId="1221C217" w14:textId="77777777" w:rsidR="00A95777" w:rsidRPr="00865DC8" w:rsidRDefault="00A95777" w:rsidP="00A95777">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1F9CE9" w14:textId="77777777" w:rsidR="00645E70" w:rsidRPr="00865DC8" w:rsidRDefault="002959C1" w:rsidP="00A95777">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 /</w:t>
            </w:r>
          </w:p>
          <w:p w14:paraId="3BD36518" w14:textId="77777777" w:rsidR="00645E70" w:rsidRPr="00865DC8" w:rsidRDefault="002959C1" w:rsidP="00A95777">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MOA/ MOE /CSPS</w:t>
            </w:r>
          </w:p>
          <w:p w14:paraId="37DA2A61" w14:textId="77777777" w:rsidR="00645E70" w:rsidRPr="00865DC8" w:rsidRDefault="00645E70" w:rsidP="00A95777">
            <w:pPr>
              <w:pStyle w:val="Standard"/>
              <w:spacing w:after="0"/>
              <w:jc w:val="center"/>
              <w:rPr>
                <w:rFonts w:ascii="Times New Roman" w:hAnsi="Times New Roman" w:cs="Times New Roman"/>
                <w:b/>
                <w:bCs/>
                <w:color w:val="000000"/>
                <w:sz w:val="24"/>
                <w:szCs w:val="24"/>
              </w:rPr>
            </w:pPr>
          </w:p>
        </w:tc>
      </w:tr>
      <w:tr w:rsidR="00645E70" w:rsidRPr="00865DC8" w14:paraId="1CE39116" w14:textId="77777777" w:rsidTr="00A95777">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213AF34" w14:textId="77777777" w:rsidR="00645E70" w:rsidRPr="00865DC8" w:rsidRDefault="002959C1" w:rsidP="00865DC8">
            <w:pPr>
              <w:pStyle w:val="Titre4"/>
              <w:numPr>
                <w:ilvl w:val="3"/>
                <w:numId w:val="5"/>
              </w:numPr>
              <w:spacing w:before="0" w:after="0" w:line="224" w:lineRule="exact"/>
              <w:ind w:left="69"/>
              <w:jc w:val="both"/>
              <w:rPr>
                <w:rFonts w:cs="Times New Roman"/>
                <w:color w:val="000000"/>
              </w:rPr>
            </w:pPr>
            <w:r w:rsidRPr="00865DC8">
              <w:rPr>
                <w:rFonts w:cs="Times New Roman"/>
                <w:color w:val="000000"/>
              </w:rPr>
              <w:t>2. Missions du Lot GO</w:t>
            </w:r>
          </w:p>
          <w:p w14:paraId="083527D9" w14:textId="77777777" w:rsidR="00645E70" w:rsidRPr="00865DC8" w:rsidRDefault="002959C1" w:rsidP="00865DC8">
            <w:pPr>
              <w:pStyle w:val="Standard"/>
              <w:numPr>
                <w:ilvl w:val="0"/>
                <w:numId w:val="6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L’entreprise titulaire du Lot GO devra installer progressivement les protections collectives au fur et à mesure de ses travaux, à l’intérieur comme à l’extérieur du bâtiment.</w:t>
            </w:r>
          </w:p>
          <w:p w14:paraId="7A466E05" w14:textId="77777777" w:rsidR="00645E70" w:rsidRPr="00865DC8" w:rsidRDefault="002959C1" w:rsidP="00865DC8">
            <w:pPr>
              <w:pStyle w:val="Standard"/>
              <w:numPr>
                <w:ilvl w:val="0"/>
                <w:numId w:val="6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Sont visés notamment : ouvertures extérieures, escaliers, trémies, </w:t>
            </w:r>
            <w:r w:rsidRPr="00865DC8">
              <w:rPr>
                <w:rFonts w:ascii="Times New Roman" w:hAnsi="Times New Roman" w:cs="Times New Roman"/>
                <w:sz w:val="24"/>
                <w:szCs w:val="24"/>
              </w:rPr>
              <w:t>gaines techniques et trémies d’ascenseur.</w:t>
            </w:r>
          </w:p>
          <w:p w14:paraId="1437F939" w14:textId="77777777" w:rsidR="00645E70" w:rsidRDefault="002959C1" w:rsidP="00865DC8">
            <w:pPr>
              <w:pStyle w:val="Standard"/>
              <w:numPr>
                <w:ilvl w:val="0"/>
                <w:numId w:val="6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Ces dispositifs seront étudiés en collaboration avec les autres entreprises, la MOE, l’OPC (Ordonnancement Pilotage Coordination) un bureau d’études extérieur et le CSPS pour favoriser un usage commun.</w:t>
            </w:r>
          </w:p>
          <w:p w14:paraId="7AF7ACE0" w14:textId="77777777" w:rsidR="00A95777" w:rsidRPr="00865DC8" w:rsidRDefault="00A95777" w:rsidP="00A95777">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AAFFF58" w14:textId="77777777" w:rsidR="00645E70" w:rsidRPr="00865DC8" w:rsidRDefault="002959C1" w:rsidP="00A95777">
            <w:pPr>
              <w:pStyle w:val="Titre4"/>
              <w:spacing w:before="0" w:after="0" w:line="224" w:lineRule="exact"/>
              <w:ind w:left="69"/>
              <w:jc w:val="center"/>
              <w:rPr>
                <w:rFonts w:cs="Times New Roman"/>
                <w:color w:val="000000"/>
              </w:rPr>
            </w:pPr>
            <w:r w:rsidRPr="00865DC8">
              <w:rPr>
                <w:rFonts w:cs="Times New Roman"/>
                <w:color w:val="000000"/>
              </w:rPr>
              <w:t>Lot GO</w:t>
            </w:r>
          </w:p>
        </w:tc>
      </w:tr>
      <w:tr w:rsidR="00645E70" w:rsidRPr="00865DC8" w14:paraId="21BBF96A" w14:textId="77777777" w:rsidTr="00A95777">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6141C2B8" w14:textId="77777777" w:rsidR="00645E70" w:rsidRPr="00865DC8" w:rsidRDefault="002959C1" w:rsidP="00865DC8">
            <w:pPr>
              <w:pStyle w:val="Titre4"/>
              <w:numPr>
                <w:ilvl w:val="3"/>
                <w:numId w:val="5"/>
              </w:numPr>
              <w:spacing w:before="0" w:after="0" w:line="224" w:lineRule="exact"/>
              <w:ind w:left="69"/>
              <w:jc w:val="both"/>
              <w:rPr>
                <w:rFonts w:cs="Times New Roman"/>
                <w:color w:val="000000"/>
              </w:rPr>
            </w:pPr>
            <w:r w:rsidRPr="00865DC8">
              <w:rPr>
                <w:rFonts w:cs="Times New Roman"/>
                <w:color w:val="000000"/>
              </w:rPr>
              <w:t>3. Prestation complète attendue</w:t>
            </w:r>
          </w:p>
          <w:p w14:paraId="32D802DB"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 Lot GO devra assurer :</w:t>
            </w:r>
          </w:p>
          <w:p w14:paraId="23F2689F" w14:textId="77777777" w:rsidR="00645E70" w:rsidRPr="00865DC8" w:rsidRDefault="002959C1" w:rsidP="00865DC8">
            <w:pPr>
              <w:pStyle w:val="Standard"/>
              <w:numPr>
                <w:ilvl w:val="0"/>
                <w:numId w:val="7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fourniture,</w:t>
            </w:r>
          </w:p>
          <w:p w14:paraId="25A4662B" w14:textId="77777777" w:rsidR="00645E70" w:rsidRPr="00865DC8" w:rsidRDefault="002959C1" w:rsidP="00865DC8">
            <w:pPr>
              <w:pStyle w:val="Standard"/>
              <w:numPr>
                <w:ilvl w:val="0"/>
                <w:numId w:val="7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mise en place,</w:t>
            </w:r>
          </w:p>
          <w:p w14:paraId="2EF04142" w14:textId="77777777" w:rsidR="00645E70" w:rsidRPr="00865DC8" w:rsidRDefault="002959C1" w:rsidP="00865DC8">
            <w:pPr>
              <w:pStyle w:val="Standard"/>
              <w:numPr>
                <w:ilvl w:val="0"/>
                <w:numId w:val="7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maintenance,</w:t>
            </w:r>
          </w:p>
          <w:p w14:paraId="15B24220" w14:textId="77777777" w:rsidR="00645E70" w:rsidRDefault="002959C1" w:rsidP="00865DC8">
            <w:pPr>
              <w:pStyle w:val="Standard"/>
              <w:numPr>
                <w:ilvl w:val="0"/>
                <w:numId w:val="7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Et le démontage des protections collectives communes.</w:t>
            </w:r>
          </w:p>
          <w:p w14:paraId="52045F4F" w14:textId="77777777" w:rsidR="00A95777" w:rsidRPr="00865DC8" w:rsidRDefault="00A95777" w:rsidP="00A95777">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C94DD7" w14:textId="77777777" w:rsidR="00645E70" w:rsidRPr="00865DC8" w:rsidRDefault="002959C1" w:rsidP="00A95777">
            <w:pPr>
              <w:pStyle w:val="Titre4"/>
              <w:spacing w:before="0" w:after="0" w:line="224" w:lineRule="exact"/>
              <w:ind w:left="69"/>
              <w:jc w:val="center"/>
              <w:rPr>
                <w:rFonts w:cs="Times New Roman"/>
                <w:color w:val="000000"/>
              </w:rPr>
            </w:pPr>
            <w:r w:rsidRPr="00865DC8">
              <w:rPr>
                <w:rFonts w:cs="Times New Roman"/>
                <w:color w:val="000000"/>
              </w:rPr>
              <w:t>Lot GO</w:t>
            </w:r>
          </w:p>
        </w:tc>
      </w:tr>
      <w:tr w:rsidR="00645E70" w:rsidRPr="00865DC8" w14:paraId="166C7599" w14:textId="77777777" w:rsidTr="00A95777">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35C15D9" w14:textId="77777777" w:rsidR="00645E70" w:rsidRPr="00865DC8" w:rsidRDefault="002959C1" w:rsidP="00865DC8">
            <w:pPr>
              <w:pStyle w:val="Titre4"/>
              <w:numPr>
                <w:ilvl w:val="3"/>
                <w:numId w:val="5"/>
              </w:numPr>
              <w:spacing w:before="0" w:after="0" w:line="224" w:lineRule="exact"/>
              <w:ind w:left="69"/>
              <w:jc w:val="both"/>
              <w:rPr>
                <w:rFonts w:cs="Times New Roman"/>
                <w:color w:val="000000"/>
              </w:rPr>
            </w:pPr>
            <w:r w:rsidRPr="00865DC8">
              <w:rPr>
                <w:rFonts w:cs="Times New Roman"/>
                <w:color w:val="000000"/>
              </w:rPr>
              <w:t>4. Obligations générales des titulaires de lots</w:t>
            </w:r>
          </w:p>
          <w:p w14:paraId="3EBF0478"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Les entreprises doivent :</w:t>
            </w:r>
          </w:p>
          <w:p w14:paraId="411B32E1" w14:textId="77777777" w:rsidR="00645E70" w:rsidRPr="00865DC8" w:rsidRDefault="002959C1" w:rsidP="00865DC8">
            <w:pPr>
              <w:pStyle w:val="Standard"/>
              <w:numPr>
                <w:ilvl w:val="0"/>
                <w:numId w:val="7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Coordonner leurs dispositifs de sécurité aux abords des trémies, gaines, réservations.</w:t>
            </w:r>
          </w:p>
          <w:p w14:paraId="4B7BBFEC" w14:textId="77777777" w:rsidR="00645E70" w:rsidRPr="00865DC8" w:rsidRDefault="002959C1" w:rsidP="00865DC8">
            <w:pPr>
              <w:pStyle w:val="Standard"/>
              <w:numPr>
                <w:ilvl w:val="0"/>
                <w:numId w:val="7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Veiller à :</w:t>
            </w:r>
          </w:p>
          <w:p w14:paraId="657EA6EF" w14:textId="77777777" w:rsidR="00645E70" w:rsidRPr="00865DC8" w:rsidRDefault="002959C1" w:rsidP="00865DC8">
            <w:pPr>
              <w:pStyle w:val="Standard"/>
              <w:numPr>
                <w:ilvl w:val="1"/>
                <w:numId w:val="7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 prise en compte des protections dans l'organisation des travaux.</w:t>
            </w:r>
          </w:p>
          <w:p w14:paraId="46D715BC" w14:textId="77777777" w:rsidR="00645E70" w:rsidRPr="00865DC8" w:rsidRDefault="002959C1" w:rsidP="00865DC8">
            <w:pPr>
              <w:pStyle w:val="Standard"/>
              <w:numPr>
                <w:ilvl w:val="1"/>
                <w:numId w:val="7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Leur remplacement au fil de l’avancement des travaux.</w:t>
            </w:r>
          </w:p>
          <w:p w14:paraId="6B4BE83C" w14:textId="77777777" w:rsidR="00645E70" w:rsidRDefault="002959C1" w:rsidP="00865DC8">
            <w:pPr>
              <w:pStyle w:val="Standard"/>
              <w:numPr>
                <w:ilvl w:val="1"/>
                <w:numId w:val="7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Intervenir en cas de </w:t>
            </w:r>
            <w:r w:rsidRPr="00865DC8">
              <w:rPr>
                <w:rFonts w:ascii="Times New Roman" w:hAnsi="Times New Roman" w:cs="Times New Roman"/>
                <w:sz w:val="24"/>
                <w:szCs w:val="24"/>
              </w:rPr>
              <w:t>défaillance (par exemple : protection détériorée ou absente).</w:t>
            </w:r>
          </w:p>
          <w:p w14:paraId="4469B140" w14:textId="77777777" w:rsidR="00A95777" w:rsidRPr="00865DC8" w:rsidRDefault="00A95777" w:rsidP="00A95777">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C1C9EE" w14:textId="77777777" w:rsidR="00645E70" w:rsidRPr="00865DC8" w:rsidRDefault="002959C1" w:rsidP="00A95777">
            <w:pPr>
              <w:pStyle w:val="Titre4"/>
              <w:spacing w:before="0" w:after="0" w:line="224" w:lineRule="exact"/>
              <w:ind w:left="69"/>
              <w:jc w:val="center"/>
              <w:rPr>
                <w:rFonts w:cs="Times New Roman"/>
                <w:color w:val="000000"/>
              </w:rPr>
            </w:pPr>
            <w:r w:rsidRPr="00865DC8">
              <w:rPr>
                <w:rFonts w:cs="Times New Roman"/>
                <w:color w:val="000000"/>
              </w:rPr>
              <w:t>Lot GO et lots CES concernés par des réseaux verticaux</w:t>
            </w:r>
          </w:p>
        </w:tc>
      </w:tr>
      <w:tr w:rsidR="00645E70" w:rsidRPr="00865DC8" w14:paraId="53111F84"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59E822A8" w14:textId="77777777" w:rsidR="00645E70" w:rsidRPr="00865DC8" w:rsidRDefault="002959C1" w:rsidP="00865DC8">
            <w:pPr>
              <w:pStyle w:val="Titre4"/>
              <w:numPr>
                <w:ilvl w:val="3"/>
                <w:numId w:val="5"/>
              </w:numPr>
              <w:spacing w:before="0" w:after="0" w:line="224" w:lineRule="exact"/>
              <w:ind w:left="69"/>
              <w:jc w:val="both"/>
              <w:rPr>
                <w:rFonts w:cs="Times New Roman"/>
                <w:color w:val="000000"/>
              </w:rPr>
            </w:pPr>
            <w:r w:rsidRPr="00865DC8">
              <w:rPr>
                <w:rFonts w:cs="Times New Roman"/>
                <w:color w:val="000000"/>
              </w:rPr>
              <w:lastRenderedPageBreak/>
              <w:t>5. Protections en terrasses</w:t>
            </w:r>
          </w:p>
          <w:p w14:paraId="15464F45" w14:textId="77777777" w:rsidR="00645E70" w:rsidRDefault="002959C1" w:rsidP="00865DC8">
            <w:pPr>
              <w:pStyle w:val="Standard"/>
              <w:numPr>
                <w:ilvl w:val="0"/>
                <w:numId w:val="7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Des protections spécifiques pour les terrasses seront définies après concertation avec le CSPS.</w:t>
            </w:r>
          </w:p>
          <w:p w14:paraId="39866A16" w14:textId="77777777" w:rsidR="00A95777" w:rsidRPr="00865DC8" w:rsidRDefault="00A95777" w:rsidP="00A95777">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A0ACC6"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puis étanchéité</w:t>
            </w:r>
          </w:p>
        </w:tc>
      </w:tr>
      <w:tr w:rsidR="00645E70" w:rsidRPr="00865DC8" w14:paraId="0D9B8CF3"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2F2E0E5" w14:textId="77777777" w:rsidR="00645E70" w:rsidRPr="00865DC8" w:rsidRDefault="002959C1" w:rsidP="00865DC8">
            <w:pPr>
              <w:pStyle w:val="Titre2"/>
              <w:numPr>
                <w:ilvl w:val="1"/>
                <w:numId w:val="5"/>
              </w:numPr>
              <w:spacing w:before="0" w:after="0" w:line="224" w:lineRule="exact"/>
              <w:ind w:left="69"/>
              <w:jc w:val="both"/>
              <w:rPr>
                <w:rFonts w:cs="Times New Roman"/>
                <w:color w:val="13273F"/>
                <w:sz w:val="24"/>
                <w:szCs w:val="24"/>
              </w:rPr>
            </w:pPr>
            <w:r w:rsidRPr="00865DC8">
              <w:rPr>
                <w:rFonts w:cs="Times New Roman"/>
                <w:color w:val="13273F"/>
                <w:sz w:val="24"/>
                <w:szCs w:val="24"/>
              </w:rPr>
              <w:t>2.10.2  NORME NF P 93-355 : protection périphérique temporaire pour des travaux d'étanchéité en toiture</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AAA9824"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étanchéité</w:t>
            </w:r>
          </w:p>
        </w:tc>
      </w:tr>
      <w:tr w:rsidR="00645E70" w:rsidRPr="00865DC8" w14:paraId="2715EA40"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237B0106" w14:textId="77777777" w:rsidR="00645E70" w:rsidRPr="00A95777" w:rsidRDefault="002959C1" w:rsidP="00865DC8">
            <w:pPr>
              <w:pStyle w:val="Titre3"/>
              <w:spacing w:before="0" w:line="224" w:lineRule="exact"/>
              <w:ind w:left="69"/>
              <w:jc w:val="both"/>
              <w:rPr>
                <w:rFonts w:ascii="Times New Roman" w:hAnsi="Times New Roman" w:cs="Times New Roman"/>
                <w:b/>
                <w:bCs/>
                <w:color w:val="000000"/>
              </w:rPr>
            </w:pPr>
            <w:r w:rsidRPr="00A95777">
              <w:rPr>
                <w:rFonts w:ascii="Times New Roman" w:hAnsi="Times New Roman" w:cs="Times New Roman"/>
                <w:b/>
                <w:bCs/>
                <w:color w:val="000000"/>
              </w:rPr>
              <w:t>1. Lisse haute tubulaire</w:t>
            </w:r>
          </w:p>
          <w:p w14:paraId="40E3063E" w14:textId="77777777" w:rsidR="00645E70" w:rsidRPr="00865DC8" w:rsidRDefault="002959C1" w:rsidP="00865DC8">
            <w:pPr>
              <w:pStyle w:val="Standard"/>
              <w:numPr>
                <w:ilvl w:val="0"/>
                <w:numId w:val="7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Matériau : Acier galvanisé.</w:t>
            </w:r>
          </w:p>
          <w:p w14:paraId="607341CD" w14:textId="73003880" w:rsidR="00645E70" w:rsidRPr="00865DC8" w:rsidRDefault="002959C1" w:rsidP="00865DC8">
            <w:pPr>
              <w:pStyle w:val="Standard"/>
              <w:numPr>
                <w:ilvl w:val="0"/>
                <w:numId w:val="7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Diamètre : 30 </w:t>
            </w:r>
            <w:r w:rsidR="00BE1024" w:rsidRPr="00865DC8">
              <w:rPr>
                <w:rFonts w:ascii="Times New Roman" w:hAnsi="Times New Roman" w:cs="Times New Roman"/>
                <w:color w:val="000000"/>
                <w:sz w:val="24"/>
                <w:szCs w:val="24"/>
              </w:rPr>
              <w:t>mm</w:t>
            </w:r>
          </w:p>
          <w:p w14:paraId="40B0480A" w14:textId="77777777" w:rsidR="00645E70" w:rsidRPr="00865DC8" w:rsidRDefault="002959C1" w:rsidP="00865DC8">
            <w:pPr>
              <w:pStyle w:val="Standard"/>
              <w:numPr>
                <w:ilvl w:val="0"/>
                <w:numId w:val="7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Hauteur : Minimum 1 m au-dessus du plan de </w:t>
            </w:r>
            <w:r w:rsidRPr="00865DC8">
              <w:rPr>
                <w:rFonts w:ascii="Times New Roman" w:hAnsi="Times New Roman" w:cs="Times New Roman"/>
                <w:color w:val="000000"/>
                <w:sz w:val="24"/>
                <w:szCs w:val="24"/>
              </w:rPr>
              <w:t>travail.</w:t>
            </w:r>
          </w:p>
          <w:p w14:paraId="45C8770F" w14:textId="77777777" w:rsidR="00645E70" w:rsidRPr="00865DC8" w:rsidRDefault="002959C1" w:rsidP="00865DC8">
            <w:pPr>
              <w:pStyle w:val="Standard"/>
              <w:numPr>
                <w:ilvl w:val="0"/>
                <w:numId w:val="7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Support : Reposant sur 2 ou 3 appuis.</w:t>
            </w:r>
          </w:p>
          <w:p w14:paraId="368C429B" w14:textId="77777777" w:rsidR="00645E70" w:rsidRPr="00865DC8" w:rsidRDefault="002959C1" w:rsidP="00865DC8">
            <w:pPr>
              <w:pStyle w:val="Standard"/>
              <w:numPr>
                <w:ilvl w:val="0"/>
                <w:numId w:val="73"/>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Sécurité : Équipée d’un système anti-déboîtement.</w:t>
            </w:r>
          </w:p>
          <w:p w14:paraId="3DE40B13" w14:textId="77777777" w:rsidR="00645E70" w:rsidRPr="00A95777" w:rsidRDefault="002959C1" w:rsidP="00865DC8">
            <w:pPr>
              <w:pStyle w:val="Titre3"/>
              <w:spacing w:before="0"/>
              <w:jc w:val="both"/>
              <w:rPr>
                <w:rFonts w:ascii="Times New Roman" w:hAnsi="Times New Roman" w:cs="Times New Roman"/>
                <w:b/>
                <w:bCs/>
                <w:color w:val="000000"/>
              </w:rPr>
            </w:pPr>
            <w:r w:rsidRPr="00A95777">
              <w:rPr>
                <w:rFonts w:ascii="Times New Roman" w:hAnsi="Times New Roman" w:cs="Times New Roman"/>
                <w:b/>
                <w:bCs/>
                <w:color w:val="000000"/>
              </w:rPr>
              <w:t>2. Protection intermédiaire (filet)</w:t>
            </w:r>
          </w:p>
          <w:p w14:paraId="7089BEC7" w14:textId="77777777" w:rsidR="00645E70" w:rsidRPr="00865DC8" w:rsidRDefault="002959C1" w:rsidP="00865DC8">
            <w:pPr>
              <w:pStyle w:val="Standard"/>
              <w:numPr>
                <w:ilvl w:val="0"/>
                <w:numId w:val="74"/>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Maille maximale : 100 mm x 100 mm</w:t>
            </w:r>
          </w:p>
          <w:p w14:paraId="6F68C131" w14:textId="77777777" w:rsidR="00645E70" w:rsidRPr="00865DC8" w:rsidRDefault="002959C1" w:rsidP="00865DC8">
            <w:pPr>
              <w:pStyle w:val="Standard"/>
              <w:numPr>
                <w:ilvl w:val="0"/>
                <w:numId w:val="74"/>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Fil : Diamètre minimum de 3 mm</w:t>
            </w:r>
          </w:p>
          <w:p w14:paraId="20C85A08" w14:textId="77777777" w:rsidR="00645E70" w:rsidRPr="00865DC8" w:rsidRDefault="002959C1" w:rsidP="00865DC8">
            <w:pPr>
              <w:pStyle w:val="Standard"/>
              <w:numPr>
                <w:ilvl w:val="0"/>
                <w:numId w:val="74"/>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Ralingue périphérique :</w:t>
            </w:r>
          </w:p>
          <w:p w14:paraId="4132A7AB" w14:textId="77777777" w:rsidR="00645E70" w:rsidRPr="00865DC8" w:rsidRDefault="002959C1" w:rsidP="00865DC8">
            <w:pPr>
              <w:pStyle w:val="Standard"/>
              <w:numPr>
                <w:ilvl w:val="1"/>
                <w:numId w:val="74"/>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Diamètre minimum : 8 mm</w:t>
            </w:r>
          </w:p>
          <w:p w14:paraId="4F571EE4" w14:textId="77777777" w:rsidR="00645E70" w:rsidRPr="00865DC8" w:rsidRDefault="002959C1" w:rsidP="00865DC8">
            <w:pPr>
              <w:pStyle w:val="Standard"/>
              <w:numPr>
                <w:ilvl w:val="1"/>
                <w:numId w:val="74"/>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Doit </w:t>
            </w:r>
            <w:r w:rsidRPr="00865DC8">
              <w:rPr>
                <w:rFonts w:ascii="Times New Roman" w:hAnsi="Times New Roman" w:cs="Times New Roman"/>
                <w:color w:val="000000"/>
                <w:sz w:val="24"/>
                <w:szCs w:val="24"/>
              </w:rPr>
              <w:t>permettre l’accrochage en partie haute et basse.</w:t>
            </w:r>
          </w:p>
          <w:p w14:paraId="5C48ED83" w14:textId="77777777" w:rsidR="00645E70" w:rsidRPr="00A95777" w:rsidRDefault="002959C1" w:rsidP="00865DC8">
            <w:pPr>
              <w:pStyle w:val="Titre3"/>
              <w:spacing w:before="0"/>
              <w:jc w:val="both"/>
              <w:rPr>
                <w:rFonts w:ascii="Times New Roman" w:hAnsi="Times New Roman" w:cs="Times New Roman"/>
                <w:b/>
                <w:bCs/>
                <w:color w:val="000000"/>
              </w:rPr>
            </w:pPr>
            <w:r w:rsidRPr="00A95777">
              <w:rPr>
                <w:rFonts w:ascii="Times New Roman" w:hAnsi="Times New Roman" w:cs="Times New Roman"/>
                <w:b/>
                <w:bCs/>
                <w:color w:val="000000"/>
              </w:rPr>
              <w:t>3. Potelets</w:t>
            </w:r>
          </w:p>
          <w:p w14:paraId="74CCAEE0" w14:textId="77777777" w:rsidR="00645E70" w:rsidRPr="00865DC8" w:rsidRDefault="002959C1" w:rsidP="00865DC8">
            <w:pPr>
              <w:pStyle w:val="Standard"/>
              <w:numPr>
                <w:ilvl w:val="0"/>
                <w:numId w:val="75"/>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Fonctions :</w:t>
            </w:r>
          </w:p>
          <w:p w14:paraId="6B5DC3FA" w14:textId="77777777" w:rsidR="00645E70" w:rsidRPr="00865DC8" w:rsidRDefault="002959C1" w:rsidP="00865DC8">
            <w:pPr>
              <w:pStyle w:val="Standard"/>
              <w:numPr>
                <w:ilvl w:val="1"/>
                <w:numId w:val="75"/>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Support de la lisse haute.</w:t>
            </w:r>
          </w:p>
          <w:p w14:paraId="073450B9" w14:textId="77777777" w:rsidR="00645E70" w:rsidRPr="00865DC8" w:rsidRDefault="002959C1" w:rsidP="00865DC8">
            <w:pPr>
              <w:pStyle w:val="Standard"/>
              <w:numPr>
                <w:ilvl w:val="1"/>
                <w:numId w:val="75"/>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Accroche de la ralingue haute et basse du filet.</w:t>
            </w:r>
          </w:p>
          <w:p w14:paraId="7D098944" w14:textId="77777777" w:rsidR="00645E70" w:rsidRPr="00865DC8" w:rsidRDefault="002959C1" w:rsidP="00865DC8">
            <w:pPr>
              <w:pStyle w:val="Standard"/>
              <w:numPr>
                <w:ilvl w:val="1"/>
                <w:numId w:val="75"/>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Maintien des relevés d’étanchéité.</w:t>
            </w:r>
          </w:p>
          <w:p w14:paraId="71E40184" w14:textId="77777777" w:rsidR="00645E70" w:rsidRPr="00A95777" w:rsidRDefault="002959C1" w:rsidP="00865DC8">
            <w:pPr>
              <w:pStyle w:val="Titre3"/>
              <w:spacing w:before="0"/>
              <w:jc w:val="both"/>
              <w:rPr>
                <w:rFonts w:ascii="Times New Roman" w:hAnsi="Times New Roman" w:cs="Times New Roman"/>
                <w:b/>
                <w:bCs/>
                <w:color w:val="000000"/>
              </w:rPr>
            </w:pPr>
            <w:r w:rsidRPr="00A95777">
              <w:rPr>
                <w:rFonts w:ascii="Times New Roman" w:hAnsi="Times New Roman" w:cs="Times New Roman"/>
                <w:b/>
                <w:bCs/>
                <w:color w:val="000000"/>
              </w:rPr>
              <w:t>4. Supports de potelets</w:t>
            </w:r>
          </w:p>
          <w:p w14:paraId="531B230E" w14:textId="77777777" w:rsidR="00645E70" w:rsidRPr="00865DC8" w:rsidRDefault="002959C1" w:rsidP="00865DC8">
            <w:pPr>
              <w:pStyle w:val="Standard"/>
              <w:numPr>
                <w:ilvl w:val="0"/>
                <w:numId w:val="76"/>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Fixation :</w:t>
            </w:r>
          </w:p>
          <w:p w14:paraId="531CC4E6" w14:textId="77777777" w:rsidR="00645E70" w:rsidRPr="00865DC8" w:rsidRDefault="002959C1" w:rsidP="00865DC8">
            <w:pPr>
              <w:pStyle w:val="Standard"/>
              <w:numPr>
                <w:ilvl w:val="1"/>
                <w:numId w:val="76"/>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Par pincement, chevillage ou </w:t>
            </w:r>
            <w:r w:rsidRPr="00865DC8">
              <w:rPr>
                <w:rFonts w:ascii="Times New Roman" w:hAnsi="Times New Roman" w:cs="Times New Roman"/>
                <w:color w:val="000000"/>
                <w:sz w:val="24"/>
                <w:szCs w:val="24"/>
              </w:rPr>
              <w:t>fixation mécanique.</w:t>
            </w:r>
          </w:p>
          <w:p w14:paraId="11BA8C37" w14:textId="77777777" w:rsidR="00645E70" w:rsidRPr="00865DC8" w:rsidRDefault="002959C1" w:rsidP="00865DC8">
            <w:pPr>
              <w:pStyle w:val="Standard"/>
              <w:numPr>
                <w:ilvl w:val="0"/>
                <w:numId w:val="76"/>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Fonctions :</w:t>
            </w:r>
          </w:p>
          <w:p w14:paraId="3CA1D998" w14:textId="77777777" w:rsidR="00645E70" w:rsidRPr="00865DC8" w:rsidRDefault="002959C1" w:rsidP="00865DC8">
            <w:pPr>
              <w:pStyle w:val="Standard"/>
              <w:numPr>
                <w:ilvl w:val="1"/>
                <w:numId w:val="76"/>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Relier les potelets à la structure.</w:t>
            </w:r>
          </w:p>
          <w:p w14:paraId="28257E3A" w14:textId="77777777" w:rsidR="00645E70" w:rsidRPr="00865DC8" w:rsidRDefault="002959C1" w:rsidP="00865DC8">
            <w:pPr>
              <w:pStyle w:val="Standard"/>
              <w:numPr>
                <w:ilvl w:val="1"/>
                <w:numId w:val="76"/>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Accrocher la ralingue basse du filet.</w:t>
            </w:r>
          </w:p>
          <w:p w14:paraId="41684106" w14:textId="77777777" w:rsidR="00645E70" w:rsidRPr="00A95777" w:rsidRDefault="002959C1" w:rsidP="00865DC8">
            <w:pPr>
              <w:pStyle w:val="Titre3"/>
              <w:spacing w:before="0"/>
              <w:jc w:val="both"/>
              <w:rPr>
                <w:rFonts w:ascii="Times New Roman" w:hAnsi="Times New Roman" w:cs="Times New Roman"/>
                <w:b/>
                <w:bCs/>
                <w:color w:val="000000"/>
              </w:rPr>
            </w:pPr>
            <w:r w:rsidRPr="00A95777">
              <w:rPr>
                <w:rFonts w:ascii="Times New Roman" w:hAnsi="Times New Roman" w:cs="Times New Roman"/>
                <w:b/>
                <w:bCs/>
                <w:color w:val="000000"/>
              </w:rPr>
              <w:t>5. Plinthe de butée</w:t>
            </w:r>
          </w:p>
          <w:p w14:paraId="579367BB" w14:textId="77777777" w:rsidR="00645E70" w:rsidRPr="00865DC8" w:rsidRDefault="002959C1" w:rsidP="00865DC8">
            <w:pPr>
              <w:pStyle w:val="Standard"/>
              <w:numPr>
                <w:ilvl w:val="0"/>
                <w:numId w:val="77"/>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Si l’acrotère fait office de plinthe, pas besoin d’ajouter.</w:t>
            </w:r>
          </w:p>
          <w:p w14:paraId="4CFF67FF" w14:textId="77777777" w:rsidR="00645E70" w:rsidRPr="00865DC8" w:rsidRDefault="002959C1" w:rsidP="00865DC8">
            <w:pPr>
              <w:pStyle w:val="Standard"/>
              <w:numPr>
                <w:ilvl w:val="0"/>
                <w:numId w:val="77"/>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Sinon, ajouter une plinthe de 10 à 15 cm en partie basse.</w:t>
            </w:r>
          </w:p>
          <w:p w14:paraId="7D456D29" w14:textId="77777777" w:rsidR="00645E70" w:rsidRPr="00A95777" w:rsidRDefault="002959C1" w:rsidP="00865DC8">
            <w:pPr>
              <w:pStyle w:val="Titre3"/>
              <w:spacing w:before="0"/>
              <w:jc w:val="both"/>
              <w:rPr>
                <w:rFonts w:ascii="Times New Roman" w:hAnsi="Times New Roman" w:cs="Times New Roman"/>
                <w:b/>
                <w:bCs/>
                <w:color w:val="000000"/>
              </w:rPr>
            </w:pPr>
            <w:r w:rsidRPr="00A95777">
              <w:rPr>
                <w:rFonts w:ascii="Times New Roman" w:hAnsi="Times New Roman" w:cs="Times New Roman"/>
                <w:b/>
                <w:bCs/>
                <w:color w:val="000000"/>
              </w:rPr>
              <w:t>6. Fixation par pincement (si utilisée)</w:t>
            </w:r>
          </w:p>
          <w:p w14:paraId="6B79C1B1" w14:textId="77777777" w:rsidR="00645E70" w:rsidRPr="00865DC8" w:rsidRDefault="002959C1" w:rsidP="00865DC8">
            <w:pPr>
              <w:pStyle w:val="Standard"/>
              <w:numPr>
                <w:ilvl w:val="0"/>
                <w:numId w:val="78"/>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Réglage : Dispositif de préréglage à paliers fixes.</w:t>
            </w:r>
          </w:p>
          <w:p w14:paraId="3908909F" w14:textId="77777777" w:rsidR="00645E70" w:rsidRPr="00865DC8" w:rsidRDefault="002959C1" w:rsidP="00865DC8">
            <w:pPr>
              <w:pStyle w:val="Standard"/>
              <w:numPr>
                <w:ilvl w:val="0"/>
                <w:numId w:val="78"/>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Serrage : Vis de 20 mm</w:t>
            </w:r>
          </w:p>
          <w:p w14:paraId="18A0FE34" w14:textId="77777777" w:rsidR="00645E70" w:rsidRPr="00865DC8" w:rsidRDefault="002959C1" w:rsidP="00865DC8">
            <w:pPr>
              <w:pStyle w:val="Standard"/>
              <w:numPr>
                <w:ilvl w:val="0"/>
                <w:numId w:val="78"/>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Entretoise :</w:t>
            </w:r>
          </w:p>
          <w:p w14:paraId="7344CD94" w14:textId="77777777" w:rsidR="00645E70" w:rsidRPr="00865DC8" w:rsidRDefault="002959C1" w:rsidP="00865DC8">
            <w:pPr>
              <w:pStyle w:val="Standard"/>
              <w:numPr>
                <w:ilvl w:val="1"/>
                <w:numId w:val="78"/>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Section : Minimum 110 mm</w:t>
            </w:r>
          </w:p>
          <w:p w14:paraId="6BDC6B28" w14:textId="77777777" w:rsidR="00645E70" w:rsidRDefault="002959C1" w:rsidP="00865DC8">
            <w:pPr>
              <w:pStyle w:val="Standard"/>
              <w:numPr>
                <w:ilvl w:val="1"/>
                <w:numId w:val="78"/>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Matériau : Conforme à la norme CTBX (contreplaqué extérieur), pour protéger le support.</w:t>
            </w:r>
          </w:p>
          <w:p w14:paraId="318FABEA" w14:textId="77777777" w:rsidR="00A95777" w:rsidRPr="00865DC8" w:rsidRDefault="00A95777" w:rsidP="00A95777">
            <w:pPr>
              <w:pStyle w:val="Standard"/>
              <w:tabs>
                <w:tab w:val="left" w:pos="0"/>
              </w:tabs>
              <w:spacing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FC3014D"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étanchéité</w:t>
            </w:r>
          </w:p>
        </w:tc>
      </w:tr>
      <w:tr w:rsidR="00645E70" w:rsidRPr="00865DC8" w14:paraId="6385BFCA"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0EC855B8" w14:textId="77777777" w:rsidR="00645E70" w:rsidRPr="00A95777" w:rsidRDefault="002959C1" w:rsidP="00865DC8">
            <w:pPr>
              <w:pStyle w:val="Titre3"/>
              <w:tabs>
                <w:tab w:val="left" w:pos="1843"/>
              </w:tabs>
              <w:spacing w:before="1" w:line="240" w:lineRule="auto"/>
              <w:jc w:val="both"/>
              <w:rPr>
                <w:rFonts w:ascii="Times New Roman" w:hAnsi="Times New Roman" w:cs="Times New Roman"/>
                <w:b/>
                <w:bCs/>
                <w:color w:val="000000"/>
                <w:spacing w:val="-2"/>
              </w:rPr>
            </w:pPr>
            <w:r w:rsidRPr="00A95777">
              <w:rPr>
                <w:rFonts w:ascii="Times New Roman" w:hAnsi="Times New Roman" w:cs="Times New Roman"/>
                <w:b/>
                <w:bCs/>
                <w:color w:val="000000"/>
                <w:spacing w:val="-2"/>
              </w:rPr>
              <w:t>Exigences de conformité (NF P 93-355)</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8D3DB9"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2CC128D8"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1D1BA391" w14:textId="77777777" w:rsidR="00645E70" w:rsidRPr="00865DC8" w:rsidRDefault="002959C1" w:rsidP="00865DC8">
            <w:pPr>
              <w:pStyle w:val="Titre4"/>
              <w:tabs>
                <w:tab w:val="left" w:pos="1843"/>
              </w:tabs>
              <w:spacing w:before="1" w:after="0"/>
              <w:jc w:val="both"/>
              <w:rPr>
                <w:rFonts w:cs="Times New Roman"/>
              </w:rPr>
            </w:pPr>
            <w:r w:rsidRPr="00865DC8">
              <w:rPr>
                <w:rFonts w:cs="Times New Roman"/>
              </w:rPr>
              <w:t>1. Tests de résistance</w:t>
            </w:r>
          </w:p>
          <w:p w14:paraId="485EBCD4" w14:textId="77777777" w:rsidR="00645E70" w:rsidRPr="00865DC8" w:rsidRDefault="002959C1" w:rsidP="00865DC8">
            <w:pPr>
              <w:pStyle w:val="Standard"/>
              <w:numPr>
                <w:ilvl w:val="0"/>
                <w:numId w:val="7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Charge horizontale statique : Le garde-corps doit supporter 125 kg.</w:t>
            </w:r>
          </w:p>
          <w:p w14:paraId="757EF1F8" w14:textId="77777777" w:rsidR="00645E70" w:rsidRPr="00865DC8" w:rsidRDefault="002959C1" w:rsidP="00865DC8">
            <w:pPr>
              <w:pStyle w:val="Standard"/>
              <w:numPr>
                <w:ilvl w:val="0"/>
                <w:numId w:val="7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 système est conforme s’il se déforme jusqu’à 150 mm sans se casser.</w:t>
            </w:r>
          </w:p>
          <w:p w14:paraId="2215B8F2" w14:textId="77777777" w:rsidR="00645E70" w:rsidRPr="00865DC8" w:rsidRDefault="002959C1" w:rsidP="00865DC8">
            <w:pPr>
              <w:pStyle w:val="Titre4"/>
              <w:spacing w:before="0" w:after="0"/>
              <w:jc w:val="both"/>
              <w:rPr>
                <w:rFonts w:cs="Times New Roman"/>
              </w:rPr>
            </w:pPr>
            <w:r w:rsidRPr="00865DC8">
              <w:rPr>
                <w:rFonts w:cs="Times New Roman"/>
              </w:rPr>
              <w:t>2. Protection contre les chutes (filet garde-corps)</w:t>
            </w:r>
          </w:p>
          <w:p w14:paraId="3664ED83" w14:textId="77777777" w:rsidR="00645E70" w:rsidRPr="00865DC8" w:rsidRDefault="002959C1" w:rsidP="00865DC8">
            <w:pPr>
              <w:pStyle w:val="Standard"/>
              <w:numPr>
                <w:ilvl w:val="0"/>
                <w:numId w:val="8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lastRenderedPageBreak/>
              <w:t>Capacité d'arrêt : Arrêter une personne de 90 kg se déplaçant à 2 m/s.</w:t>
            </w:r>
          </w:p>
          <w:p w14:paraId="58F88D03" w14:textId="77777777" w:rsidR="00645E70" w:rsidRPr="00865DC8" w:rsidRDefault="002959C1" w:rsidP="00865DC8">
            <w:pPr>
              <w:pStyle w:val="Standard"/>
              <w:numPr>
                <w:ilvl w:val="0"/>
                <w:numId w:val="8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Équipements obligatoires :</w:t>
            </w:r>
          </w:p>
          <w:p w14:paraId="52467E6F" w14:textId="77777777" w:rsidR="00645E70" w:rsidRPr="00865DC8" w:rsidRDefault="002959C1" w:rsidP="00865DC8">
            <w:pPr>
              <w:pStyle w:val="Standard"/>
              <w:numPr>
                <w:ilvl w:val="1"/>
                <w:numId w:val="8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Ralingue périphérique.</w:t>
            </w:r>
          </w:p>
          <w:p w14:paraId="756D5A10" w14:textId="77777777" w:rsidR="00645E70" w:rsidRPr="00865DC8" w:rsidRDefault="002959C1" w:rsidP="00865DC8">
            <w:pPr>
              <w:pStyle w:val="Standard"/>
              <w:numPr>
                <w:ilvl w:val="1"/>
                <w:numId w:val="8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Résistance aux intempéries et aux UV.</w:t>
            </w:r>
          </w:p>
          <w:p w14:paraId="7F250DAC" w14:textId="77777777" w:rsidR="00645E70" w:rsidRPr="00865DC8" w:rsidRDefault="002959C1" w:rsidP="00865DC8">
            <w:pPr>
              <w:pStyle w:val="Standard"/>
              <w:numPr>
                <w:ilvl w:val="1"/>
                <w:numId w:val="8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Marquage d’identification du fabricant sur chaque élément.</w:t>
            </w:r>
          </w:p>
          <w:p w14:paraId="4B8A750C" w14:textId="77777777" w:rsidR="00645E70" w:rsidRPr="00865DC8" w:rsidRDefault="002959C1" w:rsidP="00865DC8">
            <w:pPr>
              <w:pStyle w:val="Standard"/>
              <w:numPr>
                <w:ilvl w:val="1"/>
                <w:numId w:val="8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Durabilité : le filet doit rester utilisable au moins 2 ans après mise en service.</w:t>
            </w:r>
          </w:p>
          <w:p w14:paraId="19B9270D" w14:textId="77777777" w:rsidR="00645E70" w:rsidRPr="00865DC8" w:rsidRDefault="002959C1" w:rsidP="00865DC8">
            <w:pPr>
              <w:pStyle w:val="Titre4"/>
              <w:spacing w:before="0" w:after="0"/>
              <w:jc w:val="both"/>
              <w:rPr>
                <w:rFonts w:cs="Times New Roman"/>
              </w:rPr>
            </w:pPr>
            <w:r w:rsidRPr="00865DC8">
              <w:rPr>
                <w:rFonts w:cs="Times New Roman"/>
              </w:rPr>
              <w:t>3. Caractéristiques d’installation</w:t>
            </w:r>
          </w:p>
          <w:p w14:paraId="6F1BE175" w14:textId="77777777" w:rsidR="00645E70" w:rsidRPr="00865DC8" w:rsidRDefault="002959C1" w:rsidP="00865DC8">
            <w:pPr>
              <w:pStyle w:val="Standard"/>
              <w:numPr>
                <w:ilvl w:val="0"/>
                <w:numId w:val="8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Entraxe maximum entre les potelets : 1,5 m.</w:t>
            </w:r>
          </w:p>
          <w:p w14:paraId="1BA52723" w14:textId="77777777" w:rsidR="00645E70" w:rsidRPr="00865DC8" w:rsidRDefault="002959C1" w:rsidP="00865DC8">
            <w:pPr>
              <w:pStyle w:val="Standard"/>
              <w:numPr>
                <w:ilvl w:val="0"/>
                <w:numId w:val="8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Positionnement du filet : à l’intérieur de la terrasse.</w:t>
            </w:r>
          </w:p>
          <w:p w14:paraId="29DB3744" w14:textId="77777777" w:rsidR="00645E70" w:rsidRPr="00865DC8" w:rsidRDefault="002959C1" w:rsidP="00865DC8">
            <w:pPr>
              <w:pStyle w:val="Standard"/>
              <w:numPr>
                <w:ilvl w:val="0"/>
                <w:numId w:val="8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Tous les éléments doivent être en acier galvanisé à chaud, conforme à la norme EN 1461.</w:t>
            </w:r>
          </w:p>
          <w:p w14:paraId="59E40577" w14:textId="77777777" w:rsidR="00645E70" w:rsidRPr="00865DC8" w:rsidRDefault="002959C1" w:rsidP="00865DC8">
            <w:pPr>
              <w:pStyle w:val="Titre3"/>
              <w:spacing w:before="0"/>
              <w:jc w:val="both"/>
              <w:rPr>
                <w:rFonts w:ascii="Times New Roman" w:hAnsi="Times New Roman" w:cs="Times New Roman"/>
                <w:color w:val="000000"/>
              </w:rPr>
            </w:pPr>
            <w:r w:rsidRPr="00865DC8">
              <w:rPr>
                <w:rFonts w:ascii="Times New Roman" w:hAnsi="Times New Roman" w:cs="Times New Roman"/>
                <w:color w:val="000000"/>
              </w:rPr>
              <w:t xml:space="preserve"> Recommandations de mise en œuvre</w:t>
            </w:r>
          </w:p>
          <w:p w14:paraId="1BB2974D" w14:textId="77777777" w:rsidR="00645E70" w:rsidRPr="00865DC8" w:rsidRDefault="002959C1" w:rsidP="00865DC8">
            <w:pPr>
              <w:pStyle w:val="Standard"/>
              <w:numPr>
                <w:ilvl w:val="0"/>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Filet recommandé :</w:t>
            </w:r>
          </w:p>
          <w:p w14:paraId="2D631C1F" w14:textId="77777777" w:rsidR="00645E70" w:rsidRPr="00865DC8" w:rsidRDefault="002959C1" w:rsidP="00865DC8">
            <w:pPr>
              <w:pStyle w:val="Standard"/>
              <w:numPr>
                <w:ilvl w:val="1"/>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Maille de 100 mm</w:t>
            </w:r>
          </w:p>
          <w:p w14:paraId="4E3A9F1D" w14:textId="77777777" w:rsidR="00645E70" w:rsidRPr="00865DC8" w:rsidRDefault="002959C1" w:rsidP="00865DC8">
            <w:pPr>
              <w:pStyle w:val="Standard"/>
              <w:numPr>
                <w:ilvl w:val="1"/>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Fil en polyamide de 3 mm</w:t>
            </w:r>
          </w:p>
          <w:p w14:paraId="39F6EACF" w14:textId="77777777" w:rsidR="00645E70" w:rsidRPr="00865DC8" w:rsidRDefault="002959C1" w:rsidP="00865DC8">
            <w:pPr>
              <w:pStyle w:val="Standard"/>
              <w:numPr>
                <w:ilvl w:val="0"/>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Éléments de soutien :</w:t>
            </w:r>
          </w:p>
          <w:p w14:paraId="509AE7C8" w14:textId="77777777" w:rsidR="00645E70" w:rsidRPr="00865DC8" w:rsidRDefault="002959C1" w:rsidP="00865DC8">
            <w:pPr>
              <w:pStyle w:val="Standard"/>
              <w:numPr>
                <w:ilvl w:val="1"/>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Utiliser des potelets et lisses pour potelets.</w:t>
            </w:r>
          </w:p>
          <w:p w14:paraId="61BAC2AA" w14:textId="77777777" w:rsidR="00645E70" w:rsidRPr="00865DC8" w:rsidRDefault="002959C1" w:rsidP="00865DC8">
            <w:pPr>
              <w:pStyle w:val="Standard"/>
              <w:numPr>
                <w:ilvl w:val="1"/>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Filet à plus de 1 m de hauteur du plan de travail.</w:t>
            </w:r>
          </w:p>
          <w:p w14:paraId="54CAD9E2" w14:textId="77777777" w:rsidR="00645E70" w:rsidRPr="00865DC8" w:rsidRDefault="002959C1" w:rsidP="00865DC8">
            <w:pPr>
              <w:pStyle w:val="Standard"/>
              <w:numPr>
                <w:ilvl w:val="0"/>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Fixations suggérées :</w:t>
            </w:r>
          </w:p>
          <w:p w14:paraId="3359BE37" w14:textId="77777777" w:rsidR="00645E70" w:rsidRDefault="002959C1" w:rsidP="00865DC8">
            <w:pPr>
              <w:pStyle w:val="Standard"/>
              <w:numPr>
                <w:ilvl w:val="1"/>
                <w:numId w:val="8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Serrage, chevillage, boulonnage ou lestage selon la structure</w:t>
            </w:r>
          </w:p>
          <w:p w14:paraId="0515A30C" w14:textId="77777777" w:rsidR="00FF3A40" w:rsidRPr="00865DC8" w:rsidRDefault="00FF3A40" w:rsidP="00FF3A40">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1CC513"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  étanchéité</w:t>
            </w:r>
          </w:p>
        </w:tc>
      </w:tr>
      <w:tr w:rsidR="00645E70" w:rsidRPr="00865DC8" w14:paraId="50758584"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0948B020" w14:textId="77777777" w:rsidR="00645E70" w:rsidRPr="00865DC8" w:rsidRDefault="002959C1" w:rsidP="00865DC8">
            <w:pPr>
              <w:pStyle w:val="Titre3"/>
              <w:tabs>
                <w:tab w:val="left" w:pos="1843"/>
              </w:tabs>
              <w:spacing w:before="1" w:line="240" w:lineRule="auto"/>
              <w:jc w:val="both"/>
              <w:rPr>
                <w:rFonts w:ascii="Times New Roman" w:hAnsi="Times New Roman" w:cs="Times New Roman"/>
                <w:b/>
                <w:bCs/>
                <w:color w:val="000000"/>
              </w:rPr>
            </w:pPr>
            <w:r w:rsidRPr="00865DC8">
              <w:rPr>
                <w:rFonts w:ascii="Times New Roman" w:hAnsi="Times New Roman" w:cs="Times New Roman"/>
                <w:b/>
                <w:bCs/>
                <w:color w:val="000000"/>
              </w:rPr>
              <w:t>2.10.3 Protections collectives sur escaliers :</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499844E"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098C2D3E" w14:textId="77777777" w:rsidTr="00FF3A40">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7900958"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Dans l’attente de la pose des escaliers définitifs, le Lot 01 mettra en place les protections collectives au droit des </w:t>
            </w:r>
            <w:r w:rsidRPr="00865DC8">
              <w:rPr>
                <w:rFonts w:ascii="Times New Roman" w:hAnsi="Times New Roman" w:cs="Times New Roman"/>
                <w:sz w:val="24"/>
                <w:szCs w:val="24"/>
              </w:rPr>
              <w:t>trémies d’escaliers et assurera leur maintenance.</w:t>
            </w:r>
          </w:p>
          <w:p w14:paraId="7BC3607D"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 Lot GO sera également responsable de la mise en place et de l’entretien des garde-corps de protection collective qui devra rester en place lors de l’installation des dispositifs définitifs.</w:t>
            </w:r>
          </w:p>
          <w:p w14:paraId="15B15872" w14:textId="77777777" w:rsidR="00FF3A40"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Ces protections seront conformes à la réglementation et aux normes en vigueur</w:t>
            </w:r>
            <w:r w:rsidRPr="00865DC8">
              <w:rPr>
                <w:rFonts w:ascii="Times New Roman" w:hAnsi="Times New Roman" w:cs="Times New Roman"/>
                <w:sz w:val="24"/>
                <w:szCs w:val="24"/>
              </w:rPr>
              <w:t>.</w:t>
            </w:r>
          </w:p>
          <w:p w14:paraId="11598E5A" w14:textId="42D900C2" w:rsidR="00FF3A40" w:rsidRPr="00865DC8" w:rsidRDefault="00FF3A40" w:rsidP="00865DC8">
            <w:pPr>
              <w:pStyle w:val="Standard"/>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B6DEC0" w14:textId="021CD784" w:rsidR="00645E70" w:rsidRPr="00865DC8" w:rsidRDefault="00FF3A40" w:rsidP="00FF3A40">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GO</w:t>
            </w:r>
          </w:p>
        </w:tc>
      </w:tr>
      <w:tr w:rsidR="00645E70" w:rsidRPr="00865DC8" w14:paraId="5BDBBDA6"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61B04D8E" w14:textId="77777777" w:rsidR="00645E70" w:rsidRPr="00865DC8" w:rsidRDefault="002959C1" w:rsidP="00865DC8">
            <w:pPr>
              <w:pStyle w:val="Titre3"/>
              <w:tabs>
                <w:tab w:val="left" w:pos="1843"/>
              </w:tabs>
              <w:spacing w:before="1" w:line="240" w:lineRule="auto"/>
              <w:jc w:val="both"/>
              <w:rPr>
                <w:rFonts w:ascii="Times New Roman" w:hAnsi="Times New Roman" w:cs="Times New Roman"/>
                <w:b/>
                <w:bCs/>
                <w:color w:val="000000"/>
              </w:rPr>
            </w:pPr>
            <w:r w:rsidRPr="00865DC8">
              <w:rPr>
                <w:rFonts w:ascii="Times New Roman" w:hAnsi="Times New Roman" w:cs="Times New Roman"/>
                <w:b/>
                <w:bCs/>
                <w:color w:val="000000"/>
              </w:rPr>
              <w:t>2.10.4 Trémies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39C3CF8" w14:textId="77777777" w:rsidR="00645E70" w:rsidRPr="00865DC8" w:rsidRDefault="00645E70" w:rsidP="00FF3A40">
            <w:pPr>
              <w:pStyle w:val="Standard"/>
              <w:spacing w:after="46"/>
              <w:jc w:val="center"/>
              <w:rPr>
                <w:rFonts w:ascii="Times New Roman" w:hAnsi="Times New Roman" w:cs="Times New Roman"/>
                <w:b/>
                <w:bCs/>
                <w:color w:val="000000"/>
                <w:sz w:val="24"/>
                <w:szCs w:val="24"/>
              </w:rPr>
            </w:pPr>
          </w:p>
        </w:tc>
      </w:tr>
      <w:tr w:rsidR="00645E70" w:rsidRPr="00865DC8" w14:paraId="5DB39FD8" w14:textId="77777777" w:rsidTr="00FF3A40">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1807750E"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En coordination avec les lots techniques, le lot GO devra proposer, en phase de préparation, un mode opératoire détaillé pour la réalisation des trémies et réservations, en y intégrant les dispositions de sécurité nécessaires.</w:t>
            </w:r>
          </w:p>
          <w:p w14:paraId="71225534" w14:textId="54BCC71E"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Pour les réservations dans les </w:t>
            </w:r>
            <w:r w:rsidR="00FF3A40" w:rsidRPr="00865DC8">
              <w:rPr>
                <w:rFonts w:ascii="Times New Roman" w:hAnsi="Times New Roman" w:cs="Times New Roman"/>
                <w:color w:val="000000"/>
                <w:sz w:val="24"/>
                <w:szCs w:val="24"/>
              </w:rPr>
              <w:t>sols, l’entreprise</w:t>
            </w:r>
            <w:r w:rsidRPr="00865DC8">
              <w:rPr>
                <w:rFonts w:ascii="Times New Roman" w:hAnsi="Times New Roman" w:cs="Times New Roman"/>
                <w:color w:val="000000"/>
                <w:sz w:val="24"/>
                <w:szCs w:val="24"/>
              </w:rPr>
              <w:t xml:space="preserve"> de gros œuvre utilisera des boîtes de coffrage en plastique à la place de modèles préfabriqués en bois. Ce nouveau matériel permet de diminuer les risques de chutes de hauteur à travers les trémies, ainsi que les TMS.</w:t>
            </w:r>
          </w:p>
          <w:p w14:paraId="4D2B91CB"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La </w:t>
            </w:r>
            <w:r w:rsidRPr="00865DC8">
              <w:rPr>
                <w:rFonts w:ascii="Times New Roman" w:hAnsi="Times New Roman" w:cs="Times New Roman"/>
                <w:b/>
                <w:bCs/>
                <w:sz w:val="24"/>
                <w:szCs w:val="24"/>
              </w:rPr>
              <w:t xml:space="preserve">Trémie Protect ou équivalent </w:t>
            </w:r>
            <w:r w:rsidRPr="00865DC8">
              <w:rPr>
                <w:rFonts w:ascii="Times New Roman" w:hAnsi="Times New Roman" w:cs="Times New Roman"/>
                <w:color w:val="000000"/>
                <w:sz w:val="24"/>
                <w:szCs w:val="24"/>
              </w:rPr>
              <w:t>est un système de </w:t>
            </w:r>
            <w:r w:rsidRPr="00865DC8">
              <w:rPr>
                <w:rFonts w:ascii="Times New Roman" w:hAnsi="Times New Roman" w:cs="Times New Roman"/>
                <w:b/>
                <w:bCs/>
                <w:sz w:val="24"/>
                <w:szCs w:val="24"/>
              </w:rPr>
              <w:t>protection de trémie</w:t>
            </w:r>
            <w:r w:rsidRPr="00865DC8">
              <w:rPr>
                <w:rFonts w:ascii="Times New Roman" w:hAnsi="Times New Roman" w:cs="Times New Roman"/>
                <w:color w:val="000000"/>
                <w:sz w:val="24"/>
                <w:szCs w:val="24"/>
              </w:rPr>
              <w:t xml:space="preserve">. Ses modules télescopiques reposent sur les bords de la trémie et se juxtaposent jusqu’à la recouvrir. Grâce à ce dispositif, les compagnons sont protégés de tout risque de chute et peuvent se déplacer en sécurité </w:t>
            </w:r>
            <w:r w:rsidRPr="00865DC8">
              <w:rPr>
                <w:rFonts w:ascii="Times New Roman" w:hAnsi="Times New Roman" w:cs="Times New Roman"/>
                <w:color w:val="000000"/>
                <w:sz w:val="24"/>
                <w:szCs w:val="24"/>
              </w:rPr>
              <w:lastRenderedPageBreak/>
              <w:t>sur le chantier</w:t>
            </w:r>
            <w:r w:rsidRPr="00865DC8">
              <w:rPr>
                <w:rFonts w:ascii="Times New Roman" w:hAnsi="Times New Roman" w:cs="Times New Roman"/>
                <w:color w:val="000000"/>
                <w:sz w:val="24"/>
                <w:szCs w:val="24"/>
              </w:rPr>
              <w:t>.</w:t>
            </w:r>
            <w:r w:rsidRPr="00865DC8">
              <w:rPr>
                <w:rFonts w:ascii="Times New Roman" w:hAnsi="Times New Roman" w:cs="Times New Roman"/>
                <w:sz w:val="24"/>
                <w:szCs w:val="24"/>
              </w:rPr>
              <w:t xml:space="preserve"> Les modules </w:t>
            </w:r>
            <w:r w:rsidRPr="00865DC8">
              <w:rPr>
                <w:rFonts w:ascii="Times New Roman" w:hAnsi="Times New Roman" w:cs="Times New Roman"/>
                <w:b/>
                <w:bCs/>
                <w:sz w:val="24"/>
                <w:szCs w:val="24"/>
              </w:rPr>
              <w:t>Trémie Protect</w:t>
            </w:r>
            <w:r w:rsidRPr="00865DC8">
              <w:rPr>
                <w:rFonts w:ascii="Times New Roman" w:hAnsi="Times New Roman" w:cs="Times New Roman"/>
                <w:sz w:val="24"/>
                <w:szCs w:val="24"/>
              </w:rPr>
              <w:t> existent en </w:t>
            </w:r>
            <w:r w:rsidRPr="00865DC8">
              <w:rPr>
                <w:rFonts w:ascii="Times New Roman" w:hAnsi="Times New Roman" w:cs="Times New Roman"/>
                <w:b/>
                <w:bCs/>
                <w:sz w:val="24"/>
                <w:szCs w:val="24"/>
              </w:rPr>
              <w:t>plusieurs dimensions</w:t>
            </w:r>
            <w:r w:rsidRPr="00865DC8">
              <w:rPr>
                <w:rFonts w:ascii="Times New Roman" w:hAnsi="Times New Roman" w:cs="Times New Roman"/>
                <w:sz w:val="24"/>
                <w:szCs w:val="24"/>
              </w:rPr>
              <w:t> </w:t>
            </w:r>
            <w:r w:rsidRPr="00865DC8">
              <w:rPr>
                <w:rFonts w:ascii="Times New Roman" w:hAnsi="Times New Roman" w:cs="Times New Roman"/>
                <w:sz w:val="24"/>
                <w:szCs w:val="24"/>
              </w:rPr>
              <w:t>:</w:t>
            </w:r>
          </w:p>
          <w:p w14:paraId="1B84F3C9" w14:textId="77777777" w:rsidR="00645E70" w:rsidRPr="00865DC8" w:rsidRDefault="002959C1" w:rsidP="00865DC8">
            <w:pPr>
              <w:pStyle w:val="Textbody"/>
              <w:numPr>
                <w:ilvl w:val="0"/>
                <w:numId w:val="83"/>
              </w:numPr>
              <w:spacing w:after="0"/>
              <w:jc w:val="both"/>
              <w:rPr>
                <w:rFonts w:ascii="Times New Roman" w:hAnsi="Times New Roman" w:cs="Times New Roman"/>
                <w:sz w:val="24"/>
                <w:szCs w:val="24"/>
              </w:rPr>
            </w:pPr>
            <w:r w:rsidRPr="00865DC8">
              <w:rPr>
                <w:rFonts w:ascii="Times New Roman" w:hAnsi="Times New Roman" w:cs="Times New Roman"/>
                <w:sz w:val="24"/>
                <w:szCs w:val="24"/>
              </w:rPr>
              <w:t>Longueur 370/500 mm – Largeur 200 et 400 mm</w:t>
            </w:r>
          </w:p>
          <w:p w14:paraId="56893418" w14:textId="77777777" w:rsidR="00645E70" w:rsidRPr="00865DC8" w:rsidRDefault="002959C1" w:rsidP="00865DC8">
            <w:pPr>
              <w:pStyle w:val="Textbody"/>
              <w:numPr>
                <w:ilvl w:val="0"/>
                <w:numId w:val="83"/>
              </w:numPr>
              <w:spacing w:after="0"/>
              <w:jc w:val="both"/>
              <w:rPr>
                <w:rFonts w:ascii="Times New Roman" w:hAnsi="Times New Roman" w:cs="Times New Roman"/>
                <w:sz w:val="24"/>
                <w:szCs w:val="24"/>
              </w:rPr>
            </w:pPr>
            <w:r w:rsidRPr="00865DC8">
              <w:rPr>
                <w:rFonts w:ascii="Times New Roman" w:hAnsi="Times New Roman" w:cs="Times New Roman"/>
                <w:sz w:val="24"/>
                <w:szCs w:val="24"/>
              </w:rPr>
              <w:t>Longueur 550/800 mm – Largeur 100, 200 et 400 mm</w:t>
            </w:r>
          </w:p>
          <w:p w14:paraId="68A060E5" w14:textId="77777777" w:rsidR="00645E70" w:rsidRPr="00865DC8" w:rsidRDefault="002959C1" w:rsidP="00865DC8">
            <w:pPr>
              <w:pStyle w:val="Textbody"/>
              <w:numPr>
                <w:ilvl w:val="0"/>
                <w:numId w:val="83"/>
              </w:numPr>
              <w:spacing w:after="0"/>
              <w:jc w:val="both"/>
              <w:rPr>
                <w:rFonts w:ascii="Times New Roman" w:hAnsi="Times New Roman" w:cs="Times New Roman"/>
                <w:sz w:val="24"/>
                <w:szCs w:val="24"/>
              </w:rPr>
            </w:pPr>
            <w:r w:rsidRPr="00865DC8">
              <w:rPr>
                <w:rFonts w:ascii="Times New Roman" w:hAnsi="Times New Roman" w:cs="Times New Roman"/>
                <w:sz w:val="24"/>
                <w:szCs w:val="24"/>
              </w:rPr>
              <w:t>Longueur 800/1 200 mm – Largeur 200 et 400 mm</w:t>
            </w:r>
          </w:p>
          <w:p w14:paraId="6BB22BC6" w14:textId="77777777" w:rsidR="00645E70" w:rsidRPr="00865DC8" w:rsidRDefault="002959C1" w:rsidP="00865DC8">
            <w:pPr>
              <w:pStyle w:val="Textbody"/>
              <w:numPr>
                <w:ilvl w:val="0"/>
                <w:numId w:val="83"/>
              </w:numPr>
              <w:spacing w:after="0"/>
              <w:jc w:val="both"/>
              <w:rPr>
                <w:rFonts w:ascii="Times New Roman" w:hAnsi="Times New Roman" w:cs="Times New Roman"/>
                <w:sz w:val="24"/>
                <w:szCs w:val="24"/>
              </w:rPr>
            </w:pPr>
            <w:r w:rsidRPr="00865DC8">
              <w:rPr>
                <w:rFonts w:ascii="Times New Roman" w:hAnsi="Times New Roman" w:cs="Times New Roman"/>
                <w:sz w:val="24"/>
                <w:szCs w:val="24"/>
              </w:rPr>
              <w:t>Longueur 925/1 500 mm – Largeur 400 mm</w:t>
            </w:r>
          </w:p>
          <w:p w14:paraId="2D462B10"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Les trémies supérieures à 40cmX40cm devront être protégées à la fois par un platelage fixé au sol et par des protections collectives </w:t>
            </w:r>
            <w:r w:rsidRPr="00865DC8">
              <w:rPr>
                <w:rFonts w:ascii="Times New Roman" w:hAnsi="Times New Roman" w:cs="Times New Roman"/>
                <w:sz w:val="24"/>
                <w:szCs w:val="24"/>
              </w:rPr>
              <w:t>périphériques</w:t>
            </w:r>
          </w:p>
          <w:p w14:paraId="77EEE072"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Nota : Le démontage et l'enlèvement des protections collectives restent à la charge du lot qui les a mises en place.</w:t>
            </w:r>
          </w:p>
          <w:p w14:paraId="22257B3D"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Par ailleurs, toute entreprise qui, pour les besoins de son intervention, déplace un dispositif de sécurité collective, est tenue de le remettre en place immédiatement et à ses frais.</w:t>
            </w:r>
          </w:p>
          <w:p w14:paraId="12F59686" w14:textId="77777777" w:rsidR="00645E70" w:rsidRPr="00865DC8" w:rsidRDefault="002959C1" w:rsidP="00865DC8">
            <w:pPr>
              <w:pStyle w:val="Standard"/>
              <w:spacing w:after="0"/>
              <w:jc w:val="both"/>
              <w:rPr>
                <w:rFonts w:ascii="Times New Roman" w:hAnsi="Times New Roman" w:cs="Times New Roman"/>
                <w:sz w:val="24"/>
                <w:szCs w:val="24"/>
              </w:rPr>
            </w:pPr>
            <w:hyperlink r:id="rId13" w:history="1">
              <w:r w:rsidRPr="00865DC8">
                <w:rPr>
                  <w:rFonts w:ascii="Times New Roman" w:hAnsi="Times New Roman" w:cs="Times New Roman"/>
                  <w:sz w:val="24"/>
                  <w:szCs w:val="24"/>
                </w:rPr>
                <w:t>Guide de prévention du risque de chute dans les trémies de plancher (cramif.fr)</w:t>
              </w:r>
            </w:hyperlink>
          </w:p>
          <w:p w14:paraId="670D7446" w14:textId="2954ACD2" w:rsidR="00645E70" w:rsidRDefault="002959C1" w:rsidP="00865DC8">
            <w:pPr>
              <w:pStyle w:val="Standard"/>
              <w:spacing w:after="0"/>
              <w:jc w:val="both"/>
              <w:rPr>
                <w:rFonts w:ascii="Times New Roman" w:hAnsi="Times New Roman" w:cs="Times New Roman"/>
                <w:sz w:val="24"/>
                <w:szCs w:val="24"/>
              </w:rPr>
            </w:pPr>
            <w:hyperlink r:id="rId14" w:history="1">
              <w:r w:rsidRPr="00865DC8">
                <w:rPr>
                  <w:rFonts w:ascii="Times New Roman" w:hAnsi="Times New Roman" w:cs="Times New Roman"/>
                  <w:sz w:val="24"/>
                  <w:szCs w:val="24"/>
                </w:rPr>
                <w:t>fiche_pratique_oppbtp.pdf</w:t>
              </w:r>
            </w:hyperlink>
            <w:r w:rsidRPr="00865DC8">
              <w:rPr>
                <w:rFonts w:ascii="Times New Roman" w:hAnsi="Times New Roman" w:cs="Times New Roman"/>
                <w:sz w:val="24"/>
                <w:szCs w:val="24"/>
              </w:rPr>
              <w:t xml:space="preserve">   fiche prévention – B1 F 05 11 </w:t>
            </w:r>
            <w:r w:rsidR="00BE1024">
              <w:rPr>
                <w:rFonts w:ascii="Times New Roman" w:hAnsi="Times New Roman" w:cs="Times New Roman"/>
                <w:sz w:val="24"/>
                <w:szCs w:val="24"/>
              </w:rPr>
              <w:t>OPPBTP</w:t>
            </w:r>
            <w:r w:rsidRPr="00865DC8">
              <w:rPr>
                <w:rFonts w:ascii="Times New Roman" w:hAnsi="Times New Roman" w:cs="Times New Roman"/>
                <w:sz w:val="24"/>
                <w:szCs w:val="24"/>
              </w:rPr>
              <w:t xml:space="preserve"> 2011</w:t>
            </w:r>
          </w:p>
          <w:p w14:paraId="729C5178" w14:textId="77777777" w:rsidR="00FF3A40" w:rsidRPr="00865DC8" w:rsidRDefault="00FF3A40" w:rsidP="00865DC8">
            <w:pPr>
              <w:pStyle w:val="Standard"/>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EE4AAC" w14:textId="2612BA0C" w:rsidR="00645E70" w:rsidRPr="00865DC8" w:rsidRDefault="00FF3A40" w:rsidP="00FF3A40">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w:t>
            </w:r>
            <w:r w:rsidR="002959C1" w:rsidRPr="00865DC8">
              <w:rPr>
                <w:rFonts w:ascii="Times New Roman" w:hAnsi="Times New Roman" w:cs="Times New Roman"/>
                <w:b/>
                <w:bCs/>
                <w:color w:val="000000"/>
                <w:sz w:val="24"/>
                <w:szCs w:val="24"/>
              </w:rPr>
              <w:t xml:space="preserve"> GO</w:t>
            </w:r>
          </w:p>
        </w:tc>
      </w:tr>
      <w:tr w:rsidR="00645E70" w:rsidRPr="00865DC8" w14:paraId="38A27901"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F0808F2" w14:textId="77777777" w:rsidR="00645E70" w:rsidRPr="00865DC8" w:rsidRDefault="002959C1" w:rsidP="00865DC8">
            <w:pPr>
              <w:pStyle w:val="Titre4"/>
              <w:tabs>
                <w:tab w:val="left" w:pos="1843"/>
              </w:tabs>
              <w:spacing w:before="1" w:after="0"/>
              <w:jc w:val="both"/>
              <w:rPr>
                <w:rFonts w:cs="Times New Roman"/>
              </w:rPr>
            </w:pPr>
            <w:r w:rsidRPr="00865DC8">
              <w:rPr>
                <w:rFonts w:cs="Times New Roman"/>
              </w:rPr>
              <w:t>2.10.5 Filets mis en commun MECM</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24BFFD6"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2DC2A71E"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4C08E10C" w14:textId="45360A58" w:rsidR="00645E70" w:rsidRPr="00865DC8" w:rsidRDefault="002959C1" w:rsidP="00865DC8">
            <w:pPr>
              <w:pStyle w:val="Standard"/>
              <w:tabs>
                <w:tab w:val="left" w:pos="1843"/>
              </w:tabs>
              <w:spacing w:before="1"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 xml:space="preserve">La priorité sera donnée à la mise en œuvre d’une dalle béton entre les combles et le dernier niveau </w:t>
            </w:r>
            <w:r w:rsidR="00FF3A40" w:rsidRPr="00865DC8">
              <w:rPr>
                <w:rFonts w:ascii="Times New Roman" w:hAnsi="Times New Roman" w:cs="Times New Roman"/>
                <w:sz w:val="24"/>
                <w:szCs w:val="24"/>
              </w:rPr>
              <w:t>(</w:t>
            </w:r>
            <w:r w:rsidR="006A55B9" w:rsidRPr="00865DC8">
              <w:rPr>
                <w:rFonts w:ascii="Times New Roman" w:hAnsi="Times New Roman" w:cs="Times New Roman"/>
                <w:sz w:val="24"/>
                <w:szCs w:val="24"/>
              </w:rPr>
              <w:t>non-pose</w:t>
            </w:r>
            <w:r w:rsidRPr="00865DC8">
              <w:rPr>
                <w:rFonts w:ascii="Times New Roman" w:hAnsi="Times New Roman" w:cs="Times New Roman"/>
                <w:sz w:val="24"/>
                <w:szCs w:val="24"/>
              </w:rPr>
              <w:t xml:space="preserve"> de plaque de plâtre en sous face de la charpente) permettant aux compagnons de travailler depuis des  PIRL ou des échafaudages et du </w:t>
            </w:r>
            <w:r w:rsidRPr="00865DC8">
              <w:rPr>
                <w:rFonts w:ascii="Times New Roman" w:hAnsi="Times New Roman" w:cs="Times New Roman"/>
                <w:sz w:val="24"/>
                <w:szCs w:val="24"/>
              </w:rPr>
              <w:t>gagner des délais au niveau des temps unitaires à réaliser.</w:t>
            </w:r>
          </w:p>
          <w:p w14:paraId="0BAE775C" w14:textId="77777777" w:rsidR="00645E70" w:rsidRPr="00865DC8" w:rsidRDefault="002959C1" w:rsidP="00865DC8">
            <w:pPr>
              <w:pStyle w:val="Standard"/>
              <w:tabs>
                <w:tab w:val="left" w:pos="1843"/>
              </w:tabs>
              <w:spacing w:before="1" w:after="0" w:line="240" w:lineRule="auto"/>
              <w:jc w:val="both"/>
              <w:rPr>
                <w:rFonts w:ascii="Times New Roman" w:hAnsi="Times New Roman" w:cs="Times New Roman"/>
                <w:sz w:val="24"/>
                <w:szCs w:val="24"/>
              </w:rPr>
            </w:pPr>
            <w:r w:rsidRPr="00865DC8">
              <w:rPr>
                <w:rFonts w:ascii="Times New Roman" w:hAnsi="Times New Roman" w:cs="Times New Roman"/>
                <w:sz w:val="24"/>
                <w:szCs w:val="24"/>
              </w:rPr>
              <w:t>Objectif des filets de sécurité :</w:t>
            </w:r>
            <w:r w:rsidRPr="00865DC8">
              <w:rPr>
                <w:rFonts w:ascii="Times New Roman" w:hAnsi="Times New Roman" w:cs="Times New Roman"/>
                <w:sz w:val="24"/>
                <w:szCs w:val="24"/>
              </w:rPr>
              <w:br/>
            </w:r>
            <w:r w:rsidRPr="00865DC8">
              <w:rPr>
                <w:rFonts w:ascii="Times New Roman" w:hAnsi="Times New Roman" w:cs="Times New Roman"/>
                <w:sz w:val="24"/>
                <w:szCs w:val="24"/>
              </w:rPr>
              <w:t>Les filets auront pour fonction principale de garantir la sécurité des charpentiers, des couvreurs, des zingueurs, de tout autre CES travaillant dans les combles, lors  de leurs interventions. Ils permettent d'éviter les chutes de personnes ainsi que la chute d’outils, de matériaux ou d’équipements nécessaires à l’exécution des travaux.</w:t>
            </w:r>
          </w:p>
          <w:p w14:paraId="3F25AA69"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Prestations attendues :</w:t>
            </w:r>
          </w:p>
          <w:p w14:paraId="23075B82" w14:textId="77777777" w:rsidR="00645E70" w:rsidRPr="00865DC8" w:rsidRDefault="002959C1" w:rsidP="00865DC8">
            <w:pPr>
              <w:pStyle w:val="Standard"/>
              <w:numPr>
                <w:ilvl w:val="0"/>
                <w:numId w:val="8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Fourniture des filets de sécurité</w:t>
            </w:r>
          </w:p>
          <w:p w14:paraId="6C4E4A23" w14:textId="77777777" w:rsidR="00645E70" w:rsidRPr="00865DC8" w:rsidRDefault="002959C1" w:rsidP="00865DC8">
            <w:pPr>
              <w:pStyle w:val="Standard"/>
              <w:numPr>
                <w:ilvl w:val="0"/>
                <w:numId w:val="8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Mise en place conforme aux normes en vigueur</w:t>
            </w:r>
          </w:p>
          <w:p w14:paraId="127F1E99" w14:textId="77777777" w:rsidR="00645E70" w:rsidRPr="00865DC8" w:rsidRDefault="002959C1" w:rsidP="00865DC8">
            <w:pPr>
              <w:pStyle w:val="Standard"/>
              <w:numPr>
                <w:ilvl w:val="0"/>
                <w:numId w:val="8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Entretien régulier pendant toute la durée d’utilisation</w:t>
            </w:r>
          </w:p>
          <w:p w14:paraId="31C58D0E" w14:textId="77777777" w:rsidR="00645E70" w:rsidRPr="00865DC8" w:rsidRDefault="002959C1" w:rsidP="00865DC8">
            <w:pPr>
              <w:pStyle w:val="Standard"/>
              <w:numPr>
                <w:ilvl w:val="0"/>
                <w:numId w:val="8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Nettoyage des filets si nécessaire</w:t>
            </w:r>
          </w:p>
          <w:p w14:paraId="6ACE44B8" w14:textId="77777777" w:rsidR="00645E70" w:rsidRDefault="002959C1" w:rsidP="00865DC8">
            <w:pPr>
              <w:pStyle w:val="Standard"/>
              <w:numPr>
                <w:ilvl w:val="0"/>
                <w:numId w:val="8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Dépose en fin de chantier</w:t>
            </w:r>
          </w:p>
          <w:p w14:paraId="02C111C7" w14:textId="77777777" w:rsidR="00FF3A40" w:rsidRPr="00865DC8" w:rsidRDefault="00FF3A40" w:rsidP="00FF3A40">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D3C1E8"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et CES concernés notamment charpentier couvreur</w:t>
            </w:r>
          </w:p>
        </w:tc>
      </w:tr>
      <w:tr w:rsidR="00645E70" w:rsidRPr="00865DC8" w14:paraId="3AF95150" w14:textId="77777777" w:rsidTr="00912782">
        <w:tblPrEx>
          <w:tblCellMar>
            <w:top w:w="0" w:type="dxa"/>
            <w:bottom w:w="0" w:type="dxa"/>
          </w:tblCellMar>
        </w:tblPrEx>
        <w:trPr>
          <w:trHeight w:val="347"/>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BBC1ABC" w14:textId="77777777" w:rsidR="00645E70" w:rsidRPr="00865DC8" w:rsidRDefault="002959C1" w:rsidP="00865DC8">
            <w:pPr>
              <w:pStyle w:val="Titre4"/>
              <w:tabs>
                <w:tab w:val="left" w:pos="1843"/>
              </w:tabs>
              <w:spacing w:before="1" w:after="0"/>
              <w:jc w:val="both"/>
              <w:rPr>
                <w:rFonts w:cs="Times New Roman"/>
              </w:rPr>
            </w:pPr>
            <w:r w:rsidRPr="00865DC8">
              <w:rPr>
                <w:rFonts w:cs="Times New Roman"/>
              </w:rPr>
              <w:t>2.10.6  Échafaudages en Commun</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A5A72F7"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5498840D" w14:textId="77777777" w:rsidTr="00A3735A">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09B12CE7" w14:textId="77777777"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1) </w:t>
            </w:r>
            <w:r w:rsidRPr="00865DC8">
              <w:rPr>
                <w:rFonts w:ascii="Times New Roman" w:hAnsi="Times New Roman" w:cs="Times New Roman"/>
                <w:color w:val="000000"/>
                <w:sz w:val="24"/>
                <w:szCs w:val="24"/>
              </w:rPr>
              <w:t>Configuration de l’ouvrage, du site et nature du sol : il est fourni au titulaire les plans de l’ouvrage à équiper et les aires de stockage et circulations sont déterminées (possibilité de se faire accompagner par un tiers compétent ou une entreprise en montage échafaudage).</w:t>
            </w:r>
          </w:p>
          <w:p w14:paraId="6D144E4A" w14:textId="77777777"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color w:val="000000"/>
                <w:sz w:val="24"/>
                <w:szCs w:val="24"/>
              </w:rPr>
              <w:t>2) Durée de la prestation : la mise à disposition de l’échafaudage et sa durée sont déterminées en fonction du planning général du chantier défini préalablement au Dossier de Consultation des Entreprises.</w:t>
            </w:r>
          </w:p>
          <w:p w14:paraId="3F0C6BD0" w14:textId="77777777"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color w:val="000000"/>
                <w:sz w:val="24"/>
                <w:szCs w:val="24"/>
              </w:rPr>
              <w:t>3) Phasages : dans le cas d’opérations comprenant plusieurs bâtiments, le maitre d’ouvrage précise les éventuels phasages prévus lors de l’exécution de l’opération.</w:t>
            </w:r>
          </w:p>
          <w:p w14:paraId="5A90D903" w14:textId="77777777" w:rsidR="00645E70" w:rsidRPr="00865DC8" w:rsidRDefault="002959C1" w:rsidP="00865DC8">
            <w:pPr>
              <w:pStyle w:val="Standard"/>
              <w:tabs>
                <w:tab w:val="left" w:pos="1843"/>
              </w:tabs>
              <w:spacing w:before="1"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4) Caractéristiques de l’échafaudage</w:t>
            </w:r>
          </w:p>
          <w:p w14:paraId="01E228C0" w14:textId="5E5DEDC3"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color w:val="000000"/>
                <w:sz w:val="24"/>
                <w:szCs w:val="24"/>
              </w:rPr>
              <w:lastRenderedPageBreak/>
              <w:t xml:space="preserve">L’échafaudage de pied à Montage et Démontage en </w:t>
            </w:r>
            <w:r w:rsidRPr="00865DC8">
              <w:rPr>
                <w:rFonts w:ascii="Times New Roman" w:hAnsi="Times New Roman" w:cs="Times New Roman"/>
                <w:color w:val="000000"/>
                <w:sz w:val="24"/>
                <w:szCs w:val="24"/>
              </w:rPr>
              <w:t xml:space="preserve">Sécurité est à privilégier. Lors de réunions techniques préparatoires en phase conception le coordonnateur SPS a </w:t>
            </w:r>
            <w:r w:rsidR="00FF3A40" w:rsidRPr="00865DC8">
              <w:rPr>
                <w:rFonts w:ascii="Times New Roman" w:hAnsi="Times New Roman" w:cs="Times New Roman"/>
                <w:color w:val="000000"/>
                <w:sz w:val="24"/>
                <w:szCs w:val="24"/>
              </w:rPr>
              <w:t>défini</w:t>
            </w:r>
            <w:r w:rsidRPr="00865DC8">
              <w:rPr>
                <w:rFonts w:ascii="Times New Roman" w:hAnsi="Times New Roman" w:cs="Times New Roman"/>
                <w:color w:val="000000"/>
                <w:sz w:val="24"/>
                <w:szCs w:val="24"/>
              </w:rPr>
              <w:t xml:space="preserve"> avec le MOA et le MOE les contraintes d’exploitation et les dimensions de l’échafaudage en fonction des travaux à exécuter (exemple plan de calepinage avec longueur des plateaux en périphérie des façades) pour ne pas faire poser une arrête (largeur) du plateau sur un balcon et supprimer l’obligation de démonter les protections collectives du GO).  </w:t>
            </w:r>
          </w:p>
          <w:p w14:paraId="5C420D5D" w14:textId="27CE76D7" w:rsidR="00645E70" w:rsidRPr="00865DC8" w:rsidRDefault="002959C1" w:rsidP="00865DC8">
            <w:pPr>
              <w:pStyle w:val="Standard"/>
              <w:tabs>
                <w:tab w:val="left" w:pos="1843"/>
              </w:tabs>
              <w:spacing w:before="1"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5) Echafaudage recouvert (filets, panneaux publicitaire, bâches, bardage…) et coactivité parement façades. Afin que l’entreprise détermine l’incidence de la prise au vent, le MOA précise si l’échafaudage mise en place est recouvert. Le MOE précise l’intervention de parement de façades </w:t>
            </w:r>
            <w:r w:rsidR="00FF3A40" w:rsidRPr="00865DC8">
              <w:rPr>
                <w:rFonts w:ascii="Times New Roman" w:hAnsi="Times New Roman" w:cs="Times New Roman"/>
                <w:color w:val="000000"/>
                <w:sz w:val="24"/>
                <w:szCs w:val="24"/>
              </w:rPr>
              <w:t>(exemple</w:t>
            </w:r>
            <w:r w:rsidRPr="00865DC8">
              <w:rPr>
                <w:rFonts w:ascii="Times New Roman" w:hAnsi="Times New Roman" w:cs="Times New Roman"/>
                <w:color w:val="000000"/>
                <w:sz w:val="24"/>
                <w:szCs w:val="24"/>
              </w:rPr>
              <w:t xml:space="preserve"> pierre, </w:t>
            </w:r>
            <w:r w:rsidR="00FF3A40" w:rsidRPr="00865DC8">
              <w:rPr>
                <w:rFonts w:ascii="Times New Roman" w:hAnsi="Times New Roman" w:cs="Times New Roman"/>
                <w:color w:val="000000"/>
                <w:sz w:val="24"/>
                <w:szCs w:val="24"/>
              </w:rPr>
              <w:t>bardage) afin</w:t>
            </w:r>
            <w:r w:rsidRPr="00865DC8">
              <w:rPr>
                <w:rFonts w:ascii="Times New Roman" w:hAnsi="Times New Roman" w:cs="Times New Roman"/>
                <w:color w:val="000000"/>
                <w:sz w:val="24"/>
                <w:szCs w:val="24"/>
              </w:rPr>
              <w:t xml:space="preserve"> de verser  dans son CCTP le fait que la dépose des ancrages ne se </w:t>
            </w:r>
            <w:r w:rsidR="00FF3A40" w:rsidRPr="00865DC8">
              <w:rPr>
                <w:rFonts w:ascii="Times New Roman" w:hAnsi="Times New Roman" w:cs="Times New Roman"/>
                <w:color w:val="000000"/>
                <w:sz w:val="24"/>
                <w:szCs w:val="24"/>
              </w:rPr>
              <w:t>fera</w:t>
            </w:r>
            <w:r w:rsidRPr="00865DC8">
              <w:rPr>
                <w:rFonts w:ascii="Times New Roman" w:hAnsi="Times New Roman" w:cs="Times New Roman"/>
                <w:color w:val="000000"/>
                <w:sz w:val="24"/>
                <w:szCs w:val="24"/>
              </w:rPr>
              <w:t xml:space="preserve"> pas lors de l’intervention de l’entreprise de parements, mais après son intervention à l’aide éventuellement d’une PEMP </w:t>
            </w:r>
            <w:r w:rsidR="00FF3A40" w:rsidRPr="00865DC8">
              <w:rPr>
                <w:rFonts w:ascii="Times New Roman" w:hAnsi="Times New Roman" w:cs="Times New Roman"/>
                <w:color w:val="000000"/>
                <w:sz w:val="24"/>
                <w:szCs w:val="24"/>
              </w:rPr>
              <w:t>(nacelle</w:t>
            </w:r>
            <w:r w:rsidRPr="00865DC8">
              <w:rPr>
                <w:rFonts w:ascii="Times New Roman" w:hAnsi="Times New Roman" w:cs="Times New Roman"/>
                <w:color w:val="000000"/>
                <w:sz w:val="24"/>
                <w:szCs w:val="24"/>
              </w:rPr>
              <w:t xml:space="preserve"> élévatrice)</w:t>
            </w:r>
          </w:p>
          <w:p w14:paraId="6D078ACB" w14:textId="45C9D468"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6) Projet de </w:t>
            </w:r>
            <w:r w:rsidR="00FF3A40" w:rsidRPr="00865DC8">
              <w:rPr>
                <w:rFonts w:ascii="Times New Roman" w:hAnsi="Times New Roman" w:cs="Times New Roman"/>
                <w:color w:val="000000"/>
                <w:sz w:val="24"/>
                <w:szCs w:val="24"/>
              </w:rPr>
              <w:t>procès-verbal</w:t>
            </w:r>
            <w:r w:rsidRPr="00865DC8">
              <w:rPr>
                <w:rFonts w:ascii="Times New Roman" w:hAnsi="Times New Roman" w:cs="Times New Roman"/>
                <w:color w:val="000000"/>
                <w:sz w:val="24"/>
                <w:szCs w:val="24"/>
              </w:rPr>
              <w:t xml:space="preserve"> de réception : le MOA assisté de son MOE et de son coordonnateur SPS  fait rédiger un projet de procès- verbal de réception d’échafaudage définissant les règles de mise à disposition, d’utilisation, d’entretien… </w:t>
            </w:r>
            <w:r w:rsidR="00FF3A40" w:rsidRPr="00865DC8">
              <w:rPr>
                <w:rFonts w:ascii="Times New Roman" w:hAnsi="Times New Roman" w:cs="Times New Roman"/>
                <w:color w:val="000000"/>
                <w:sz w:val="24"/>
                <w:szCs w:val="24"/>
              </w:rPr>
              <w:t>(un</w:t>
            </w:r>
            <w:r w:rsidRPr="00865DC8">
              <w:rPr>
                <w:rFonts w:ascii="Times New Roman" w:hAnsi="Times New Roman" w:cs="Times New Roman"/>
                <w:color w:val="000000"/>
                <w:sz w:val="24"/>
                <w:szCs w:val="24"/>
              </w:rPr>
              <w:t xml:space="preserve"> modèle de PV est en annexe 8 de la recommandation R 408).</w:t>
            </w:r>
          </w:p>
          <w:p w14:paraId="55646EB4" w14:textId="77777777"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color w:val="000000"/>
                <w:sz w:val="24"/>
                <w:szCs w:val="24"/>
              </w:rPr>
              <w:t>En fonction de ces données, l’entreprise soumissionnaire du lot échafaudage définit le type de</w:t>
            </w:r>
            <w:r w:rsidRPr="00865DC8">
              <w:rPr>
                <w:rFonts w:ascii="Times New Roman" w:hAnsi="Times New Roman" w:cs="Times New Roman"/>
                <w:color w:val="000000"/>
                <w:sz w:val="24"/>
                <w:szCs w:val="24"/>
              </w:rPr>
              <w:t xml:space="preserve"> </w:t>
            </w:r>
            <w:r w:rsidRPr="00865DC8">
              <w:rPr>
                <w:rFonts w:ascii="Times New Roman" w:hAnsi="Times New Roman" w:cs="Times New Roman"/>
                <w:color w:val="000000"/>
                <w:sz w:val="24"/>
                <w:szCs w:val="24"/>
              </w:rPr>
              <w:t>structure à mettre en œuvre incluant notamment la classe de charge de l’échafaudage et le calepinage des plateaux.</w:t>
            </w:r>
          </w:p>
          <w:p w14:paraId="08F7CB08" w14:textId="77777777" w:rsidR="00645E70" w:rsidRPr="00865DC8" w:rsidRDefault="002959C1" w:rsidP="00865DC8">
            <w:pPr>
              <w:pStyle w:val="Standard"/>
              <w:tabs>
                <w:tab w:val="left" w:pos="1843"/>
              </w:tabs>
              <w:spacing w:before="1"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 Interdiction de superposer des éléments de fabriquant d’échafaudage différents.</w:t>
            </w:r>
          </w:p>
          <w:p w14:paraId="2534AB01" w14:textId="61EFA08D" w:rsidR="00645E70" w:rsidRPr="00865DC8" w:rsidRDefault="002959C1" w:rsidP="00865DC8">
            <w:pPr>
              <w:pStyle w:val="Standard"/>
              <w:tabs>
                <w:tab w:val="left" w:pos="1843"/>
              </w:tabs>
              <w:spacing w:before="1"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Une étude particulière sera réalisée par l’entreprise en cas d’utilisation de celui-ci en protection bas de pente pour les charpentiers, couvreurs, </w:t>
            </w:r>
            <w:r w:rsidR="00FF3A40" w:rsidRPr="00865DC8">
              <w:rPr>
                <w:rFonts w:ascii="Times New Roman" w:hAnsi="Times New Roman" w:cs="Times New Roman"/>
                <w:color w:val="000000"/>
                <w:sz w:val="24"/>
                <w:szCs w:val="24"/>
              </w:rPr>
              <w:t xml:space="preserve">zingueurs. </w:t>
            </w:r>
            <w:r w:rsidR="00FF3A40">
              <w:rPr>
                <w:rFonts w:ascii="Times New Roman" w:hAnsi="Times New Roman" w:cs="Times New Roman"/>
                <w:color w:val="000000"/>
                <w:sz w:val="24"/>
                <w:szCs w:val="24"/>
              </w:rPr>
              <w:t>Pr</w:t>
            </w:r>
            <w:r w:rsidR="00FF3A40" w:rsidRPr="00865DC8">
              <w:rPr>
                <w:rFonts w:ascii="Times New Roman" w:hAnsi="Times New Roman" w:cs="Times New Roman"/>
                <w:color w:val="000000"/>
                <w:sz w:val="24"/>
                <w:szCs w:val="24"/>
              </w:rPr>
              <w:t>endre</w:t>
            </w:r>
            <w:r w:rsidRPr="00865DC8">
              <w:rPr>
                <w:rFonts w:ascii="Times New Roman" w:hAnsi="Times New Roman" w:cs="Times New Roman"/>
                <w:color w:val="000000"/>
                <w:sz w:val="24"/>
                <w:szCs w:val="24"/>
              </w:rPr>
              <w:t xml:space="preserve"> en compte la courbe de chute en lien avec l’inclinaison de la toiture </w:t>
            </w:r>
            <w:r w:rsidR="006A55B9" w:rsidRPr="00865DC8">
              <w:rPr>
                <w:rFonts w:ascii="Times New Roman" w:hAnsi="Times New Roman" w:cs="Times New Roman"/>
                <w:color w:val="000000"/>
                <w:sz w:val="24"/>
                <w:szCs w:val="24"/>
              </w:rPr>
              <w:t>(reprendre</w:t>
            </w:r>
            <w:r w:rsidRPr="00865DC8">
              <w:rPr>
                <w:rFonts w:ascii="Times New Roman" w:hAnsi="Times New Roman" w:cs="Times New Roman"/>
                <w:color w:val="000000"/>
                <w:sz w:val="24"/>
                <w:szCs w:val="24"/>
              </w:rPr>
              <w:t xml:space="preserve"> NF EN 13374 classes B et C).</w:t>
            </w:r>
            <w:r w:rsidR="006A55B9">
              <w:rPr>
                <w:rFonts w:ascii="Times New Roman" w:hAnsi="Times New Roman" w:cs="Times New Roman"/>
                <w:color w:val="000000"/>
                <w:sz w:val="24"/>
                <w:szCs w:val="24"/>
              </w:rPr>
              <w:t xml:space="preserve"> </w:t>
            </w:r>
            <w:r w:rsidRPr="00865DC8">
              <w:rPr>
                <w:rFonts w:ascii="Times New Roman" w:hAnsi="Times New Roman" w:cs="Times New Roman"/>
                <w:color w:val="000000"/>
                <w:sz w:val="24"/>
                <w:szCs w:val="24"/>
              </w:rPr>
              <w:t>La distance au sol entre les éléments structurels installés sur une toiture et la protection collective périphérique doit être telle que cette dernière se trouve à l’extérieur de la courbe de chute (</w:t>
            </w:r>
            <w:r w:rsidRPr="00865DC8">
              <w:rPr>
                <w:rFonts w:ascii="Times New Roman" w:hAnsi="Times New Roman" w:cs="Times New Roman"/>
                <w:color w:val="000000"/>
                <w:sz w:val="24"/>
                <w:szCs w:val="24"/>
              </w:rPr>
              <w:t>Cf. « Abaque trajectoire de la chute d’un homme »).</w:t>
            </w:r>
          </w:p>
          <w:p w14:paraId="70910892" w14:textId="77777777" w:rsidR="00645E70" w:rsidRPr="00865DC8" w:rsidRDefault="002959C1" w:rsidP="00865DC8">
            <w:pPr>
              <w:pStyle w:val="Standard"/>
              <w:tabs>
                <w:tab w:val="left" w:pos="1843"/>
              </w:tabs>
              <w:spacing w:before="1" w:after="0"/>
              <w:ind w:right="630"/>
              <w:jc w:val="both"/>
              <w:rPr>
                <w:rFonts w:ascii="Times New Roman" w:hAnsi="Times New Roman" w:cs="Times New Roman"/>
                <w:sz w:val="24"/>
                <w:szCs w:val="24"/>
              </w:rPr>
            </w:pPr>
            <w:r w:rsidRPr="00865DC8">
              <w:rPr>
                <w:rFonts w:ascii="Times New Roman" w:hAnsi="Times New Roman" w:cs="Times New Roman"/>
                <w:color w:val="000000"/>
                <w:sz w:val="24"/>
                <w:szCs w:val="24"/>
              </w:rPr>
              <w:t>P.M : il est porté à l'attention de l'ensemble des entreprises du chantier que leurs approvisionnements devront être réalisés en amont de l'installation de l'échafaudage périphérique ou dans une zone définie et où l'échafaudage ne sera pas présent.</w:t>
            </w:r>
          </w:p>
          <w:p w14:paraId="0702C69F" w14:textId="77777777"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b/>
                <w:color w:val="000000"/>
                <w:sz w:val="24"/>
                <w:szCs w:val="24"/>
              </w:rPr>
              <w:t>Fourniture et mise en œuvre d'échafaudages de type Montage et Démontage en Sécurité (MDS) conformes à la recommandation R408 et à la norme NF EN 12-810.</w:t>
            </w:r>
          </w:p>
          <w:p w14:paraId="108A85BA" w14:textId="77777777"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b/>
                <w:color w:val="000000"/>
                <w:sz w:val="24"/>
                <w:szCs w:val="24"/>
              </w:rPr>
              <w:t xml:space="preserve">- </w:t>
            </w:r>
            <w:r w:rsidRPr="00865DC8">
              <w:rPr>
                <w:rFonts w:ascii="Times New Roman" w:hAnsi="Times New Roman" w:cs="Times New Roman"/>
                <w:color w:val="000000"/>
                <w:sz w:val="24"/>
                <w:szCs w:val="24"/>
              </w:rPr>
              <w:t>dont montage par du personnel formé selon C.T et R408</w:t>
            </w:r>
          </w:p>
          <w:p w14:paraId="2D38DA62" w14:textId="77777777"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 </w:t>
            </w:r>
            <w:r w:rsidRPr="00865DC8">
              <w:rPr>
                <w:rFonts w:ascii="Times New Roman" w:hAnsi="Times New Roman" w:cs="Times New Roman"/>
                <w:b/>
                <w:color w:val="000000"/>
                <w:sz w:val="24"/>
                <w:szCs w:val="24"/>
              </w:rPr>
              <w:t>dont réception* par du personnel formé selon C.T et R408.</w:t>
            </w:r>
          </w:p>
          <w:p w14:paraId="791EA2B6" w14:textId="44194DB4" w:rsidR="00645E70" w:rsidRPr="00865DC8" w:rsidRDefault="002959C1" w:rsidP="00865DC8">
            <w:pPr>
              <w:pStyle w:val="Standard"/>
              <w:tabs>
                <w:tab w:val="left" w:pos="1843"/>
              </w:tabs>
              <w:spacing w:before="1" w:after="0"/>
              <w:jc w:val="both"/>
              <w:rPr>
                <w:rFonts w:ascii="Times New Roman" w:hAnsi="Times New Roman" w:cs="Times New Roman"/>
                <w:sz w:val="24"/>
                <w:szCs w:val="24"/>
              </w:rPr>
            </w:pPr>
            <w:r w:rsidRPr="00865DC8">
              <w:rPr>
                <w:rFonts w:ascii="Times New Roman" w:hAnsi="Times New Roman" w:cs="Times New Roman"/>
                <w:b/>
                <w:color w:val="000000"/>
                <w:sz w:val="24"/>
                <w:szCs w:val="24"/>
              </w:rPr>
              <w:t xml:space="preserve">-  </w:t>
            </w:r>
            <w:r w:rsidRPr="00865DC8">
              <w:rPr>
                <w:rFonts w:ascii="Times New Roman" w:hAnsi="Times New Roman" w:cs="Times New Roman"/>
                <w:color w:val="000000"/>
                <w:sz w:val="24"/>
                <w:szCs w:val="24"/>
              </w:rPr>
              <w:t xml:space="preserve">dont utilisation par du personnel formé selon </w:t>
            </w:r>
            <w:r w:rsidR="006A55B9" w:rsidRPr="00865DC8">
              <w:rPr>
                <w:rFonts w:ascii="Times New Roman" w:hAnsi="Times New Roman" w:cs="Times New Roman"/>
                <w:color w:val="000000"/>
                <w:sz w:val="24"/>
                <w:szCs w:val="24"/>
              </w:rPr>
              <w:t>C. T</w:t>
            </w:r>
            <w:r w:rsidRPr="00865DC8">
              <w:rPr>
                <w:rFonts w:ascii="Times New Roman" w:hAnsi="Times New Roman" w:cs="Times New Roman"/>
                <w:color w:val="000000"/>
                <w:sz w:val="24"/>
                <w:szCs w:val="24"/>
              </w:rPr>
              <w:t xml:space="preserve"> et</w:t>
            </w:r>
            <w:r w:rsidR="006A55B9">
              <w:rPr>
                <w:rFonts w:ascii="Times New Roman" w:hAnsi="Times New Roman" w:cs="Times New Roman"/>
                <w:color w:val="000000"/>
                <w:sz w:val="24"/>
                <w:szCs w:val="24"/>
              </w:rPr>
              <w:t xml:space="preserve"> </w:t>
            </w:r>
            <w:r w:rsidRPr="00865DC8">
              <w:rPr>
                <w:rFonts w:ascii="Times New Roman" w:hAnsi="Times New Roman" w:cs="Times New Roman"/>
                <w:color w:val="000000"/>
                <w:sz w:val="24"/>
                <w:szCs w:val="24"/>
              </w:rPr>
              <w:t>R408.</w:t>
            </w:r>
          </w:p>
          <w:p w14:paraId="27551A67" w14:textId="77777777" w:rsidR="00645E70" w:rsidRPr="00865DC8" w:rsidRDefault="002959C1" w:rsidP="00865DC8">
            <w:pPr>
              <w:pStyle w:val="Standard"/>
              <w:tabs>
                <w:tab w:val="left" w:pos="1843"/>
              </w:tabs>
              <w:spacing w:before="1"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dont remblaiements périphériques stables et circulables (normalement réalisé avec les VRD profonds au démarrage du chantier).</w:t>
            </w:r>
          </w:p>
          <w:p w14:paraId="0381F8FB" w14:textId="77777777" w:rsidR="00645E70" w:rsidRDefault="002959C1" w:rsidP="00865DC8">
            <w:pPr>
              <w:pStyle w:val="Standard"/>
              <w:tabs>
                <w:tab w:val="left" w:pos="1843"/>
              </w:tabs>
              <w:spacing w:before="1"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Prévoir et inscrire le respect de l'Annexe 8 de la R408 et les vérifications avant la mise en commun en façades (charpentier, menuiseries extérieures, BSO, R.P.E, habillage </w:t>
            </w:r>
            <w:r w:rsidR="006A55B9" w:rsidRPr="00865DC8">
              <w:rPr>
                <w:rFonts w:ascii="Times New Roman" w:hAnsi="Times New Roman" w:cs="Times New Roman"/>
                <w:color w:val="000000"/>
                <w:sz w:val="24"/>
                <w:szCs w:val="24"/>
              </w:rPr>
              <w:t>façades.</w:t>
            </w:r>
            <w:r w:rsidRPr="00865DC8">
              <w:rPr>
                <w:rFonts w:ascii="Times New Roman" w:hAnsi="Times New Roman" w:cs="Times New Roman"/>
                <w:color w:val="000000"/>
                <w:sz w:val="24"/>
                <w:szCs w:val="24"/>
              </w:rPr>
              <w:t>) y compris réception.</w:t>
            </w:r>
          </w:p>
          <w:p w14:paraId="06E2A5AE" w14:textId="598757B0" w:rsidR="006A55B9" w:rsidRPr="00865DC8" w:rsidRDefault="006A55B9" w:rsidP="00865DC8">
            <w:pPr>
              <w:pStyle w:val="Standard"/>
              <w:tabs>
                <w:tab w:val="left" w:pos="1843"/>
              </w:tabs>
              <w:spacing w:before="1"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FFAC9E5"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 logistique avec BET échafaudage et lot échafaudage en commun</w:t>
            </w:r>
          </w:p>
          <w:p w14:paraId="13202D30"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p w14:paraId="5472397E"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Annexe 8 de la R408 de la CNAM par le MOE</w:t>
            </w:r>
          </w:p>
          <w:p w14:paraId="3D14734F" w14:textId="3A4898B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4011B328" w14:textId="77777777" w:rsidTr="006A55B9">
        <w:tblPrEx>
          <w:tblCellMar>
            <w:top w:w="0" w:type="dxa"/>
            <w:bottom w:w="0" w:type="dxa"/>
          </w:tblCellMar>
        </w:tblPrEx>
        <w:trPr>
          <w:trHeight w:val="347"/>
        </w:trPr>
        <w:tc>
          <w:tcPr>
            <w:tcW w:w="7100" w:type="dxa"/>
            <w:tcBorders>
              <w:left w:val="single" w:sz="4" w:space="0" w:color="000000"/>
              <w:bottom w:val="single" w:sz="4" w:space="0" w:color="000000"/>
            </w:tcBorders>
            <w:tcMar>
              <w:top w:w="55" w:type="dxa"/>
              <w:left w:w="55" w:type="dxa"/>
              <w:bottom w:w="55" w:type="dxa"/>
              <w:right w:w="55" w:type="dxa"/>
            </w:tcMar>
          </w:tcPr>
          <w:p w14:paraId="2EF2C9C7" w14:textId="77777777" w:rsidR="00645E70" w:rsidRDefault="002959C1" w:rsidP="00865DC8">
            <w:pPr>
              <w:pStyle w:val="Standard"/>
              <w:tabs>
                <w:tab w:val="left" w:pos="1912"/>
              </w:tabs>
              <w:spacing w:after="0" w:line="224" w:lineRule="exact"/>
              <w:ind w:left="69"/>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 xml:space="preserve">SVP reprendre </w:t>
            </w:r>
            <w:r w:rsidR="006A55B9">
              <w:rPr>
                <w:rFonts w:ascii="Times New Roman" w:hAnsi="Times New Roman" w:cs="Times New Roman"/>
                <w:b/>
                <w:bCs/>
                <w:color w:val="000000"/>
                <w:sz w:val="24"/>
                <w:szCs w:val="24"/>
              </w:rPr>
              <w:t>aide à la rédaction</w:t>
            </w:r>
            <w:r w:rsidRPr="00865DC8">
              <w:rPr>
                <w:rFonts w:ascii="Times New Roman" w:hAnsi="Times New Roman" w:cs="Times New Roman"/>
                <w:b/>
                <w:bCs/>
                <w:color w:val="000000"/>
                <w:sz w:val="24"/>
                <w:szCs w:val="24"/>
              </w:rPr>
              <w:t xml:space="preserve"> du chapitre 3 MECM Echafaudage en commun</w:t>
            </w:r>
          </w:p>
          <w:p w14:paraId="7A0EC534" w14:textId="07267645" w:rsidR="006A55B9" w:rsidRPr="00865DC8" w:rsidRDefault="006A55B9" w:rsidP="00865DC8">
            <w:pPr>
              <w:pStyle w:val="Standard"/>
              <w:tabs>
                <w:tab w:val="left" w:pos="1912"/>
              </w:tabs>
              <w:spacing w:after="0" w:line="224" w:lineRule="exact"/>
              <w:ind w:left="69"/>
              <w:jc w:val="both"/>
              <w:rPr>
                <w:rFonts w:ascii="Times New Roman" w:hAnsi="Times New Roman" w:cs="Times New Roman"/>
                <w:b/>
                <w:bCs/>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B05DF8" w14:textId="0E177F26" w:rsidR="00645E70" w:rsidRPr="00865DC8" w:rsidRDefault="002959C1" w:rsidP="006A55B9">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Chapitre 6.2</w:t>
            </w:r>
          </w:p>
        </w:tc>
      </w:tr>
      <w:tr w:rsidR="00645E70" w:rsidRPr="00865DC8" w14:paraId="2D122E85"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0212EAFD" w14:textId="7B8D2D71" w:rsidR="00645E70" w:rsidRPr="00865DC8" w:rsidRDefault="002959C1" w:rsidP="00865DC8">
            <w:pPr>
              <w:pStyle w:val="Standard"/>
              <w:spacing w:after="0" w:line="240" w:lineRule="auto"/>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Le remblaiement périphérique devra être réalisé avant la pose de </w:t>
            </w:r>
            <w:r w:rsidRPr="00865DC8">
              <w:rPr>
                <w:rFonts w:ascii="Times New Roman" w:hAnsi="Times New Roman" w:cs="Times New Roman"/>
                <w:color w:val="000000"/>
                <w:sz w:val="24"/>
                <w:szCs w:val="24"/>
              </w:rPr>
              <w:t xml:space="preserve">l’échafaudage de pieds et compatible avec sa pose en totale </w:t>
            </w:r>
            <w:r w:rsidR="006A55B9" w:rsidRPr="00865DC8">
              <w:rPr>
                <w:rFonts w:ascii="Times New Roman" w:hAnsi="Times New Roman" w:cs="Times New Roman"/>
                <w:color w:val="000000"/>
                <w:sz w:val="24"/>
                <w:szCs w:val="24"/>
              </w:rPr>
              <w:t>stabilité.</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CD9D24"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avec VRD en S- traitant</w:t>
            </w:r>
          </w:p>
        </w:tc>
      </w:tr>
      <w:tr w:rsidR="00645E70" w:rsidRPr="00865DC8" w14:paraId="2ACC02E3"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602DC1E3"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Liste des corps d’états qui utilisent cet échafaudage et indiquer que l’échafaudage doit tenir compte des contraintes des lots ayant à </w:t>
            </w:r>
            <w:r w:rsidR="006A55B9" w:rsidRPr="00865DC8">
              <w:rPr>
                <w:rFonts w:ascii="Times New Roman" w:hAnsi="Times New Roman" w:cs="Times New Roman"/>
                <w:color w:val="000000"/>
                <w:sz w:val="24"/>
                <w:szCs w:val="24"/>
              </w:rPr>
              <w:t>l’utiliser.</w:t>
            </w:r>
            <w:r w:rsidRPr="00865DC8">
              <w:rPr>
                <w:rFonts w:ascii="Times New Roman" w:hAnsi="Times New Roman" w:cs="Times New Roman"/>
                <w:color w:val="000000"/>
                <w:sz w:val="24"/>
                <w:szCs w:val="24"/>
              </w:rPr>
              <w:t xml:space="preserve"> Notamment GO ragréage balcons dont épaisseurs de planchers, charpentier, couvreur, zinguerie, étancheur (casquette </w:t>
            </w:r>
            <w:r w:rsidR="006A55B9" w:rsidRPr="00865DC8">
              <w:rPr>
                <w:rFonts w:ascii="Times New Roman" w:hAnsi="Times New Roman" w:cs="Times New Roman"/>
                <w:color w:val="000000"/>
                <w:sz w:val="24"/>
                <w:szCs w:val="24"/>
              </w:rPr>
              <w:t>etc.…</w:t>
            </w:r>
            <w:r w:rsidRPr="00865DC8">
              <w:rPr>
                <w:rFonts w:ascii="Times New Roman" w:hAnsi="Times New Roman" w:cs="Times New Roman"/>
                <w:color w:val="000000"/>
                <w:sz w:val="24"/>
                <w:szCs w:val="24"/>
              </w:rPr>
              <w:t xml:space="preserve">) menuisier </w:t>
            </w:r>
            <w:r w:rsidR="006A55B9" w:rsidRPr="00865DC8">
              <w:rPr>
                <w:rFonts w:ascii="Times New Roman" w:hAnsi="Times New Roman" w:cs="Times New Roman"/>
                <w:color w:val="000000"/>
                <w:sz w:val="24"/>
                <w:szCs w:val="24"/>
              </w:rPr>
              <w:t>extérieur, façadier</w:t>
            </w:r>
            <w:r w:rsidRPr="00865DC8">
              <w:rPr>
                <w:rFonts w:ascii="Times New Roman" w:hAnsi="Times New Roman" w:cs="Times New Roman"/>
                <w:color w:val="000000"/>
                <w:sz w:val="24"/>
                <w:szCs w:val="24"/>
              </w:rPr>
              <w:t xml:space="preserve"> </w:t>
            </w:r>
            <w:r w:rsidR="006A55B9" w:rsidRPr="00865DC8">
              <w:rPr>
                <w:rFonts w:ascii="Times New Roman" w:hAnsi="Times New Roman" w:cs="Times New Roman"/>
                <w:color w:val="000000"/>
                <w:sz w:val="24"/>
                <w:szCs w:val="24"/>
              </w:rPr>
              <w:t>I.P.E,</w:t>
            </w:r>
            <w:r w:rsidRPr="00865DC8">
              <w:rPr>
                <w:rFonts w:ascii="Times New Roman" w:hAnsi="Times New Roman" w:cs="Times New Roman"/>
                <w:color w:val="000000"/>
                <w:sz w:val="24"/>
                <w:szCs w:val="24"/>
              </w:rPr>
              <w:t xml:space="preserve"> serrurier, séparation de balcons,  </w:t>
            </w:r>
          </w:p>
          <w:p w14:paraId="2D8F76E4" w14:textId="5B791D24"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D0C2BF" w14:textId="3675800A"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/CES concernés /Lot échafaudage</w:t>
            </w:r>
          </w:p>
        </w:tc>
      </w:tr>
      <w:tr w:rsidR="00645E70" w:rsidRPr="00865DC8" w14:paraId="6449C642"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3A8DF03C" w14:textId="77777777" w:rsidR="00645E70" w:rsidRDefault="002959C1" w:rsidP="00865DC8">
            <w:pPr>
              <w:pStyle w:val="Standard"/>
              <w:spacing w:after="0" w:line="240" w:lineRule="auto"/>
              <w:jc w:val="both"/>
              <w:rPr>
                <w:rFonts w:ascii="Times New Roman" w:hAnsi="Times New Roman" w:cs="Times New Roman"/>
                <w:sz w:val="24"/>
                <w:szCs w:val="24"/>
              </w:rPr>
            </w:pPr>
            <w:r w:rsidRPr="00865DC8">
              <w:rPr>
                <w:rFonts w:ascii="Times New Roman" w:hAnsi="Times New Roman" w:cs="Times New Roman"/>
                <w:bCs/>
                <w:sz w:val="24"/>
                <w:szCs w:val="24"/>
              </w:rPr>
              <w:t xml:space="preserve">Caractéristiques de l’échafaudage (favoriser les échafaudages MDS à Montage et Démontage en Sécurité) </w:t>
            </w:r>
            <w:r w:rsidRPr="00865DC8">
              <w:rPr>
                <w:rFonts w:ascii="Times New Roman" w:hAnsi="Times New Roman" w:cs="Times New Roman"/>
                <w:sz w:val="24"/>
                <w:szCs w:val="24"/>
              </w:rPr>
              <w:t>comprenant une protection basse de pente avec filet maille10*10 sur toutes les façades concernées et des accès sécurisés (escaliers en verrue de préférence</w:t>
            </w:r>
            <w:r w:rsidR="006A55B9" w:rsidRPr="00865DC8">
              <w:rPr>
                <w:rFonts w:ascii="Times New Roman" w:hAnsi="Times New Roman" w:cs="Times New Roman"/>
                <w:sz w:val="24"/>
                <w:szCs w:val="24"/>
              </w:rPr>
              <w:t>). Indiquer</w:t>
            </w:r>
            <w:r w:rsidRPr="00865DC8">
              <w:rPr>
                <w:rFonts w:ascii="Times New Roman" w:hAnsi="Times New Roman" w:cs="Times New Roman"/>
                <w:sz w:val="24"/>
                <w:szCs w:val="24"/>
              </w:rPr>
              <w:t xml:space="preserve"> caractéristiques de l’échafaudage : h</w:t>
            </w:r>
            <w:r w:rsidR="006A55B9">
              <w:rPr>
                <w:rFonts w:ascii="Times New Roman" w:hAnsi="Times New Roman" w:cs="Times New Roman"/>
                <w:sz w:val="24"/>
                <w:szCs w:val="24"/>
              </w:rPr>
              <w:t>au</w:t>
            </w:r>
            <w:r w:rsidRPr="00865DC8">
              <w:rPr>
                <w:rFonts w:ascii="Times New Roman" w:hAnsi="Times New Roman" w:cs="Times New Roman"/>
                <w:sz w:val="24"/>
                <w:szCs w:val="24"/>
              </w:rPr>
              <w:t xml:space="preserve">teur plateau sous l’égout ou l’avancée de toit 0,5m, ancrages renforcées pour protections collectives </w:t>
            </w:r>
            <w:r w:rsidR="006A55B9" w:rsidRPr="00865DC8">
              <w:rPr>
                <w:rFonts w:ascii="Times New Roman" w:hAnsi="Times New Roman" w:cs="Times New Roman"/>
                <w:sz w:val="24"/>
                <w:szCs w:val="24"/>
              </w:rPr>
              <w:t>toitures »</w:t>
            </w:r>
            <w:r w:rsidRPr="00865DC8">
              <w:rPr>
                <w:rFonts w:ascii="Times New Roman" w:hAnsi="Times New Roman" w:cs="Times New Roman"/>
                <w:sz w:val="24"/>
                <w:szCs w:val="24"/>
              </w:rPr>
              <w:t>,</w:t>
            </w:r>
          </w:p>
          <w:p w14:paraId="6F978EB6" w14:textId="78487F9D"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4ACA90"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270869AC"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7FD9F556"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Obligation de procéder aux éventuelles modifications demandées par les lots utilisateurs ».</w:t>
            </w:r>
          </w:p>
          <w:p w14:paraId="7D47CAE8" w14:textId="77777777"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402CED"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/CES concernés</w:t>
            </w:r>
          </w:p>
        </w:tc>
      </w:tr>
      <w:tr w:rsidR="00645E70" w:rsidRPr="00865DC8" w14:paraId="350447DF"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08CAC2B4" w14:textId="1B221730" w:rsidR="00645E70" w:rsidRPr="00865DC8" w:rsidRDefault="002959C1" w:rsidP="00865DC8">
            <w:pPr>
              <w:pStyle w:val="Standard"/>
              <w:spacing w:after="0" w:line="240" w:lineRule="auto"/>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Attestation écrite que le personnel chargé du montage de l’échafaudage doit avoir été formé conformément à la R 408 et à son annexe 8 </w:t>
            </w:r>
            <w:r w:rsidRPr="00865DC8">
              <w:rPr>
                <w:rFonts w:ascii="Times New Roman" w:hAnsi="Times New Roman" w:cs="Times New Roman"/>
                <w:b/>
                <w:bCs/>
                <w:color w:val="000000"/>
                <w:sz w:val="24"/>
                <w:szCs w:val="24"/>
              </w:rPr>
              <w:t>à remplir par le MOE en conception</w:t>
            </w:r>
            <w:r w:rsidRPr="00865DC8">
              <w:rPr>
                <w:rFonts w:ascii="Times New Roman" w:hAnsi="Times New Roman" w:cs="Times New Roman"/>
                <w:color w:val="000000"/>
                <w:sz w:val="24"/>
                <w:szCs w:val="24"/>
              </w:rPr>
              <w:t> </w:t>
            </w:r>
            <w:r w:rsidR="006A55B9" w:rsidRPr="00865DC8">
              <w:rPr>
                <w:rFonts w:ascii="Times New Roman" w:hAnsi="Times New Roman" w:cs="Times New Roman"/>
                <w:color w:val="000000"/>
                <w:sz w:val="24"/>
                <w:szCs w:val="24"/>
              </w:rPr>
              <w:t>».</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9C3759" w14:textId="77777777" w:rsidR="00645E70" w:rsidRPr="00865DC8" w:rsidRDefault="002959C1" w:rsidP="006A55B9">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Annexe 8 de la R408 de la CNAM par le MOE</w:t>
            </w:r>
          </w:p>
        </w:tc>
      </w:tr>
      <w:tr w:rsidR="00645E70" w:rsidRPr="00865DC8" w14:paraId="356C711F"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62B83578"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i/>
                <w:iCs/>
                <w:color w:val="000000"/>
                <w:sz w:val="24"/>
                <w:szCs w:val="24"/>
              </w:rPr>
              <w:t>P</w:t>
            </w:r>
            <w:r w:rsidRPr="00865DC8">
              <w:rPr>
                <w:rFonts w:ascii="Times New Roman" w:hAnsi="Times New Roman" w:cs="Times New Roman"/>
                <w:i/>
                <w:iCs/>
                <w:color w:val="000000"/>
                <w:sz w:val="24"/>
                <w:szCs w:val="24"/>
              </w:rPr>
              <w:t xml:space="preserve">ièces écrites contractuelles </w:t>
            </w:r>
            <w:r w:rsidRPr="00865DC8">
              <w:rPr>
                <w:rFonts w:ascii="Times New Roman" w:hAnsi="Times New Roman" w:cs="Times New Roman"/>
                <w:color w:val="000000"/>
                <w:sz w:val="24"/>
                <w:szCs w:val="24"/>
              </w:rPr>
              <w:t>qu’un échafaudage de pieds est mis à disposition sur l’ensemble de la périphérie de la construction ».</w:t>
            </w:r>
          </w:p>
          <w:p w14:paraId="0045F721" w14:textId="77777777"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265A8C"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CES concernés</w:t>
            </w:r>
          </w:p>
        </w:tc>
      </w:tr>
      <w:tr w:rsidR="00645E70" w:rsidRPr="00865DC8" w14:paraId="77750333"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183DF4A4"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Prescrire la n</w:t>
            </w:r>
            <w:r w:rsidRPr="00865DC8">
              <w:rPr>
                <w:rFonts w:ascii="Times New Roman" w:hAnsi="Times New Roman" w:cs="Times New Roman"/>
                <w:bCs/>
                <w:color w:val="000000"/>
                <w:sz w:val="24"/>
                <w:szCs w:val="24"/>
              </w:rPr>
              <w:t xml:space="preserve">écessité de produire un PV de réception.  </w:t>
            </w:r>
            <w:r w:rsidRPr="00865DC8">
              <w:rPr>
                <w:rFonts w:ascii="Times New Roman" w:hAnsi="Times New Roman" w:cs="Times New Roman"/>
                <w:color w:val="000000"/>
                <w:sz w:val="24"/>
                <w:szCs w:val="24"/>
              </w:rPr>
              <w:t xml:space="preserve">Indiquer la nécessité de contreventer les </w:t>
            </w:r>
            <w:r w:rsidRPr="00865DC8">
              <w:rPr>
                <w:rFonts w:ascii="Times New Roman" w:hAnsi="Times New Roman" w:cs="Times New Roman"/>
                <w:color w:val="000000"/>
                <w:sz w:val="24"/>
                <w:szCs w:val="24"/>
              </w:rPr>
              <w:t>pignons ».</w:t>
            </w:r>
          </w:p>
          <w:p w14:paraId="1C3C8651" w14:textId="77777777"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F98520"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w:t>
            </w:r>
          </w:p>
        </w:tc>
      </w:tr>
      <w:tr w:rsidR="00645E70" w:rsidRPr="00865DC8" w14:paraId="74C54664"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556481CC"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i/>
                <w:iCs/>
                <w:color w:val="000000"/>
                <w:sz w:val="24"/>
                <w:szCs w:val="24"/>
              </w:rPr>
              <w:t xml:space="preserve">Pièces écrites contractuelles </w:t>
            </w:r>
            <w:r w:rsidRPr="00865DC8">
              <w:rPr>
                <w:rFonts w:ascii="Times New Roman" w:hAnsi="Times New Roman" w:cs="Times New Roman"/>
                <w:color w:val="000000"/>
                <w:sz w:val="24"/>
                <w:szCs w:val="24"/>
              </w:rPr>
              <w:t xml:space="preserve">préalablement à l'installation de l’échafaudage, chaque lot communique les caractéristiques nécessaires à ses travaux </w:t>
            </w:r>
            <w:r w:rsidRPr="00865DC8">
              <w:rPr>
                <w:rFonts w:ascii="Times New Roman" w:hAnsi="Times New Roman" w:cs="Times New Roman"/>
                <w:color w:val="000000"/>
                <w:sz w:val="24"/>
                <w:szCs w:val="24"/>
              </w:rPr>
              <w:t>(hauteur plateau…).</w:t>
            </w:r>
          </w:p>
          <w:p w14:paraId="5F08AEEA" w14:textId="77777777"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B2B3CB8"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56AA17C6"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68D19187"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i/>
                <w:iCs/>
                <w:color w:val="000000"/>
                <w:sz w:val="24"/>
                <w:szCs w:val="24"/>
              </w:rPr>
              <w:t>Pièces écrites contractuelles</w:t>
            </w:r>
            <w:r w:rsidRPr="00865DC8">
              <w:rPr>
                <w:rFonts w:ascii="Times New Roman" w:hAnsi="Times New Roman" w:cs="Times New Roman"/>
                <w:color w:val="000000"/>
                <w:sz w:val="24"/>
                <w:szCs w:val="24"/>
              </w:rPr>
              <w:t xml:space="preserve"> </w:t>
            </w:r>
            <w:r w:rsidRPr="00865DC8">
              <w:rPr>
                <w:rFonts w:ascii="Times New Roman" w:hAnsi="Times New Roman" w:cs="Times New Roman"/>
                <w:bCs/>
                <w:color w:val="000000"/>
                <w:sz w:val="24"/>
                <w:szCs w:val="24"/>
              </w:rPr>
              <w:t xml:space="preserve">il est strictement interdit de modifier l’échafaudage. </w:t>
            </w:r>
            <w:r w:rsidRPr="00865DC8">
              <w:rPr>
                <w:rFonts w:ascii="Times New Roman" w:hAnsi="Times New Roman" w:cs="Times New Roman"/>
                <w:color w:val="000000"/>
                <w:sz w:val="24"/>
                <w:szCs w:val="24"/>
              </w:rPr>
              <w:t>Les demandes de modifications doivent être faites auprès du lot chargé de mise en œuvre ».</w:t>
            </w:r>
          </w:p>
          <w:p w14:paraId="4F2A6BBB" w14:textId="77777777"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73B316" w14:textId="77777777" w:rsidR="00645E70" w:rsidRPr="00865DC8" w:rsidRDefault="00645E70" w:rsidP="006A55B9">
            <w:pPr>
              <w:pStyle w:val="Standard"/>
              <w:spacing w:after="0"/>
              <w:jc w:val="center"/>
              <w:rPr>
                <w:rFonts w:ascii="Times New Roman" w:hAnsi="Times New Roman" w:cs="Times New Roman"/>
                <w:b/>
                <w:bCs/>
                <w:color w:val="000000"/>
                <w:sz w:val="24"/>
                <w:szCs w:val="24"/>
              </w:rPr>
            </w:pPr>
          </w:p>
        </w:tc>
      </w:tr>
      <w:tr w:rsidR="00645E70" w:rsidRPr="00865DC8" w14:paraId="4B517AC8"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565EFD64" w14:textId="77777777" w:rsidR="00645E70" w:rsidRPr="00865DC8" w:rsidRDefault="002959C1" w:rsidP="00865DC8">
            <w:pPr>
              <w:pStyle w:val="Standard"/>
              <w:spacing w:after="0" w:line="240" w:lineRule="auto"/>
              <w:jc w:val="both"/>
              <w:rPr>
                <w:rFonts w:ascii="Times New Roman" w:hAnsi="Times New Roman" w:cs="Times New Roman"/>
                <w:sz w:val="24"/>
                <w:szCs w:val="24"/>
              </w:rPr>
            </w:pPr>
            <w:r w:rsidRPr="00865DC8">
              <w:rPr>
                <w:rFonts w:ascii="Times New Roman" w:hAnsi="Times New Roman" w:cs="Times New Roman"/>
                <w:i/>
                <w:iCs/>
                <w:color w:val="000000"/>
                <w:sz w:val="24"/>
                <w:szCs w:val="24"/>
              </w:rPr>
              <w:t>Pièces écrites contractuelles,</w:t>
            </w:r>
            <w:r w:rsidRPr="00865DC8">
              <w:rPr>
                <w:rFonts w:ascii="Times New Roman" w:hAnsi="Times New Roman" w:cs="Times New Roman"/>
                <w:color w:val="000000"/>
                <w:sz w:val="24"/>
                <w:szCs w:val="24"/>
              </w:rPr>
              <w:t xml:space="preserve"> pour intervenir en toute sécurité depuis son échafaudage intérieur l’arase des pignons est réalisée avant pose de la charpente  Qu’à cette fin le lot charpente fournit en temps nécessaire l’épure de la charpente. »</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2BC5D7"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 lot charpente</w:t>
            </w:r>
          </w:p>
        </w:tc>
      </w:tr>
      <w:tr w:rsidR="00645E70" w:rsidRPr="00865DC8" w14:paraId="53C08DA5"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144C9B0F"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Le maçon doit mettre en place depuis son échafaudage de pied intérieur des gardes corps type potelet + lisses/sous lisses </w:t>
            </w:r>
            <w:r w:rsidRPr="00865DC8">
              <w:rPr>
                <w:rFonts w:ascii="Times New Roman" w:hAnsi="Times New Roman" w:cs="Times New Roman"/>
                <w:color w:val="000000"/>
                <w:sz w:val="24"/>
                <w:szCs w:val="24"/>
              </w:rPr>
              <w:t>conforme la norme 13374 classe A.</w:t>
            </w:r>
          </w:p>
          <w:p w14:paraId="0FE034E8" w14:textId="77777777"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5A717D"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w:t>
            </w:r>
          </w:p>
        </w:tc>
      </w:tr>
      <w:tr w:rsidR="00645E70" w:rsidRPr="00865DC8" w14:paraId="27783F17"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4CAE80CB" w14:textId="77777777" w:rsidR="00645E70" w:rsidRDefault="002959C1" w:rsidP="00865DC8">
            <w:pPr>
              <w:pStyle w:val="Standard"/>
              <w:spacing w:after="0" w:line="240" w:lineRule="auto"/>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lastRenderedPageBreak/>
              <w:t xml:space="preserve">Pour les éventuelles fenêtres dans combles (en pignon) </w:t>
            </w:r>
            <w:r w:rsidRPr="00865DC8">
              <w:rPr>
                <w:rFonts w:ascii="Times New Roman" w:hAnsi="Times New Roman" w:cs="Times New Roman"/>
                <w:color w:val="000000"/>
                <w:sz w:val="24"/>
                <w:szCs w:val="24"/>
              </w:rPr>
              <w:t xml:space="preserve">la mise en œuvre de protection compatible avec la pose des menuiseries en applique intérieure (type </w:t>
            </w:r>
            <w:r w:rsidRPr="00865DC8">
              <w:rPr>
                <w:rFonts w:ascii="Times New Roman" w:hAnsi="Times New Roman" w:cs="Times New Roman"/>
                <w:color w:val="000000"/>
                <w:sz w:val="24"/>
                <w:szCs w:val="24"/>
              </w:rPr>
              <w:t>télescopique) ».</w:t>
            </w:r>
          </w:p>
          <w:p w14:paraId="1D06C67D" w14:textId="77777777" w:rsidR="006A55B9" w:rsidRPr="00865DC8" w:rsidRDefault="006A55B9"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F97131"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Men. Extérieures.</w:t>
            </w:r>
          </w:p>
        </w:tc>
      </w:tr>
      <w:tr w:rsidR="00645E70" w:rsidRPr="00865DC8" w14:paraId="716C7604"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4B192A79" w14:textId="77777777" w:rsidR="00645E70" w:rsidRPr="00865DC8" w:rsidRDefault="002959C1" w:rsidP="00865DC8">
            <w:pPr>
              <w:pStyle w:val="Standard"/>
              <w:spacing w:after="0" w:line="240" w:lineRule="auto"/>
              <w:jc w:val="both"/>
              <w:rPr>
                <w:rFonts w:ascii="Times New Roman" w:hAnsi="Times New Roman" w:cs="Times New Roman"/>
                <w:b/>
                <w:bCs/>
                <w:sz w:val="24"/>
                <w:szCs w:val="24"/>
              </w:rPr>
            </w:pPr>
            <w:r w:rsidRPr="00AA14A6">
              <w:rPr>
                <w:rFonts w:ascii="Times New Roman" w:hAnsi="Times New Roman" w:cs="Times New Roman"/>
                <w:b/>
                <w:bCs/>
                <w:sz w:val="24"/>
                <w:szCs w:val="24"/>
                <w:u w:val="single"/>
              </w:rPr>
              <w:t>Exemple N°1</w:t>
            </w:r>
            <w:r w:rsidRPr="00865DC8">
              <w:rPr>
                <w:rFonts w:ascii="Times New Roman" w:hAnsi="Times New Roman" w:cs="Times New Roman"/>
                <w:b/>
                <w:bCs/>
                <w:sz w:val="24"/>
                <w:szCs w:val="24"/>
              </w:rPr>
              <w:t xml:space="preserve"> de passage de CCTP échafaudage en commun</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7F4AFC" w14:textId="77777777" w:rsidR="00645E70" w:rsidRPr="00865DC8" w:rsidRDefault="00645E70" w:rsidP="006A55B9">
            <w:pPr>
              <w:pStyle w:val="Standard"/>
              <w:spacing w:after="0"/>
              <w:jc w:val="center"/>
              <w:rPr>
                <w:rFonts w:ascii="Times New Roman" w:hAnsi="Times New Roman" w:cs="Times New Roman"/>
                <w:b/>
                <w:bCs/>
                <w:color w:val="000000"/>
                <w:sz w:val="24"/>
                <w:szCs w:val="24"/>
              </w:rPr>
            </w:pPr>
          </w:p>
        </w:tc>
      </w:tr>
      <w:tr w:rsidR="00645E70" w:rsidRPr="00865DC8" w14:paraId="5729C70F"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68F87ACD" w14:textId="77777777" w:rsidR="00645E70" w:rsidRPr="00865DC8" w:rsidRDefault="002959C1" w:rsidP="00865DC8">
            <w:pPr>
              <w:pStyle w:val="Standard"/>
              <w:spacing w:after="0" w:line="240" w:lineRule="auto"/>
              <w:jc w:val="both"/>
              <w:rPr>
                <w:rFonts w:ascii="Times New Roman" w:hAnsi="Times New Roman" w:cs="Times New Roman"/>
                <w:sz w:val="24"/>
                <w:szCs w:val="24"/>
              </w:rPr>
            </w:pPr>
            <w:hyperlink r:id="rId15" w:history="1">
              <w:r w:rsidRPr="00865DC8">
                <w:rPr>
                  <w:rFonts w:ascii="Times New Roman" w:hAnsi="Times New Roman" w:cs="Times New Roman"/>
                  <w:sz w:val="24"/>
                  <w:szCs w:val="24"/>
                </w:rPr>
                <w:t>Note Carsat (carsat-bfc.fr)</w:t>
              </w:r>
            </w:hyperlink>
            <w:r w:rsidRPr="00865DC8">
              <w:rPr>
                <w:rFonts w:ascii="Times New Roman" w:hAnsi="Times New Roman" w:cs="Times New Roman"/>
                <w:sz w:val="24"/>
                <w:szCs w:val="24"/>
              </w:rPr>
              <w:t xml:space="preserve">   </w:t>
            </w:r>
            <w:r w:rsidRPr="00865DC8">
              <w:rPr>
                <w:rFonts w:ascii="Times New Roman" w:hAnsi="Times New Roman" w:cs="Times New Roman"/>
                <w:sz w:val="24"/>
                <w:szCs w:val="24"/>
              </w:rPr>
              <w:t>Cahier des Clauses Techniques Particulières (CCTP) : Aide à la rédaction pour la mise à disposition d’un échafaudage de pied. (2025)</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8BF459"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66D9ED20" w14:textId="77777777" w:rsidTr="006A55B9">
        <w:tblPrEx>
          <w:tblCellMar>
            <w:top w:w="0" w:type="dxa"/>
            <w:bottom w:w="0" w:type="dxa"/>
          </w:tblCellMar>
        </w:tblPrEx>
        <w:trPr>
          <w:trHeight w:val="248"/>
        </w:trPr>
        <w:tc>
          <w:tcPr>
            <w:tcW w:w="7100" w:type="dxa"/>
            <w:tcBorders>
              <w:left w:val="single" w:sz="4" w:space="0" w:color="000000"/>
              <w:bottom w:val="single" w:sz="4" w:space="0" w:color="000000"/>
            </w:tcBorders>
            <w:tcMar>
              <w:top w:w="55" w:type="dxa"/>
              <w:left w:w="55" w:type="dxa"/>
              <w:bottom w:w="55" w:type="dxa"/>
              <w:right w:w="55" w:type="dxa"/>
            </w:tcMar>
          </w:tcPr>
          <w:p w14:paraId="78C66449" w14:textId="77777777" w:rsidR="00645E70" w:rsidRPr="00865DC8" w:rsidRDefault="00645E70"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E023C8D" w14:textId="77777777" w:rsidR="00645E70" w:rsidRPr="00865DC8" w:rsidRDefault="00645E70" w:rsidP="006A55B9">
            <w:pPr>
              <w:pStyle w:val="Standard"/>
              <w:spacing w:after="0"/>
              <w:jc w:val="center"/>
              <w:rPr>
                <w:rFonts w:ascii="Times New Roman" w:hAnsi="Times New Roman" w:cs="Times New Roman"/>
                <w:b/>
                <w:bCs/>
                <w:color w:val="000000"/>
                <w:sz w:val="24"/>
                <w:szCs w:val="24"/>
              </w:rPr>
            </w:pPr>
          </w:p>
        </w:tc>
      </w:tr>
      <w:tr w:rsidR="00645E70" w:rsidRPr="00865DC8" w14:paraId="47D82FCF"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516AC0DC" w14:textId="77777777" w:rsidR="00645E70" w:rsidRPr="00865DC8" w:rsidRDefault="002959C1" w:rsidP="00865DC8">
            <w:pPr>
              <w:pStyle w:val="Standard"/>
              <w:spacing w:after="0" w:line="240" w:lineRule="auto"/>
              <w:jc w:val="both"/>
              <w:rPr>
                <w:rFonts w:ascii="Times New Roman" w:hAnsi="Times New Roman" w:cs="Times New Roman"/>
                <w:b/>
                <w:bCs/>
                <w:sz w:val="24"/>
                <w:szCs w:val="24"/>
              </w:rPr>
            </w:pPr>
            <w:r w:rsidRPr="00AA14A6">
              <w:rPr>
                <w:rFonts w:ascii="Times New Roman" w:hAnsi="Times New Roman" w:cs="Times New Roman"/>
                <w:b/>
                <w:bCs/>
                <w:sz w:val="24"/>
                <w:szCs w:val="24"/>
                <w:u w:val="single"/>
              </w:rPr>
              <w:t>Exemple N°2</w:t>
            </w:r>
            <w:r w:rsidRPr="00865DC8">
              <w:rPr>
                <w:rFonts w:ascii="Times New Roman" w:hAnsi="Times New Roman" w:cs="Times New Roman"/>
                <w:b/>
                <w:bCs/>
                <w:sz w:val="24"/>
                <w:szCs w:val="24"/>
              </w:rPr>
              <w:t xml:space="preserve"> de passage de CCTP échafaudage en commun</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775A8C5" w14:textId="77777777" w:rsidR="00645E70" w:rsidRPr="00865DC8" w:rsidRDefault="00645E70" w:rsidP="006A55B9">
            <w:pPr>
              <w:pStyle w:val="Standard"/>
              <w:spacing w:after="0"/>
              <w:jc w:val="center"/>
              <w:rPr>
                <w:rFonts w:ascii="Times New Roman" w:hAnsi="Times New Roman" w:cs="Times New Roman"/>
                <w:b/>
                <w:bCs/>
                <w:color w:val="000000"/>
                <w:sz w:val="24"/>
                <w:szCs w:val="24"/>
              </w:rPr>
            </w:pPr>
          </w:p>
        </w:tc>
      </w:tr>
      <w:tr w:rsidR="00645E70" w:rsidRPr="00865DC8" w14:paraId="59B80A2D" w14:textId="77777777" w:rsidTr="006A55B9">
        <w:tblPrEx>
          <w:tblCellMar>
            <w:top w:w="0" w:type="dxa"/>
            <w:bottom w:w="0" w:type="dxa"/>
          </w:tblCellMar>
        </w:tblPrEx>
        <w:trPr>
          <w:trHeight w:val="280"/>
        </w:trPr>
        <w:tc>
          <w:tcPr>
            <w:tcW w:w="7100" w:type="dxa"/>
            <w:tcBorders>
              <w:left w:val="single" w:sz="4" w:space="0" w:color="000000"/>
              <w:bottom w:val="single" w:sz="4" w:space="0" w:color="000000"/>
            </w:tcBorders>
            <w:tcMar>
              <w:top w:w="55" w:type="dxa"/>
              <w:left w:w="55" w:type="dxa"/>
              <w:bottom w:w="55" w:type="dxa"/>
              <w:right w:w="55" w:type="dxa"/>
            </w:tcMar>
          </w:tcPr>
          <w:p w14:paraId="4BAEF26A" w14:textId="77777777" w:rsidR="00645E70" w:rsidRPr="00865DC8" w:rsidRDefault="002959C1" w:rsidP="00865DC8">
            <w:pPr>
              <w:pStyle w:val="Standard"/>
              <w:spacing w:after="0" w:line="240" w:lineRule="auto"/>
              <w:jc w:val="both"/>
              <w:rPr>
                <w:rFonts w:ascii="Times New Roman" w:hAnsi="Times New Roman" w:cs="Times New Roman"/>
                <w:b/>
                <w:bCs/>
                <w:sz w:val="24"/>
                <w:szCs w:val="24"/>
              </w:rPr>
            </w:pPr>
            <w:r w:rsidRPr="00865DC8">
              <w:rPr>
                <w:rFonts w:ascii="Times New Roman" w:hAnsi="Times New Roman" w:cs="Times New Roman"/>
                <w:b/>
                <w:bCs/>
                <w:sz w:val="24"/>
                <w:szCs w:val="24"/>
              </w:rPr>
              <w:t>ÉCHAFAUDAGES COLLECTIFS DE FAÇADES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969AA9" w14:textId="77777777" w:rsidR="00645E70" w:rsidRPr="00865DC8" w:rsidRDefault="00645E70" w:rsidP="006A55B9">
            <w:pPr>
              <w:pStyle w:val="Standard"/>
              <w:spacing w:after="0"/>
              <w:jc w:val="center"/>
              <w:rPr>
                <w:rFonts w:ascii="Times New Roman" w:hAnsi="Times New Roman" w:cs="Times New Roman"/>
                <w:b/>
                <w:bCs/>
                <w:color w:val="000000"/>
                <w:sz w:val="24"/>
                <w:szCs w:val="24"/>
              </w:rPr>
            </w:pPr>
          </w:p>
        </w:tc>
      </w:tr>
      <w:tr w:rsidR="00645E70" w:rsidRPr="00865DC8" w14:paraId="5EDCAECB"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2AD27160" w14:textId="77777777" w:rsidR="00645E70" w:rsidRDefault="002959C1" w:rsidP="00865DC8">
            <w:pPr>
              <w:pStyle w:val="Standard"/>
              <w:spacing w:after="0" w:line="240" w:lineRule="auto"/>
              <w:jc w:val="both"/>
              <w:rPr>
                <w:rFonts w:ascii="Times New Roman" w:hAnsi="Times New Roman" w:cs="Times New Roman"/>
                <w:sz w:val="24"/>
                <w:szCs w:val="24"/>
              </w:rPr>
            </w:pPr>
            <w:r w:rsidRPr="00865DC8">
              <w:rPr>
                <w:rFonts w:ascii="Times New Roman" w:hAnsi="Times New Roman" w:cs="Times New Roman"/>
                <w:b/>
                <w:bCs/>
                <w:sz w:val="24"/>
                <w:szCs w:val="24"/>
                <w:u w:val="single"/>
              </w:rPr>
              <w:t xml:space="preserve">Objet : </w:t>
            </w:r>
            <w:r w:rsidRPr="00865DC8">
              <w:rPr>
                <w:rFonts w:ascii="Times New Roman" w:hAnsi="Times New Roman" w:cs="Times New Roman"/>
                <w:sz w:val="24"/>
                <w:szCs w:val="24"/>
              </w:rPr>
              <w:t xml:space="preserve">Installation, utilisation, </w:t>
            </w:r>
            <w:r w:rsidRPr="00865DC8">
              <w:rPr>
                <w:rFonts w:ascii="Times New Roman" w:hAnsi="Times New Roman" w:cs="Times New Roman"/>
                <w:sz w:val="24"/>
                <w:szCs w:val="24"/>
              </w:rPr>
              <w:t>rotation et maintenance d’échafaudages extérieurs pour la totalité des façades et sous-faces de dalle du projet. Mise à disposition pour tous les corps d’état.</w:t>
            </w:r>
          </w:p>
          <w:p w14:paraId="046B56D0" w14:textId="77777777" w:rsidR="00AA14A6" w:rsidRPr="00865DC8" w:rsidRDefault="00AA14A6" w:rsidP="00865DC8">
            <w:pPr>
              <w:pStyle w:val="Standard"/>
              <w:spacing w:after="0" w:line="240" w:lineRule="auto"/>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EE23B5"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0318B269" w14:textId="77777777" w:rsidTr="006A55B9">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532A8BFE" w14:textId="77777777" w:rsidR="00645E70" w:rsidRPr="00865DC8" w:rsidRDefault="002959C1" w:rsidP="00865DC8">
            <w:pPr>
              <w:pStyle w:val="Titre2"/>
              <w:spacing w:before="0" w:after="0"/>
              <w:jc w:val="both"/>
              <w:rPr>
                <w:rFonts w:cs="Times New Roman"/>
                <w:sz w:val="24"/>
                <w:szCs w:val="24"/>
              </w:rPr>
            </w:pPr>
            <w:r w:rsidRPr="00865DC8">
              <w:rPr>
                <w:rFonts w:cs="Times New Roman"/>
                <w:sz w:val="24"/>
                <w:szCs w:val="24"/>
                <w:u w:val="single"/>
              </w:rPr>
              <w:t>Prestations Incluses</w:t>
            </w:r>
          </w:p>
          <w:p w14:paraId="22497ED8"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color w:val="000000"/>
              </w:rPr>
              <w:t xml:space="preserve">1. </w:t>
            </w:r>
            <w:r w:rsidRPr="00865DC8">
              <w:rPr>
                <w:rFonts w:ascii="Times New Roman" w:hAnsi="Times New Roman" w:cs="Times New Roman"/>
                <w:b/>
                <w:bCs/>
                <w:color w:val="000000"/>
              </w:rPr>
              <w:t>Installation complète</w:t>
            </w:r>
          </w:p>
          <w:p w14:paraId="7893E9B3" w14:textId="77777777" w:rsidR="00645E70" w:rsidRPr="00865DC8" w:rsidRDefault="002959C1" w:rsidP="00865DC8">
            <w:pPr>
              <w:pStyle w:val="Textbody"/>
              <w:numPr>
                <w:ilvl w:val="0"/>
                <w:numId w:val="85"/>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Acheminement, stockage, </w:t>
            </w:r>
            <w:r w:rsidRPr="00865DC8">
              <w:rPr>
                <w:rFonts w:ascii="Times New Roman" w:hAnsi="Times New Roman" w:cs="Times New Roman"/>
                <w:color w:val="000000"/>
                <w:sz w:val="24"/>
                <w:szCs w:val="24"/>
              </w:rPr>
              <w:t>montage/démontage</w:t>
            </w:r>
          </w:p>
          <w:p w14:paraId="5D7971EF" w14:textId="77777777" w:rsidR="00645E70" w:rsidRPr="00865DC8" w:rsidRDefault="002959C1" w:rsidP="00865DC8">
            <w:pPr>
              <w:pStyle w:val="Textbody"/>
              <w:numPr>
                <w:ilvl w:val="0"/>
                <w:numId w:val="85"/>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Calage, stabilisation, piétements à vérins et platines</w:t>
            </w:r>
          </w:p>
          <w:p w14:paraId="1714CC0C" w14:textId="77777777" w:rsidR="00645E70" w:rsidRPr="00865DC8" w:rsidRDefault="002959C1" w:rsidP="00865DC8">
            <w:pPr>
              <w:pStyle w:val="Textbody"/>
              <w:numPr>
                <w:ilvl w:val="0"/>
                <w:numId w:val="85"/>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Amarrage sur façades avec plan de calepinage</w:t>
            </w:r>
          </w:p>
          <w:p w14:paraId="13E4A342" w14:textId="77777777" w:rsidR="00645E70" w:rsidRPr="00865DC8" w:rsidRDefault="002959C1" w:rsidP="00865DC8">
            <w:pPr>
              <w:pStyle w:val="Textbody"/>
              <w:numPr>
                <w:ilvl w:val="0"/>
                <w:numId w:val="85"/>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Plans de travail continus min. </w:t>
            </w:r>
            <w:r w:rsidRPr="00865DC8">
              <w:rPr>
                <w:rFonts w:ascii="Times New Roman" w:hAnsi="Times New Roman" w:cs="Times New Roman"/>
                <w:b/>
                <w:bCs/>
                <w:color w:val="000000"/>
                <w:sz w:val="24"/>
                <w:szCs w:val="24"/>
              </w:rPr>
              <w:t>0,90 m de largeur</w:t>
            </w:r>
            <w:r w:rsidRPr="00865DC8">
              <w:rPr>
                <w:rFonts w:ascii="Times New Roman" w:hAnsi="Times New Roman" w:cs="Times New Roman"/>
                <w:color w:val="000000"/>
                <w:sz w:val="24"/>
                <w:szCs w:val="24"/>
              </w:rPr>
              <w:t>, avec crochets et anti-soulèvement</w:t>
            </w:r>
          </w:p>
          <w:p w14:paraId="4557C59C"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color w:val="000000"/>
              </w:rPr>
              <w:t xml:space="preserve">2. </w:t>
            </w:r>
            <w:r w:rsidRPr="00865DC8">
              <w:rPr>
                <w:rFonts w:ascii="Times New Roman" w:hAnsi="Times New Roman" w:cs="Times New Roman"/>
                <w:b/>
                <w:bCs/>
                <w:color w:val="000000"/>
              </w:rPr>
              <w:t>Éléments de sécurité</w:t>
            </w:r>
          </w:p>
          <w:p w14:paraId="5344D912" w14:textId="497A7037" w:rsidR="00645E70" w:rsidRPr="00865DC8" w:rsidRDefault="002959C1" w:rsidP="00865DC8">
            <w:pPr>
              <w:pStyle w:val="Textbody"/>
              <w:numPr>
                <w:ilvl w:val="0"/>
                <w:numId w:val="86"/>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Garde-corps réglementaires (1,10 </w:t>
            </w:r>
            <w:r w:rsidR="00AA14A6" w:rsidRPr="00865DC8">
              <w:rPr>
                <w:rFonts w:ascii="Times New Roman" w:hAnsi="Times New Roman" w:cs="Times New Roman"/>
                <w:color w:val="000000"/>
                <w:sz w:val="24"/>
                <w:szCs w:val="24"/>
              </w:rPr>
              <w:t>m)</w:t>
            </w:r>
            <w:r w:rsidRPr="00865DC8">
              <w:rPr>
                <w:rFonts w:ascii="Times New Roman" w:hAnsi="Times New Roman" w:cs="Times New Roman"/>
                <w:color w:val="000000"/>
                <w:sz w:val="24"/>
                <w:szCs w:val="24"/>
              </w:rPr>
              <w:t>, consoles déportées</w:t>
            </w:r>
          </w:p>
          <w:p w14:paraId="13487ADB" w14:textId="77777777" w:rsidR="00645E70" w:rsidRPr="00865DC8" w:rsidRDefault="002959C1" w:rsidP="00865DC8">
            <w:pPr>
              <w:pStyle w:val="Textbody"/>
              <w:numPr>
                <w:ilvl w:val="0"/>
                <w:numId w:val="86"/>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Filets pare-gravats, bâches, affichage sécurité</w:t>
            </w:r>
          </w:p>
          <w:p w14:paraId="5E9DEBF0" w14:textId="77777777" w:rsidR="00645E70" w:rsidRPr="00865DC8" w:rsidRDefault="002959C1" w:rsidP="00865DC8">
            <w:pPr>
              <w:pStyle w:val="Textbody"/>
              <w:numPr>
                <w:ilvl w:val="0"/>
                <w:numId w:val="86"/>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Trappes d’accès, chemins d’échelles, plateformes antidérapantes</w:t>
            </w:r>
          </w:p>
          <w:p w14:paraId="6B7141DB" w14:textId="77777777" w:rsidR="00645E70" w:rsidRPr="00865DC8" w:rsidRDefault="002959C1" w:rsidP="00865DC8">
            <w:pPr>
              <w:pStyle w:val="Textbody"/>
              <w:numPr>
                <w:ilvl w:val="0"/>
                <w:numId w:val="86"/>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Gainages PVC rouge/orange sur tubulures de pied</w:t>
            </w:r>
          </w:p>
          <w:p w14:paraId="72F86F6F" w14:textId="77777777" w:rsidR="00645E70" w:rsidRPr="00865DC8" w:rsidRDefault="002959C1" w:rsidP="00865DC8">
            <w:pPr>
              <w:pStyle w:val="Textbody"/>
              <w:numPr>
                <w:ilvl w:val="0"/>
                <w:numId w:val="86"/>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Protections sols/toitures/étanchéités contre les salissures, chocs et poinçonnements</w:t>
            </w:r>
          </w:p>
          <w:p w14:paraId="3FD7DF59" w14:textId="77777777" w:rsidR="00645E70" w:rsidRPr="00865DC8" w:rsidRDefault="002959C1" w:rsidP="00865DC8">
            <w:pPr>
              <w:pStyle w:val="Textbody"/>
              <w:numPr>
                <w:ilvl w:val="0"/>
                <w:numId w:val="86"/>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Zones de passage protégées sous 1er niveau (piétons, engins)</w:t>
            </w:r>
          </w:p>
          <w:p w14:paraId="57A03412"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color w:val="000000"/>
              </w:rPr>
              <w:t xml:space="preserve">3. </w:t>
            </w:r>
            <w:r w:rsidRPr="00865DC8">
              <w:rPr>
                <w:rFonts w:ascii="Times New Roman" w:hAnsi="Times New Roman" w:cs="Times New Roman"/>
                <w:b/>
                <w:bCs/>
                <w:color w:val="000000"/>
              </w:rPr>
              <w:t>Matériel de levage &amp; distribution</w:t>
            </w:r>
          </w:p>
          <w:p w14:paraId="37FA6F1B" w14:textId="77777777" w:rsidR="00645E70" w:rsidRPr="00865DC8" w:rsidRDefault="002959C1" w:rsidP="00865DC8">
            <w:pPr>
              <w:pStyle w:val="Textbody"/>
              <w:numPr>
                <w:ilvl w:val="0"/>
                <w:numId w:val="87"/>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Treuils électriques, poulies, cordages</w:t>
            </w:r>
          </w:p>
          <w:p w14:paraId="1D852D1C" w14:textId="77777777" w:rsidR="00645E70" w:rsidRPr="00865DC8" w:rsidRDefault="002959C1" w:rsidP="00865DC8">
            <w:pPr>
              <w:pStyle w:val="Textbody"/>
              <w:numPr>
                <w:ilvl w:val="0"/>
                <w:numId w:val="87"/>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Zones de livraison à chaque étage (grue, manuscopique, monte-matériaux)</w:t>
            </w:r>
          </w:p>
          <w:p w14:paraId="19205DE5" w14:textId="77777777" w:rsidR="00645E70" w:rsidRPr="00865DC8" w:rsidRDefault="002959C1" w:rsidP="00865DC8">
            <w:pPr>
              <w:pStyle w:val="Textbody"/>
              <w:numPr>
                <w:ilvl w:val="0"/>
                <w:numId w:val="87"/>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Zones de départ sur </w:t>
            </w:r>
            <w:r w:rsidRPr="00865DC8">
              <w:rPr>
                <w:rFonts w:ascii="Times New Roman" w:hAnsi="Times New Roman" w:cs="Times New Roman"/>
                <w:b/>
                <w:bCs/>
                <w:color w:val="000000"/>
                <w:sz w:val="24"/>
                <w:szCs w:val="24"/>
              </w:rPr>
              <w:t>consoles</w:t>
            </w:r>
            <w:r w:rsidRPr="00865DC8">
              <w:rPr>
                <w:rFonts w:ascii="Times New Roman" w:hAnsi="Times New Roman" w:cs="Times New Roman"/>
                <w:color w:val="000000"/>
                <w:sz w:val="24"/>
                <w:szCs w:val="24"/>
              </w:rPr>
              <w:t xml:space="preserve"> en interface avec remblais (selon zone)</w:t>
            </w:r>
          </w:p>
          <w:p w14:paraId="09BEE20D" w14:textId="77777777" w:rsidR="00645E70" w:rsidRPr="00865DC8" w:rsidRDefault="002959C1" w:rsidP="00865DC8">
            <w:pPr>
              <w:pStyle w:val="Titre3"/>
              <w:spacing w:before="0" w:line="240" w:lineRule="auto"/>
              <w:jc w:val="both"/>
              <w:rPr>
                <w:rFonts w:ascii="Times New Roman" w:hAnsi="Times New Roman" w:cs="Times New Roman"/>
              </w:rPr>
            </w:pPr>
            <w:r w:rsidRPr="00865DC8">
              <w:rPr>
                <w:rFonts w:ascii="Times New Roman" w:hAnsi="Times New Roman" w:cs="Times New Roman"/>
                <w:color w:val="000000"/>
              </w:rPr>
              <w:t xml:space="preserve">4. </w:t>
            </w:r>
            <w:r w:rsidRPr="00865DC8">
              <w:rPr>
                <w:rFonts w:ascii="Times New Roman" w:hAnsi="Times New Roman" w:cs="Times New Roman"/>
                <w:b/>
                <w:bCs/>
                <w:color w:val="000000"/>
              </w:rPr>
              <w:t>Mise en sécurité structurelle</w:t>
            </w:r>
          </w:p>
          <w:p w14:paraId="7AF2C79D" w14:textId="77777777" w:rsidR="00645E70" w:rsidRPr="00865DC8" w:rsidRDefault="002959C1" w:rsidP="00865DC8">
            <w:pPr>
              <w:pStyle w:val="Textbody"/>
              <w:numPr>
                <w:ilvl w:val="0"/>
                <w:numId w:val="88"/>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Réseaux d’étaiement à valider par BET Structure &amp; MOE</w:t>
            </w:r>
          </w:p>
          <w:p w14:paraId="4EE0C965" w14:textId="77777777" w:rsidR="00645E70" w:rsidRPr="00865DC8" w:rsidRDefault="002959C1" w:rsidP="00865DC8">
            <w:pPr>
              <w:pStyle w:val="Textbody"/>
              <w:numPr>
                <w:ilvl w:val="0"/>
                <w:numId w:val="88"/>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Reprise des charges et surcharges des échafaudages</w:t>
            </w:r>
          </w:p>
          <w:p w14:paraId="209B0F2B" w14:textId="77777777" w:rsidR="00645E70" w:rsidRDefault="002959C1" w:rsidP="00865DC8">
            <w:pPr>
              <w:pStyle w:val="Textbody"/>
              <w:numPr>
                <w:ilvl w:val="0"/>
                <w:numId w:val="88"/>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Maintien des accès et issues de secours réglementaires</w:t>
            </w:r>
          </w:p>
          <w:p w14:paraId="3822FFB2" w14:textId="77777777" w:rsidR="00AA14A6" w:rsidRDefault="00AA14A6" w:rsidP="00AA14A6">
            <w:pPr>
              <w:pStyle w:val="Textbody"/>
              <w:spacing w:after="0"/>
              <w:jc w:val="both"/>
              <w:rPr>
                <w:rFonts w:ascii="Times New Roman" w:hAnsi="Times New Roman" w:cs="Times New Roman"/>
                <w:color w:val="000000"/>
                <w:sz w:val="24"/>
                <w:szCs w:val="24"/>
              </w:rPr>
            </w:pPr>
          </w:p>
          <w:p w14:paraId="009311BF" w14:textId="77777777" w:rsidR="00AA14A6" w:rsidRPr="00865DC8" w:rsidRDefault="00AA14A6" w:rsidP="00AA14A6">
            <w:pPr>
              <w:pStyle w:val="Textbody"/>
              <w:spacing w:after="0"/>
              <w:jc w:val="both"/>
              <w:rPr>
                <w:rFonts w:ascii="Times New Roman" w:hAnsi="Times New Roman" w:cs="Times New Roman"/>
                <w:color w:val="000000"/>
                <w:sz w:val="24"/>
                <w:szCs w:val="24"/>
              </w:rPr>
            </w:pPr>
          </w:p>
          <w:p w14:paraId="77A1B88A" w14:textId="77777777" w:rsidR="00645E70" w:rsidRPr="00865DC8" w:rsidRDefault="002959C1" w:rsidP="00865DC8">
            <w:pPr>
              <w:pStyle w:val="Titre2"/>
              <w:spacing w:before="0" w:after="0"/>
              <w:jc w:val="both"/>
              <w:rPr>
                <w:rFonts w:cs="Times New Roman"/>
                <w:sz w:val="24"/>
                <w:szCs w:val="24"/>
              </w:rPr>
            </w:pPr>
            <w:r w:rsidRPr="00865DC8">
              <w:rPr>
                <w:rFonts w:cs="Times New Roman"/>
                <w:color w:val="000000"/>
                <w:sz w:val="24"/>
                <w:szCs w:val="24"/>
              </w:rPr>
              <w:t xml:space="preserve">5. Phasage &amp; </w:t>
            </w:r>
            <w:r w:rsidRPr="00865DC8">
              <w:rPr>
                <w:rFonts w:cs="Times New Roman"/>
                <w:color w:val="000000"/>
                <w:sz w:val="24"/>
                <w:szCs w:val="24"/>
              </w:rPr>
              <w:t>Logistique</w:t>
            </w:r>
          </w:p>
          <w:p w14:paraId="123170C2" w14:textId="77777777" w:rsidR="00645E70" w:rsidRPr="00865DC8" w:rsidRDefault="002959C1" w:rsidP="00865DC8">
            <w:pPr>
              <w:pStyle w:val="Textbody"/>
              <w:numPr>
                <w:ilvl w:val="0"/>
                <w:numId w:val="89"/>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Rotation planifiée sur toute la durée du chantier</w:t>
            </w:r>
          </w:p>
          <w:p w14:paraId="0DBF883D" w14:textId="77777777" w:rsidR="00645E70" w:rsidRPr="00865DC8" w:rsidRDefault="002959C1" w:rsidP="00865DC8">
            <w:pPr>
              <w:pStyle w:val="Textbody"/>
              <w:numPr>
                <w:ilvl w:val="0"/>
                <w:numId w:val="89"/>
              </w:numPr>
              <w:spacing w:after="0"/>
              <w:jc w:val="both"/>
              <w:rPr>
                <w:rFonts w:ascii="Times New Roman" w:hAnsi="Times New Roman" w:cs="Times New Roman"/>
                <w:sz w:val="24"/>
                <w:szCs w:val="24"/>
              </w:rPr>
            </w:pPr>
            <w:r w:rsidRPr="00865DC8">
              <w:rPr>
                <w:rFonts w:ascii="Times New Roman" w:hAnsi="Times New Roman" w:cs="Times New Roman"/>
                <w:b/>
                <w:bCs/>
                <w:color w:val="000000"/>
                <w:sz w:val="24"/>
                <w:szCs w:val="24"/>
              </w:rPr>
              <w:t>Surface minimale disponible sur site : XXXX m²</w:t>
            </w:r>
          </w:p>
          <w:p w14:paraId="07DA43C3" w14:textId="77777777" w:rsidR="00645E70" w:rsidRPr="00865DC8" w:rsidRDefault="002959C1" w:rsidP="00865DC8">
            <w:pPr>
              <w:pStyle w:val="Textbody"/>
              <w:numPr>
                <w:ilvl w:val="0"/>
                <w:numId w:val="89"/>
              </w:numPr>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Complément par rotation</w:t>
            </w:r>
          </w:p>
          <w:p w14:paraId="5B663AC6" w14:textId="77777777" w:rsidR="00645E70" w:rsidRPr="00865DC8" w:rsidRDefault="002959C1" w:rsidP="00865DC8">
            <w:pPr>
              <w:pStyle w:val="Textbody"/>
              <w:numPr>
                <w:ilvl w:val="0"/>
                <w:numId w:val="89"/>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Immobilisation : selon </w:t>
            </w:r>
            <w:r w:rsidRPr="00865DC8">
              <w:rPr>
                <w:rFonts w:ascii="Times New Roman" w:hAnsi="Times New Roman" w:cs="Times New Roman"/>
                <w:b/>
                <w:bCs/>
                <w:color w:val="000000"/>
                <w:sz w:val="24"/>
                <w:szCs w:val="24"/>
              </w:rPr>
              <w:t>planning de l'appel d’offres</w:t>
            </w:r>
          </w:p>
          <w:p w14:paraId="7BE99AD6" w14:textId="77777777" w:rsidR="00645E70" w:rsidRPr="00865DC8" w:rsidRDefault="002959C1" w:rsidP="00865DC8">
            <w:pPr>
              <w:pStyle w:val="Titre2"/>
              <w:spacing w:before="0" w:after="0"/>
              <w:jc w:val="both"/>
              <w:rPr>
                <w:rFonts w:cs="Times New Roman"/>
                <w:sz w:val="24"/>
                <w:szCs w:val="24"/>
              </w:rPr>
            </w:pPr>
            <w:r w:rsidRPr="00865DC8">
              <w:rPr>
                <w:rFonts w:cs="Times New Roman"/>
                <w:color w:val="000000"/>
                <w:sz w:val="24"/>
                <w:szCs w:val="24"/>
              </w:rPr>
              <w:lastRenderedPageBreak/>
              <w:t>6. Responsabilités de l’entreprise titulaire</w:t>
            </w:r>
          </w:p>
          <w:p w14:paraId="4BE60CEF" w14:textId="77777777" w:rsidR="00645E70" w:rsidRPr="00865DC8" w:rsidRDefault="002959C1" w:rsidP="00865DC8">
            <w:pPr>
              <w:pStyle w:val="Textbody"/>
              <w:numPr>
                <w:ilvl w:val="0"/>
                <w:numId w:val="90"/>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Fourniture </w:t>
            </w:r>
            <w:r w:rsidRPr="00865DC8">
              <w:rPr>
                <w:rFonts w:ascii="Times New Roman" w:hAnsi="Times New Roman" w:cs="Times New Roman"/>
                <w:b/>
                <w:bCs/>
                <w:sz w:val="24"/>
                <w:szCs w:val="24"/>
              </w:rPr>
              <w:t>complète</w:t>
            </w:r>
            <w:r w:rsidRPr="00865DC8">
              <w:rPr>
                <w:rFonts w:ascii="Times New Roman" w:hAnsi="Times New Roman" w:cs="Times New Roman"/>
                <w:sz w:val="24"/>
                <w:szCs w:val="24"/>
              </w:rPr>
              <w:t xml:space="preserve"> du matériel et main-d’œuvre</w:t>
            </w:r>
          </w:p>
          <w:p w14:paraId="538B1D24" w14:textId="77777777" w:rsidR="00645E70" w:rsidRPr="00865DC8" w:rsidRDefault="002959C1" w:rsidP="00865DC8">
            <w:pPr>
              <w:pStyle w:val="Textbody"/>
              <w:numPr>
                <w:ilvl w:val="0"/>
                <w:numId w:val="90"/>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Proposition des points d’ancrage à </w:t>
            </w:r>
            <w:r w:rsidRPr="00865DC8">
              <w:rPr>
                <w:rFonts w:ascii="Times New Roman" w:hAnsi="Times New Roman" w:cs="Times New Roman"/>
                <w:b/>
                <w:bCs/>
                <w:sz w:val="24"/>
                <w:szCs w:val="24"/>
              </w:rPr>
              <w:t xml:space="preserve">valider par MOE et BET </w:t>
            </w:r>
            <w:r w:rsidRPr="00865DC8">
              <w:rPr>
                <w:rFonts w:ascii="Times New Roman" w:hAnsi="Times New Roman" w:cs="Times New Roman"/>
                <w:sz w:val="24"/>
                <w:szCs w:val="24"/>
              </w:rPr>
              <w:t>(charpente/couverture</w:t>
            </w:r>
            <w:r w:rsidRPr="00865DC8">
              <w:rPr>
                <w:rFonts w:ascii="Times New Roman" w:hAnsi="Times New Roman" w:cs="Times New Roman"/>
                <w:b/>
                <w:bCs/>
                <w:sz w:val="24"/>
                <w:szCs w:val="24"/>
              </w:rPr>
              <w:t>)</w:t>
            </w:r>
          </w:p>
          <w:p w14:paraId="1AE9D2A2" w14:textId="77777777" w:rsidR="00645E70" w:rsidRPr="00865DC8" w:rsidRDefault="002959C1" w:rsidP="00865DC8">
            <w:pPr>
              <w:pStyle w:val="Textbody"/>
              <w:numPr>
                <w:ilvl w:val="0"/>
                <w:numId w:val="90"/>
              </w:numPr>
              <w:spacing w:after="0"/>
              <w:jc w:val="both"/>
              <w:rPr>
                <w:rFonts w:ascii="Times New Roman" w:hAnsi="Times New Roman" w:cs="Times New Roman"/>
                <w:sz w:val="24"/>
                <w:szCs w:val="24"/>
              </w:rPr>
            </w:pPr>
            <w:r w:rsidRPr="00865DC8">
              <w:rPr>
                <w:rFonts w:ascii="Times New Roman" w:hAnsi="Times New Roman" w:cs="Times New Roman"/>
                <w:sz w:val="24"/>
                <w:szCs w:val="24"/>
              </w:rPr>
              <w:t>Vérification journalière et par mois en lien avec le code du travail</w:t>
            </w:r>
          </w:p>
          <w:p w14:paraId="1742618D" w14:textId="77777777" w:rsidR="00645E70" w:rsidRPr="00865DC8" w:rsidRDefault="002959C1" w:rsidP="00865DC8">
            <w:pPr>
              <w:pStyle w:val="Textbody"/>
              <w:numPr>
                <w:ilvl w:val="0"/>
                <w:numId w:val="90"/>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Mise en place d’un </w:t>
            </w:r>
            <w:r w:rsidRPr="00865DC8">
              <w:rPr>
                <w:rFonts w:ascii="Times New Roman" w:hAnsi="Times New Roman" w:cs="Times New Roman"/>
                <w:b/>
                <w:bCs/>
                <w:sz w:val="24"/>
                <w:szCs w:val="24"/>
              </w:rPr>
              <w:t>registre de sécurité</w:t>
            </w:r>
            <w:r w:rsidRPr="00865DC8">
              <w:rPr>
                <w:rFonts w:ascii="Times New Roman" w:hAnsi="Times New Roman" w:cs="Times New Roman"/>
                <w:sz w:val="24"/>
                <w:szCs w:val="24"/>
              </w:rPr>
              <w:t xml:space="preserve"> et coordination avec les autres lots</w:t>
            </w:r>
          </w:p>
          <w:p w14:paraId="68A529C0" w14:textId="77777777" w:rsidR="00645E70" w:rsidRPr="00865DC8" w:rsidRDefault="002959C1" w:rsidP="00865DC8">
            <w:pPr>
              <w:pStyle w:val="Textbody"/>
              <w:numPr>
                <w:ilvl w:val="0"/>
                <w:numId w:val="90"/>
              </w:numPr>
              <w:spacing w:after="0"/>
              <w:jc w:val="both"/>
              <w:rPr>
                <w:rFonts w:ascii="Times New Roman" w:hAnsi="Times New Roman" w:cs="Times New Roman"/>
                <w:sz w:val="24"/>
                <w:szCs w:val="24"/>
              </w:rPr>
            </w:pPr>
            <w:r w:rsidRPr="00865DC8">
              <w:rPr>
                <w:rFonts w:ascii="Times New Roman" w:hAnsi="Times New Roman" w:cs="Times New Roman"/>
                <w:sz w:val="24"/>
                <w:szCs w:val="24"/>
              </w:rPr>
              <w:t>Implantation des accès par échelles, escaliers ou balcons à définir avec MOE</w:t>
            </w:r>
          </w:p>
          <w:p w14:paraId="233F8830" w14:textId="77777777" w:rsidR="00645E70" w:rsidRPr="00865DC8" w:rsidRDefault="002959C1" w:rsidP="00865DC8">
            <w:pPr>
              <w:pStyle w:val="Textbody"/>
              <w:numPr>
                <w:ilvl w:val="0"/>
                <w:numId w:val="90"/>
              </w:numPr>
              <w:spacing w:after="0"/>
              <w:jc w:val="both"/>
              <w:rPr>
                <w:rFonts w:ascii="Times New Roman" w:hAnsi="Times New Roman" w:cs="Times New Roman"/>
                <w:sz w:val="24"/>
                <w:szCs w:val="24"/>
              </w:rPr>
            </w:pPr>
            <w:r w:rsidRPr="00865DC8">
              <w:rPr>
                <w:rFonts w:ascii="Times New Roman" w:hAnsi="Times New Roman" w:cs="Times New Roman"/>
                <w:sz w:val="24"/>
                <w:szCs w:val="24"/>
              </w:rPr>
              <w:t>Nettoyage de fin de prestation</w:t>
            </w:r>
          </w:p>
          <w:p w14:paraId="57586052" w14:textId="77777777" w:rsidR="00645E70" w:rsidRPr="00865DC8" w:rsidRDefault="002959C1" w:rsidP="00865DC8">
            <w:pPr>
              <w:pStyle w:val="Textbody"/>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7.  </w:t>
            </w:r>
            <w:r w:rsidRPr="00865DC8">
              <w:rPr>
                <w:rFonts w:ascii="Times New Roman" w:hAnsi="Times New Roman" w:cs="Times New Roman"/>
                <w:b/>
                <w:bCs/>
                <w:sz w:val="24"/>
                <w:szCs w:val="24"/>
              </w:rPr>
              <w:t>Localisation des ouvrages</w:t>
            </w:r>
          </w:p>
          <w:p w14:paraId="7473FD2E" w14:textId="77777777" w:rsidR="00645E70" w:rsidRPr="00865DC8" w:rsidRDefault="002959C1" w:rsidP="00865DC8">
            <w:pPr>
              <w:pStyle w:val="Textbody"/>
              <w:numPr>
                <w:ilvl w:val="0"/>
                <w:numId w:val="91"/>
              </w:numPr>
              <w:spacing w:after="0"/>
              <w:jc w:val="both"/>
              <w:rPr>
                <w:rFonts w:ascii="Times New Roman" w:hAnsi="Times New Roman" w:cs="Times New Roman"/>
                <w:sz w:val="24"/>
                <w:szCs w:val="24"/>
              </w:rPr>
            </w:pPr>
            <w:r w:rsidRPr="00865DC8">
              <w:rPr>
                <w:rFonts w:ascii="Times New Roman" w:hAnsi="Times New Roman" w:cs="Times New Roman"/>
                <w:b/>
                <w:bCs/>
                <w:sz w:val="24"/>
                <w:szCs w:val="24"/>
              </w:rPr>
              <w:t>Toutes les façades extérieures des bâtiments</w:t>
            </w:r>
          </w:p>
          <w:p w14:paraId="20C4D449" w14:textId="77777777" w:rsidR="00645E70" w:rsidRPr="00865DC8" w:rsidRDefault="002959C1" w:rsidP="00865DC8">
            <w:pPr>
              <w:pStyle w:val="Textbody"/>
              <w:numPr>
                <w:ilvl w:val="0"/>
                <w:numId w:val="91"/>
              </w:numPr>
              <w:spacing w:after="0"/>
              <w:jc w:val="both"/>
              <w:rPr>
                <w:rFonts w:ascii="Times New Roman" w:hAnsi="Times New Roman" w:cs="Times New Roman"/>
                <w:sz w:val="24"/>
                <w:szCs w:val="24"/>
              </w:rPr>
            </w:pPr>
            <w:r w:rsidRPr="00865DC8">
              <w:rPr>
                <w:rFonts w:ascii="Times New Roman" w:hAnsi="Times New Roman" w:cs="Times New Roman"/>
                <w:b/>
                <w:bCs/>
                <w:sz w:val="24"/>
                <w:szCs w:val="24"/>
              </w:rPr>
              <w:t>Toutes les sous-faces de dalles</w:t>
            </w:r>
          </w:p>
          <w:p w14:paraId="5236C963" w14:textId="77777777" w:rsidR="00645E70" w:rsidRDefault="002959C1" w:rsidP="00865DC8">
            <w:pPr>
              <w:pStyle w:val="Textbody"/>
              <w:spacing w:after="0"/>
              <w:jc w:val="both"/>
              <w:rPr>
                <w:rFonts w:ascii="Times New Roman" w:hAnsi="Times New Roman" w:cs="Times New Roman"/>
                <w:b/>
                <w:bCs/>
                <w:sz w:val="24"/>
                <w:szCs w:val="24"/>
              </w:rPr>
            </w:pPr>
            <w:r w:rsidRPr="00865DC8">
              <w:rPr>
                <w:rFonts w:ascii="Times New Roman" w:hAnsi="Times New Roman" w:cs="Times New Roman"/>
                <w:sz w:val="24"/>
                <w:szCs w:val="24"/>
              </w:rPr>
              <w:t xml:space="preserve">      - Comptage au </w:t>
            </w:r>
            <w:r w:rsidRPr="00865DC8">
              <w:rPr>
                <w:rFonts w:ascii="Times New Roman" w:hAnsi="Times New Roman" w:cs="Times New Roman"/>
                <w:b/>
                <w:bCs/>
                <w:sz w:val="24"/>
                <w:szCs w:val="24"/>
              </w:rPr>
              <w:t>m² de façade</w:t>
            </w:r>
            <w:r w:rsidRPr="00865DC8">
              <w:rPr>
                <w:rFonts w:ascii="Times New Roman" w:hAnsi="Times New Roman" w:cs="Times New Roman"/>
                <w:sz w:val="24"/>
                <w:szCs w:val="24"/>
              </w:rPr>
              <w:t xml:space="preserve"> et au </w:t>
            </w:r>
            <w:r w:rsidRPr="00865DC8">
              <w:rPr>
                <w:rFonts w:ascii="Times New Roman" w:hAnsi="Times New Roman" w:cs="Times New Roman"/>
                <w:b/>
                <w:bCs/>
                <w:sz w:val="24"/>
                <w:szCs w:val="24"/>
              </w:rPr>
              <w:t>m² d’emprise au sol</w:t>
            </w:r>
            <w:r w:rsidRPr="00865DC8">
              <w:rPr>
                <w:rFonts w:ascii="Times New Roman" w:hAnsi="Times New Roman" w:cs="Times New Roman"/>
                <w:sz w:val="24"/>
                <w:szCs w:val="24"/>
              </w:rPr>
              <w:br/>
            </w:r>
            <w:r w:rsidRPr="00865DC8">
              <w:rPr>
                <w:rFonts w:ascii="Times New Roman" w:hAnsi="Times New Roman" w:cs="Times New Roman"/>
                <w:sz w:val="24"/>
                <w:szCs w:val="24"/>
              </w:rPr>
              <w:t xml:space="preserve">      - Hauteurs suivant </w:t>
            </w:r>
            <w:r w:rsidRPr="00865DC8">
              <w:rPr>
                <w:rFonts w:ascii="Times New Roman" w:hAnsi="Times New Roman" w:cs="Times New Roman"/>
                <w:b/>
                <w:bCs/>
                <w:sz w:val="24"/>
                <w:szCs w:val="24"/>
              </w:rPr>
              <w:t>plans et coupes architectes</w:t>
            </w:r>
          </w:p>
          <w:p w14:paraId="3A10B0B0" w14:textId="77777777" w:rsidR="00AA14A6" w:rsidRPr="00865DC8" w:rsidRDefault="00AA14A6" w:rsidP="00865DC8">
            <w:pPr>
              <w:pStyle w:val="Textbody"/>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57244F" w14:textId="77777777" w:rsidR="00645E70" w:rsidRPr="00865DC8" w:rsidRDefault="002959C1" w:rsidP="006A55B9">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 échafaudage</w:t>
            </w:r>
          </w:p>
        </w:tc>
      </w:tr>
      <w:tr w:rsidR="00645E70" w:rsidRPr="00865DC8" w14:paraId="16CF283B" w14:textId="77777777" w:rsidTr="00A3735A">
        <w:tblPrEx>
          <w:tblCellMar>
            <w:top w:w="0" w:type="dxa"/>
            <w:bottom w:w="0" w:type="dxa"/>
          </w:tblCellMar>
        </w:tblPrEx>
        <w:trPr>
          <w:trHeight w:val="222"/>
        </w:trPr>
        <w:tc>
          <w:tcPr>
            <w:tcW w:w="7100" w:type="dxa"/>
            <w:tcBorders>
              <w:left w:val="single" w:sz="4" w:space="0" w:color="000000"/>
              <w:bottom w:val="single" w:sz="4" w:space="0" w:color="000000"/>
            </w:tcBorders>
            <w:tcMar>
              <w:top w:w="55" w:type="dxa"/>
              <w:left w:w="55" w:type="dxa"/>
              <w:bottom w:w="55" w:type="dxa"/>
              <w:right w:w="55" w:type="dxa"/>
            </w:tcMar>
          </w:tcPr>
          <w:p w14:paraId="65811319" w14:textId="77777777" w:rsidR="00645E70" w:rsidRPr="00865DC8" w:rsidRDefault="002959C1" w:rsidP="00865DC8">
            <w:pPr>
              <w:pStyle w:val="Standard"/>
              <w:spacing w:after="0" w:line="240" w:lineRule="auto"/>
              <w:jc w:val="both"/>
              <w:rPr>
                <w:rFonts w:ascii="Times New Roman" w:hAnsi="Times New Roman" w:cs="Times New Roman"/>
                <w:b/>
                <w:bCs/>
                <w:sz w:val="24"/>
                <w:szCs w:val="24"/>
              </w:rPr>
            </w:pPr>
            <w:r w:rsidRPr="00865DC8">
              <w:rPr>
                <w:rFonts w:ascii="Times New Roman" w:hAnsi="Times New Roman" w:cs="Times New Roman"/>
                <w:b/>
                <w:bCs/>
                <w:sz w:val="24"/>
                <w:szCs w:val="24"/>
              </w:rPr>
              <w:t>MONTAGE – DÉMONTAGE – MODIFICATIONS DES ÉCHAFAUDAGES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C6A5B0" w14:textId="77777777" w:rsidR="00645E70" w:rsidRPr="00865DC8" w:rsidRDefault="00645E70" w:rsidP="00865DC8">
            <w:pPr>
              <w:pStyle w:val="Standard"/>
              <w:spacing w:after="0"/>
              <w:ind w:left="286"/>
              <w:jc w:val="both"/>
              <w:rPr>
                <w:rFonts w:ascii="Times New Roman" w:hAnsi="Times New Roman" w:cs="Times New Roman"/>
                <w:b/>
                <w:bCs/>
                <w:color w:val="000000"/>
                <w:sz w:val="24"/>
                <w:szCs w:val="24"/>
              </w:rPr>
            </w:pPr>
          </w:p>
        </w:tc>
      </w:tr>
      <w:tr w:rsidR="00645E70" w:rsidRPr="00865DC8" w14:paraId="718D2158" w14:textId="77777777" w:rsidTr="00AA14A6">
        <w:tblPrEx>
          <w:tblCellMar>
            <w:top w:w="0" w:type="dxa"/>
            <w:bottom w:w="0" w:type="dxa"/>
          </w:tblCellMar>
        </w:tblPrEx>
        <w:trPr>
          <w:trHeight w:val="246"/>
        </w:trPr>
        <w:tc>
          <w:tcPr>
            <w:tcW w:w="7100" w:type="dxa"/>
            <w:tcBorders>
              <w:left w:val="single" w:sz="4" w:space="0" w:color="000000"/>
              <w:bottom w:val="single" w:sz="4" w:space="0" w:color="000000"/>
            </w:tcBorders>
            <w:tcMar>
              <w:top w:w="55" w:type="dxa"/>
              <w:left w:w="55" w:type="dxa"/>
              <w:bottom w:w="55" w:type="dxa"/>
              <w:right w:w="55" w:type="dxa"/>
            </w:tcMar>
          </w:tcPr>
          <w:p w14:paraId="24472A5D" w14:textId="77777777" w:rsidR="00645E70" w:rsidRPr="00865DC8" w:rsidRDefault="002959C1" w:rsidP="00865DC8">
            <w:pPr>
              <w:pStyle w:val="Titre3"/>
              <w:spacing w:before="0" w:line="240" w:lineRule="auto"/>
              <w:jc w:val="both"/>
              <w:rPr>
                <w:rFonts w:ascii="Times New Roman" w:hAnsi="Times New Roman" w:cs="Times New Roman"/>
              </w:rPr>
            </w:pPr>
            <w:r w:rsidRPr="00865DC8">
              <w:rPr>
                <w:rFonts w:ascii="Times New Roman" w:hAnsi="Times New Roman" w:cs="Times New Roman"/>
                <w:b/>
                <w:bCs/>
                <w:color w:val="000000"/>
                <w:u w:val="single"/>
              </w:rPr>
              <w:t>Conditions générales</w:t>
            </w:r>
          </w:p>
          <w:p w14:paraId="5930FDD6" w14:textId="77777777" w:rsidR="00645E70" w:rsidRPr="00865DC8" w:rsidRDefault="002959C1" w:rsidP="00865DC8">
            <w:pPr>
              <w:pStyle w:val="Textbody"/>
              <w:spacing w:after="0"/>
              <w:jc w:val="both"/>
              <w:rPr>
                <w:rFonts w:ascii="Times New Roman" w:hAnsi="Times New Roman" w:cs="Times New Roman"/>
                <w:sz w:val="24"/>
                <w:szCs w:val="24"/>
              </w:rPr>
            </w:pPr>
            <w:r w:rsidRPr="00865DC8">
              <w:rPr>
                <w:rFonts w:ascii="Times New Roman" w:hAnsi="Times New Roman" w:cs="Times New Roman"/>
                <w:sz w:val="24"/>
                <w:szCs w:val="24"/>
              </w:rPr>
              <w:t>Les opérations de montage, démontage et modifications doivent être :</w:t>
            </w:r>
          </w:p>
          <w:p w14:paraId="4786E298" w14:textId="77777777" w:rsidR="00645E70" w:rsidRPr="00865DC8" w:rsidRDefault="002959C1" w:rsidP="00865DC8">
            <w:pPr>
              <w:pStyle w:val="Textbody"/>
              <w:numPr>
                <w:ilvl w:val="0"/>
                <w:numId w:val="92"/>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Réalisées par du </w:t>
            </w:r>
            <w:r w:rsidRPr="00865DC8">
              <w:rPr>
                <w:rFonts w:ascii="Times New Roman" w:hAnsi="Times New Roman" w:cs="Times New Roman"/>
                <w:b/>
                <w:bCs/>
                <w:sz w:val="24"/>
                <w:szCs w:val="24"/>
              </w:rPr>
              <w:t>personnel formé</w:t>
            </w:r>
            <w:r w:rsidRPr="00865DC8">
              <w:rPr>
                <w:rFonts w:ascii="Times New Roman" w:hAnsi="Times New Roman" w:cs="Times New Roman"/>
                <w:sz w:val="24"/>
                <w:szCs w:val="24"/>
              </w:rPr>
              <w:t xml:space="preserve">, sous la supervision d’une </w:t>
            </w:r>
            <w:r w:rsidRPr="00865DC8">
              <w:rPr>
                <w:rFonts w:ascii="Times New Roman" w:hAnsi="Times New Roman" w:cs="Times New Roman"/>
                <w:b/>
                <w:bCs/>
                <w:sz w:val="24"/>
                <w:szCs w:val="24"/>
              </w:rPr>
              <w:t>personne compétente</w:t>
            </w:r>
            <w:r w:rsidRPr="00865DC8">
              <w:rPr>
                <w:rFonts w:ascii="Times New Roman" w:hAnsi="Times New Roman" w:cs="Times New Roman"/>
                <w:sz w:val="24"/>
                <w:szCs w:val="24"/>
              </w:rPr>
              <w:t>.</w:t>
            </w:r>
          </w:p>
          <w:p w14:paraId="1CAFB19F" w14:textId="77777777" w:rsidR="00645E70" w:rsidRPr="00865DC8" w:rsidRDefault="002959C1" w:rsidP="00865DC8">
            <w:pPr>
              <w:pStyle w:val="Textbody"/>
              <w:numPr>
                <w:ilvl w:val="0"/>
                <w:numId w:val="92"/>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Conformes à un </w:t>
            </w:r>
            <w:r w:rsidRPr="00865DC8">
              <w:rPr>
                <w:rFonts w:ascii="Times New Roman" w:hAnsi="Times New Roman" w:cs="Times New Roman"/>
                <w:b/>
                <w:bCs/>
                <w:sz w:val="24"/>
                <w:szCs w:val="24"/>
              </w:rPr>
              <w:t>plan de montage</w:t>
            </w:r>
            <w:r w:rsidRPr="00865DC8">
              <w:rPr>
                <w:rFonts w:ascii="Times New Roman" w:hAnsi="Times New Roman" w:cs="Times New Roman"/>
                <w:sz w:val="24"/>
                <w:szCs w:val="24"/>
              </w:rPr>
              <w:t xml:space="preserve">, aux </w:t>
            </w:r>
            <w:r w:rsidRPr="00865DC8">
              <w:rPr>
                <w:rFonts w:ascii="Times New Roman" w:hAnsi="Times New Roman" w:cs="Times New Roman"/>
                <w:b/>
                <w:bCs/>
                <w:sz w:val="24"/>
                <w:szCs w:val="24"/>
              </w:rPr>
              <w:t>notices du fabricant</w:t>
            </w:r>
            <w:r w:rsidRPr="00865DC8">
              <w:rPr>
                <w:rFonts w:ascii="Times New Roman" w:hAnsi="Times New Roman" w:cs="Times New Roman"/>
                <w:sz w:val="24"/>
                <w:szCs w:val="24"/>
              </w:rPr>
              <w:t xml:space="preserve">, et, le cas échéant, à une </w:t>
            </w:r>
            <w:r w:rsidRPr="00865DC8">
              <w:rPr>
                <w:rFonts w:ascii="Times New Roman" w:hAnsi="Times New Roman" w:cs="Times New Roman"/>
                <w:b/>
                <w:bCs/>
                <w:sz w:val="24"/>
                <w:szCs w:val="24"/>
              </w:rPr>
              <w:t>note de calcul</w:t>
            </w:r>
            <w:r w:rsidRPr="00865DC8">
              <w:rPr>
                <w:rFonts w:ascii="Times New Roman" w:hAnsi="Times New Roman" w:cs="Times New Roman"/>
                <w:sz w:val="24"/>
                <w:szCs w:val="24"/>
              </w:rPr>
              <w:t>.</w:t>
            </w:r>
          </w:p>
          <w:p w14:paraId="088FCE1C" w14:textId="77777777" w:rsidR="00645E70" w:rsidRDefault="002959C1" w:rsidP="00865DC8">
            <w:pPr>
              <w:pStyle w:val="Textbody"/>
              <w:numPr>
                <w:ilvl w:val="0"/>
                <w:numId w:val="92"/>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Effectuées avec des </w:t>
            </w:r>
            <w:r w:rsidRPr="00865DC8">
              <w:rPr>
                <w:rFonts w:ascii="Times New Roman" w:hAnsi="Times New Roman" w:cs="Times New Roman"/>
                <w:b/>
                <w:bCs/>
                <w:sz w:val="24"/>
                <w:szCs w:val="24"/>
              </w:rPr>
              <w:t>composants en bon état et compatibles entre eux</w:t>
            </w:r>
            <w:r w:rsidRPr="00865DC8">
              <w:rPr>
                <w:rFonts w:ascii="Times New Roman" w:hAnsi="Times New Roman" w:cs="Times New Roman"/>
                <w:sz w:val="24"/>
                <w:szCs w:val="24"/>
              </w:rPr>
              <w:t>.</w:t>
            </w:r>
          </w:p>
          <w:p w14:paraId="1B3DD06B" w14:textId="77777777" w:rsidR="00AA14A6" w:rsidRPr="00865DC8" w:rsidRDefault="00AA14A6" w:rsidP="00AA14A6">
            <w:pPr>
              <w:pStyle w:val="Textbody"/>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71606E"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Lot </w:t>
            </w:r>
            <w:r w:rsidRPr="00865DC8">
              <w:rPr>
                <w:rFonts w:ascii="Times New Roman" w:hAnsi="Times New Roman" w:cs="Times New Roman"/>
                <w:b/>
                <w:bCs/>
                <w:color w:val="000000"/>
                <w:sz w:val="24"/>
                <w:szCs w:val="24"/>
              </w:rPr>
              <w:t>échafaudage</w:t>
            </w:r>
          </w:p>
        </w:tc>
      </w:tr>
      <w:tr w:rsidR="00645E70" w:rsidRPr="00865DC8" w14:paraId="364EB51F" w14:textId="77777777" w:rsidTr="00AA14A6">
        <w:tblPrEx>
          <w:tblCellMar>
            <w:top w:w="0" w:type="dxa"/>
            <w:bottom w:w="0" w:type="dxa"/>
          </w:tblCellMar>
        </w:tblPrEx>
        <w:trPr>
          <w:trHeight w:val="1374"/>
        </w:trPr>
        <w:tc>
          <w:tcPr>
            <w:tcW w:w="7100" w:type="dxa"/>
            <w:tcBorders>
              <w:left w:val="single" w:sz="4" w:space="0" w:color="000000"/>
              <w:bottom w:val="single" w:sz="4" w:space="0" w:color="000000"/>
            </w:tcBorders>
            <w:tcMar>
              <w:top w:w="55" w:type="dxa"/>
              <w:left w:w="55" w:type="dxa"/>
              <w:bottom w:w="55" w:type="dxa"/>
              <w:right w:w="55" w:type="dxa"/>
            </w:tcMar>
          </w:tcPr>
          <w:p w14:paraId="4E450E73" w14:textId="77777777" w:rsidR="00645E70" w:rsidRPr="00865DC8" w:rsidRDefault="002959C1" w:rsidP="00865DC8">
            <w:pPr>
              <w:pStyle w:val="Titre3"/>
              <w:spacing w:before="0" w:line="240" w:lineRule="auto"/>
              <w:jc w:val="both"/>
              <w:rPr>
                <w:rFonts w:ascii="Times New Roman" w:hAnsi="Times New Roman" w:cs="Times New Roman"/>
              </w:rPr>
            </w:pPr>
            <w:r w:rsidRPr="00865DC8">
              <w:rPr>
                <w:rFonts w:ascii="Times New Roman" w:hAnsi="Times New Roman" w:cs="Times New Roman"/>
                <w:b/>
                <w:bCs/>
                <w:color w:val="000000"/>
                <w:u w:val="single"/>
              </w:rPr>
              <w:t>Sécurité de l’échafaudage installé</w:t>
            </w:r>
          </w:p>
          <w:p w14:paraId="4A4837C1" w14:textId="77777777" w:rsidR="00645E70" w:rsidRPr="00865DC8" w:rsidRDefault="002959C1" w:rsidP="00865DC8">
            <w:pPr>
              <w:pStyle w:val="Textbody"/>
              <w:spacing w:after="0"/>
              <w:jc w:val="both"/>
              <w:rPr>
                <w:rFonts w:ascii="Times New Roman" w:hAnsi="Times New Roman" w:cs="Times New Roman"/>
                <w:sz w:val="24"/>
                <w:szCs w:val="24"/>
              </w:rPr>
            </w:pPr>
            <w:r w:rsidRPr="00865DC8">
              <w:rPr>
                <w:rFonts w:ascii="Times New Roman" w:hAnsi="Times New Roman" w:cs="Times New Roman"/>
                <w:sz w:val="24"/>
                <w:szCs w:val="24"/>
              </w:rPr>
              <w:t>Il faut garantir :</w:t>
            </w:r>
          </w:p>
          <w:p w14:paraId="4F8FC91E" w14:textId="77777777" w:rsidR="00645E70" w:rsidRPr="00865DC8" w:rsidRDefault="002959C1" w:rsidP="00865DC8">
            <w:pPr>
              <w:pStyle w:val="Textbody"/>
              <w:numPr>
                <w:ilvl w:val="0"/>
                <w:numId w:val="93"/>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Sa </w:t>
            </w:r>
            <w:r w:rsidRPr="00865DC8">
              <w:rPr>
                <w:rFonts w:ascii="Times New Roman" w:hAnsi="Times New Roman" w:cs="Times New Roman"/>
                <w:b/>
                <w:bCs/>
                <w:sz w:val="24"/>
                <w:szCs w:val="24"/>
              </w:rPr>
              <w:t>stabilité</w:t>
            </w:r>
            <w:r w:rsidRPr="00865DC8">
              <w:rPr>
                <w:rFonts w:ascii="Times New Roman" w:hAnsi="Times New Roman" w:cs="Times New Roman"/>
                <w:sz w:val="24"/>
                <w:szCs w:val="24"/>
              </w:rPr>
              <w:t xml:space="preserve"> et sa </w:t>
            </w:r>
            <w:r w:rsidRPr="00865DC8">
              <w:rPr>
                <w:rFonts w:ascii="Times New Roman" w:hAnsi="Times New Roman" w:cs="Times New Roman"/>
                <w:b/>
                <w:bCs/>
                <w:sz w:val="24"/>
                <w:szCs w:val="24"/>
              </w:rPr>
              <w:t>résistance</w:t>
            </w:r>
            <w:r w:rsidRPr="00865DC8">
              <w:rPr>
                <w:rFonts w:ascii="Times New Roman" w:hAnsi="Times New Roman" w:cs="Times New Roman"/>
                <w:sz w:val="24"/>
                <w:szCs w:val="24"/>
              </w:rPr>
              <w:t xml:space="preserve"> aux contraintes prévues et aux aléas climatiques.</w:t>
            </w:r>
          </w:p>
          <w:p w14:paraId="5A237437" w14:textId="77777777" w:rsidR="00645E70" w:rsidRPr="00865DC8" w:rsidRDefault="002959C1" w:rsidP="00865DC8">
            <w:pPr>
              <w:pStyle w:val="Textbody"/>
              <w:numPr>
                <w:ilvl w:val="0"/>
                <w:numId w:val="93"/>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La </w:t>
            </w:r>
            <w:r w:rsidRPr="00865DC8">
              <w:rPr>
                <w:rFonts w:ascii="Times New Roman" w:hAnsi="Times New Roman" w:cs="Times New Roman"/>
                <w:b/>
                <w:bCs/>
                <w:sz w:val="24"/>
                <w:szCs w:val="24"/>
              </w:rPr>
              <w:t>prévention des chutes</w:t>
            </w:r>
            <w:r w:rsidRPr="00865DC8">
              <w:rPr>
                <w:rFonts w:ascii="Times New Roman" w:hAnsi="Times New Roman" w:cs="Times New Roman"/>
                <w:sz w:val="24"/>
                <w:szCs w:val="24"/>
              </w:rPr>
              <w:t>, ainsi que des conditions sûres de travail, de circulation et d’accès.</w:t>
            </w:r>
          </w:p>
          <w:p w14:paraId="0ACF43C1" w14:textId="77777777" w:rsidR="00645E70" w:rsidRDefault="002959C1" w:rsidP="00865DC8">
            <w:pPr>
              <w:pStyle w:val="Textbody"/>
              <w:numPr>
                <w:ilvl w:val="0"/>
                <w:numId w:val="93"/>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La </w:t>
            </w:r>
            <w:r w:rsidRPr="00865DC8">
              <w:rPr>
                <w:rFonts w:ascii="Times New Roman" w:hAnsi="Times New Roman" w:cs="Times New Roman"/>
                <w:b/>
                <w:bCs/>
                <w:sz w:val="24"/>
                <w:szCs w:val="24"/>
              </w:rPr>
              <w:t>protection des intervenants</w:t>
            </w:r>
            <w:r w:rsidRPr="00865DC8">
              <w:rPr>
                <w:rFonts w:ascii="Times New Roman" w:hAnsi="Times New Roman" w:cs="Times New Roman"/>
                <w:sz w:val="24"/>
                <w:szCs w:val="24"/>
              </w:rPr>
              <w:t xml:space="preserve"> et des tiers pendant le montage/démontage/modification via des mesures spécifiques adaptées.</w:t>
            </w:r>
          </w:p>
          <w:p w14:paraId="1D2E4689" w14:textId="77777777" w:rsidR="00AA14A6" w:rsidRPr="00865DC8" w:rsidRDefault="00AA14A6" w:rsidP="00AA14A6">
            <w:pPr>
              <w:pStyle w:val="Textbody"/>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354C678"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7BF27BA2" w14:textId="77777777" w:rsidTr="00AA14A6">
        <w:tblPrEx>
          <w:tblCellMar>
            <w:top w:w="0" w:type="dxa"/>
            <w:bottom w:w="0" w:type="dxa"/>
          </w:tblCellMar>
        </w:tblPrEx>
        <w:trPr>
          <w:trHeight w:val="1218"/>
        </w:trPr>
        <w:tc>
          <w:tcPr>
            <w:tcW w:w="7100" w:type="dxa"/>
            <w:tcBorders>
              <w:left w:val="single" w:sz="4" w:space="0" w:color="000000"/>
              <w:bottom w:val="single" w:sz="4" w:space="0" w:color="000000"/>
            </w:tcBorders>
            <w:tcMar>
              <w:top w:w="55" w:type="dxa"/>
              <w:left w:w="55" w:type="dxa"/>
              <w:bottom w:w="55" w:type="dxa"/>
              <w:right w:w="55" w:type="dxa"/>
            </w:tcMar>
          </w:tcPr>
          <w:p w14:paraId="048743B4" w14:textId="77777777" w:rsidR="00645E70" w:rsidRPr="00865DC8" w:rsidRDefault="002959C1" w:rsidP="00865DC8">
            <w:pPr>
              <w:pStyle w:val="Titre2"/>
              <w:spacing w:before="0" w:after="0"/>
              <w:jc w:val="both"/>
              <w:rPr>
                <w:rFonts w:cs="Times New Roman"/>
                <w:sz w:val="24"/>
                <w:szCs w:val="24"/>
              </w:rPr>
            </w:pPr>
            <w:r w:rsidRPr="00865DC8">
              <w:rPr>
                <w:rFonts w:cs="Times New Roman"/>
                <w:sz w:val="24"/>
                <w:szCs w:val="24"/>
                <w:u w:val="single"/>
              </w:rPr>
              <w:t>Compétence du concepteur et monteur</w:t>
            </w:r>
          </w:p>
          <w:p w14:paraId="543CF0E9" w14:textId="77777777" w:rsidR="00645E70" w:rsidRPr="00865DC8" w:rsidRDefault="002959C1" w:rsidP="00865DC8">
            <w:pPr>
              <w:pStyle w:val="Textbody"/>
              <w:numPr>
                <w:ilvl w:val="0"/>
                <w:numId w:val="94"/>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Les opérations doivent être réalisées par des personnes </w:t>
            </w:r>
            <w:r w:rsidRPr="00865DC8">
              <w:rPr>
                <w:rFonts w:ascii="Times New Roman" w:hAnsi="Times New Roman" w:cs="Times New Roman"/>
                <w:b/>
                <w:bCs/>
                <w:sz w:val="24"/>
                <w:szCs w:val="24"/>
              </w:rPr>
              <w:t>formées spécifiquement</w:t>
            </w:r>
            <w:r w:rsidRPr="00865DC8">
              <w:rPr>
                <w:rFonts w:ascii="Times New Roman" w:hAnsi="Times New Roman" w:cs="Times New Roman"/>
                <w:sz w:val="24"/>
                <w:szCs w:val="24"/>
              </w:rPr>
              <w:t xml:space="preserve">, avec </w:t>
            </w:r>
            <w:r w:rsidRPr="00865DC8">
              <w:rPr>
                <w:rFonts w:ascii="Times New Roman" w:hAnsi="Times New Roman" w:cs="Times New Roman"/>
                <w:b/>
                <w:bCs/>
                <w:sz w:val="24"/>
                <w:szCs w:val="24"/>
              </w:rPr>
              <w:t>attestation de compétence</w:t>
            </w:r>
            <w:r w:rsidRPr="00865DC8">
              <w:rPr>
                <w:rFonts w:ascii="Times New Roman" w:hAnsi="Times New Roman" w:cs="Times New Roman"/>
                <w:sz w:val="24"/>
                <w:szCs w:val="24"/>
              </w:rPr>
              <w:t>.</w:t>
            </w:r>
          </w:p>
          <w:p w14:paraId="40F2EE0A" w14:textId="77777777" w:rsidR="00645E70" w:rsidRPr="00865DC8" w:rsidRDefault="002959C1" w:rsidP="00865DC8">
            <w:pPr>
              <w:pStyle w:val="Textbody"/>
              <w:numPr>
                <w:ilvl w:val="0"/>
                <w:numId w:val="94"/>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Le </w:t>
            </w:r>
            <w:r w:rsidRPr="00865DC8">
              <w:rPr>
                <w:rFonts w:ascii="Times New Roman" w:hAnsi="Times New Roman" w:cs="Times New Roman"/>
                <w:b/>
                <w:bCs/>
                <w:sz w:val="24"/>
                <w:szCs w:val="24"/>
              </w:rPr>
              <w:t>chef d’entreprise</w:t>
            </w:r>
            <w:r w:rsidRPr="00865DC8">
              <w:rPr>
                <w:rFonts w:ascii="Times New Roman" w:hAnsi="Times New Roman" w:cs="Times New Roman"/>
                <w:sz w:val="24"/>
                <w:szCs w:val="24"/>
              </w:rPr>
              <w:t xml:space="preserve"> doit s’assurer de cette compétence via des attestations de formation (ex. : recommandation R408 CNAM) ou justificatifs équivalents.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A2D5D7"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306BB691" w14:textId="77777777" w:rsidTr="00AA14A6">
        <w:tblPrEx>
          <w:tblCellMar>
            <w:top w:w="0" w:type="dxa"/>
            <w:bottom w:w="0" w:type="dxa"/>
          </w:tblCellMar>
        </w:tblPrEx>
        <w:trPr>
          <w:trHeight w:val="1218"/>
        </w:trPr>
        <w:tc>
          <w:tcPr>
            <w:tcW w:w="7100" w:type="dxa"/>
            <w:tcBorders>
              <w:left w:val="single" w:sz="4" w:space="0" w:color="000000"/>
              <w:bottom w:val="single" w:sz="4" w:space="0" w:color="000000"/>
            </w:tcBorders>
            <w:tcMar>
              <w:top w:w="55" w:type="dxa"/>
              <w:left w:w="55" w:type="dxa"/>
              <w:bottom w:w="55" w:type="dxa"/>
              <w:right w:w="55" w:type="dxa"/>
            </w:tcMar>
          </w:tcPr>
          <w:p w14:paraId="207DF096" w14:textId="77777777" w:rsidR="00645E70" w:rsidRPr="00865DC8" w:rsidRDefault="002959C1" w:rsidP="00865DC8">
            <w:pPr>
              <w:pStyle w:val="Titre2"/>
              <w:spacing w:before="0" w:after="0"/>
              <w:jc w:val="both"/>
              <w:rPr>
                <w:rFonts w:cs="Times New Roman"/>
                <w:sz w:val="24"/>
                <w:szCs w:val="24"/>
              </w:rPr>
            </w:pPr>
            <w:r w:rsidRPr="00865DC8">
              <w:rPr>
                <w:rFonts w:cs="Times New Roman"/>
                <w:sz w:val="24"/>
                <w:szCs w:val="24"/>
              </w:rPr>
              <w:lastRenderedPageBreak/>
              <w:t>Documents techniques et contrôles</w:t>
            </w:r>
          </w:p>
          <w:p w14:paraId="1A83725A"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 xml:space="preserve">Cas des </w:t>
            </w:r>
            <w:r w:rsidRPr="00865DC8">
              <w:rPr>
                <w:rFonts w:ascii="Times New Roman" w:hAnsi="Times New Roman" w:cs="Times New Roman"/>
                <w:b/>
                <w:bCs/>
                <w:color w:val="000000"/>
                <w:u w:val="single"/>
              </w:rPr>
              <w:t>échafaudages :</w:t>
            </w:r>
          </w:p>
          <w:p w14:paraId="3FC6A197" w14:textId="77777777" w:rsidR="00645E70" w:rsidRPr="00865DC8" w:rsidRDefault="002959C1" w:rsidP="00865DC8">
            <w:pPr>
              <w:pStyle w:val="Titre3"/>
              <w:numPr>
                <w:ilvl w:val="0"/>
                <w:numId w:val="95"/>
              </w:numPr>
              <w:spacing w:before="0"/>
              <w:jc w:val="both"/>
              <w:rPr>
                <w:rFonts w:ascii="Times New Roman" w:hAnsi="Times New Roman" w:cs="Times New Roman"/>
              </w:rPr>
            </w:pPr>
            <w:r w:rsidRPr="00865DC8">
              <w:rPr>
                <w:rFonts w:ascii="Times New Roman" w:hAnsi="Times New Roman" w:cs="Times New Roman"/>
                <w:b/>
                <w:bCs/>
                <w:color w:val="000000"/>
              </w:rPr>
              <w:t>&gt; 24 m de haut</w:t>
            </w:r>
            <w:r w:rsidRPr="00865DC8">
              <w:rPr>
                <w:rFonts w:ascii="Times New Roman" w:hAnsi="Times New Roman" w:cs="Times New Roman"/>
                <w:color w:val="000000"/>
              </w:rPr>
              <w:t xml:space="preserve"> : Obligation de fournir </w:t>
            </w:r>
            <w:r w:rsidRPr="00865DC8">
              <w:rPr>
                <w:rFonts w:ascii="Times New Roman" w:hAnsi="Times New Roman" w:cs="Times New Roman"/>
                <w:b/>
                <w:bCs/>
                <w:color w:val="000000"/>
              </w:rPr>
              <w:t>plan + note de calcul</w:t>
            </w:r>
            <w:r w:rsidRPr="00865DC8">
              <w:rPr>
                <w:rFonts w:ascii="Times New Roman" w:hAnsi="Times New Roman" w:cs="Times New Roman"/>
                <w:color w:val="000000"/>
              </w:rPr>
              <w:t xml:space="preserve"> justifiant la stabilité et la résistance.</w:t>
            </w:r>
          </w:p>
          <w:p w14:paraId="4231EEDA" w14:textId="77777777" w:rsidR="00645E70" w:rsidRPr="00865DC8" w:rsidRDefault="002959C1" w:rsidP="00865DC8">
            <w:pPr>
              <w:pStyle w:val="Textbody"/>
              <w:numPr>
                <w:ilvl w:val="0"/>
                <w:numId w:val="96"/>
              </w:numPr>
              <w:spacing w:after="0"/>
              <w:jc w:val="both"/>
              <w:rPr>
                <w:rFonts w:ascii="Times New Roman" w:hAnsi="Times New Roman" w:cs="Times New Roman"/>
                <w:sz w:val="24"/>
                <w:szCs w:val="24"/>
              </w:rPr>
            </w:pPr>
            <w:r w:rsidRPr="00865DC8">
              <w:rPr>
                <w:rFonts w:ascii="Times New Roman" w:hAnsi="Times New Roman" w:cs="Times New Roman"/>
                <w:b/>
                <w:bCs/>
                <w:sz w:val="24"/>
                <w:szCs w:val="24"/>
              </w:rPr>
              <w:t>≤ 24 m de haut</w:t>
            </w:r>
            <w:r w:rsidRPr="00865DC8">
              <w:rPr>
                <w:rFonts w:ascii="Times New Roman" w:hAnsi="Times New Roman" w:cs="Times New Roman"/>
                <w:sz w:val="24"/>
                <w:szCs w:val="24"/>
              </w:rPr>
              <w:t xml:space="preserve"> : Plan + note de calcul nécessaires </w:t>
            </w:r>
            <w:r w:rsidRPr="00865DC8">
              <w:rPr>
                <w:rFonts w:ascii="Times New Roman" w:hAnsi="Times New Roman" w:cs="Times New Roman"/>
                <w:b/>
                <w:bCs/>
                <w:sz w:val="24"/>
                <w:szCs w:val="24"/>
              </w:rPr>
              <w:t>si les dispositions du fabricant ne sont pas suffisantes ou absentes</w:t>
            </w:r>
            <w:r w:rsidRPr="00865DC8">
              <w:rPr>
                <w:rFonts w:ascii="Times New Roman" w:hAnsi="Times New Roman" w:cs="Times New Roman"/>
                <w:sz w:val="24"/>
                <w:szCs w:val="24"/>
              </w:rPr>
              <w:t>.</w:t>
            </w:r>
          </w:p>
          <w:p w14:paraId="10A50899" w14:textId="77777777" w:rsidR="00645E70" w:rsidRPr="00865DC8" w:rsidRDefault="002959C1" w:rsidP="00865DC8">
            <w:pPr>
              <w:pStyle w:val="Textbody"/>
              <w:numPr>
                <w:ilvl w:val="0"/>
                <w:numId w:val="96"/>
              </w:numPr>
              <w:spacing w:after="0"/>
              <w:jc w:val="both"/>
              <w:rPr>
                <w:rFonts w:ascii="Times New Roman" w:hAnsi="Times New Roman" w:cs="Times New Roman"/>
                <w:sz w:val="24"/>
                <w:szCs w:val="24"/>
              </w:rPr>
            </w:pPr>
            <w:r w:rsidRPr="00865DC8">
              <w:rPr>
                <w:rFonts w:ascii="Times New Roman" w:hAnsi="Times New Roman" w:cs="Times New Roman"/>
                <w:b/>
                <w:bCs/>
                <w:sz w:val="24"/>
                <w:szCs w:val="24"/>
              </w:rPr>
              <w:t>Échafaudages sous marque NF (usage avant 01/09/2004)</w:t>
            </w:r>
            <w:r w:rsidRPr="00865DC8">
              <w:rPr>
                <w:rFonts w:ascii="Times New Roman" w:hAnsi="Times New Roman" w:cs="Times New Roman"/>
                <w:sz w:val="24"/>
                <w:szCs w:val="24"/>
              </w:rPr>
              <w:t xml:space="preserve"> : Pas de justification requise si :</w:t>
            </w:r>
          </w:p>
          <w:p w14:paraId="2647A289" w14:textId="77777777" w:rsidR="00645E70" w:rsidRPr="00865DC8" w:rsidRDefault="002959C1" w:rsidP="00865DC8">
            <w:pPr>
              <w:pStyle w:val="Textbody"/>
              <w:numPr>
                <w:ilvl w:val="1"/>
                <w:numId w:val="96"/>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Monté selon les </w:t>
            </w:r>
            <w:r w:rsidRPr="00865DC8">
              <w:rPr>
                <w:rFonts w:ascii="Times New Roman" w:hAnsi="Times New Roman" w:cs="Times New Roman"/>
                <w:b/>
                <w:bCs/>
                <w:sz w:val="24"/>
                <w:szCs w:val="24"/>
              </w:rPr>
              <w:t>standards du fabricant</w:t>
            </w:r>
            <w:r w:rsidRPr="00865DC8">
              <w:rPr>
                <w:rFonts w:ascii="Times New Roman" w:hAnsi="Times New Roman" w:cs="Times New Roman"/>
                <w:sz w:val="24"/>
                <w:szCs w:val="24"/>
              </w:rPr>
              <w:t xml:space="preserve"> ;</w:t>
            </w:r>
          </w:p>
          <w:p w14:paraId="25332A27" w14:textId="77777777" w:rsidR="00645E70" w:rsidRPr="00865DC8" w:rsidRDefault="002959C1" w:rsidP="00865DC8">
            <w:pPr>
              <w:pStyle w:val="Textbody"/>
              <w:numPr>
                <w:ilvl w:val="1"/>
                <w:numId w:val="96"/>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Les </w:t>
            </w:r>
            <w:r w:rsidRPr="00865DC8">
              <w:rPr>
                <w:rFonts w:ascii="Times New Roman" w:hAnsi="Times New Roman" w:cs="Times New Roman"/>
                <w:b/>
                <w:bCs/>
                <w:sz w:val="24"/>
                <w:szCs w:val="24"/>
              </w:rPr>
              <w:t>charges</w:t>
            </w:r>
            <w:r w:rsidRPr="00865DC8">
              <w:rPr>
                <w:rFonts w:ascii="Times New Roman" w:hAnsi="Times New Roman" w:cs="Times New Roman"/>
                <w:sz w:val="24"/>
                <w:szCs w:val="24"/>
              </w:rPr>
              <w:t xml:space="preserve"> sont ≤ aux charges conventionnelles ;</w:t>
            </w:r>
          </w:p>
          <w:p w14:paraId="36E4DF7A" w14:textId="77777777" w:rsidR="00645E70" w:rsidRPr="00865DC8" w:rsidRDefault="002959C1" w:rsidP="00865DC8">
            <w:pPr>
              <w:pStyle w:val="Textbody"/>
              <w:numPr>
                <w:ilvl w:val="1"/>
                <w:numId w:val="96"/>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Les </w:t>
            </w:r>
            <w:r w:rsidRPr="00865DC8">
              <w:rPr>
                <w:rFonts w:ascii="Times New Roman" w:hAnsi="Times New Roman" w:cs="Times New Roman"/>
                <w:b/>
                <w:bCs/>
                <w:sz w:val="24"/>
                <w:szCs w:val="24"/>
              </w:rPr>
              <w:t>appuis</w:t>
            </w:r>
            <w:r w:rsidRPr="00865DC8">
              <w:rPr>
                <w:rFonts w:ascii="Times New Roman" w:hAnsi="Times New Roman" w:cs="Times New Roman"/>
                <w:sz w:val="24"/>
                <w:szCs w:val="24"/>
              </w:rPr>
              <w:t xml:space="preserve"> et </w:t>
            </w:r>
            <w:r w:rsidRPr="00865DC8">
              <w:rPr>
                <w:rFonts w:ascii="Times New Roman" w:hAnsi="Times New Roman" w:cs="Times New Roman"/>
                <w:b/>
                <w:bCs/>
                <w:sz w:val="24"/>
                <w:szCs w:val="24"/>
              </w:rPr>
              <w:t>ancrages</w:t>
            </w:r>
            <w:r w:rsidRPr="00865DC8">
              <w:rPr>
                <w:rFonts w:ascii="Times New Roman" w:hAnsi="Times New Roman" w:cs="Times New Roman"/>
                <w:sz w:val="24"/>
                <w:szCs w:val="24"/>
              </w:rPr>
              <w:t xml:space="preserve"> sont conformes.</w:t>
            </w:r>
          </w:p>
          <w:p w14:paraId="055E25D6"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Cas des éléments de fabricants différents :</w:t>
            </w:r>
          </w:p>
          <w:p w14:paraId="07DE4668" w14:textId="77777777" w:rsidR="00645E70" w:rsidRPr="00865DC8" w:rsidRDefault="002959C1" w:rsidP="00865DC8">
            <w:pPr>
              <w:pStyle w:val="Textbody"/>
              <w:numPr>
                <w:ilvl w:val="0"/>
                <w:numId w:val="97"/>
              </w:numPr>
              <w:spacing w:after="0"/>
              <w:jc w:val="both"/>
              <w:rPr>
                <w:rFonts w:ascii="Times New Roman" w:hAnsi="Times New Roman" w:cs="Times New Roman"/>
                <w:sz w:val="24"/>
                <w:szCs w:val="24"/>
              </w:rPr>
            </w:pPr>
            <w:r w:rsidRPr="00865DC8">
              <w:rPr>
                <w:rFonts w:ascii="Times New Roman" w:hAnsi="Times New Roman" w:cs="Times New Roman"/>
                <w:sz w:val="24"/>
                <w:szCs w:val="24"/>
              </w:rPr>
              <w:t>Interdiction de mélanger différents fabricants sur le même montage</w:t>
            </w:r>
          </w:p>
          <w:p w14:paraId="236563AB" w14:textId="77777777" w:rsidR="00645E70" w:rsidRDefault="002959C1" w:rsidP="00865DC8">
            <w:pPr>
              <w:pStyle w:val="Textbody"/>
              <w:numPr>
                <w:ilvl w:val="0"/>
                <w:numId w:val="97"/>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Nécessité de répondre aux obligations du </w:t>
            </w:r>
            <w:r w:rsidRPr="00865DC8">
              <w:rPr>
                <w:rFonts w:ascii="Times New Roman" w:hAnsi="Times New Roman" w:cs="Times New Roman"/>
                <w:b/>
                <w:bCs/>
                <w:sz w:val="24"/>
                <w:szCs w:val="24"/>
              </w:rPr>
              <w:t>décret du 01-09-2004</w:t>
            </w:r>
            <w:r w:rsidRPr="00865DC8">
              <w:rPr>
                <w:rFonts w:ascii="Times New Roman" w:hAnsi="Times New Roman" w:cs="Times New Roman"/>
                <w:sz w:val="24"/>
                <w:szCs w:val="24"/>
              </w:rPr>
              <w:t xml:space="preserve"> : note de calcul, marquage des charges admissibles, vérifications réglementaires.</w:t>
            </w:r>
          </w:p>
          <w:p w14:paraId="753FB814" w14:textId="77777777" w:rsidR="00AA14A6" w:rsidRPr="00865DC8" w:rsidRDefault="00AA14A6" w:rsidP="00AA14A6">
            <w:pPr>
              <w:pStyle w:val="Textbody"/>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85CF3A"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227A2D77" w14:textId="77777777" w:rsidTr="00AA14A6">
        <w:tblPrEx>
          <w:tblCellMar>
            <w:top w:w="0" w:type="dxa"/>
            <w:bottom w:w="0" w:type="dxa"/>
          </w:tblCellMar>
        </w:tblPrEx>
        <w:trPr>
          <w:trHeight w:val="1417"/>
        </w:trPr>
        <w:tc>
          <w:tcPr>
            <w:tcW w:w="7100" w:type="dxa"/>
            <w:tcBorders>
              <w:left w:val="single" w:sz="4" w:space="0" w:color="000000"/>
              <w:bottom w:val="single" w:sz="4" w:space="0" w:color="000000"/>
            </w:tcBorders>
            <w:tcMar>
              <w:top w:w="55" w:type="dxa"/>
              <w:left w:w="55" w:type="dxa"/>
              <w:bottom w:w="55" w:type="dxa"/>
              <w:right w:w="55" w:type="dxa"/>
            </w:tcMar>
          </w:tcPr>
          <w:p w14:paraId="2F47B1FE" w14:textId="77777777" w:rsidR="00645E70" w:rsidRPr="00865DC8" w:rsidRDefault="002959C1" w:rsidP="00865DC8">
            <w:pPr>
              <w:pStyle w:val="Titre2"/>
              <w:spacing w:before="0" w:after="0"/>
              <w:jc w:val="both"/>
              <w:rPr>
                <w:rFonts w:cs="Times New Roman"/>
                <w:sz w:val="24"/>
                <w:szCs w:val="24"/>
              </w:rPr>
            </w:pPr>
            <w:r w:rsidRPr="00865DC8">
              <w:rPr>
                <w:rFonts w:cs="Times New Roman"/>
                <w:sz w:val="24"/>
                <w:szCs w:val="24"/>
                <w:u w:val="single"/>
              </w:rPr>
              <w:t>Réception de l’échafaudage</w:t>
            </w:r>
          </w:p>
          <w:p w14:paraId="6C842487" w14:textId="77777777" w:rsidR="00645E70" w:rsidRPr="00865DC8" w:rsidRDefault="002959C1" w:rsidP="00865DC8">
            <w:pPr>
              <w:pStyle w:val="Textbody"/>
              <w:numPr>
                <w:ilvl w:val="0"/>
                <w:numId w:val="98"/>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Un </w:t>
            </w:r>
            <w:r w:rsidRPr="00865DC8">
              <w:rPr>
                <w:rFonts w:ascii="Times New Roman" w:hAnsi="Times New Roman" w:cs="Times New Roman"/>
                <w:b/>
                <w:bCs/>
                <w:sz w:val="24"/>
                <w:szCs w:val="24"/>
              </w:rPr>
              <w:t>procès-verbal de réception écrit et contradictoire</w:t>
            </w:r>
            <w:r w:rsidRPr="00865DC8">
              <w:rPr>
                <w:rFonts w:ascii="Times New Roman" w:hAnsi="Times New Roman" w:cs="Times New Roman"/>
                <w:sz w:val="24"/>
                <w:szCs w:val="24"/>
              </w:rPr>
              <w:t xml:space="preserve"> est obligatoire :</w:t>
            </w:r>
          </w:p>
          <w:p w14:paraId="247A4548" w14:textId="77777777" w:rsidR="00645E70" w:rsidRPr="00865DC8" w:rsidRDefault="002959C1" w:rsidP="00865DC8">
            <w:pPr>
              <w:pStyle w:val="Textbody"/>
              <w:numPr>
                <w:ilvl w:val="1"/>
                <w:numId w:val="98"/>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Réalisé </w:t>
            </w:r>
            <w:r w:rsidRPr="00865DC8">
              <w:rPr>
                <w:rFonts w:ascii="Times New Roman" w:hAnsi="Times New Roman" w:cs="Times New Roman"/>
                <w:b/>
                <w:bCs/>
                <w:sz w:val="24"/>
                <w:szCs w:val="24"/>
              </w:rPr>
              <w:t>avant toute utilisation</w:t>
            </w:r>
            <w:r w:rsidRPr="00865DC8">
              <w:rPr>
                <w:rFonts w:ascii="Times New Roman" w:hAnsi="Times New Roman" w:cs="Times New Roman"/>
                <w:sz w:val="24"/>
                <w:szCs w:val="24"/>
              </w:rPr>
              <w:t xml:space="preserve">, entre le </w:t>
            </w:r>
            <w:r w:rsidRPr="00865DC8">
              <w:rPr>
                <w:rFonts w:ascii="Times New Roman" w:hAnsi="Times New Roman" w:cs="Times New Roman"/>
                <w:b/>
                <w:bCs/>
                <w:sz w:val="24"/>
                <w:szCs w:val="24"/>
              </w:rPr>
              <w:t>monteur</w:t>
            </w:r>
            <w:r w:rsidRPr="00865DC8">
              <w:rPr>
                <w:rFonts w:ascii="Times New Roman" w:hAnsi="Times New Roman" w:cs="Times New Roman"/>
                <w:sz w:val="24"/>
                <w:szCs w:val="24"/>
              </w:rPr>
              <w:t xml:space="preserve"> et le(s) </w:t>
            </w:r>
            <w:r w:rsidRPr="00865DC8">
              <w:rPr>
                <w:rFonts w:ascii="Times New Roman" w:hAnsi="Times New Roman" w:cs="Times New Roman"/>
                <w:b/>
                <w:bCs/>
                <w:sz w:val="24"/>
                <w:szCs w:val="24"/>
              </w:rPr>
              <w:t>utilisateur(s)</w:t>
            </w:r>
            <w:r w:rsidRPr="00865DC8">
              <w:rPr>
                <w:rFonts w:ascii="Times New Roman" w:hAnsi="Times New Roman" w:cs="Times New Roman"/>
                <w:sz w:val="24"/>
                <w:szCs w:val="24"/>
              </w:rPr>
              <w:t>.</w:t>
            </w:r>
          </w:p>
          <w:p w14:paraId="01C0A6EA" w14:textId="77777777" w:rsidR="00645E70" w:rsidRPr="00865DC8" w:rsidRDefault="002959C1" w:rsidP="00865DC8">
            <w:pPr>
              <w:pStyle w:val="Textbody"/>
              <w:numPr>
                <w:ilvl w:val="1"/>
                <w:numId w:val="98"/>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Mentionne la </w:t>
            </w:r>
            <w:r w:rsidRPr="00865DC8">
              <w:rPr>
                <w:rFonts w:ascii="Times New Roman" w:hAnsi="Times New Roman" w:cs="Times New Roman"/>
                <w:b/>
                <w:bCs/>
                <w:sz w:val="24"/>
                <w:szCs w:val="24"/>
              </w:rPr>
              <w:t>conformité</w:t>
            </w:r>
            <w:r w:rsidRPr="00865DC8">
              <w:rPr>
                <w:rFonts w:ascii="Times New Roman" w:hAnsi="Times New Roman" w:cs="Times New Roman"/>
                <w:sz w:val="24"/>
                <w:szCs w:val="24"/>
              </w:rPr>
              <w:t xml:space="preserve"> au cahier des charges et les </w:t>
            </w:r>
            <w:r w:rsidRPr="00865DC8">
              <w:rPr>
                <w:rFonts w:ascii="Times New Roman" w:hAnsi="Times New Roman" w:cs="Times New Roman"/>
                <w:b/>
                <w:bCs/>
                <w:sz w:val="24"/>
                <w:szCs w:val="24"/>
              </w:rPr>
              <w:t>modifications éventuelles</w:t>
            </w:r>
            <w:r w:rsidRPr="00865DC8">
              <w:rPr>
                <w:rFonts w:ascii="Times New Roman" w:hAnsi="Times New Roman" w:cs="Times New Roman"/>
                <w:sz w:val="24"/>
                <w:szCs w:val="24"/>
              </w:rPr>
              <w:t>.</w:t>
            </w:r>
          </w:p>
          <w:p w14:paraId="2F2CA68B" w14:textId="77777777" w:rsidR="00645E70" w:rsidRDefault="002959C1" w:rsidP="00865DC8">
            <w:pPr>
              <w:pStyle w:val="Textbody"/>
              <w:numPr>
                <w:ilvl w:val="1"/>
                <w:numId w:val="98"/>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Une </w:t>
            </w:r>
            <w:r w:rsidRPr="00865DC8">
              <w:rPr>
                <w:rFonts w:ascii="Times New Roman" w:hAnsi="Times New Roman" w:cs="Times New Roman"/>
                <w:b/>
                <w:bCs/>
                <w:sz w:val="24"/>
                <w:szCs w:val="24"/>
              </w:rPr>
              <w:t>réception contradictoire avec trace écrite</w:t>
            </w:r>
            <w:r w:rsidRPr="00865DC8">
              <w:rPr>
                <w:rFonts w:ascii="Times New Roman" w:hAnsi="Times New Roman" w:cs="Times New Roman"/>
                <w:sz w:val="24"/>
                <w:szCs w:val="24"/>
              </w:rPr>
              <w:t xml:space="preserve"> est exigée à chaque </w:t>
            </w:r>
            <w:r w:rsidRPr="00865DC8">
              <w:rPr>
                <w:rFonts w:ascii="Times New Roman" w:hAnsi="Times New Roman" w:cs="Times New Roman"/>
                <w:b/>
                <w:bCs/>
                <w:sz w:val="24"/>
                <w:szCs w:val="24"/>
              </w:rPr>
              <w:t>transfert de garde</w:t>
            </w:r>
            <w:r w:rsidRPr="00865DC8">
              <w:rPr>
                <w:rFonts w:ascii="Times New Roman" w:hAnsi="Times New Roman" w:cs="Times New Roman"/>
                <w:sz w:val="24"/>
                <w:szCs w:val="24"/>
              </w:rPr>
              <w:t>.</w:t>
            </w:r>
          </w:p>
          <w:p w14:paraId="56D0049F" w14:textId="77777777" w:rsidR="00AA14A6" w:rsidRPr="00865DC8" w:rsidRDefault="00AA14A6" w:rsidP="00AA14A6">
            <w:pPr>
              <w:pStyle w:val="Textbody"/>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4E28A6"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20790010" w14:textId="77777777" w:rsidTr="00AA14A6">
        <w:tblPrEx>
          <w:tblCellMar>
            <w:top w:w="0" w:type="dxa"/>
            <w:bottom w:w="0" w:type="dxa"/>
          </w:tblCellMar>
        </w:tblPrEx>
        <w:trPr>
          <w:trHeight w:val="1677"/>
        </w:trPr>
        <w:tc>
          <w:tcPr>
            <w:tcW w:w="7100" w:type="dxa"/>
            <w:tcBorders>
              <w:left w:val="single" w:sz="4" w:space="0" w:color="000000"/>
              <w:bottom w:val="single" w:sz="4" w:space="0" w:color="000000"/>
            </w:tcBorders>
            <w:tcMar>
              <w:top w:w="55" w:type="dxa"/>
              <w:left w:w="55" w:type="dxa"/>
              <w:bottom w:w="55" w:type="dxa"/>
              <w:right w:w="55" w:type="dxa"/>
            </w:tcMar>
          </w:tcPr>
          <w:p w14:paraId="442EFACF" w14:textId="77777777" w:rsidR="00645E70" w:rsidRPr="00865DC8" w:rsidRDefault="002959C1" w:rsidP="00865DC8">
            <w:pPr>
              <w:pStyle w:val="Titre2"/>
              <w:spacing w:before="0" w:after="0"/>
              <w:jc w:val="both"/>
              <w:rPr>
                <w:rFonts w:cs="Times New Roman"/>
                <w:sz w:val="24"/>
                <w:szCs w:val="24"/>
              </w:rPr>
            </w:pPr>
            <w:r w:rsidRPr="00865DC8">
              <w:rPr>
                <w:rFonts w:cs="Times New Roman"/>
                <w:color w:val="000000"/>
                <w:sz w:val="24"/>
                <w:szCs w:val="24"/>
                <w:u w:val="single"/>
              </w:rPr>
              <w:t xml:space="preserve">Conditions d'exécution des </w:t>
            </w:r>
            <w:r w:rsidRPr="00865DC8">
              <w:rPr>
                <w:rFonts w:cs="Times New Roman"/>
                <w:color w:val="000000"/>
                <w:sz w:val="24"/>
                <w:szCs w:val="24"/>
                <w:u w:val="single"/>
              </w:rPr>
              <w:t>vérifications</w:t>
            </w:r>
            <w:r w:rsidRPr="00865DC8">
              <w:rPr>
                <w:rFonts w:cs="Times New Roman"/>
                <w:b w:val="0"/>
                <w:color w:val="000000"/>
                <w:sz w:val="24"/>
                <w:szCs w:val="24"/>
              </w:rPr>
              <w:t>.</w:t>
            </w:r>
            <w:r w:rsidRPr="00865DC8">
              <w:rPr>
                <w:rFonts w:cs="Times New Roman"/>
                <w:sz w:val="24"/>
                <w:szCs w:val="24"/>
              </w:rPr>
              <w:t xml:space="preserve"> Notamment </w:t>
            </w:r>
            <w:r w:rsidRPr="00865DC8">
              <w:rPr>
                <w:rFonts w:cs="Times New Roman"/>
                <w:b w:val="0"/>
                <w:color w:val="4A5E81"/>
                <w:sz w:val="24"/>
                <w:szCs w:val="24"/>
              </w:rPr>
              <w:t>Arrêté du 21 décembre 2004 </w:t>
            </w:r>
          </w:p>
          <w:p w14:paraId="5958A31A" w14:textId="77777777" w:rsidR="00645E70" w:rsidRPr="00865DC8" w:rsidRDefault="002959C1" w:rsidP="00865DC8">
            <w:pPr>
              <w:pStyle w:val="Titre2"/>
              <w:spacing w:before="0" w:after="0"/>
              <w:jc w:val="both"/>
              <w:rPr>
                <w:rFonts w:cs="Times New Roman"/>
                <w:sz w:val="24"/>
                <w:szCs w:val="24"/>
              </w:rPr>
            </w:pPr>
            <w:r w:rsidRPr="00865DC8">
              <w:rPr>
                <w:rFonts w:cs="Times New Roman"/>
                <w:b w:val="0"/>
                <w:i/>
                <w:iCs/>
                <w:color w:val="000000"/>
                <w:sz w:val="24"/>
                <w:szCs w:val="24"/>
              </w:rPr>
              <w:t>Lorsqu'un échafaudage est utilisé par plusieurs entreprises, sur un même site et dans la même configuration, il n'est pas nécessaire que chaque chef d'entreprise réalise les vérifications avant mise en service ou remise en service ainsi que les vérifications trimestrielles.</w:t>
            </w:r>
            <w:r w:rsidRPr="00865DC8">
              <w:rPr>
                <w:rFonts w:cs="Times New Roman"/>
                <w:i/>
                <w:iCs/>
                <w:sz w:val="24"/>
                <w:szCs w:val="24"/>
              </w:rPr>
              <w:br/>
            </w:r>
            <w:r w:rsidRPr="00865DC8">
              <w:rPr>
                <w:rFonts w:cs="Times New Roman"/>
                <w:b w:val="0"/>
                <w:i/>
                <w:iCs/>
                <w:color w:val="000000"/>
                <w:sz w:val="24"/>
                <w:szCs w:val="24"/>
              </w:rPr>
              <w:t>Chaque chef d'entreprise utilisatrice de l'échafaudage doit toutefois s'assurer que toutes les vérifications qui s'imposent pour cet échafaudage ont été réalisées en tenant compte des conditions dans lesquelles il l'utilise effectivement ou que ces conditions ne mettent pas en cause les résultats des vérifications. Dans tout cas contraire il lui appartient de réaliser les vérifications nécessaires.</w:t>
            </w:r>
            <w:r w:rsidRPr="00865DC8">
              <w:rPr>
                <w:rFonts w:cs="Times New Roman"/>
                <w:sz w:val="24"/>
                <w:szCs w:val="24"/>
              </w:rPr>
              <w:br/>
            </w:r>
            <w:r w:rsidRPr="00865DC8">
              <w:rPr>
                <w:rFonts w:cs="Times New Roman"/>
                <w:b w:val="0"/>
                <w:color w:val="000000"/>
                <w:sz w:val="24"/>
                <w:szCs w:val="24"/>
              </w:rPr>
              <w:t>Il doit toujours être en mesure de présenter les documents faisant état des conditions de réalisation des vérifications ainsi que de leurs résultats.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75F65C"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7A72D57D" w14:textId="77777777" w:rsidTr="00AA14A6">
        <w:tblPrEx>
          <w:tblCellMar>
            <w:top w:w="0" w:type="dxa"/>
            <w:bottom w:w="0" w:type="dxa"/>
          </w:tblCellMar>
        </w:tblPrEx>
        <w:trPr>
          <w:trHeight w:val="939"/>
        </w:trPr>
        <w:tc>
          <w:tcPr>
            <w:tcW w:w="7100" w:type="dxa"/>
            <w:tcBorders>
              <w:left w:val="single" w:sz="4" w:space="0" w:color="000000"/>
              <w:bottom w:val="single" w:sz="4" w:space="0" w:color="000000"/>
            </w:tcBorders>
            <w:tcMar>
              <w:top w:w="55" w:type="dxa"/>
              <w:left w:w="55" w:type="dxa"/>
              <w:bottom w:w="55" w:type="dxa"/>
              <w:right w:w="55" w:type="dxa"/>
            </w:tcMar>
          </w:tcPr>
          <w:p w14:paraId="5D043B14" w14:textId="77777777" w:rsidR="00645E70" w:rsidRPr="00865DC8" w:rsidRDefault="002959C1" w:rsidP="00865DC8">
            <w:pPr>
              <w:pStyle w:val="Titre2"/>
              <w:spacing w:before="0" w:after="0"/>
              <w:jc w:val="both"/>
              <w:rPr>
                <w:rFonts w:cs="Times New Roman"/>
                <w:sz w:val="24"/>
                <w:szCs w:val="24"/>
              </w:rPr>
            </w:pPr>
            <w:r w:rsidRPr="00865DC8">
              <w:rPr>
                <w:rFonts w:cs="Times New Roman"/>
                <w:sz w:val="24"/>
                <w:szCs w:val="24"/>
              </w:rPr>
              <w:t>Vérification journalière :</w:t>
            </w:r>
          </w:p>
          <w:p w14:paraId="4C4874A5" w14:textId="77777777" w:rsidR="00645E70" w:rsidRDefault="002959C1" w:rsidP="00865DC8">
            <w:pPr>
              <w:pStyle w:val="Titre2"/>
              <w:spacing w:before="0" w:after="0"/>
              <w:jc w:val="both"/>
              <w:rPr>
                <w:rFonts w:cs="Times New Roman"/>
                <w:b w:val="0"/>
                <w:color w:val="000000"/>
                <w:sz w:val="24"/>
                <w:szCs w:val="24"/>
              </w:rPr>
            </w:pPr>
            <w:r w:rsidRPr="00865DC8">
              <w:rPr>
                <w:rFonts w:cs="Times New Roman"/>
                <w:b w:val="0"/>
                <w:color w:val="000000"/>
                <w:sz w:val="24"/>
                <w:szCs w:val="24"/>
              </w:rPr>
              <w:t xml:space="preserve">Le chef d'établissement doit, quotidiennement, réaliser ou faire réaliser un examen de l'état de </w:t>
            </w:r>
            <w:r w:rsidRPr="00865DC8">
              <w:rPr>
                <w:rFonts w:cs="Times New Roman"/>
                <w:b w:val="0"/>
                <w:color w:val="000000"/>
                <w:sz w:val="24"/>
                <w:szCs w:val="24"/>
              </w:rPr>
              <w:t>conservation en vue de s'assurer que l'échafaudage n'a pas subi de dégradation perceptible pouvant créer des dangers.</w:t>
            </w:r>
          </w:p>
          <w:p w14:paraId="065B633C" w14:textId="77777777" w:rsidR="00AA14A6" w:rsidRPr="00865DC8" w:rsidRDefault="00AA14A6" w:rsidP="00865DC8">
            <w:pPr>
              <w:pStyle w:val="Titre2"/>
              <w:spacing w:before="0" w:after="0"/>
              <w:jc w:val="both"/>
              <w:rPr>
                <w:rFonts w:cs="Times New Roman"/>
                <w:b w:val="0"/>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FA96A9"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5C751D68" w14:textId="77777777" w:rsidTr="00AA14A6">
        <w:tblPrEx>
          <w:tblCellMar>
            <w:top w:w="0" w:type="dxa"/>
            <w:bottom w:w="0" w:type="dxa"/>
          </w:tblCellMar>
        </w:tblPrEx>
        <w:trPr>
          <w:trHeight w:val="939"/>
        </w:trPr>
        <w:tc>
          <w:tcPr>
            <w:tcW w:w="7100" w:type="dxa"/>
            <w:tcBorders>
              <w:left w:val="single" w:sz="4" w:space="0" w:color="000000"/>
              <w:bottom w:val="single" w:sz="4" w:space="0" w:color="000000"/>
            </w:tcBorders>
            <w:tcMar>
              <w:top w:w="55" w:type="dxa"/>
              <w:left w:w="55" w:type="dxa"/>
              <w:bottom w:w="55" w:type="dxa"/>
              <w:right w:w="55" w:type="dxa"/>
            </w:tcMar>
          </w:tcPr>
          <w:p w14:paraId="2275259B" w14:textId="77777777" w:rsidR="00645E70" w:rsidRPr="00865DC8" w:rsidRDefault="002959C1" w:rsidP="00865DC8">
            <w:pPr>
              <w:pStyle w:val="Titre1"/>
              <w:spacing w:before="0" w:after="0"/>
              <w:jc w:val="both"/>
              <w:rPr>
                <w:rFonts w:ascii="Times New Roman" w:hAnsi="Times New Roman" w:cs="Times New Roman"/>
                <w:sz w:val="24"/>
                <w:szCs w:val="24"/>
              </w:rPr>
            </w:pPr>
            <w:hyperlink r:id="rId16" w:history="1">
              <w:r w:rsidRPr="00865DC8">
                <w:rPr>
                  <w:rFonts w:ascii="Times New Roman" w:hAnsi="Times New Roman" w:cs="Times New Roman"/>
                  <w:b w:val="0"/>
                  <w:i/>
                  <w:iCs/>
                  <w:color w:val="000000"/>
                  <w:sz w:val="24"/>
                  <w:szCs w:val="24"/>
                </w:rPr>
                <w:t>Arrêté du 21 décembre 2004 relatif aux vérifications des échafaudages et modifiant l'annexe de l'arrêté du 22 décembre 2000 relatif aux conditions et modalités d'agrément des organismes pour la vérification de conformité des équipements de travail - Légifrance (legifrance.gouv.fr)</w:t>
              </w:r>
            </w:hyperlink>
          </w:p>
          <w:p w14:paraId="03307544" w14:textId="77777777" w:rsidR="00645E70" w:rsidRPr="00865DC8" w:rsidRDefault="002959C1" w:rsidP="00865DC8">
            <w:pPr>
              <w:pStyle w:val="Titre1"/>
              <w:spacing w:before="0" w:after="0"/>
              <w:jc w:val="both"/>
              <w:rPr>
                <w:rFonts w:ascii="Times New Roman" w:hAnsi="Times New Roman" w:cs="Times New Roman"/>
                <w:i/>
                <w:iCs/>
                <w:sz w:val="24"/>
                <w:szCs w:val="24"/>
              </w:rPr>
            </w:pPr>
            <w:r w:rsidRPr="00865DC8">
              <w:rPr>
                <w:rFonts w:ascii="Times New Roman" w:hAnsi="Times New Roman" w:cs="Times New Roman"/>
                <w:b w:val="0"/>
                <w:i/>
                <w:iCs/>
                <w:color w:val="000000"/>
                <w:sz w:val="24"/>
                <w:szCs w:val="24"/>
              </w:rPr>
              <w:t xml:space="preserve"> </w:t>
            </w:r>
            <w:r w:rsidRPr="00865DC8">
              <w:rPr>
                <w:rFonts w:ascii="Times New Roman" w:hAnsi="Times New Roman" w:cs="Times New Roman"/>
                <w:i/>
                <w:iCs/>
                <w:sz w:val="24"/>
                <w:szCs w:val="24"/>
              </w:rPr>
              <w:br/>
            </w:r>
            <w:r w:rsidRPr="00865DC8">
              <w:rPr>
                <w:rFonts w:ascii="Times New Roman" w:hAnsi="Times New Roman" w:cs="Times New Roman"/>
                <w:i/>
                <w:iCs/>
                <w:sz w:val="24"/>
                <w:szCs w:val="24"/>
              </w:rPr>
              <w:t>« </w:t>
            </w:r>
            <w:r w:rsidRPr="00865DC8">
              <w:rPr>
                <w:rFonts w:ascii="Times New Roman" w:hAnsi="Times New Roman" w:cs="Times New Roman"/>
                <w:i/>
                <w:iCs/>
                <w:sz w:val="24"/>
                <w:szCs w:val="24"/>
                <w:u w:val="single"/>
              </w:rPr>
              <w:t>Vérification trimestrielle</w:t>
            </w:r>
          </w:p>
          <w:p w14:paraId="750F6FE4" w14:textId="77777777" w:rsidR="00645E70" w:rsidRPr="00865DC8" w:rsidRDefault="002959C1" w:rsidP="00865DC8">
            <w:pPr>
              <w:pStyle w:val="Titre1"/>
              <w:spacing w:before="0" w:after="0"/>
              <w:jc w:val="both"/>
              <w:rPr>
                <w:rFonts w:ascii="Times New Roman" w:hAnsi="Times New Roman" w:cs="Times New Roman"/>
                <w:i/>
                <w:iCs/>
                <w:sz w:val="24"/>
                <w:szCs w:val="24"/>
              </w:rPr>
            </w:pPr>
            <w:r w:rsidRPr="00865DC8">
              <w:rPr>
                <w:rFonts w:ascii="Times New Roman" w:hAnsi="Times New Roman" w:cs="Times New Roman"/>
                <w:i/>
                <w:iCs/>
                <w:sz w:val="24"/>
                <w:szCs w:val="24"/>
              </w:rPr>
              <w:t xml:space="preserve"> </w:t>
            </w:r>
            <w:r w:rsidRPr="00865DC8">
              <w:rPr>
                <w:rFonts w:ascii="Times New Roman" w:hAnsi="Times New Roman" w:cs="Times New Roman"/>
                <w:b w:val="0"/>
                <w:i/>
                <w:iCs/>
                <w:color w:val="000000"/>
                <w:sz w:val="24"/>
                <w:szCs w:val="24"/>
              </w:rPr>
              <w:t>Aucun échafaudage ne peut demeurer en service s'il n'a pas fait l'objet depuis moins de trois mois d'un examen approfondi de son état de conservation. Cet examen implique des vérifications techniques concernant notamment les éléments énumérés à l'article 3-III de l’arrêté du 21 décembre 2004  .</w:t>
            </w:r>
          </w:p>
          <w:p w14:paraId="6C4474E4" w14:textId="77777777" w:rsidR="00645E70" w:rsidRPr="00865DC8" w:rsidRDefault="002959C1" w:rsidP="00865DC8">
            <w:pPr>
              <w:pStyle w:val="Titre2"/>
              <w:spacing w:before="0" w:after="0"/>
              <w:jc w:val="both"/>
              <w:rPr>
                <w:rFonts w:cs="Times New Roman"/>
                <w:i/>
                <w:iCs/>
                <w:sz w:val="24"/>
                <w:szCs w:val="24"/>
              </w:rPr>
            </w:pPr>
            <w:r w:rsidRPr="00865DC8">
              <w:rPr>
                <w:rFonts w:cs="Times New Roman"/>
                <w:b w:val="0"/>
                <w:i/>
                <w:iCs/>
                <w:color w:val="000000"/>
                <w:sz w:val="24"/>
                <w:szCs w:val="24"/>
              </w:rPr>
              <w:t xml:space="preserve">III. - Examen de l'état de </w:t>
            </w:r>
            <w:r w:rsidRPr="00865DC8">
              <w:rPr>
                <w:rFonts w:cs="Times New Roman"/>
                <w:b w:val="0"/>
                <w:i/>
                <w:iCs/>
                <w:color w:val="000000"/>
                <w:sz w:val="24"/>
                <w:szCs w:val="24"/>
              </w:rPr>
              <w:t>conservation :</w:t>
            </w:r>
          </w:p>
          <w:p w14:paraId="1945315D" w14:textId="77777777" w:rsidR="00645E70" w:rsidRPr="00865DC8" w:rsidRDefault="002959C1" w:rsidP="00865DC8">
            <w:pPr>
              <w:pStyle w:val="Titre2"/>
              <w:spacing w:before="0" w:after="0"/>
              <w:jc w:val="both"/>
              <w:rPr>
                <w:rFonts w:cs="Times New Roman"/>
                <w:i/>
                <w:iCs/>
                <w:sz w:val="24"/>
                <w:szCs w:val="24"/>
              </w:rPr>
            </w:pPr>
            <w:r w:rsidRPr="00865DC8">
              <w:rPr>
                <w:rFonts w:cs="Times New Roman"/>
                <w:b w:val="0"/>
                <w:i/>
                <w:iCs/>
                <w:color w:val="000000"/>
                <w:sz w:val="24"/>
                <w:szCs w:val="24"/>
              </w:rPr>
              <w:t>On entend par « Examen de l'état de conservation d'un échafaudage », l'examen qui a pour objet de vérifier le bon état de conservation des éléments constitutifs de cet échafaudage pendant toute la durée de son installation.</w:t>
            </w:r>
          </w:p>
          <w:p w14:paraId="0E836ADF" w14:textId="77777777" w:rsidR="00645E70" w:rsidRPr="00865DC8" w:rsidRDefault="002959C1" w:rsidP="00865DC8">
            <w:pPr>
              <w:pStyle w:val="Titre2"/>
              <w:spacing w:before="0" w:after="0"/>
              <w:jc w:val="both"/>
              <w:rPr>
                <w:rFonts w:cs="Times New Roman"/>
                <w:i/>
                <w:iCs/>
                <w:sz w:val="24"/>
                <w:szCs w:val="24"/>
              </w:rPr>
            </w:pPr>
            <w:r w:rsidRPr="00865DC8">
              <w:rPr>
                <w:rFonts w:cs="Times New Roman"/>
                <w:b w:val="0"/>
                <w:i/>
                <w:iCs/>
                <w:color w:val="000000"/>
                <w:sz w:val="24"/>
                <w:szCs w:val="24"/>
              </w:rPr>
              <w:t>L'examen doit notamment porter sur :</w:t>
            </w:r>
          </w:p>
          <w:p w14:paraId="62A79552" w14:textId="77777777" w:rsidR="00645E70" w:rsidRPr="00865DC8"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La présence et la bonne installation des dispositifs de protection collective et des moyens d'accès</w:t>
            </w:r>
          </w:p>
          <w:p w14:paraId="5218605A" w14:textId="77777777" w:rsidR="00645E70" w:rsidRPr="00865DC8"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L'absence de déformation permanente ou de corrosion des éléments constitutifs de l'échafaudage pouvant compromettre sa solidité ;</w:t>
            </w:r>
          </w:p>
          <w:p w14:paraId="0C353650" w14:textId="77777777" w:rsidR="00645E70" w:rsidRPr="00865DC8"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La présence de tous les éléments de fixation ou de liaison des constituants de l'échafaudage et l'absence de jeu décelable susceptible d'affecter ces éléments ;</w:t>
            </w:r>
          </w:p>
          <w:p w14:paraId="707157D4" w14:textId="77777777" w:rsidR="00645E70" w:rsidRPr="00865DC8"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La bonne tenue des éléments d'amarrage (ancrage, vérinage) et l'absence de désordre au niveau des appuis et des surfaces portantes ;</w:t>
            </w:r>
          </w:p>
          <w:p w14:paraId="474345C5" w14:textId="77777777" w:rsidR="00645E70" w:rsidRPr="00865DC8"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La présence de tous les éléments de calage et de stabilisation ou d'immobilisation ;</w:t>
            </w:r>
            <w:r w:rsidRPr="00865DC8">
              <w:rPr>
                <w:rFonts w:cs="Times New Roman"/>
                <w:b w:val="0"/>
                <w:i/>
                <w:iCs/>
                <w:color w:val="000000"/>
                <w:sz w:val="24"/>
                <w:szCs w:val="24"/>
              </w:rPr>
              <w:br/>
            </w:r>
            <w:r w:rsidRPr="00865DC8">
              <w:rPr>
                <w:rFonts w:cs="Times New Roman"/>
                <w:b w:val="0"/>
                <w:i/>
                <w:iCs/>
                <w:color w:val="000000"/>
                <w:sz w:val="24"/>
                <w:szCs w:val="24"/>
              </w:rPr>
              <w:t>La bonne fixation des filets et des bâches sur l'échafaudage, ainsi que la continuité du bâchage sur toute la surface extérieure ;</w:t>
            </w:r>
          </w:p>
          <w:p w14:paraId="7AD863D0" w14:textId="77777777" w:rsidR="00645E70" w:rsidRPr="00865DC8"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Le maintien de la continuité, de la planéité, de l'horizontalité et de la bonne tenue de chaque niveau de plancher ;</w:t>
            </w:r>
          </w:p>
          <w:p w14:paraId="5A7A2D2E" w14:textId="77777777" w:rsidR="00645E70" w:rsidRPr="00865DC8"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La visibilité des indications sur l'échafaudage relatives aux charges admissibles ;</w:t>
            </w:r>
          </w:p>
          <w:p w14:paraId="1C24190D" w14:textId="77777777" w:rsidR="00645E70" w:rsidRPr="00865DC8" w:rsidRDefault="002959C1" w:rsidP="00865DC8">
            <w:pPr>
              <w:pStyle w:val="Titre2"/>
              <w:spacing w:before="0" w:after="0"/>
              <w:jc w:val="both"/>
              <w:rPr>
                <w:rFonts w:cs="Times New Roman"/>
                <w:i/>
                <w:iCs/>
                <w:sz w:val="24"/>
                <w:szCs w:val="24"/>
              </w:rPr>
            </w:pPr>
            <w:r w:rsidRPr="00865DC8">
              <w:rPr>
                <w:rFonts w:cs="Times New Roman"/>
                <w:b w:val="0"/>
                <w:i/>
                <w:iCs/>
                <w:color w:val="000000"/>
                <w:sz w:val="24"/>
                <w:szCs w:val="24"/>
              </w:rPr>
              <w:t xml:space="preserve">L’absence de charges dépassant la charge </w:t>
            </w:r>
            <w:r w:rsidRPr="00865DC8">
              <w:rPr>
                <w:rFonts w:cs="Times New Roman"/>
                <w:b w:val="0"/>
                <w:i/>
                <w:iCs/>
                <w:color w:val="000000"/>
                <w:sz w:val="24"/>
                <w:szCs w:val="24"/>
              </w:rPr>
              <w:t>admissibles ;</w:t>
            </w:r>
          </w:p>
          <w:p w14:paraId="79EB082C" w14:textId="77777777" w:rsidR="00645E70" w:rsidRDefault="002959C1" w:rsidP="00865DC8">
            <w:pPr>
              <w:pStyle w:val="Titre2"/>
              <w:spacing w:before="0" w:after="0"/>
              <w:jc w:val="both"/>
              <w:rPr>
                <w:rFonts w:cs="Times New Roman"/>
                <w:b w:val="0"/>
                <w:i/>
                <w:iCs/>
                <w:color w:val="000000"/>
                <w:sz w:val="24"/>
                <w:szCs w:val="24"/>
              </w:rPr>
            </w:pPr>
            <w:r w:rsidRPr="00865DC8">
              <w:rPr>
                <w:rFonts w:cs="Times New Roman"/>
                <w:b w:val="0"/>
                <w:i/>
                <w:iCs/>
                <w:color w:val="000000"/>
                <w:sz w:val="24"/>
                <w:szCs w:val="24"/>
              </w:rPr>
              <w:t>L’absence d’encombrement des planchers. »</w:t>
            </w:r>
          </w:p>
          <w:p w14:paraId="2FE1CB4F" w14:textId="77777777" w:rsidR="00AA14A6" w:rsidRPr="00865DC8" w:rsidRDefault="00AA14A6" w:rsidP="00865DC8">
            <w:pPr>
              <w:pStyle w:val="Titre2"/>
              <w:spacing w:before="0" w:after="0"/>
              <w:jc w:val="both"/>
              <w:rPr>
                <w:rFonts w:cs="Times New Roman"/>
                <w:b w:val="0"/>
                <w:i/>
                <w:iCs/>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4416966"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r w:rsidR="00645E70" w:rsidRPr="00865DC8" w14:paraId="38B48608" w14:textId="77777777" w:rsidTr="00AA14A6">
        <w:tblPrEx>
          <w:tblCellMar>
            <w:top w:w="0" w:type="dxa"/>
            <w:bottom w:w="0" w:type="dxa"/>
          </w:tblCellMar>
        </w:tblPrEx>
        <w:trPr>
          <w:trHeight w:val="939"/>
        </w:trPr>
        <w:tc>
          <w:tcPr>
            <w:tcW w:w="7100" w:type="dxa"/>
            <w:tcBorders>
              <w:left w:val="single" w:sz="4" w:space="0" w:color="000000"/>
              <w:bottom w:val="single" w:sz="4" w:space="0" w:color="000000"/>
            </w:tcBorders>
            <w:tcMar>
              <w:top w:w="55" w:type="dxa"/>
              <w:left w:w="55" w:type="dxa"/>
              <w:bottom w:w="55" w:type="dxa"/>
              <w:right w:w="55" w:type="dxa"/>
            </w:tcMar>
          </w:tcPr>
          <w:p w14:paraId="13F61732" w14:textId="77777777" w:rsidR="00645E70" w:rsidRPr="00865DC8" w:rsidRDefault="002959C1" w:rsidP="00865DC8">
            <w:pPr>
              <w:pStyle w:val="Titre2"/>
              <w:spacing w:before="0" w:after="0"/>
              <w:jc w:val="both"/>
              <w:rPr>
                <w:rFonts w:cs="Times New Roman"/>
                <w:sz w:val="24"/>
                <w:szCs w:val="24"/>
              </w:rPr>
            </w:pPr>
            <w:r w:rsidRPr="00865DC8">
              <w:rPr>
                <w:rFonts w:cs="Times New Roman"/>
                <w:sz w:val="24"/>
                <w:szCs w:val="24"/>
                <w:u w:val="single"/>
              </w:rPr>
              <w:t>Affichage et signalisation</w:t>
            </w:r>
          </w:p>
          <w:p w14:paraId="62E488AB" w14:textId="77777777" w:rsidR="00645E70" w:rsidRPr="00865DC8" w:rsidRDefault="002959C1" w:rsidP="00865DC8">
            <w:pPr>
              <w:pStyle w:val="Textbody"/>
              <w:numPr>
                <w:ilvl w:val="0"/>
                <w:numId w:val="99"/>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Un </w:t>
            </w:r>
            <w:r w:rsidRPr="00865DC8">
              <w:rPr>
                <w:rFonts w:ascii="Times New Roman" w:hAnsi="Times New Roman" w:cs="Times New Roman"/>
                <w:b/>
                <w:bCs/>
                <w:sz w:val="24"/>
                <w:szCs w:val="24"/>
              </w:rPr>
              <w:t>panneau d’affichage</w:t>
            </w:r>
            <w:r w:rsidRPr="00865DC8">
              <w:rPr>
                <w:rFonts w:ascii="Times New Roman" w:hAnsi="Times New Roman" w:cs="Times New Roman"/>
                <w:sz w:val="24"/>
                <w:szCs w:val="24"/>
              </w:rPr>
              <w:t xml:space="preserve"> doit être installé sur l’échafaudage après réception :</w:t>
            </w:r>
          </w:p>
          <w:p w14:paraId="745BE81A" w14:textId="77777777" w:rsidR="00645E70" w:rsidRPr="00865DC8" w:rsidRDefault="002959C1" w:rsidP="00865DC8">
            <w:pPr>
              <w:pStyle w:val="Textbody"/>
              <w:numPr>
                <w:ilvl w:val="1"/>
                <w:numId w:val="99"/>
              </w:numPr>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Indique les </w:t>
            </w:r>
            <w:r w:rsidRPr="00865DC8">
              <w:rPr>
                <w:rFonts w:ascii="Times New Roman" w:hAnsi="Times New Roman" w:cs="Times New Roman"/>
                <w:b/>
                <w:bCs/>
                <w:sz w:val="24"/>
                <w:szCs w:val="24"/>
              </w:rPr>
              <w:t>conditions d’utilisation</w:t>
            </w:r>
            <w:r w:rsidRPr="00865DC8">
              <w:rPr>
                <w:rFonts w:ascii="Times New Roman" w:hAnsi="Times New Roman" w:cs="Times New Roman"/>
                <w:sz w:val="24"/>
                <w:szCs w:val="24"/>
              </w:rPr>
              <w:t>.</w:t>
            </w:r>
          </w:p>
          <w:p w14:paraId="509E6E03" w14:textId="77777777" w:rsidR="00AA14A6" w:rsidRDefault="002959C1" w:rsidP="00AA14A6">
            <w:pPr>
              <w:pStyle w:val="Textbody"/>
              <w:numPr>
                <w:ilvl w:val="1"/>
                <w:numId w:val="99"/>
              </w:numPr>
              <w:spacing w:after="0"/>
              <w:jc w:val="both"/>
              <w:rPr>
                <w:rFonts w:ascii="Times New Roman" w:hAnsi="Times New Roman" w:cs="Times New Roman"/>
                <w:sz w:val="24"/>
                <w:szCs w:val="24"/>
              </w:rPr>
            </w:pPr>
            <w:r w:rsidRPr="00865DC8">
              <w:rPr>
                <w:rFonts w:ascii="Times New Roman" w:hAnsi="Times New Roman" w:cs="Times New Roman"/>
                <w:b/>
                <w:bCs/>
                <w:sz w:val="24"/>
                <w:szCs w:val="24"/>
              </w:rPr>
              <w:t>Interdit l’accès</w:t>
            </w:r>
            <w:r w:rsidRPr="00865DC8">
              <w:rPr>
                <w:rFonts w:ascii="Times New Roman" w:hAnsi="Times New Roman" w:cs="Times New Roman"/>
                <w:sz w:val="24"/>
                <w:szCs w:val="24"/>
              </w:rPr>
              <w:t xml:space="preserve"> aux personnes non autorisées.</w:t>
            </w:r>
          </w:p>
          <w:p w14:paraId="04E42170" w14:textId="6921CDF6" w:rsidR="00AA14A6" w:rsidRPr="00AA14A6" w:rsidRDefault="00AA14A6" w:rsidP="00AA14A6">
            <w:pPr>
              <w:pStyle w:val="Textbody"/>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E3800F" w14:textId="77777777" w:rsidR="00645E70" w:rsidRPr="00865DC8" w:rsidRDefault="002959C1" w:rsidP="00AA14A6">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échafaudage</w:t>
            </w:r>
          </w:p>
        </w:tc>
      </w:tr>
    </w:tbl>
    <w:p w14:paraId="68EF3F55" w14:textId="77777777" w:rsidR="00AA14A6" w:rsidRDefault="00AA14A6"/>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40340C28" w14:textId="77777777" w:rsidTr="00A3735A">
        <w:tblPrEx>
          <w:tblCellMar>
            <w:top w:w="0" w:type="dxa"/>
            <w:bottom w:w="0" w:type="dxa"/>
          </w:tblCellMar>
        </w:tblPrEx>
        <w:trPr>
          <w:trHeight w:val="999"/>
        </w:trPr>
        <w:tc>
          <w:tcPr>
            <w:tcW w:w="7100" w:type="dxa"/>
            <w:tcBorders>
              <w:left w:val="single" w:sz="4" w:space="0" w:color="000000"/>
              <w:bottom w:val="single" w:sz="4" w:space="0" w:color="000000"/>
            </w:tcBorders>
            <w:tcMar>
              <w:top w:w="55" w:type="dxa"/>
              <w:left w:w="55" w:type="dxa"/>
              <w:bottom w:w="55" w:type="dxa"/>
              <w:right w:w="55" w:type="dxa"/>
            </w:tcMar>
          </w:tcPr>
          <w:p w14:paraId="0086BECC" w14:textId="77777777" w:rsidR="00645E70" w:rsidRPr="00865DC8" w:rsidRDefault="002959C1" w:rsidP="00865DC8">
            <w:pPr>
              <w:pStyle w:val="Titre2"/>
              <w:spacing w:before="0" w:after="0"/>
              <w:jc w:val="both"/>
              <w:rPr>
                <w:rFonts w:cs="Times New Roman"/>
                <w:sz w:val="24"/>
                <w:szCs w:val="24"/>
              </w:rPr>
            </w:pPr>
            <w:r w:rsidRPr="00865DC8">
              <w:rPr>
                <w:rFonts w:cs="Times New Roman"/>
                <w:color w:val="000000"/>
                <w:sz w:val="24"/>
                <w:szCs w:val="24"/>
                <w:u w:val="single"/>
              </w:rPr>
              <w:t>Contrôles de mise en place et de maintien</w:t>
            </w:r>
          </w:p>
          <w:p w14:paraId="4C523C13" w14:textId="77777777" w:rsidR="00645E70" w:rsidRPr="00865DC8" w:rsidRDefault="002959C1" w:rsidP="00865DC8">
            <w:pPr>
              <w:pStyle w:val="Titre2"/>
              <w:spacing w:before="0" w:after="0"/>
              <w:jc w:val="both"/>
              <w:rPr>
                <w:rFonts w:cs="Times New Roman"/>
                <w:sz w:val="24"/>
                <w:szCs w:val="24"/>
              </w:rPr>
            </w:pPr>
            <w:r w:rsidRPr="00865DC8">
              <w:rPr>
                <w:rFonts w:cs="Times New Roman"/>
                <w:color w:val="000000"/>
                <w:sz w:val="24"/>
                <w:szCs w:val="24"/>
              </w:rPr>
              <w:t>-- Phase de préparation du chantier</w:t>
            </w:r>
          </w:p>
          <w:p w14:paraId="09D785F0" w14:textId="77777777" w:rsidR="00645E70" w:rsidRPr="00865DC8" w:rsidRDefault="002959C1" w:rsidP="00865DC8">
            <w:pPr>
              <w:pStyle w:val="Textbody"/>
              <w:numPr>
                <w:ilvl w:val="0"/>
                <w:numId w:val="100"/>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Le </w:t>
            </w:r>
            <w:r w:rsidRPr="00865DC8">
              <w:rPr>
                <w:rFonts w:ascii="Times New Roman" w:hAnsi="Times New Roman" w:cs="Times New Roman"/>
                <w:b/>
                <w:bCs/>
                <w:color w:val="000000"/>
                <w:sz w:val="24"/>
                <w:szCs w:val="24"/>
              </w:rPr>
              <w:t>coordonnateur SPS</w:t>
            </w:r>
            <w:r w:rsidRPr="00865DC8">
              <w:rPr>
                <w:rFonts w:ascii="Times New Roman" w:hAnsi="Times New Roman" w:cs="Times New Roman"/>
                <w:color w:val="000000"/>
                <w:sz w:val="24"/>
                <w:szCs w:val="24"/>
              </w:rPr>
              <w:t xml:space="preserve"> organise une réunion de préparation pour définir et formaliser :</w:t>
            </w:r>
          </w:p>
          <w:p w14:paraId="2C3A0FBF" w14:textId="77777777" w:rsidR="00645E70" w:rsidRPr="00865DC8" w:rsidRDefault="002959C1" w:rsidP="00865DC8">
            <w:pPr>
              <w:pStyle w:val="Textbody"/>
              <w:numPr>
                <w:ilvl w:val="1"/>
                <w:numId w:val="100"/>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Les </w:t>
            </w:r>
            <w:r w:rsidRPr="00865DC8">
              <w:rPr>
                <w:rFonts w:ascii="Times New Roman" w:hAnsi="Times New Roman" w:cs="Times New Roman"/>
                <w:b/>
                <w:bCs/>
                <w:color w:val="000000"/>
                <w:sz w:val="24"/>
                <w:szCs w:val="24"/>
              </w:rPr>
              <w:t>options retenues</w:t>
            </w:r>
            <w:r w:rsidRPr="00865DC8">
              <w:rPr>
                <w:rFonts w:ascii="Times New Roman" w:hAnsi="Times New Roman" w:cs="Times New Roman"/>
                <w:color w:val="000000"/>
                <w:sz w:val="24"/>
                <w:szCs w:val="24"/>
              </w:rPr>
              <w:t>.</w:t>
            </w:r>
          </w:p>
          <w:p w14:paraId="4A7AD7C5" w14:textId="77777777" w:rsidR="00645E70" w:rsidRPr="00865DC8" w:rsidRDefault="002959C1" w:rsidP="00865DC8">
            <w:pPr>
              <w:pStyle w:val="Textbody"/>
              <w:numPr>
                <w:ilvl w:val="1"/>
                <w:numId w:val="100"/>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Le </w:t>
            </w:r>
            <w:r w:rsidRPr="00865DC8">
              <w:rPr>
                <w:rFonts w:ascii="Times New Roman" w:hAnsi="Times New Roman" w:cs="Times New Roman"/>
                <w:b/>
                <w:bCs/>
                <w:color w:val="000000"/>
                <w:sz w:val="24"/>
                <w:szCs w:val="24"/>
              </w:rPr>
              <w:t>positionnement/dimensionnement</w:t>
            </w:r>
            <w:r w:rsidRPr="00865DC8">
              <w:rPr>
                <w:rFonts w:ascii="Times New Roman" w:hAnsi="Times New Roman" w:cs="Times New Roman"/>
                <w:color w:val="000000"/>
                <w:sz w:val="24"/>
                <w:szCs w:val="24"/>
              </w:rPr>
              <w:t xml:space="preserve"> des protections (rives, toitures, etc.).</w:t>
            </w:r>
          </w:p>
          <w:p w14:paraId="65B4820C" w14:textId="77777777" w:rsidR="00645E70" w:rsidRPr="00865DC8" w:rsidRDefault="002959C1" w:rsidP="00865DC8">
            <w:pPr>
              <w:pStyle w:val="Textbody"/>
              <w:numPr>
                <w:ilvl w:val="1"/>
                <w:numId w:val="100"/>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lastRenderedPageBreak/>
              <w:t xml:space="preserve">Un </w:t>
            </w:r>
            <w:r w:rsidRPr="00865DC8">
              <w:rPr>
                <w:rFonts w:ascii="Times New Roman" w:hAnsi="Times New Roman" w:cs="Times New Roman"/>
                <w:b/>
                <w:bCs/>
                <w:color w:val="000000"/>
                <w:sz w:val="24"/>
                <w:szCs w:val="24"/>
              </w:rPr>
              <w:t>compte-rendu</w:t>
            </w:r>
            <w:r w:rsidRPr="00865DC8">
              <w:rPr>
                <w:rFonts w:ascii="Times New Roman" w:hAnsi="Times New Roman" w:cs="Times New Roman"/>
                <w:color w:val="000000"/>
                <w:sz w:val="24"/>
                <w:szCs w:val="24"/>
              </w:rPr>
              <w:t xml:space="preserve"> est transmis aux parties prenantes (maître d’ouvrage, maîtrise d’œuvre, à disposition DREETS, Carsat de la Région …).</w:t>
            </w:r>
          </w:p>
          <w:p w14:paraId="58EDEC43" w14:textId="77777777" w:rsidR="00645E70" w:rsidRPr="00865DC8" w:rsidRDefault="002959C1" w:rsidP="00865DC8">
            <w:pPr>
              <w:pStyle w:val="Titre3"/>
              <w:spacing w:before="0"/>
              <w:jc w:val="both"/>
              <w:rPr>
                <w:rFonts w:ascii="Times New Roman" w:hAnsi="Times New Roman" w:cs="Times New Roman"/>
              </w:rPr>
            </w:pPr>
            <w:r w:rsidRPr="00865DC8">
              <w:rPr>
                <w:rFonts w:ascii="Times New Roman" w:hAnsi="Times New Roman" w:cs="Times New Roman"/>
                <w:b/>
                <w:bCs/>
                <w:color w:val="000000"/>
              </w:rPr>
              <w:t>– Phase travaux</w:t>
            </w:r>
          </w:p>
          <w:p w14:paraId="3A8DA161" w14:textId="77777777" w:rsidR="00645E70" w:rsidRPr="00865DC8" w:rsidRDefault="002959C1" w:rsidP="00865DC8">
            <w:pPr>
              <w:pStyle w:val="Textbody"/>
              <w:numPr>
                <w:ilvl w:val="0"/>
                <w:numId w:val="101"/>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Avant les travaux, la </w:t>
            </w:r>
            <w:r w:rsidRPr="00865DC8">
              <w:rPr>
                <w:rFonts w:ascii="Times New Roman" w:hAnsi="Times New Roman" w:cs="Times New Roman"/>
                <w:b/>
                <w:bCs/>
                <w:color w:val="000000"/>
                <w:sz w:val="24"/>
                <w:szCs w:val="24"/>
              </w:rPr>
              <w:t>date de début</w:t>
            </w:r>
            <w:r w:rsidRPr="00865DC8">
              <w:rPr>
                <w:rFonts w:ascii="Times New Roman" w:hAnsi="Times New Roman" w:cs="Times New Roman"/>
                <w:color w:val="000000"/>
                <w:sz w:val="24"/>
                <w:szCs w:val="24"/>
              </w:rPr>
              <w:t xml:space="preserve"> est communiquée au coordonnateur SPS et à la maîtrise d’œuvre.</w:t>
            </w:r>
          </w:p>
          <w:p w14:paraId="6674D450" w14:textId="77777777" w:rsidR="00645E70" w:rsidRPr="00865DC8" w:rsidRDefault="002959C1" w:rsidP="00865DC8">
            <w:pPr>
              <w:pStyle w:val="Textbody"/>
              <w:numPr>
                <w:ilvl w:val="0"/>
                <w:numId w:val="101"/>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 xml:space="preserve">Un </w:t>
            </w:r>
            <w:r w:rsidRPr="00865DC8">
              <w:rPr>
                <w:rFonts w:ascii="Times New Roman" w:hAnsi="Times New Roman" w:cs="Times New Roman"/>
                <w:b/>
                <w:bCs/>
                <w:color w:val="000000"/>
                <w:sz w:val="24"/>
                <w:szCs w:val="24"/>
              </w:rPr>
              <w:t>nouveau procès-verbal contradictoire</w:t>
            </w:r>
            <w:r w:rsidRPr="00865DC8">
              <w:rPr>
                <w:rFonts w:ascii="Times New Roman" w:hAnsi="Times New Roman" w:cs="Times New Roman"/>
                <w:color w:val="000000"/>
                <w:sz w:val="24"/>
                <w:szCs w:val="24"/>
              </w:rPr>
              <w:t xml:space="preserve"> est établi avec les utilisateurs avant l'utilisation de l’échafaudage.</w:t>
            </w:r>
          </w:p>
          <w:p w14:paraId="2B01E53E" w14:textId="77777777" w:rsidR="00645E70" w:rsidRPr="00865DC8" w:rsidRDefault="002959C1" w:rsidP="00865DC8">
            <w:pPr>
              <w:pStyle w:val="Textbody"/>
              <w:numPr>
                <w:ilvl w:val="0"/>
                <w:numId w:val="101"/>
              </w:numPr>
              <w:spacing w:after="0"/>
              <w:jc w:val="both"/>
              <w:rPr>
                <w:rFonts w:ascii="Times New Roman" w:hAnsi="Times New Roman" w:cs="Times New Roman"/>
                <w:sz w:val="24"/>
                <w:szCs w:val="24"/>
              </w:rPr>
            </w:pPr>
            <w:r w:rsidRPr="00865DC8">
              <w:rPr>
                <w:rFonts w:ascii="Times New Roman" w:hAnsi="Times New Roman" w:cs="Times New Roman"/>
                <w:color w:val="000000"/>
                <w:sz w:val="24"/>
                <w:szCs w:val="24"/>
              </w:rPr>
              <w:t>En cas d’</w:t>
            </w:r>
            <w:r w:rsidRPr="00865DC8">
              <w:rPr>
                <w:rFonts w:ascii="Times New Roman" w:hAnsi="Times New Roman" w:cs="Times New Roman"/>
                <w:b/>
                <w:bCs/>
                <w:color w:val="000000"/>
                <w:sz w:val="24"/>
                <w:szCs w:val="24"/>
              </w:rPr>
              <w:t>anomalie constatée</w:t>
            </w:r>
            <w:r w:rsidRPr="00865DC8">
              <w:rPr>
                <w:rFonts w:ascii="Times New Roman" w:hAnsi="Times New Roman" w:cs="Times New Roman"/>
                <w:color w:val="000000"/>
                <w:sz w:val="24"/>
                <w:szCs w:val="24"/>
              </w:rPr>
              <w:t xml:space="preserve">, les travaux sont </w:t>
            </w:r>
            <w:r w:rsidRPr="00865DC8">
              <w:rPr>
                <w:rFonts w:ascii="Times New Roman" w:hAnsi="Times New Roman" w:cs="Times New Roman"/>
                <w:b/>
                <w:bCs/>
                <w:color w:val="000000"/>
                <w:sz w:val="24"/>
                <w:szCs w:val="24"/>
              </w:rPr>
              <w:t>immédiatement arrêtés</w:t>
            </w:r>
            <w:r w:rsidRPr="00865DC8">
              <w:rPr>
                <w:rFonts w:ascii="Times New Roman" w:hAnsi="Times New Roman" w:cs="Times New Roman"/>
                <w:color w:val="000000"/>
                <w:sz w:val="24"/>
                <w:szCs w:val="24"/>
              </w:rPr>
              <w:t xml:space="preserve">, puis repris après </w:t>
            </w:r>
            <w:r w:rsidRPr="00865DC8">
              <w:rPr>
                <w:rFonts w:ascii="Times New Roman" w:hAnsi="Times New Roman" w:cs="Times New Roman"/>
                <w:b/>
                <w:bCs/>
                <w:color w:val="000000"/>
                <w:sz w:val="24"/>
                <w:szCs w:val="24"/>
              </w:rPr>
              <w:t>corrections et notification</w:t>
            </w:r>
            <w:r w:rsidRPr="00865DC8">
              <w:rPr>
                <w:rFonts w:ascii="Times New Roman" w:hAnsi="Times New Roman" w:cs="Times New Roman"/>
                <w:color w:val="000000"/>
                <w:sz w:val="24"/>
                <w:szCs w:val="24"/>
              </w:rPr>
              <w:t xml:space="preserve"> du MOE avec conseils du au coordonnateur SPS et aux responsables du chantier.</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C44FBF" w14:textId="77777777" w:rsidR="00645E70" w:rsidRPr="00865DC8" w:rsidRDefault="002959C1" w:rsidP="00865DC8">
            <w:pPr>
              <w:pStyle w:val="Standard"/>
              <w:spacing w:after="0"/>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 échafaudage</w:t>
            </w:r>
          </w:p>
        </w:tc>
      </w:tr>
      <w:tr w:rsidR="00645E70" w:rsidRPr="00865DC8" w14:paraId="0569CA40" w14:textId="77777777" w:rsidTr="00A3735A">
        <w:tblPrEx>
          <w:tblCellMar>
            <w:top w:w="0" w:type="dxa"/>
            <w:bottom w:w="0" w:type="dxa"/>
          </w:tblCellMar>
        </w:tblPrEx>
        <w:trPr>
          <w:trHeight w:val="347"/>
        </w:trPr>
        <w:tc>
          <w:tcPr>
            <w:tcW w:w="7100" w:type="dxa"/>
            <w:tcMar>
              <w:top w:w="55" w:type="dxa"/>
              <w:left w:w="55" w:type="dxa"/>
              <w:bottom w:w="55" w:type="dxa"/>
              <w:right w:w="55" w:type="dxa"/>
            </w:tcMar>
          </w:tcPr>
          <w:p w14:paraId="27C33619" w14:textId="77777777" w:rsidR="00645E70" w:rsidRPr="00865DC8" w:rsidRDefault="00645E70" w:rsidP="00865DC8">
            <w:pPr>
              <w:pStyle w:val="Titre4"/>
              <w:tabs>
                <w:tab w:val="left" w:pos="1843"/>
              </w:tabs>
              <w:spacing w:before="0" w:after="0"/>
              <w:jc w:val="both"/>
              <w:rPr>
                <w:rFonts w:cs="Times New Roman"/>
                <w:color w:val="000000"/>
              </w:rPr>
            </w:pPr>
          </w:p>
        </w:tc>
        <w:tc>
          <w:tcPr>
            <w:tcW w:w="1705" w:type="dxa"/>
            <w:tcMar>
              <w:top w:w="55" w:type="dxa"/>
              <w:left w:w="55" w:type="dxa"/>
              <w:bottom w:w="55" w:type="dxa"/>
              <w:right w:w="55" w:type="dxa"/>
            </w:tcMar>
            <w:vAlign w:val="center"/>
          </w:tcPr>
          <w:p w14:paraId="06FF2637"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332D7E16" w14:textId="77777777" w:rsidTr="00A3735A">
        <w:tblPrEx>
          <w:tblCellMar>
            <w:top w:w="0" w:type="dxa"/>
            <w:bottom w:w="0" w:type="dxa"/>
          </w:tblCellMar>
        </w:tblPrEx>
        <w:trPr>
          <w:trHeight w:val="347"/>
        </w:trPr>
        <w:tc>
          <w:tcPr>
            <w:tcW w:w="7100" w:type="dxa"/>
            <w:tcMar>
              <w:top w:w="55" w:type="dxa"/>
              <w:left w:w="55" w:type="dxa"/>
              <w:bottom w:w="55" w:type="dxa"/>
              <w:right w:w="55" w:type="dxa"/>
            </w:tcMar>
          </w:tcPr>
          <w:p w14:paraId="4677F4FD" w14:textId="77777777" w:rsidR="00645E70" w:rsidRDefault="00645E70" w:rsidP="00865DC8">
            <w:pPr>
              <w:pStyle w:val="Titre4"/>
              <w:tabs>
                <w:tab w:val="left" w:pos="1843"/>
              </w:tabs>
              <w:spacing w:before="0" w:after="0"/>
              <w:jc w:val="both"/>
              <w:rPr>
                <w:rFonts w:cs="Times New Roman"/>
                <w:color w:val="000000"/>
              </w:rPr>
            </w:pPr>
          </w:p>
          <w:p w14:paraId="762F534A" w14:textId="77777777" w:rsidR="00AA14A6" w:rsidRDefault="00AA14A6" w:rsidP="00865DC8">
            <w:pPr>
              <w:pStyle w:val="Titre4"/>
              <w:tabs>
                <w:tab w:val="left" w:pos="1843"/>
              </w:tabs>
              <w:spacing w:before="0" w:after="0"/>
              <w:jc w:val="both"/>
              <w:rPr>
                <w:rFonts w:cs="Times New Roman"/>
                <w:color w:val="000000"/>
              </w:rPr>
            </w:pPr>
          </w:p>
          <w:p w14:paraId="2B540127" w14:textId="77777777" w:rsidR="00AA14A6" w:rsidRDefault="00AA14A6" w:rsidP="00865DC8">
            <w:pPr>
              <w:pStyle w:val="Titre4"/>
              <w:tabs>
                <w:tab w:val="left" w:pos="1843"/>
              </w:tabs>
              <w:spacing w:before="0" w:after="0"/>
              <w:jc w:val="both"/>
              <w:rPr>
                <w:rFonts w:cs="Times New Roman"/>
                <w:color w:val="000000"/>
              </w:rPr>
            </w:pPr>
          </w:p>
          <w:p w14:paraId="7F06FC21" w14:textId="77777777" w:rsidR="00AA14A6" w:rsidRDefault="00AA14A6" w:rsidP="00865DC8">
            <w:pPr>
              <w:pStyle w:val="Titre4"/>
              <w:tabs>
                <w:tab w:val="left" w:pos="1843"/>
              </w:tabs>
              <w:spacing w:before="0" w:after="0"/>
              <w:jc w:val="both"/>
              <w:rPr>
                <w:rFonts w:cs="Times New Roman"/>
                <w:color w:val="000000"/>
              </w:rPr>
            </w:pPr>
          </w:p>
          <w:p w14:paraId="028015F7" w14:textId="77777777" w:rsidR="00AA14A6" w:rsidRDefault="00AA14A6" w:rsidP="00865DC8">
            <w:pPr>
              <w:pStyle w:val="Titre4"/>
              <w:tabs>
                <w:tab w:val="left" w:pos="1843"/>
              </w:tabs>
              <w:spacing w:before="0" w:after="0"/>
              <w:jc w:val="both"/>
              <w:rPr>
                <w:rFonts w:cs="Times New Roman"/>
                <w:color w:val="000000"/>
              </w:rPr>
            </w:pPr>
          </w:p>
          <w:p w14:paraId="0C297469" w14:textId="77777777" w:rsidR="00AA14A6" w:rsidRDefault="00AA14A6" w:rsidP="00865DC8">
            <w:pPr>
              <w:pStyle w:val="Titre4"/>
              <w:tabs>
                <w:tab w:val="left" w:pos="1843"/>
              </w:tabs>
              <w:spacing w:before="0" w:after="0"/>
              <w:jc w:val="both"/>
              <w:rPr>
                <w:rFonts w:cs="Times New Roman"/>
                <w:color w:val="000000"/>
              </w:rPr>
            </w:pPr>
          </w:p>
          <w:p w14:paraId="5EB2C100" w14:textId="77777777" w:rsidR="00AA14A6" w:rsidRDefault="00AA14A6" w:rsidP="00865DC8">
            <w:pPr>
              <w:pStyle w:val="Titre4"/>
              <w:tabs>
                <w:tab w:val="left" w:pos="1843"/>
              </w:tabs>
              <w:spacing w:before="0" w:after="0"/>
              <w:jc w:val="both"/>
              <w:rPr>
                <w:rFonts w:cs="Times New Roman"/>
                <w:color w:val="000000"/>
              </w:rPr>
            </w:pPr>
          </w:p>
          <w:p w14:paraId="2DEF0DB6" w14:textId="77777777" w:rsidR="00AA14A6" w:rsidRDefault="00AA14A6" w:rsidP="00865DC8">
            <w:pPr>
              <w:pStyle w:val="Titre4"/>
              <w:tabs>
                <w:tab w:val="left" w:pos="1843"/>
              </w:tabs>
              <w:spacing w:before="0" w:after="0"/>
              <w:jc w:val="both"/>
              <w:rPr>
                <w:rFonts w:cs="Times New Roman"/>
                <w:color w:val="000000"/>
              </w:rPr>
            </w:pPr>
          </w:p>
          <w:p w14:paraId="2C41B0D8" w14:textId="77777777" w:rsidR="00AA14A6" w:rsidRDefault="00AA14A6" w:rsidP="00865DC8">
            <w:pPr>
              <w:pStyle w:val="Titre4"/>
              <w:tabs>
                <w:tab w:val="left" w:pos="1843"/>
              </w:tabs>
              <w:spacing w:before="0" w:after="0"/>
              <w:jc w:val="both"/>
              <w:rPr>
                <w:rFonts w:cs="Times New Roman"/>
                <w:color w:val="000000"/>
              </w:rPr>
            </w:pPr>
          </w:p>
          <w:p w14:paraId="3BFDB70A" w14:textId="77777777" w:rsidR="00AA14A6" w:rsidRDefault="00AA14A6" w:rsidP="00865DC8">
            <w:pPr>
              <w:pStyle w:val="Titre4"/>
              <w:tabs>
                <w:tab w:val="left" w:pos="1843"/>
              </w:tabs>
              <w:spacing w:before="0" w:after="0"/>
              <w:jc w:val="both"/>
              <w:rPr>
                <w:rFonts w:cs="Times New Roman"/>
                <w:color w:val="000000"/>
              </w:rPr>
            </w:pPr>
          </w:p>
          <w:p w14:paraId="047BF064" w14:textId="77777777" w:rsidR="00AA14A6" w:rsidRDefault="00AA14A6" w:rsidP="00865DC8">
            <w:pPr>
              <w:pStyle w:val="Titre4"/>
              <w:tabs>
                <w:tab w:val="left" w:pos="1843"/>
              </w:tabs>
              <w:spacing w:before="0" w:after="0"/>
              <w:jc w:val="both"/>
              <w:rPr>
                <w:rFonts w:cs="Times New Roman"/>
                <w:color w:val="000000"/>
              </w:rPr>
            </w:pPr>
          </w:p>
          <w:p w14:paraId="258B7552" w14:textId="77777777" w:rsidR="00AA14A6" w:rsidRDefault="00AA14A6" w:rsidP="00865DC8">
            <w:pPr>
              <w:pStyle w:val="Titre4"/>
              <w:tabs>
                <w:tab w:val="left" w:pos="1843"/>
              </w:tabs>
              <w:spacing w:before="0" w:after="0"/>
              <w:jc w:val="both"/>
              <w:rPr>
                <w:rFonts w:cs="Times New Roman"/>
                <w:color w:val="000000"/>
              </w:rPr>
            </w:pPr>
          </w:p>
          <w:p w14:paraId="666D27C8" w14:textId="77777777" w:rsidR="00AA14A6" w:rsidRDefault="00AA14A6" w:rsidP="00865DC8">
            <w:pPr>
              <w:pStyle w:val="Titre4"/>
              <w:tabs>
                <w:tab w:val="left" w:pos="1843"/>
              </w:tabs>
              <w:spacing w:before="0" w:after="0"/>
              <w:jc w:val="both"/>
              <w:rPr>
                <w:rFonts w:cs="Times New Roman"/>
                <w:color w:val="000000"/>
              </w:rPr>
            </w:pPr>
          </w:p>
          <w:p w14:paraId="74A585C4" w14:textId="77777777" w:rsidR="00AA14A6" w:rsidRDefault="00AA14A6" w:rsidP="00865DC8">
            <w:pPr>
              <w:pStyle w:val="Titre4"/>
              <w:tabs>
                <w:tab w:val="left" w:pos="1843"/>
              </w:tabs>
              <w:spacing w:before="0" w:after="0"/>
              <w:jc w:val="both"/>
              <w:rPr>
                <w:rFonts w:cs="Times New Roman"/>
                <w:color w:val="000000"/>
              </w:rPr>
            </w:pPr>
          </w:p>
          <w:p w14:paraId="5F41CED2" w14:textId="77777777" w:rsidR="00227252" w:rsidRDefault="00227252" w:rsidP="00865DC8">
            <w:pPr>
              <w:pStyle w:val="Titre4"/>
              <w:tabs>
                <w:tab w:val="left" w:pos="1843"/>
              </w:tabs>
              <w:spacing w:before="0" w:after="0"/>
              <w:jc w:val="both"/>
              <w:rPr>
                <w:rFonts w:cs="Times New Roman"/>
                <w:color w:val="000000"/>
              </w:rPr>
            </w:pPr>
          </w:p>
          <w:p w14:paraId="221DB462" w14:textId="77777777" w:rsidR="00227252" w:rsidRDefault="00227252" w:rsidP="00865DC8">
            <w:pPr>
              <w:pStyle w:val="Titre4"/>
              <w:tabs>
                <w:tab w:val="left" w:pos="1843"/>
              </w:tabs>
              <w:spacing w:before="0" w:after="0"/>
              <w:jc w:val="both"/>
              <w:rPr>
                <w:rFonts w:cs="Times New Roman"/>
                <w:color w:val="000000"/>
              </w:rPr>
            </w:pPr>
          </w:p>
          <w:p w14:paraId="0BB0F07D" w14:textId="77777777" w:rsidR="00227252" w:rsidRDefault="00227252" w:rsidP="00865DC8">
            <w:pPr>
              <w:pStyle w:val="Titre4"/>
              <w:tabs>
                <w:tab w:val="left" w:pos="1843"/>
              </w:tabs>
              <w:spacing w:before="0" w:after="0"/>
              <w:jc w:val="both"/>
              <w:rPr>
                <w:rFonts w:cs="Times New Roman"/>
                <w:color w:val="000000"/>
              </w:rPr>
            </w:pPr>
          </w:p>
          <w:p w14:paraId="7E6F031E" w14:textId="77777777" w:rsidR="00227252" w:rsidRDefault="00227252" w:rsidP="00865DC8">
            <w:pPr>
              <w:pStyle w:val="Titre4"/>
              <w:tabs>
                <w:tab w:val="left" w:pos="1843"/>
              </w:tabs>
              <w:spacing w:before="0" w:after="0"/>
              <w:jc w:val="both"/>
              <w:rPr>
                <w:rFonts w:cs="Times New Roman"/>
                <w:color w:val="000000"/>
              </w:rPr>
            </w:pPr>
          </w:p>
          <w:p w14:paraId="7F6FC328" w14:textId="77777777" w:rsidR="00227252" w:rsidRDefault="00227252" w:rsidP="00865DC8">
            <w:pPr>
              <w:pStyle w:val="Titre4"/>
              <w:tabs>
                <w:tab w:val="left" w:pos="1843"/>
              </w:tabs>
              <w:spacing w:before="0" w:after="0"/>
              <w:jc w:val="both"/>
              <w:rPr>
                <w:rFonts w:cs="Times New Roman"/>
                <w:color w:val="000000"/>
              </w:rPr>
            </w:pPr>
          </w:p>
          <w:p w14:paraId="502A0E40" w14:textId="77777777" w:rsidR="00227252" w:rsidRDefault="00227252" w:rsidP="00865DC8">
            <w:pPr>
              <w:pStyle w:val="Titre4"/>
              <w:tabs>
                <w:tab w:val="left" w:pos="1843"/>
              </w:tabs>
              <w:spacing w:before="0" w:after="0"/>
              <w:jc w:val="both"/>
              <w:rPr>
                <w:rFonts w:cs="Times New Roman"/>
                <w:color w:val="000000"/>
              </w:rPr>
            </w:pPr>
          </w:p>
          <w:p w14:paraId="35E55434" w14:textId="77777777" w:rsidR="00227252" w:rsidRDefault="00227252" w:rsidP="00865DC8">
            <w:pPr>
              <w:pStyle w:val="Titre4"/>
              <w:tabs>
                <w:tab w:val="left" w:pos="1843"/>
              </w:tabs>
              <w:spacing w:before="0" w:after="0"/>
              <w:jc w:val="both"/>
              <w:rPr>
                <w:rFonts w:cs="Times New Roman"/>
                <w:color w:val="000000"/>
              </w:rPr>
            </w:pPr>
          </w:p>
          <w:p w14:paraId="49FD0EAE" w14:textId="77777777" w:rsidR="00227252" w:rsidRDefault="00227252" w:rsidP="00865DC8">
            <w:pPr>
              <w:pStyle w:val="Titre4"/>
              <w:tabs>
                <w:tab w:val="left" w:pos="1843"/>
              </w:tabs>
              <w:spacing w:before="0" w:after="0"/>
              <w:jc w:val="both"/>
              <w:rPr>
                <w:rFonts w:cs="Times New Roman"/>
                <w:color w:val="000000"/>
              </w:rPr>
            </w:pPr>
          </w:p>
          <w:p w14:paraId="1CEB1573" w14:textId="77777777" w:rsidR="00227252" w:rsidRDefault="00227252" w:rsidP="00865DC8">
            <w:pPr>
              <w:pStyle w:val="Titre4"/>
              <w:tabs>
                <w:tab w:val="left" w:pos="1843"/>
              </w:tabs>
              <w:spacing w:before="0" w:after="0"/>
              <w:jc w:val="both"/>
              <w:rPr>
                <w:rFonts w:cs="Times New Roman"/>
                <w:color w:val="000000"/>
              </w:rPr>
            </w:pPr>
          </w:p>
          <w:p w14:paraId="54C9DC2E" w14:textId="77777777" w:rsidR="00227252" w:rsidRDefault="00227252" w:rsidP="00865DC8">
            <w:pPr>
              <w:pStyle w:val="Titre4"/>
              <w:tabs>
                <w:tab w:val="left" w:pos="1843"/>
              </w:tabs>
              <w:spacing w:before="0" w:after="0"/>
              <w:jc w:val="both"/>
              <w:rPr>
                <w:rFonts w:cs="Times New Roman"/>
                <w:color w:val="000000"/>
              </w:rPr>
            </w:pPr>
          </w:p>
          <w:p w14:paraId="1FC76534" w14:textId="77777777" w:rsidR="00227252" w:rsidRDefault="00227252" w:rsidP="00865DC8">
            <w:pPr>
              <w:pStyle w:val="Titre4"/>
              <w:tabs>
                <w:tab w:val="left" w:pos="1843"/>
              </w:tabs>
              <w:spacing w:before="0" w:after="0"/>
              <w:jc w:val="both"/>
              <w:rPr>
                <w:rFonts w:cs="Times New Roman"/>
                <w:color w:val="000000"/>
              </w:rPr>
            </w:pPr>
          </w:p>
          <w:p w14:paraId="01A4CC36" w14:textId="77777777" w:rsidR="00227252" w:rsidRDefault="00227252" w:rsidP="00865DC8">
            <w:pPr>
              <w:pStyle w:val="Titre4"/>
              <w:tabs>
                <w:tab w:val="left" w:pos="1843"/>
              </w:tabs>
              <w:spacing w:before="0" w:after="0"/>
              <w:jc w:val="both"/>
              <w:rPr>
                <w:rFonts w:cs="Times New Roman"/>
                <w:color w:val="000000"/>
              </w:rPr>
            </w:pPr>
          </w:p>
          <w:p w14:paraId="2FE2FF5A" w14:textId="77777777" w:rsidR="00227252" w:rsidRDefault="00227252" w:rsidP="00865DC8">
            <w:pPr>
              <w:pStyle w:val="Titre4"/>
              <w:tabs>
                <w:tab w:val="left" w:pos="1843"/>
              </w:tabs>
              <w:spacing w:before="0" w:after="0"/>
              <w:jc w:val="both"/>
              <w:rPr>
                <w:rFonts w:cs="Times New Roman"/>
                <w:color w:val="000000"/>
              </w:rPr>
            </w:pPr>
          </w:p>
          <w:p w14:paraId="4A6B9B9B" w14:textId="77777777" w:rsidR="00227252" w:rsidRDefault="00227252" w:rsidP="00865DC8">
            <w:pPr>
              <w:pStyle w:val="Titre4"/>
              <w:tabs>
                <w:tab w:val="left" w:pos="1843"/>
              </w:tabs>
              <w:spacing w:before="0" w:after="0"/>
              <w:jc w:val="both"/>
              <w:rPr>
                <w:rFonts w:cs="Times New Roman"/>
                <w:color w:val="000000"/>
              </w:rPr>
            </w:pPr>
          </w:p>
          <w:p w14:paraId="55697D83" w14:textId="77777777" w:rsidR="00227252" w:rsidRDefault="00227252" w:rsidP="00865DC8">
            <w:pPr>
              <w:pStyle w:val="Titre4"/>
              <w:tabs>
                <w:tab w:val="left" w:pos="1843"/>
              </w:tabs>
              <w:spacing w:before="0" w:after="0"/>
              <w:jc w:val="both"/>
              <w:rPr>
                <w:rFonts w:cs="Times New Roman"/>
                <w:color w:val="000000"/>
              </w:rPr>
            </w:pPr>
          </w:p>
          <w:p w14:paraId="008C707E" w14:textId="77777777" w:rsidR="00227252" w:rsidRDefault="00227252" w:rsidP="00865DC8">
            <w:pPr>
              <w:pStyle w:val="Titre4"/>
              <w:tabs>
                <w:tab w:val="left" w:pos="1843"/>
              </w:tabs>
              <w:spacing w:before="0" w:after="0"/>
              <w:jc w:val="both"/>
              <w:rPr>
                <w:rFonts w:cs="Times New Roman"/>
                <w:color w:val="000000"/>
              </w:rPr>
            </w:pPr>
          </w:p>
          <w:p w14:paraId="5398AECD" w14:textId="77777777" w:rsidR="00227252" w:rsidRDefault="00227252" w:rsidP="00865DC8">
            <w:pPr>
              <w:pStyle w:val="Titre4"/>
              <w:tabs>
                <w:tab w:val="left" w:pos="1843"/>
              </w:tabs>
              <w:spacing w:before="0" w:after="0"/>
              <w:jc w:val="both"/>
              <w:rPr>
                <w:rFonts w:cs="Times New Roman"/>
                <w:color w:val="000000"/>
              </w:rPr>
            </w:pPr>
          </w:p>
          <w:p w14:paraId="1F38C37A" w14:textId="77777777" w:rsidR="00227252" w:rsidRDefault="00227252" w:rsidP="00865DC8">
            <w:pPr>
              <w:pStyle w:val="Titre4"/>
              <w:tabs>
                <w:tab w:val="left" w:pos="1843"/>
              </w:tabs>
              <w:spacing w:before="0" w:after="0"/>
              <w:jc w:val="both"/>
              <w:rPr>
                <w:rFonts w:cs="Times New Roman"/>
                <w:color w:val="000000"/>
              </w:rPr>
            </w:pPr>
          </w:p>
          <w:p w14:paraId="792AD746" w14:textId="77777777" w:rsidR="00227252" w:rsidRDefault="00227252" w:rsidP="00865DC8">
            <w:pPr>
              <w:pStyle w:val="Titre4"/>
              <w:tabs>
                <w:tab w:val="left" w:pos="1843"/>
              </w:tabs>
              <w:spacing w:before="0" w:after="0"/>
              <w:jc w:val="both"/>
              <w:rPr>
                <w:rFonts w:cs="Times New Roman"/>
                <w:color w:val="000000"/>
              </w:rPr>
            </w:pPr>
          </w:p>
          <w:p w14:paraId="1D4E3CF1" w14:textId="77777777" w:rsidR="00227252" w:rsidRDefault="00227252" w:rsidP="00865DC8">
            <w:pPr>
              <w:pStyle w:val="Titre4"/>
              <w:tabs>
                <w:tab w:val="left" w:pos="1843"/>
              </w:tabs>
              <w:spacing w:before="0" w:after="0"/>
              <w:jc w:val="both"/>
              <w:rPr>
                <w:rFonts w:cs="Times New Roman"/>
                <w:color w:val="000000"/>
              </w:rPr>
            </w:pPr>
          </w:p>
          <w:p w14:paraId="4862AF59" w14:textId="77777777" w:rsidR="00227252" w:rsidRDefault="00227252" w:rsidP="00865DC8">
            <w:pPr>
              <w:pStyle w:val="Titre4"/>
              <w:tabs>
                <w:tab w:val="left" w:pos="1843"/>
              </w:tabs>
              <w:spacing w:before="0" w:after="0"/>
              <w:jc w:val="both"/>
              <w:rPr>
                <w:rFonts w:cs="Times New Roman"/>
                <w:color w:val="000000"/>
              </w:rPr>
            </w:pPr>
          </w:p>
          <w:p w14:paraId="78FD3C62" w14:textId="77777777" w:rsidR="00AA14A6" w:rsidRDefault="00AA14A6" w:rsidP="00865DC8">
            <w:pPr>
              <w:pStyle w:val="Titre4"/>
              <w:tabs>
                <w:tab w:val="left" w:pos="1843"/>
              </w:tabs>
              <w:spacing w:before="0" w:after="0"/>
              <w:jc w:val="both"/>
              <w:rPr>
                <w:rFonts w:cs="Times New Roman"/>
                <w:color w:val="000000"/>
              </w:rPr>
            </w:pPr>
          </w:p>
          <w:p w14:paraId="493D3508" w14:textId="77777777" w:rsidR="00AA14A6" w:rsidRDefault="00AA14A6" w:rsidP="00865DC8">
            <w:pPr>
              <w:pStyle w:val="Titre4"/>
              <w:tabs>
                <w:tab w:val="left" w:pos="1843"/>
              </w:tabs>
              <w:spacing w:before="0" w:after="0"/>
              <w:jc w:val="both"/>
              <w:rPr>
                <w:rFonts w:cs="Times New Roman"/>
                <w:color w:val="000000"/>
              </w:rPr>
            </w:pPr>
          </w:p>
          <w:p w14:paraId="4680AA8E" w14:textId="77777777" w:rsidR="00AA14A6" w:rsidRPr="00865DC8" w:rsidRDefault="00AA14A6" w:rsidP="00865DC8">
            <w:pPr>
              <w:pStyle w:val="Titre4"/>
              <w:tabs>
                <w:tab w:val="left" w:pos="1843"/>
              </w:tabs>
              <w:spacing w:before="0" w:after="0"/>
              <w:jc w:val="both"/>
              <w:rPr>
                <w:rFonts w:cs="Times New Roman"/>
                <w:color w:val="000000"/>
              </w:rPr>
            </w:pPr>
          </w:p>
        </w:tc>
        <w:tc>
          <w:tcPr>
            <w:tcW w:w="1705" w:type="dxa"/>
            <w:tcMar>
              <w:top w:w="55" w:type="dxa"/>
              <w:left w:w="55" w:type="dxa"/>
              <w:bottom w:w="55" w:type="dxa"/>
              <w:right w:w="55" w:type="dxa"/>
            </w:tcMar>
            <w:vAlign w:val="center"/>
          </w:tcPr>
          <w:p w14:paraId="511BD0FE"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0E2AE111" w14:textId="77777777" w:rsidTr="00A3735A">
        <w:tblPrEx>
          <w:tblCellMar>
            <w:top w:w="0" w:type="dxa"/>
            <w:bottom w:w="0" w:type="dxa"/>
          </w:tblCellMar>
        </w:tblPrEx>
        <w:trPr>
          <w:trHeight w:val="347"/>
        </w:trPr>
        <w:tc>
          <w:tcPr>
            <w:tcW w:w="7100" w:type="dxa"/>
            <w:tcBorders>
              <w:top w:val="single" w:sz="4" w:space="0" w:color="000000"/>
              <w:left w:val="single" w:sz="4" w:space="0" w:color="000000"/>
              <w:bottom w:val="single" w:sz="4" w:space="0" w:color="000000"/>
            </w:tcBorders>
            <w:tcMar>
              <w:top w:w="55" w:type="dxa"/>
              <w:left w:w="55" w:type="dxa"/>
              <w:bottom w:w="55" w:type="dxa"/>
              <w:right w:w="55" w:type="dxa"/>
            </w:tcMar>
          </w:tcPr>
          <w:p w14:paraId="734AD55A" w14:textId="77777777" w:rsidR="00645E70" w:rsidRPr="00961716" w:rsidRDefault="002959C1" w:rsidP="00961716">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961716">
              <w:rPr>
                <w:rFonts w:ascii="Times New Roman" w:eastAsia="Times New Roman" w:hAnsi="Times New Roman" w:cs="Times New Roman"/>
                <w:b/>
                <w:bCs/>
                <w:sz w:val="28"/>
                <w:szCs w:val="28"/>
                <w:u w:val="single"/>
              </w:rPr>
              <w:lastRenderedPageBreak/>
              <w:t xml:space="preserve">2.11 Gestion </w:t>
            </w:r>
            <w:r w:rsidRPr="00961716">
              <w:rPr>
                <w:rFonts w:ascii="Times New Roman" w:eastAsia="Times New Roman" w:hAnsi="Times New Roman" w:cs="Times New Roman"/>
                <w:b/>
                <w:bCs/>
                <w:sz w:val="28"/>
                <w:szCs w:val="28"/>
                <w:u w:val="single"/>
              </w:rPr>
              <w:t>journalière de la base-vie</w:t>
            </w:r>
          </w:p>
        </w:tc>
        <w:tc>
          <w:tcPr>
            <w:tcW w:w="17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8E7C2DA"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587E0257" w14:textId="77777777" w:rsidTr="003B0620">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1E0901AD" w14:textId="77777777" w:rsidR="00645E70" w:rsidRPr="00865DC8" w:rsidRDefault="002959C1" w:rsidP="00865DC8">
            <w:pPr>
              <w:pStyle w:val="Standard"/>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La gestion opérationnelle de la base-vie, qu’elle soit principale ou secondaire, devra être assurée tout au long de la durée du chantier. Elle comprendra notamment :</w:t>
            </w:r>
          </w:p>
          <w:p w14:paraId="5A91FBAC" w14:textId="77777777" w:rsidR="00645E70" w:rsidRPr="00865DC8" w:rsidRDefault="002959C1" w:rsidP="00865DC8">
            <w:pPr>
              <w:pStyle w:val="Standard"/>
              <w:numPr>
                <w:ilvl w:val="0"/>
                <w:numId w:val="102"/>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Fourniture et gestion des consommables nécessaires au bon </w:t>
            </w:r>
            <w:r w:rsidRPr="00865DC8">
              <w:rPr>
                <w:rFonts w:ascii="Times New Roman" w:hAnsi="Times New Roman" w:cs="Times New Roman"/>
                <w:color w:val="000000"/>
                <w:sz w:val="24"/>
                <w:szCs w:val="24"/>
              </w:rPr>
              <w:t>fonctionnement des installations (produits d’hygiène, papier toilette, savon, sacs poubelles, etc.).</w:t>
            </w:r>
          </w:p>
          <w:p w14:paraId="2D70EDAC" w14:textId="77777777" w:rsidR="00645E70" w:rsidRPr="00865DC8" w:rsidRDefault="002959C1" w:rsidP="00865DC8">
            <w:pPr>
              <w:pStyle w:val="Standard"/>
              <w:numPr>
                <w:ilvl w:val="0"/>
                <w:numId w:val="102"/>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b/>
                <w:bCs/>
                <w:color w:val="000000"/>
                <w:sz w:val="24"/>
                <w:szCs w:val="24"/>
                <w:u w:val="single"/>
              </w:rPr>
              <w:t xml:space="preserve">Nettoyage journalier </w:t>
            </w:r>
            <w:r w:rsidRPr="00865DC8">
              <w:rPr>
                <w:rFonts w:ascii="Times New Roman" w:hAnsi="Times New Roman" w:cs="Times New Roman"/>
                <w:color w:val="000000"/>
                <w:sz w:val="24"/>
                <w:szCs w:val="24"/>
              </w:rPr>
              <w:t>et entretien régulier de l’ensemble des locaux communs (sanitaires, réfectoires, vestiaires, bureaux).</w:t>
            </w:r>
          </w:p>
          <w:p w14:paraId="778F94AB" w14:textId="77777777" w:rsidR="00645E70" w:rsidRDefault="002959C1" w:rsidP="00865DC8">
            <w:pPr>
              <w:pStyle w:val="Standard"/>
              <w:numPr>
                <w:ilvl w:val="0"/>
                <w:numId w:val="102"/>
              </w:numPr>
              <w:tabs>
                <w:tab w:val="left" w:pos="0"/>
              </w:tabs>
              <w:spacing w:after="0"/>
              <w:jc w:val="both"/>
              <w:rPr>
                <w:rFonts w:ascii="Times New Roman" w:hAnsi="Times New Roman" w:cs="Times New Roman"/>
                <w:color w:val="000000"/>
                <w:sz w:val="24"/>
                <w:szCs w:val="24"/>
              </w:rPr>
            </w:pPr>
            <w:r w:rsidRPr="00865DC8">
              <w:rPr>
                <w:rFonts w:ascii="Times New Roman" w:hAnsi="Times New Roman" w:cs="Times New Roman"/>
                <w:color w:val="000000"/>
                <w:sz w:val="24"/>
                <w:szCs w:val="24"/>
              </w:rPr>
              <w:t xml:space="preserve">Déplacement et </w:t>
            </w:r>
            <w:r w:rsidRPr="00865DC8">
              <w:rPr>
                <w:rFonts w:ascii="Times New Roman" w:hAnsi="Times New Roman" w:cs="Times New Roman"/>
                <w:color w:val="000000"/>
                <w:sz w:val="24"/>
                <w:szCs w:val="24"/>
              </w:rPr>
              <w:t>réinstallation de la base-vie (totale ou partielle) autant de fois que nécessaire, en fonction de l’évolution du chantier, et sans interruption de service.</w:t>
            </w:r>
          </w:p>
          <w:p w14:paraId="605AA072" w14:textId="77777777" w:rsidR="00AE2E5C" w:rsidRPr="00865DC8" w:rsidRDefault="00AE2E5C" w:rsidP="00AE2E5C">
            <w:pPr>
              <w:pStyle w:val="Standard"/>
              <w:tabs>
                <w:tab w:val="left" w:pos="0"/>
              </w:tabs>
              <w:spacing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CA21C3" w14:textId="77777777" w:rsidR="00645E70" w:rsidRPr="00865DC8" w:rsidRDefault="002959C1" w:rsidP="003B0620">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bl>
    <w:p w14:paraId="5A475197" w14:textId="77777777" w:rsidR="00AE2E5C" w:rsidRDefault="00AE2E5C"/>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AE2E5C" w14:paraId="563DB5FB" w14:textId="77777777" w:rsidTr="00A3735A">
        <w:tblPrEx>
          <w:tblCellMar>
            <w:top w:w="0" w:type="dxa"/>
            <w:bottom w:w="0" w:type="dxa"/>
          </w:tblCellMar>
        </w:tblPrEx>
        <w:trPr>
          <w:trHeight w:val="340"/>
        </w:trPr>
        <w:tc>
          <w:tcPr>
            <w:tcW w:w="7100" w:type="dxa"/>
            <w:tcBorders>
              <w:left w:val="single" w:sz="4" w:space="0" w:color="000000"/>
              <w:bottom w:val="single" w:sz="4" w:space="0" w:color="000000"/>
            </w:tcBorders>
            <w:tcMar>
              <w:top w:w="55" w:type="dxa"/>
              <w:left w:w="55" w:type="dxa"/>
              <w:bottom w:w="55" w:type="dxa"/>
              <w:right w:w="55" w:type="dxa"/>
            </w:tcMar>
          </w:tcPr>
          <w:p w14:paraId="752CAEE6" w14:textId="77777777" w:rsidR="00645E70" w:rsidRPr="00AE2E5C" w:rsidRDefault="002959C1" w:rsidP="00AE2E5C">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AE2E5C">
              <w:rPr>
                <w:rFonts w:ascii="Times New Roman" w:eastAsia="Times New Roman" w:hAnsi="Times New Roman" w:cs="Times New Roman"/>
                <w:b/>
                <w:bCs/>
                <w:sz w:val="28"/>
                <w:szCs w:val="28"/>
                <w:u w:val="single"/>
              </w:rPr>
              <w:t>2.12</w:t>
            </w:r>
            <w:r w:rsidRPr="00AE2E5C">
              <w:rPr>
                <w:rFonts w:ascii="Times New Roman" w:eastAsia="Times New Roman" w:hAnsi="Times New Roman" w:cs="Times New Roman"/>
                <w:b/>
                <w:bCs/>
                <w:sz w:val="28"/>
                <w:szCs w:val="28"/>
                <w:u w:val="single"/>
              </w:rPr>
              <w:t xml:space="preserve"> Clôtures :</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3EB1F4" w14:textId="77777777" w:rsidR="00645E70" w:rsidRPr="00AE2E5C" w:rsidRDefault="00645E70" w:rsidP="00AE2E5C">
            <w:pPr>
              <w:pStyle w:val="Standard"/>
              <w:shd w:val="clear" w:color="auto" w:fill="D9F2D0" w:themeFill="accent6" w:themeFillTint="33"/>
              <w:spacing w:after="0"/>
              <w:rPr>
                <w:rFonts w:ascii="Times New Roman" w:eastAsia="Times New Roman" w:hAnsi="Times New Roman" w:cs="Times New Roman"/>
                <w:b/>
                <w:bCs/>
                <w:sz w:val="28"/>
                <w:szCs w:val="28"/>
                <w:u w:val="single"/>
              </w:rPr>
            </w:pPr>
          </w:p>
        </w:tc>
      </w:tr>
      <w:tr w:rsidR="00645E70" w:rsidRPr="00865DC8" w14:paraId="7924A4F2" w14:textId="77777777" w:rsidTr="00912782">
        <w:tblPrEx>
          <w:tblCellMar>
            <w:top w:w="0" w:type="dxa"/>
            <w:bottom w:w="0" w:type="dxa"/>
          </w:tblCellMar>
        </w:tblPrEx>
        <w:trPr>
          <w:trHeight w:val="340"/>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187B3DF2"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rPr>
              <w:t>2.12.1 Clôture périmétrique du chantier – lieu : rue ……... et angle rue</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B0425A2"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61B09D41" w14:textId="77777777" w:rsidTr="003B0620">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DD8C3BD"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La clôture du chantier devra être mise en place le long de la rue XXXXXX et du boulevard XXXXXXXXXXXXXX</w:t>
            </w:r>
          </w:p>
          <w:p w14:paraId="4FD9EBD2"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selon les prescriptions suivantes :</w:t>
            </w:r>
          </w:p>
          <w:p w14:paraId="7638C009"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Type de clôture : </w:t>
            </w:r>
            <w:r w:rsidRPr="00865DC8">
              <w:rPr>
                <w:rFonts w:ascii="Times New Roman" w:hAnsi="Times New Roman" w:cs="Times New Roman"/>
                <w:sz w:val="24"/>
                <w:szCs w:val="24"/>
              </w:rPr>
              <w:t>conforme aux dimensions spécifiques définies par le MOA/MOE avec contreventement obligatoire</w:t>
            </w:r>
          </w:p>
          <w:p w14:paraId="7A2C16EC"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Structure : en métal et bois, plot béton d’une hauteur de 2,50m</w:t>
            </w:r>
          </w:p>
          <w:p w14:paraId="08784D1B" w14:textId="149A50FF"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Équipée de panneaux bac acier posé et fixé en horizontal pour garantir à la fois l’esthétique et la sécurité du site. (</w:t>
            </w:r>
            <w:r w:rsidR="00AE2E5C" w:rsidRPr="00865DC8">
              <w:rPr>
                <w:rFonts w:ascii="Times New Roman" w:hAnsi="Times New Roman" w:cs="Times New Roman"/>
                <w:sz w:val="24"/>
                <w:szCs w:val="24"/>
              </w:rPr>
              <w:t>Peinture</w:t>
            </w:r>
          </w:p>
          <w:p w14:paraId="0A32B18B" w14:textId="77777777" w:rsidR="00645E70" w:rsidRPr="00865DC8" w:rsidRDefault="002959C1" w:rsidP="00865DC8">
            <w:pPr>
              <w:pStyle w:val="Standard"/>
              <w:tabs>
                <w:tab w:val="left" w:pos="0"/>
                <w:tab w:val="left" w:pos="4050"/>
              </w:tabs>
              <w:spacing w:after="0"/>
              <w:jc w:val="both"/>
              <w:rPr>
                <w:rFonts w:ascii="Times New Roman" w:hAnsi="Times New Roman" w:cs="Times New Roman"/>
                <w:sz w:val="24"/>
                <w:szCs w:val="24"/>
              </w:rPr>
            </w:pPr>
            <w:r w:rsidRPr="00865DC8">
              <w:rPr>
                <w:rFonts w:ascii="Times New Roman" w:hAnsi="Times New Roman" w:cs="Times New Roman"/>
                <w:sz w:val="24"/>
                <w:szCs w:val="24"/>
              </w:rPr>
              <w:t>- Portails d’accès chantier :</w:t>
            </w:r>
            <w:r w:rsidRPr="00865DC8">
              <w:rPr>
                <w:rFonts w:ascii="Times New Roman" w:hAnsi="Times New Roman" w:cs="Times New Roman"/>
                <w:sz w:val="24"/>
                <w:szCs w:val="24"/>
              </w:rPr>
              <w:tab/>
            </w:r>
          </w:p>
          <w:p w14:paraId="55D1E5D4"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Portails à vantaux pivotants, fermables à clé.</w:t>
            </w:r>
          </w:p>
          <w:p w14:paraId="706AE907"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Les clés seront distribuées à l’ensemble des intervenants, y compris les prestataires extérieurs disposant de servitudes de passage.</w:t>
            </w:r>
          </w:p>
          <w:p w14:paraId="507AAAC7"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Mobilité de la clôture</w:t>
            </w:r>
          </w:p>
          <w:p w14:paraId="0CF66A3D" w14:textId="77777777" w:rsidR="00645E70" w:rsidRPr="00865DC8" w:rsidRDefault="002959C1" w:rsidP="00865DC8">
            <w:pPr>
              <w:pStyle w:val="Standard"/>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 - Le déplacement et le repliement partiel ou total des clôtures seront assurés en fonction de l’avancement et du phasage du chantier, afin de garantir l'accessibilité, la sécurité et la bonne organisation du site.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5666BF" w14:textId="77777777" w:rsidR="00645E70" w:rsidRPr="00865DC8" w:rsidRDefault="002959C1" w:rsidP="003B0620">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1EB74B59" w14:textId="77777777" w:rsidTr="00912782">
        <w:tblPrEx>
          <w:tblCellMar>
            <w:top w:w="0" w:type="dxa"/>
            <w:bottom w:w="0" w:type="dxa"/>
          </w:tblCellMar>
        </w:tblPrEx>
        <w:trPr>
          <w:trHeight w:val="280"/>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F8DA7B8"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lastRenderedPageBreak/>
              <w:t xml:space="preserve">2.12.2 </w:t>
            </w:r>
            <w:r w:rsidRPr="00865DC8">
              <w:rPr>
                <w:rFonts w:ascii="Times New Roman" w:hAnsi="Times New Roman" w:cs="Times New Roman"/>
                <w:b/>
                <w:bCs/>
                <w:color w:val="000000"/>
              </w:rPr>
              <w:t>Clôtures de chantier</w:t>
            </w:r>
            <w:r w:rsidRPr="00865DC8">
              <w:rPr>
                <w:rFonts w:ascii="Times New Roman" w:hAnsi="Times New Roman" w:cs="Times New Roman"/>
                <w:b/>
                <w:bCs/>
                <w:color w:val="000000"/>
              </w:rPr>
              <w:t xml:space="preserve"> – Cahier des charges – Protection des existants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8682746"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65686E37" w14:textId="77777777" w:rsidTr="003B0620">
        <w:tblPrEx>
          <w:tblCellMar>
            <w:top w:w="0" w:type="dxa"/>
            <w:bottom w:w="0" w:type="dxa"/>
          </w:tblCellMar>
        </w:tblPrEx>
        <w:trPr>
          <w:trHeight w:val="5385"/>
        </w:trPr>
        <w:tc>
          <w:tcPr>
            <w:tcW w:w="7100" w:type="dxa"/>
            <w:tcBorders>
              <w:left w:val="single" w:sz="4" w:space="0" w:color="000000"/>
              <w:bottom w:val="single" w:sz="4" w:space="0" w:color="000000"/>
            </w:tcBorders>
            <w:tcMar>
              <w:top w:w="55" w:type="dxa"/>
              <w:left w:w="55" w:type="dxa"/>
              <w:bottom w:w="55" w:type="dxa"/>
              <w:right w:w="55" w:type="dxa"/>
            </w:tcMar>
          </w:tcPr>
          <w:p w14:paraId="78D26188" w14:textId="77777777" w:rsidR="00645E70" w:rsidRPr="00865DC8" w:rsidRDefault="002959C1" w:rsidP="00865DC8">
            <w:pPr>
              <w:pStyle w:val="Titre4"/>
              <w:numPr>
                <w:ilvl w:val="3"/>
                <w:numId w:val="12"/>
              </w:numPr>
              <w:spacing w:before="0" w:after="0"/>
              <w:jc w:val="both"/>
              <w:rPr>
                <w:rFonts w:cs="Times New Roman"/>
              </w:rPr>
            </w:pPr>
            <w:r w:rsidRPr="00865DC8">
              <w:rPr>
                <w:rFonts w:cs="Times New Roman"/>
              </w:rPr>
              <w:t>1. Implantation des clôtures</w:t>
            </w:r>
          </w:p>
          <w:p w14:paraId="39F49432"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La pose des clôtures de chantier sera réalisée selon les indications du Plan d’Installation de Chantier (PIC), et comprendra les zones suivantes :1.1. Périmètre </w:t>
            </w:r>
            <w:r w:rsidRPr="00865DC8">
              <w:rPr>
                <w:rFonts w:ascii="Times New Roman" w:hAnsi="Times New Roman" w:cs="Times New Roman"/>
                <w:sz w:val="24"/>
                <w:szCs w:val="24"/>
              </w:rPr>
              <w:t>extérieur de la zone de chantier :</w:t>
            </w:r>
          </w:p>
          <w:p w14:paraId="76E60A51"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Adaptation des clôtures existantes et mise en place de clôtures complémentaires sur les zones suivantes :</w:t>
            </w:r>
          </w:p>
          <w:p w14:paraId="7226C28E" w14:textId="61D7EE3A" w:rsidR="00645E70" w:rsidRPr="00865DC8" w:rsidRDefault="002959C1" w:rsidP="00865DC8">
            <w:pPr>
              <w:pStyle w:val="Standard"/>
              <w:numPr>
                <w:ilvl w:val="0"/>
                <w:numId w:val="10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Côté Est du site, au droit de l’………………………………</w:t>
            </w:r>
            <w:r w:rsidR="00BE1024" w:rsidRPr="00865DC8">
              <w:rPr>
                <w:rFonts w:ascii="Times New Roman" w:hAnsi="Times New Roman" w:cs="Times New Roman"/>
                <w:sz w:val="24"/>
                <w:szCs w:val="24"/>
              </w:rPr>
              <w:t>……</w:t>
            </w:r>
            <w:r w:rsidRPr="00865DC8">
              <w:rPr>
                <w:rFonts w:ascii="Times New Roman" w:hAnsi="Times New Roman" w:cs="Times New Roman"/>
                <w:sz w:val="24"/>
                <w:szCs w:val="24"/>
              </w:rPr>
              <w:t>.</w:t>
            </w:r>
          </w:p>
          <w:p w14:paraId="5402A89D" w14:textId="77777777" w:rsidR="00645E70" w:rsidRPr="00865DC8" w:rsidRDefault="002959C1" w:rsidP="00865DC8">
            <w:pPr>
              <w:pStyle w:val="Standard"/>
              <w:numPr>
                <w:ilvl w:val="0"/>
                <w:numId w:val="10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Sud-Ouest du site, au droit de la rue ……………………….</w:t>
            </w:r>
          </w:p>
          <w:p w14:paraId="050B5F96" w14:textId="45C90AA9" w:rsidR="00645E70" w:rsidRPr="00865DC8" w:rsidRDefault="002959C1" w:rsidP="00865DC8">
            <w:pPr>
              <w:pStyle w:val="Standard"/>
              <w:numPr>
                <w:ilvl w:val="0"/>
                <w:numId w:val="10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Côté Sud, rue …………………</w:t>
            </w:r>
            <w:r w:rsidR="00BE1024" w:rsidRPr="00865DC8">
              <w:rPr>
                <w:rFonts w:ascii="Times New Roman" w:hAnsi="Times New Roman" w:cs="Times New Roman"/>
                <w:sz w:val="24"/>
                <w:szCs w:val="24"/>
              </w:rPr>
              <w:t>……</w:t>
            </w:r>
            <w:r w:rsidRPr="00865DC8">
              <w:rPr>
                <w:rFonts w:ascii="Times New Roman" w:hAnsi="Times New Roman" w:cs="Times New Roman"/>
                <w:sz w:val="24"/>
                <w:szCs w:val="24"/>
              </w:rPr>
              <w:t xml:space="preserve">. </w:t>
            </w:r>
            <w:r w:rsidR="00BE1024" w:rsidRPr="00865DC8">
              <w:rPr>
                <w:rFonts w:ascii="Times New Roman" w:hAnsi="Times New Roman" w:cs="Times New Roman"/>
                <w:sz w:val="24"/>
                <w:szCs w:val="24"/>
              </w:rPr>
              <w:t>Au</w:t>
            </w:r>
            <w:r w:rsidRPr="00865DC8">
              <w:rPr>
                <w:rFonts w:ascii="Times New Roman" w:hAnsi="Times New Roman" w:cs="Times New Roman"/>
                <w:sz w:val="24"/>
                <w:szCs w:val="24"/>
              </w:rPr>
              <w:t xml:space="preserve"> droit de …………... existant</w:t>
            </w:r>
          </w:p>
          <w:p w14:paraId="205EBB16" w14:textId="77777777" w:rsidR="00645E70" w:rsidRPr="00865DC8" w:rsidRDefault="002959C1" w:rsidP="00865DC8">
            <w:pPr>
              <w:pStyle w:val="Standard"/>
              <w:numPr>
                <w:ilvl w:val="0"/>
                <w:numId w:val="10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Côté Nord</w:t>
            </w:r>
          </w:p>
          <w:p w14:paraId="6D3BFA4E" w14:textId="77777777" w:rsidR="00645E70" w:rsidRPr="00865DC8" w:rsidRDefault="002959C1" w:rsidP="00865DC8">
            <w:pPr>
              <w:pStyle w:val="Titre5"/>
              <w:spacing w:after="0"/>
              <w:jc w:val="both"/>
              <w:rPr>
                <w:rFonts w:ascii="Times New Roman" w:hAnsi="Times New Roman" w:cs="Times New Roman"/>
                <w:sz w:val="24"/>
                <w:szCs w:val="24"/>
              </w:rPr>
            </w:pPr>
            <w:r w:rsidRPr="00865DC8">
              <w:rPr>
                <w:rFonts w:ascii="Times New Roman" w:hAnsi="Times New Roman" w:cs="Times New Roman"/>
                <w:sz w:val="24"/>
                <w:szCs w:val="24"/>
              </w:rPr>
              <w:t>1.2. À l’intérieur de l’enceinte du site :</w:t>
            </w:r>
          </w:p>
          <w:p w14:paraId="30FE6ED5" w14:textId="77777777" w:rsidR="00645E70" w:rsidRPr="00865DC8" w:rsidRDefault="002959C1" w:rsidP="00865DC8">
            <w:pPr>
              <w:pStyle w:val="Standard"/>
              <w:numPr>
                <w:ilvl w:val="0"/>
                <w:numId w:val="10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Périmètre du parking XX places donnant sur la rue …….</w:t>
            </w:r>
          </w:p>
          <w:p w14:paraId="2BEEBBD2" w14:textId="77777777" w:rsidR="00645E70" w:rsidRPr="00865DC8" w:rsidRDefault="002959C1" w:rsidP="00865DC8">
            <w:pPr>
              <w:pStyle w:val="Standard"/>
              <w:numPr>
                <w:ilvl w:val="0"/>
                <w:numId w:val="10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Périmètre de la base vie</w:t>
            </w:r>
          </w:p>
          <w:p w14:paraId="00A823FC" w14:textId="77777777" w:rsidR="00645E70" w:rsidRPr="00865DC8" w:rsidRDefault="002959C1" w:rsidP="00865DC8">
            <w:pPr>
              <w:pStyle w:val="Standard"/>
              <w:numPr>
                <w:ilvl w:val="0"/>
                <w:numId w:val="10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Chemins piétons reliant le parking XX places à la base vie</w:t>
            </w:r>
          </w:p>
          <w:p w14:paraId="4D7932F8" w14:textId="77777777" w:rsidR="00645E70" w:rsidRPr="00865DC8" w:rsidRDefault="002959C1" w:rsidP="00865DC8">
            <w:pPr>
              <w:pStyle w:val="Titre4"/>
              <w:numPr>
                <w:ilvl w:val="3"/>
                <w:numId w:val="12"/>
              </w:numPr>
              <w:spacing w:before="63" w:after="63"/>
              <w:jc w:val="both"/>
              <w:rPr>
                <w:rFonts w:cs="Times New Roman"/>
              </w:rPr>
            </w:pPr>
            <w:r w:rsidRPr="00865DC8">
              <w:rPr>
                <w:rFonts w:cs="Times New Roman"/>
              </w:rPr>
              <w:t xml:space="preserve">2. Prestations à la </w:t>
            </w:r>
            <w:r w:rsidRPr="00865DC8">
              <w:rPr>
                <w:rFonts w:cs="Times New Roman"/>
              </w:rPr>
              <w:t>charge du titulaire du lot logistique</w:t>
            </w:r>
          </w:p>
          <w:p w14:paraId="3DA52551" w14:textId="77777777" w:rsidR="00645E70" w:rsidRPr="00865DC8" w:rsidRDefault="002959C1" w:rsidP="00865DC8">
            <w:pPr>
              <w:pStyle w:val="Standard"/>
              <w:numPr>
                <w:ilvl w:val="0"/>
                <w:numId w:val="10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Montage des clôtures conformément aux plans du PIC</w:t>
            </w:r>
          </w:p>
          <w:p w14:paraId="039575D6" w14:textId="77777777" w:rsidR="00645E70" w:rsidRPr="00865DC8" w:rsidRDefault="002959C1" w:rsidP="00865DC8">
            <w:pPr>
              <w:pStyle w:val="Standard"/>
              <w:numPr>
                <w:ilvl w:val="0"/>
                <w:numId w:val="10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Maintenance régulière et maintien en parfait état des installations jusqu’à la fin du chantier</w:t>
            </w:r>
          </w:p>
          <w:p w14:paraId="17D64B51" w14:textId="77777777" w:rsidR="00645E70" w:rsidRPr="00865DC8" w:rsidRDefault="002959C1" w:rsidP="00865DC8">
            <w:pPr>
              <w:pStyle w:val="Standard"/>
              <w:numPr>
                <w:ilvl w:val="0"/>
                <w:numId w:val="10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Adaptation et modification des clôtures en cas d’évolution du PIC en cours d’exécution</w:t>
            </w:r>
          </w:p>
          <w:p w14:paraId="13141B39" w14:textId="77777777" w:rsidR="00645E70" w:rsidRPr="00865DC8" w:rsidRDefault="002959C1" w:rsidP="00865DC8">
            <w:pPr>
              <w:pStyle w:val="Titre4"/>
              <w:numPr>
                <w:ilvl w:val="3"/>
                <w:numId w:val="12"/>
              </w:numPr>
              <w:spacing w:before="6" w:after="6"/>
              <w:jc w:val="both"/>
              <w:rPr>
                <w:rFonts w:cs="Times New Roman"/>
              </w:rPr>
            </w:pPr>
            <w:r w:rsidRPr="00865DC8">
              <w:rPr>
                <w:rFonts w:cs="Times New Roman"/>
              </w:rPr>
              <w:t>3. Réparations en cas de dégradations :</w:t>
            </w:r>
          </w:p>
          <w:p w14:paraId="05652769"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 titulaire du lot devra procéder à toutes les réparations nécessaires dans les cas suivants :</w:t>
            </w:r>
          </w:p>
          <w:p w14:paraId="14A5A87C" w14:textId="77777777" w:rsidR="00645E70" w:rsidRPr="00865DC8" w:rsidRDefault="002959C1" w:rsidP="00865DC8">
            <w:pPr>
              <w:pStyle w:val="Standard"/>
              <w:numPr>
                <w:ilvl w:val="0"/>
                <w:numId w:val="10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Dégradation par une entreprise identifiée : intervention à la charge de ladite entreprise, sur demande du Maître d’œuvre ou de l’OPC</w:t>
            </w:r>
          </w:p>
          <w:p w14:paraId="58FA5460" w14:textId="77777777" w:rsidR="00645E70" w:rsidRDefault="002959C1" w:rsidP="00865DC8">
            <w:pPr>
              <w:pStyle w:val="Standard"/>
              <w:numPr>
                <w:ilvl w:val="0"/>
                <w:numId w:val="10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Dégradation par une entreprise non identifiée : intervention à la charge du titulaire du lot 01, sans délai, afin d'assurer la sécurité du site</w:t>
            </w:r>
          </w:p>
          <w:p w14:paraId="323D5F82" w14:textId="77777777" w:rsidR="00AE2E5C" w:rsidRPr="00865DC8" w:rsidRDefault="00AE2E5C" w:rsidP="00AE2E5C">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785DC7C" w14:textId="77777777" w:rsidR="00645E70" w:rsidRPr="00865DC8" w:rsidRDefault="002959C1" w:rsidP="003B0620">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2680983D" w14:textId="77777777" w:rsidTr="00912782">
        <w:tblPrEx>
          <w:tblCellMar>
            <w:top w:w="0" w:type="dxa"/>
            <w:bottom w:w="0" w:type="dxa"/>
          </w:tblCellMar>
        </w:tblPrEx>
        <w:trPr>
          <w:trHeight w:val="301"/>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725926D8"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t xml:space="preserve">2.12.3 Clôtures de chantier – Modifications, démontage et </w:t>
            </w:r>
            <w:r w:rsidRPr="00865DC8">
              <w:rPr>
                <w:rFonts w:ascii="Times New Roman" w:hAnsi="Times New Roman" w:cs="Times New Roman"/>
                <w:b/>
                <w:bCs/>
                <w:color w:val="000000"/>
              </w:rPr>
              <w:t>coordination</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13417C4" w14:textId="77777777" w:rsidR="00645E70" w:rsidRPr="00865DC8" w:rsidRDefault="00645E70" w:rsidP="003B0620">
            <w:pPr>
              <w:pStyle w:val="Standard"/>
              <w:spacing w:after="0"/>
              <w:jc w:val="center"/>
              <w:rPr>
                <w:rFonts w:ascii="Times New Roman" w:hAnsi="Times New Roman" w:cs="Times New Roman"/>
                <w:b/>
                <w:bCs/>
                <w:color w:val="000000"/>
                <w:sz w:val="24"/>
                <w:szCs w:val="24"/>
              </w:rPr>
            </w:pPr>
          </w:p>
        </w:tc>
      </w:tr>
      <w:tr w:rsidR="00645E70" w:rsidRPr="00865DC8" w14:paraId="3765F477" w14:textId="77777777" w:rsidTr="003B0620">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2E5D346D" w14:textId="77777777" w:rsidR="00645E70" w:rsidRPr="00865DC8" w:rsidRDefault="002959C1" w:rsidP="00865DC8">
            <w:pPr>
              <w:pStyle w:val="Titre4"/>
              <w:numPr>
                <w:ilvl w:val="3"/>
                <w:numId w:val="12"/>
              </w:numPr>
              <w:spacing w:before="0" w:after="0"/>
              <w:jc w:val="both"/>
              <w:rPr>
                <w:rFonts w:cs="Times New Roman"/>
              </w:rPr>
            </w:pPr>
            <w:r w:rsidRPr="00865DC8">
              <w:rPr>
                <w:rFonts w:cs="Times New Roman"/>
              </w:rPr>
              <w:t>1. Modifications complémentaires de clôtures :</w:t>
            </w:r>
          </w:p>
          <w:p w14:paraId="48B11263"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Des modifications ou adaptations des clôtures provisoires pourront être demandées à tout moment par la Maîtrise d’œuvre (MOE) ou l’Ordonnateur, Pilote, Coordonnateur (OPC) afin :</w:t>
            </w:r>
          </w:p>
          <w:p w14:paraId="4C1B432B" w14:textId="56FB045C" w:rsidR="00645E70" w:rsidRPr="00865DC8" w:rsidRDefault="00AE2E5C" w:rsidP="00865DC8">
            <w:pPr>
              <w:pStyle w:val="Standard"/>
              <w:numPr>
                <w:ilvl w:val="0"/>
                <w:numId w:val="10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D’assurer</w:t>
            </w:r>
            <w:r w:rsidR="002959C1" w:rsidRPr="00865DC8">
              <w:rPr>
                <w:rFonts w:ascii="Times New Roman" w:hAnsi="Times New Roman" w:cs="Times New Roman"/>
                <w:sz w:val="24"/>
                <w:szCs w:val="24"/>
              </w:rPr>
              <w:t xml:space="preserve"> un meilleur fonctionnement logistique du chantier,</w:t>
            </w:r>
          </w:p>
          <w:p w14:paraId="4CECB557" w14:textId="01D4ED72" w:rsidR="00645E70" w:rsidRPr="00865DC8" w:rsidRDefault="00AE2E5C" w:rsidP="00865DC8">
            <w:pPr>
              <w:pStyle w:val="Standard"/>
              <w:numPr>
                <w:ilvl w:val="0"/>
                <w:numId w:val="10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De</w:t>
            </w:r>
            <w:r w:rsidR="002959C1" w:rsidRPr="00865DC8">
              <w:rPr>
                <w:rFonts w:ascii="Times New Roman" w:hAnsi="Times New Roman" w:cs="Times New Roman"/>
                <w:sz w:val="24"/>
                <w:szCs w:val="24"/>
              </w:rPr>
              <w:t xml:space="preserve"> faciliter les accès aux différentes zones d’intervention,</w:t>
            </w:r>
          </w:p>
          <w:p w14:paraId="2FF5B9F3" w14:textId="571136EA" w:rsidR="00645E70" w:rsidRPr="00865DC8" w:rsidRDefault="00AE2E5C" w:rsidP="00865DC8">
            <w:pPr>
              <w:pStyle w:val="Standard"/>
              <w:numPr>
                <w:ilvl w:val="0"/>
                <w:numId w:val="107"/>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Ou</w:t>
            </w:r>
            <w:r w:rsidR="002959C1" w:rsidRPr="00865DC8">
              <w:rPr>
                <w:rFonts w:ascii="Times New Roman" w:hAnsi="Times New Roman" w:cs="Times New Roman"/>
                <w:sz w:val="24"/>
                <w:szCs w:val="24"/>
              </w:rPr>
              <w:t xml:space="preserve"> de répondre à toute contrainte spécifique liée au bon déroulement des travaux ou à l’environnement du bâtiment en construction.</w:t>
            </w:r>
          </w:p>
          <w:p w14:paraId="00EB75F9" w14:textId="77777777" w:rsidR="00645E70"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Ces modifications feront partie intégrante des prestations à fournir par le titulaire du lot 01.</w:t>
            </w:r>
          </w:p>
          <w:p w14:paraId="76398167" w14:textId="77777777" w:rsidR="00AE2E5C" w:rsidRDefault="00AE2E5C" w:rsidP="00865DC8">
            <w:pPr>
              <w:pStyle w:val="Standard"/>
              <w:spacing w:after="0"/>
              <w:jc w:val="both"/>
              <w:rPr>
                <w:rFonts w:ascii="Times New Roman" w:hAnsi="Times New Roman" w:cs="Times New Roman"/>
                <w:sz w:val="24"/>
                <w:szCs w:val="24"/>
              </w:rPr>
            </w:pPr>
          </w:p>
          <w:p w14:paraId="7AA9A3A0" w14:textId="77777777" w:rsidR="00AE2E5C" w:rsidRDefault="00AE2E5C" w:rsidP="00865DC8">
            <w:pPr>
              <w:pStyle w:val="Standard"/>
              <w:spacing w:after="0"/>
              <w:jc w:val="both"/>
              <w:rPr>
                <w:rFonts w:ascii="Times New Roman" w:hAnsi="Times New Roman" w:cs="Times New Roman"/>
                <w:sz w:val="24"/>
                <w:szCs w:val="24"/>
              </w:rPr>
            </w:pPr>
          </w:p>
          <w:p w14:paraId="1F45E897" w14:textId="77777777" w:rsidR="00AE2E5C" w:rsidRPr="00865DC8" w:rsidRDefault="00AE2E5C" w:rsidP="00865DC8">
            <w:pPr>
              <w:pStyle w:val="Standard"/>
              <w:spacing w:after="0"/>
              <w:jc w:val="both"/>
              <w:rPr>
                <w:rFonts w:ascii="Times New Roman" w:hAnsi="Times New Roman" w:cs="Times New Roman"/>
                <w:sz w:val="24"/>
                <w:szCs w:val="24"/>
              </w:rPr>
            </w:pPr>
          </w:p>
          <w:p w14:paraId="64198B00" w14:textId="77777777" w:rsidR="00645E70" w:rsidRPr="00865DC8" w:rsidRDefault="002959C1" w:rsidP="00865DC8">
            <w:pPr>
              <w:pStyle w:val="Titre4"/>
              <w:numPr>
                <w:ilvl w:val="3"/>
                <w:numId w:val="12"/>
              </w:numPr>
              <w:spacing w:before="0" w:after="0"/>
              <w:jc w:val="both"/>
              <w:rPr>
                <w:rFonts w:cs="Times New Roman"/>
              </w:rPr>
            </w:pPr>
            <w:r w:rsidRPr="00865DC8">
              <w:rPr>
                <w:rFonts w:cs="Times New Roman"/>
              </w:rPr>
              <w:lastRenderedPageBreak/>
              <w:t>2. Démontage des clôtures, portails et portillons :</w:t>
            </w:r>
          </w:p>
          <w:p w14:paraId="42F66C06"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 démontage des installations de clôtures (y compris portails et portillons), sera réalisé :</w:t>
            </w:r>
          </w:p>
          <w:p w14:paraId="029AEC23" w14:textId="7B43F000" w:rsidR="00645E70" w:rsidRPr="00865DC8" w:rsidRDefault="00AE2E5C" w:rsidP="00865DC8">
            <w:pPr>
              <w:pStyle w:val="Standard"/>
              <w:numPr>
                <w:ilvl w:val="0"/>
                <w:numId w:val="10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En</w:t>
            </w:r>
            <w:r w:rsidR="002959C1" w:rsidRPr="00865DC8">
              <w:rPr>
                <w:rFonts w:ascii="Times New Roman" w:hAnsi="Times New Roman" w:cs="Times New Roman"/>
                <w:sz w:val="24"/>
                <w:szCs w:val="24"/>
              </w:rPr>
              <w:t xml:space="preserve"> une ou </w:t>
            </w:r>
            <w:r w:rsidR="002959C1" w:rsidRPr="00865DC8">
              <w:rPr>
                <w:rFonts w:ascii="Times New Roman" w:hAnsi="Times New Roman" w:cs="Times New Roman"/>
                <w:sz w:val="24"/>
                <w:szCs w:val="24"/>
              </w:rPr>
              <w:t>plusieurs phases, selon les consignes de la MOE ou de l’OPC,</w:t>
            </w:r>
          </w:p>
          <w:p w14:paraId="0C61B8E9" w14:textId="5B4CC41E" w:rsidR="00645E70" w:rsidRPr="00865DC8" w:rsidRDefault="00AE2E5C" w:rsidP="00865DC8">
            <w:pPr>
              <w:pStyle w:val="Standard"/>
              <w:numPr>
                <w:ilvl w:val="0"/>
                <w:numId w:val="10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Avec</w:t>
            </w:r>
            <w:r w:rsidR="002959C1" w:rsidRPr="00865DC8">
              <w:rPr>
                <w:rFonts w:ascii="Times New Roman" w:hAnsi="Times New Roman" w:cs="Times New Roman"/>
                <w:sz w:val="24"/>
                <w:szCs w:val="24"/>
              </w:rPr>
              <w:t xml:space="preserve"> évacuation complète du matériel déposé, y compris celui mis en œuvre lors des travaux préparatoires,</w:t>
            </w:r>
          </w:p>
          <w:p w14:paraId="1BFF6CFC" w14:textId="2014CB92" w:rsidR="00645E70" w:rsidRPr="00865DC8" w:rsidRDefault="00AE2E5C" w:rsidP="00865DC8">
            <w:pPr>
              <w:pStyle w:val="Standard"/>
              <w:numPr>
                <w:ilvl w:val="0"/>
                <w:numId w:val="108"/>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Et</w:t>
            </w:r>
            <w:r w:rsidR="002959C1" w:rsidRPr="00865DC8">
              <w:rPr>
                <w:rFonts w:ascii="Times New Roman" w:hAnsi="Times New Roman" w:cs="Times New Roman"/>
                <w:sz w:val="24"/>
                <w:szCs w:val="24"/>
              </w:rPr>
              <w:t xml:space="preserve"> démontage des dispositifs de balisage et signalisation associés.</w:t>
            </w:r>
          </w:p>
          <w:p w14:paraId="3104BBB5" w14:textId="77777777" w:rsidR="00645E70" w:rsidRPr="00865DC8" w:rsidRDefault="002959C1" w:rsidP="00865DC8">
            <w:pPr>
              <w:pStyle w:val="Titre4"/>
              <w:numPr>
                <w:ilvl w:val="3"/>
                <w:numId w:val="12"/>
              </w:numPr>
              <w:jc w:val="both"/>
              <w:rPr>
                <w:rFonts w:cs="Times New Roman"/>
              </w:rPr>
            </w:pPr>
            <w:r w:rsidRPr="00865DC8">
              <w:rPr>
                <w:rFonts w:cs="Times New Roman"/>
              </w:rPr>
              <w:t>3. Coordination clôtures provisoires / clôtures définitives :</w:t>
            </w:r>
          </w:p>
          <w:p w14:paraId="1DA1D3E1"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Un phasage coordonné devra être établi avec les lots 01 (clôtures) et 02 (VRD) afin d’assurer :</w:t>
            </w:r>
          </w:p>
          <w:p w14:paraId="644A14A6" w14:textId="18C67606" w:rsidR="00645E70" w:rsidRPr="00865DC8" w:rsidRDefault="00AE2E5C" w:rsidP="00865DC8">
            <w:pPr>
              <w:pStyle w:val="Standard"/>
              <w:numPr>
                <w:ilvl w:val="0"/>
                <w:numId w:val="10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w:t>
            </w:r>
            <w:r w:rsidR="002959C1" w:rsidRPr="00865DC8">
              <w:rPr>
                <w:rFonts w:ascii="Times New Roman" w:hAnsi="Times New Roman" w:cs="Times New Roman"/>
                <w:sz w:val="24"/>
                <w:szCs w:val="24"/>
              </w:rPr>
              <w:t xml:space="preserve"> démontage progressif des clôtures provisoires,</w:t>
            </w:r>
          </w:p>
          <w:p w14:paraId="09070574" w14:textId="77C5ADCD" w:rsidR="00645E70" w:rsidRPr="00865DC8" w:rsidRDefault="00AE2E5C" w:rsidP="00865DC8">
            <w:pPr>
              <w:pStyle w:val="Standard"/>
              <w:numPr>
                <w:ilvl w:val="0"/>
                <w:numId w:val="109"/>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La</w:t>
            </w:r>
            <w:r w:rsidR="002959C1" w:rsidRPr="00865DC8">
              <w:rPr>
                <w:rFonts w:ascii="Times New Roman" w:hAnsi="Times New Roman" w:cs="Times New Roman"/>
                <w:sz w:val="24"/>
                <w:szCs w:val="24"/>
              </w:rPr>
              <w:t xml:space="preserve"> pose des clôtures définitives dans les meilleures conditions techniques et de sécurité.</w:t>
            </w:r>
          </w:p>
          <w:p w14:paraId="6D68E68A"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Lors des travaux de VRD ou à la demande de la MOE/OPC :</w:t>
            </w:r>
          </w:p>
          <w:p w14:paraId="6C612D32" w14:textId="05E1A49D" w:rsidR="00645E70" w:rsidRPr="00865DC8" w:rsidRDefault="00AE2E5C" w:rsidP="00865DC8">
            <w:pPr>
              <w:pStyle w:val="Standard"/>
              <w:numPr>
                <w:ilvl w:val="0"/>
                <w:numId w:val="11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Des</w:t>
            </w:r>
            <w:r w:rsidR="002959C1" w:rsidRPr="00865DC8">
              <w:rPr>
                <w:rFonts w:ascii="Times New Roman" w:hAnsi="Times New Roman" w:cs="Times New Roman"/>
                <w:sz w:val="24"/>
                <w:szCs w:val="24"/>
              </w:rPr>
              <w:t xml:space="preserve"> démontages ponctuels des clôtures pourront être exigés,</w:t>
            </w:r>
          </w:p>
          <w:p w14:paraId="670FDB1C" w14:textId="6A4570B0" w:rsidR="00645E70" w:rsidRPr="00865DC8" w:rsidRDefault="00AE2E5C" w:rsidP="00865DC8">
            <w:pPr>
              <w:pStyle w:val="Standard"/>
              <w:numPr>
                <w:ilvl w:val="0"/>
                <w:numId w:val="11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Des</w:t>
            </w:r>
            <w:r w:rsidR="002959C1" w:rsidRPr="00865DC8">
              <w:rPr>
                <w:rFonts w:ascii="Times New Roman" w:hAnsi="Times New Roman" w:cs="Times New Roman"/>
                <w:sz w:val="24"/>
                <w:szCs w:val="24"/>
              </w:rPr>
              <w:t xml:space="preserve"> clôtures provisoires de remplacement devront être mises en œuvre sans interruption de la sécurisation du </w:t>
            </w:r>
            <w:r w:rsidR="002959C1" w:rsidRPr="00865DC8">
              <w:rPr>
                <w:rFonts w:ascii="Times New Roman" w:hAnsi="Times New Roman" w:cs="Times New Roman"/>
                <w:sz w:val="24"/>
                <w:szCs w:val="24"/>
              </w:rPr>
              <w:t>site,</w:t>
            </w:r>
          </w:p>
          <w:p w14:paraId="79170081" w14:textId="77777777" w:rsidR="00645E70" w:rsidRDefault="00AE2E5C" w:rsidP="00865DC8">
            <w:pPr>
              <w:pStyle w:val="Standard"/>
              <w:numPr>
                <w:ilvl w:val="0"/>
                <w:numId w:val="110"/>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Le</w:t>
            </w:r>
            <w:r w:rsidR="002959C1" w:rsidRPr="00865DC8">
              <w:rPr>
                <w:rFonts w:ascii="Times New Roman" w:hAnsi="Times New Roman" w:cs="Times New Roman"/>
                <w:sz w:val="24"/>
                <w:szCs w:val="24"/>
              </w:rPr>
              <w:t xml:space="preserve"> remontage des clôtures initiales fera partie intégrante de la prestation du titulaire.</w:t>
            </w:r>
          </w:p>
          <w:p w14:paraId="6655BC6D" w14:textId="126822B0" w:rsidR="00AE2E5C" w:rsidRPr="00865DC8" w:rsidRDefault="00AE2E5C" w:rsidP="00AE2E5C">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2A9A16" w14:textId="77777777" w:rsidR="00645E70" w:rsidRPr="00865DC8" w:rsidRDefault="002959C1" w:rsidP="003B0620">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lastRenderedPageBreak/>
              <w:t>Lot logistique et lot VRD</w:t>
            </w:r>
          </w:p>
        </w:tc>
      </w:tr>
      <w:tr w:rsidR="00645E70" w:rsidRPr="00865DC8" w14:paraId="3D17B35A"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D605518" w14:textId="77777777" w:rsidR="00645E70" w:rsidRPr="00865DC8" w:rsidRDefault="002959C1" w:rsidP="00865DC8">
            <w:pPr>
              <w:pStyle w:val="Titre3"/>
              <w:spacing w:before="0"/>
              <w:jc w:val="both"/>
              <w:rPr>
                <w:rFonts w:ascii="Times New Roman" w:hAnsi="Times New Roman" w:cs="Times New Roman"/>
                <w:b/>
                <w:bCs/>
                <w:color w:val="000000"/>
              </w:rPr>
            </w:pPr>
            <w:r w:rsidRPr="00865DC8">
              <w:rPr>
                <w:rFonts w:ascii="Times New Roman" w:hAnsi="Times New Roman" w:cs="Times New Roman"/>
                <w:b/>
                <w:bCs/>
                <w:color w:val="000000"/>
              </w:rPr>
              <w:t>2.12.4 Conditions d’exécution des clôtures de chantier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3AD5EB9"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500DAB14" w14:textId="77777777" w:rsidTr="003B0620">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51485CDC"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Les travaux de pose, modification ou démontage des clôtures de chantier seront soumis aux conditions suivantes :</w:t>
            </w:r>
          </w:p>
          <w:p w14:paraId="601F439B" w14:textId="77777777" w:rsidR="00645E70" w:rsidRPr="00865DC8" w:rsidRDefault="002959C1" w:rsidP="00865DC8">
            <w:pPr>
              <w:pStyle w:val="Titre4"/>
              <w:numPr>
                <w:ilvl w:val="4"/>
                <w:numId w:val="12"/>
              </w:numPr>
              <w:spacing w:before="0" w:after="0"/>
              <w:jc w:val="both"/>
              <w:rPr>
                <w:rFonts w:cs="Times New Roman"/>
              </w:rPr>
            </w:pPr>
            <w:r w:rsidRPr="00865DC8">
              <w:rPr>
                <w:rFonts w:cs="Times New Roman"/>
              </w:rPr>
              <w:t>1. Validation préalable des plans d’installation</w:t>
            </w:r>
          </w:p>
          <w:p w14:paraId="2A71696D" w14:textId="77777777" w:rsidR="00645E70" w:rsidRPr="00865DC8" w:rsidRDefault="002959C1" w:rsidP="00865DC8">
            <w:pPr>
              <w:pStyle w:val="Standard"/>
              <w:numPr>
                <w:ilvl w:val="1"/>
                <w:numId w:val="11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Aucune intervention ne pourra débuter sans la fourniture préalable de plans d’installation détaillés.</w:t>
            </w:r>
          </w:p>
          <w:p w14:paraId="5BE64573" w14:textId="77777777" w:rsidR="00645E70" w:rsidRPr="00865DC8" w:rsidRDefault="002959C1" w:rsidP="00865DC8">
            <w:pPr>
              <w:pStyle w:val="Standard"/>
              <w:numPr>
                <w:ilvl w:val="1"/>
                <w:numId w:val="111"/>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Ces plans devront être soumis à l’avis conforme de la </w:t>
            </w:r>
            <w:r w:rsidRPr="00865DC8">
              <w:rPr>
                <w:rFonts w:ascii="Times New Roman" w:hAnsi="Times New Roman" w:cs="Times New Roman"/>
                <w:sz w:val="24"/>
                <w:szCs w:val="24"/>
              </w:rPr>
              <w:t>Maîtrise d’œuvre (MOE), de l’Ordonnateur, Pilote, Coordonnateur (OPC) et du Coordonnateur Sécurité et Protection de la Santé (CSPS).</w:t>
            </w:r>
          </w:p>
          <w:p w14:paraId="2C03383A" w14:textId="77777777" w:rsidR="00645E70" w:rsidRPr="00865DC8" w:rsidRDefault="002959C1" w:rsidP="00865DC8">
            <w:pPr>
              <w:pStyle w:val="Titre4"/>
              <w:spacing w:before="6" w:after="6"/>
              <w:jc w:val="both"/>
              <w:rPr>
                <w:rFonts w:cs="Times New Roman"/>
              </w:rPr>
            </w:pPr>
            <w:r w:rsidRPr="00865DC8">
              <w:rPr>
                <w:rFonts w:cs="Times New Roman"/>
              </w:rPr>
              <w:t>2. Homogénéité des équipements</w:t>
            </w:r>
          </w:p>
          <w:p w14:paraId="1290CEAF" w14:textId="77777777" w:rsidR="00645E70" w:rsidRPr="00865DC8" w:rsidRDefault="002959C1" w:rsidP="00865DC8">
            <w:pPr>
              <w:pStyle w:val="Standard"/>
              <w:numPr>
                <w:ilvl w:val="0"/>
                <w:numId w:val="112"/>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En cas de compléments ou remplacements de clôtures, les éléments mis en œuvre devront être identiques en nature et en apparence à ceux déjà installés, afin de garantir l’uniformité visuelle et fonctionnelle de l’ensemble du dispositif.</w:t>
            </w:r>
          </w:p>
          <w:p w14:paraId="5855B93C" w14:textId="77777777" w:rsidR="00645E70" w:rsidRPr="00865DC8" w:rsidRDefault="002959C1" w:rsidP="00865DC8">
            <w:pPr>
              <w:pStyle w:val="Titre4"/>
              <w:spacing w:before="6" w:after="6"/>
              <w:jc w:val="both"/>
              <w:rPr>
                <w:rFonts w:cs="Times New Roman"/>
              </w:rPr>
            </w:pPr>
            <w:r w:rsidRPr="00865DC8">
              <w:rPr>
                <w:rFonts w:cs="Times New Roman"/>
              </w:rPr>
              <w:t>3. Règles d'affichage</w:t>
            </w:r>
          </w:p>
          <w:p w14:paraId="6BB00C55" w14:textId="77777777" w:rsidR="00645E70" w:rsidRPr="00865DC8" w:rsidRDefault="002959C1" w:rsidP="00865DC8">
            <w:pPr>
              <w:pStyle w:val="Standard"/>
              <w:numPr>
                <w:ilvl w:val="0"/>
                <w:numId w:val="113"/>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Aucun affichage, signalisation, publicité ou communication ne sera autorisé sur les clôtures ou à leur proximité immédiate, à l’exception </w:t>
            </w:r>
            <w:r w:rsidRPr="00865DC8">
              <w:rPr>
                <w:rFonts w:ascii="Times New Roman" w:hAnsi="Times New Roman" w:cs="Times New Roman"/>
                <w:sz w:val="24"/>
                <w:szCs w:val="24"/>
              </w:rPr>
              <w:t>:</w:t>
            </w:r>
          </w:p>
          <w:p w14:paraId="5BD61B67" w14:textId="08886ADD" w:rsidR="00645E70" w:rsidRPr="00865DC8" w:rsidRDefault="002959C1" w:rsidP="00865DC8">
            <w:pPr>
              <w:pStyle w:val="Standard"/>
              <w:spacing w:after="0"/>
              <w:ind w:left="1550"/>
              <w:jc w:val="both"/>
              <w:rPr>
                <w:rFonts w:ascii="Times New Roman" w:hAnsi="Times New Roman" w:cs="Times New Roman"/>
                <w:sz w:val="24"/>
                <w:szCs w:val="24"/>
              </w:rPr>
            </w:pPr>
            <w:r w:rsidRPr="00865DC8">
              <w:rPr>
                <w:rFonts w:ascii="Times New Roman" w:hAnsi="Times New Roman" w:cs="Times New Roman"/>
                <w:sz w:val="24"/>
                <w:szCs w:val="24"/>
              </w:rPr>
              <w:t xml:space="preserve"> - des panneaux d’information réglementaires (affichage </w:t>
            </w:r>
            <w:r w:rsidR="003B0620" w:rsidRPr="00865DC8">
              <w:rPr>
                <w:rFonts w:ascii="Times New Roman" w:hAnsi="Times New Roman" w:cs="Times New Roman"/>
                <w:sz w:val="24"/>
                <w:szCs w:val="24"/>
              </w:rPr>
              <w:t xml:space="preserve">obligatoire, </w:t>
            </w:r>
            <w:r w:rsidRPr="00865DC8">
              <w:rPr>
                <w:rFonts w:ascii="Times New Roman" w:hAnsi="Times New Roman" w:cs="Times New Roman"/>
                <w:sz w:val="24"/>
                <w:szCs w:val="24"/>
              </w:rPr>
              <w:t>sécurité, entreprise…),</w:t>
            </w:r>
          </w:p>
          <w:p w14:paraId="3FE62871" w14:textId="77777777" w:rsidR="00645E70" w:rsidRPr="00865DC8" w:rsidRDefault="002959C1" w:rsidP="00865DC8">
            <w:pPr>
              <w:pStyle w:val="Standard"/>
              <w:spacing w:after="0"/>
              <w:ind w:left="1550"/>
              <w:jc w:val="both"/>
              <w:rPr>
                <w:rFonts w:ascii="Times New Roman" w:hAnsi="Times New Roman" w:cs="Times New Roman"/>
                <w:sz w:val="24"/>
                <w:szCs w:val="24"/>
              </w:rPr>
            </w:pPr>
            <w:r w:rsidRPr="00865DC8">
              <w:rPr>
                <w:rFonts w:ascii="Times New Roman" w:hAnsi="Times New Roman" w:cs="Times New Roman"/>
                <w:sz w:val="24"/>
                <w:szCs w:val="24"/>
              </w:rPr>
              <w:t>- et des panneaux expressément autorisés par le Maître d’Ouvrage.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AA51B6" w14:textId="77777777" w:rsidR="00645E70" w:rsidRPr="00865DC8" w:rsidRDefault="002959C1" w:rsidP="003B0620">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429BBFCA"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3768F0C3"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rPr>
              <w:lastRenderedPageBreak/>
              <w:t xml:space="preserve">2.12.5 </w:t>
            </w:r>
            <w:r w:rsidRPr="00865DC8">
              <w:rPr>
                <w:rFonts w:ascii="Times New Roman" w:hAnsi="Times New Roman" w:cs="Times New Roman"/>
                <w:b/>
                <w:bCs/>
                <w:color w:val="000000"/>
              </w:rPr>
              <w:t xml:space="preserve">Clôture </w:t>
            </w:r>
            <w:r w:rsidRPr="00865DC8">
              <w:rPr>
                <w:rFonts w:ascii="Times New Roman" w:hAnsi="Times New Roman" w:cs="Times New Roman"/>
                <w:b/>
                <w:bCs/>
                <w:color w:val="000000"/>
              </w:rPr>
              <w:t>complémentaire du chantier – autre que périmétrique</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FE94227"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6F981F50" w14:textId="77777777" w:rsidTr="003B0620">
        <w:tblPrEx>
          <w:tblCellMar>
            <w:top w:w="0" w:type="dxa"/>
            <w:bottom w:w="0" w:type="dxa"/>
          </w:tblCellMar>
        </w:tblPrEx>
        <w:trPr>
          <w:trHeight w:val="4154"/>
        </w:trPr>
        <w:tc>
          <w:tcPr>
            <w:tcW w:w="7100" w:type="dxa"/>
            <w:tcBorders>
              <w:left w:val="single" w:sz="4" w:space="0" w:color="000000"/>
              <w:bottom w:val="single" w:sz="4" w:space="0" w:color="000000"/>
            </w:tcBorders>
            <w:tcMar>
              <w:top w:w="55" w:type="dxa"/>
              <w:left w:w="55" w:type="dxa"/>
              <w:bottom w:w="55" w:type="dxa"/>
              <w:right w:w="55" w:type="dxa"/>
            </w:tcMar>
          </w:tcPr>
          <w:p w14:paraId="6C197841" w14:textId="77777777"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En complément des clôtures implantées côté Rue ……………………...</w:t>
            </w:r>
          </w:p>
          <w:p w14:paraId="28274795" w14:textId="747862D2" w:rsidR="00645E70" w:rsidRPr="00865DC8" w:rsidRDefault="002959C1" w:rsidP="00865DC8">
            <w:pPr>
              <w:pStyle w:val="Standard"/>
              <w:spacing w:after="0"/>
              <w:jc w:val="both"/>
              <w:rPr>
                <w:rFonts w:ascii="Times New Roman" w:hAnsi="Times New Roman" w:cs="Times New Roman"/>
                <w:sz w:val="24"/>
                <w:szCs w:val="24"/>
              </w:rPr>
            </w:pPr>
            <w:r w:rsidRPr="00865DC8">
              <w:rPr>
                <w:rFonts w:ascii="Times New Roman" w:hAnsi="Times New Roman" w:cs="Times New Roman"/>
                <w:sz w:val="24"/>
                <w:szCs w:val="24"/>
              </w:rPr>
              <w:t>une clôture complémentaire du site sera mise en place selon les spécifications suivantes :</w:t>
            </w:r>
          </w:p>
          <w:p w14:paraId="2AC1839E" w14:textId="7D39748E" w:rsidR="00645E70" w:rsidRPr="003B0620" w:rsidRDefault="002959C1" w:rsidP="00865DC8">
            <w:pPr>
              <w:pStyle w:val="Standard"/>
              <w:numPr>
                <w:ilvl w:val="0"/>
                <w:numId w:val="114"/>
              </w:numPr>
              <w:tabs>
                <w:tab w:val="left" w:pos="0"/>
              </w:tabs>
              <w:spacing w:after="0"/>
              <w:jc w:val="both"/>
              <w:rPr>
                <w:rFonts w:ascii="Times New Roman" w:hAnsi="Times New Roman" w:cs="Times New Roman"/>
                <w:sz w:val="24"/>
                <w:szCs w:val="24"/>
              </w:rPr>
            </w:pPr>
            <w:r w:rsidRPr="003B0620">
              <w:rPr>
                <w:rFonts w:ascii="Times New Roman" w:hAnsi="Times New Roman" w:cs="Times New Roman"/>
                <w:sz w:val="24"/>
                <w:szCs w:val="24"/>
              </w:rPr>
              <w:t>Type de clôture : clôtures modulaires type HERAS, ou équivalent d’une hauteur de 2,00 mètres., socles en béton ou en PVC, barre de</w:t>
            </w:r>
            <w:r w:rsidR="003B0620">
              <w:rPr>
                <w:rFonts w:ascii="Times New Roman" w:hAnsi="Times New Roman" w:cs="Times New Roman"/>
                <w:sz w:val="24"/>
                <w:szCs w:val="24"/>
              </w:rPr>
              <w:t xml:space="preserve"> </w:t>
            </w:r>
            <w:r w:rsidRPr="003B0620">
              <w:rPr>
                <w:rFonts w:ascii="Times New Roman" w:hAnsi="Times New Roman" w:cs="Times New Roman"/>
                <w:sz w:val="24"/>
                <w:szCs w:val="24"/>
              </w:rPr>
              <w:t>contreventement, c</w:t>
            </w:r>
            <w:r w:rsidRPr="003B0620">
              <w:rPr>
                <w:rFonts w:ascii="Times New Roman" w:hAnsi="Times New Roman" w:cs="Times New Roman"/>
                <w:color w:val="000000"/>
                <w:sz w:val="24"/>
                <w:szCs w:val="24"/>
              </w:rPr>
              <w:t>ollier standard pour la fixation des panneaux de clôture. Vissage depuis l’intérieur avec clé à molette.</w:t>
            </w:r>
          </w:p>
          <w:p w14:paraId="5CE3140C" w14:textId="77777777" w:rsidR="00645E70" w:rsidRPr="00865DC8" w:rsidRDefault="002959C1" w:rsidP="00865DC8">
            <w:pPr>
              <w:pStyle w:val="Standard"/>
              <w:numPr>
                <w:ilvl w:val="0"/>
                <w:numId w:val="1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Protection des zones sensibles : mise en place d’un bâchage anti-poussière au droit des propriétés mitoyennes, afin de limiter les nuisances et préserver le voisinage.</w:t>
            </w:r>
          </w:p>
          <w:p w14:paraId="0E84ED6C" w14:textId="77777777" w:rsidR="00645E70" w:rsidRPr="00865DC8" w:rsidRDefault="002959C1" w:rsidP="00865DC8">
            <w:pPr>
              <w:pStyle w:val="Standard"/>
              <w:numPr>
                <w:ilvl w:val="0"/>
                <w:numId w:val="114"/>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Modularité :</w:t>
            </w:r>
          </w:p>
          <w:p w14:paraId="1C9512A4" w14:textId="77777777" w:rsidR="00645E70" w:rsidRPr="00865DC8" w:rsidRDefault="002959C1" w:rsidP="00865DC8">
            <w:pPr>
              <w:pStyle w:val="Standard"/>
              <w:spacing w:after="0"/>
              <w:ind w:left="707"/>
              <w:jc w:val="both"/>
              <w:rPr>
                <w:rFonts w:ascii="Times New Roman" w:hAnsi="Times New Roman" w:cs="Times New Roman"/>
                <w:sz w:val="24"/>
                <w:szCs w:val="24"/>
              </w:rPr>
            </w:pPr>
            <w:r w:rsidRPr="00865DC8">
              <w:rPr>
                <w:rFonts w:ascii="Times New Roman" w:hAnsi="Times New Roman" w:cs="Times New Roman"/>
                <w:sz w:val="24"/>
                <w:szCs w:val="24"/>
              </w:rPr>
              <w:t>Le repliement et le déplacement des clôtures seront réalisés en fonction de l’avancement du chantier et de son phasage, pour s’adapter aux besoins opérationnels tout en maintenant la sécurisation du site.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F8DF38" w14:textId="77777777" w:rsidR="00645E70" w:rsidRPr="00865DC8" w:rsidRDefault="002959C1" w:rsidP="003B0620">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bl>
    <w:p w14:paraId="20395709" w14:textId="77777777" w:rsidR="003B0620" w:rsidRDefault="003B0620"/>
    <w:p w14:paraId="544D4A00" w14:textId="77777777" w:rsidR="003B0620" w:rsidRDefault="003B0620"/>
    <w:p w14:paraId="4DEEB24F" w14:textId="77777777" w:rsidR="003B0620" w:rsidRDefault="003B0620"/>
    <w:p w14:paraId="0D93A971" w14:textId="77777777" w:rsidR="003B0620" w:rsidRDefault="003B0620"/>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12185D9D" w14:textId="77777777" w:rsidTr="00A3735A">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39F63434" w14:textId="77777777" w:rsidR="00645E70" w:rsidRPr="003B0620" w:rsidRDefault="002959C1" w:rsidP="003B0620">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3B0620">
              <w:rPr>
                <w:rFonts w:ascii="Times New Roman" w:eastAsia="Times New Roman" w:hAnsi="Times New Roman" w:cs="Times New Roman"/>
                <w:b/>
                <w:bCs/>
                <w:sz w:val="28"/>
                <w:szCs w:val="28"/>
                <w:u w:val="single"/>
              </w:rPr>
              <w:t>2.13. Voiries  et  cheminements - l’accès chantier : reprendre aide à la rédaction des voiries de chantier ; à la charge du lot VRD</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3D7759"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455B1273" w14:textId="77777777" w:rsidTr="003B0620">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4BCC0010"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 xml:space="preserve">Prestations à la </w:t>
            </w:r>
            <w:r w:rsidRPr="00865DC8">
              <w:rPr>
                <w:rFonts w:ascii="Times New Roman" w:hAnsi="Times New Roman" w:cs="Times New Roman"/>
                <w:b/>
                <w:bCs/>
                <w:color w:val="000000"/>
                <w:u w:val="single"/>
              </w:rPr>
              <w:t>charge du lot VRD :</w:t>
            </w:r>
          </w:p>
          <w:p w14:paraId="6C2B5035" w14:textId="77777777" w:rsidR="00645E70" w:rsidRPr="00865DC8" w:rsidRDefault="002959C1" w:rsidP="00865DC8">
            <w:pPr>
              <w:pStyle w:val="Standard"/>
              <w:numPr>
                <w:ilvl w:val="0"/>
                <w:numId w:val="11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Réalisation des plates-formes et des pistes d'accès au chantier, avec remise en état en fin de chantier.</w:t>
            </w:r>
          </w:p>
          <w:p w14:paraId="54B0FEC2" w14:textId="77777777" w:rsidR="00645E70" w:rsidRPr="00865DC8" w:rsidRDefault="002959C1" w:rsidP="00865DC8">
            <w:pPr>
              <w:pStyle w:val="Standard"/>
              <w:numPr>
                <w:ilvl w:val="0"/>
                <w:numId w:val="11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Protection des ouvrages voisins conservés, notamment le parking et les arbres existants.</w:t>
            </w:r>
          </w:p>
          <w:p w14:paraId="252A3BE9" w14:textId="77777777" w:rsidR="00645E70" w:rsidRPr="00865DC8" w:rsidRDefault="002959C1" w:rsidP="00865DC8">
            <w:pPr>
              <w:pStyle w:val="Standard"/>
              <w:numPr>
                <w:ilvl w:val="0"/>
                <w:numId w:val="11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Mise en place d’une zone de </w:t>
            </w:r>
            <w:r w:rsidRPr="00865DC8">
              <w:rPr>
                <w:rFonts w:ascii="Times New Roman" w:hAnsi="Times New Roman" w:cs="Times New Roman"/>
                <w:sz w:val="24"/>
                <w:szCs w:val="24"/>
              </w:rPr>
              <w:t>décantation, y compris la fourniture des analyses de contrôle des eaux rejetées, afin de préserver le milieu naturel.</w:t>
            </w:r>
          </w:p>
          <w:p w14:paraId="60490E8B" w14:textId="77777777" w:rsidR="00645E70" w:rsidRPr="00865DC8" w:rsidRDefault="002959C1" w:rsidP="00865DC8">
            <w:pPr>
              <w:pStyle w:val="Standard"/>
              <w:numPr>
                <w:ilvl w:val="0"/>
                <w:numId w:val="11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Entretien des plates-formes et des pistes d'accès au chantier, avec remise en état en fin de chantier.</w:t>
            </w:r>
          </w:p>
          <w:p w14:paraId="6DBFCD79" w14:textId="77777777" w:rsidR="00645E70" w:rsidRPr="00865DC8" w:rsidRDefault="002959C1" w:rsidP="00865DC8">
            <w:pPr>
              <w:pStyle w:val="Standard"/>
              <w:numPr>
                <w:ilvl w:val="0"/>
                <w:numId w:val="115"/>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Réalisation des plates-formes provisoires pour la base-vie et l’aire de stockage : empierrement sur 50 cm d’épaisseur, compacté et roulé.</w:t>
            </w:r>
          </w:p>
          <w:p w14:paraId="723A9922" w14:textId="77777777" w:rsidR="00645E70" w:rsidRPr="00865DC8" w:rsidRDefault="002959C1" w:rsidP="00865DC8">
            <w:pPr>
              <w:pStyle w:val="Titre3"/>
              <w:spacing w:before="0"/>
              <w:jc w:val="both"/>
              <w:rPr>
                <w:rFonts w:ascii="Times New Roman" w:hAnsi="Times New Roman" w:cs="Times New Roman"/>
                <w:b/>
                <w:bCs/>
                <w:color w:val="000000"/>
                <w:u w:val="single"/>
              </w:rPr>
            </w:pPr>
            <w:r w:rsidRPr="00865DC8">
              <w:rPr>
                <w:rFonts w:ascii="Times New Roman" w:hAnsi="Times New Roman" w:cs="Times New Roman"/>
                <w:b/>
                <w:bCs/>
                <w:color w:val="000000"/>
                <w:u w:val="single"/>
              </w:rPr>
              <w:t>Prestations à la charge du présent lot logistique :</w:t>
            </w:r>
          </w:p>
          <w:p w14:paraId="4D11A90F" w14:textId="77777777" w:rsidR="00645E70" w:rsidRPr="00865DC8" w:rsidRDefault="002959C1" w:rsidP="00865DC8">
            <w:pPr>
              <w:pStyle w:val="Standard"/>
              <w:numPr>
                <w:ilvl w:val="0"/>
                <w:numId w:val="11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Mise en place de l’ensemble de la signalisation réglementaire et des dispositifs de </w:t>
            </w:r>
            <w:r w:rsidRPr="00865DC8">
              <w:rPr>
                <w:rFonts w:ascii="Times New Roman" w:hAnsi="Times New Roman" w:cs="Times New Roman"/>
                <w:sz w:val="24"/>
                <w:szCs w:val="24"/>
              </w:rPr>
              <w:t>sécurisation de la circulation sur le site.</w:t>
            </w:r>
          </w:p>
          <w:p w14:paraId="398F7A18" w14:textId="77777777" w:rsidR="00645E70" w:rsidRPr="00865DC8" w:rsidRDefault="002959C1" w:rsidP="00865DC8">
            <w:pPr>
              <w:pStyle w:val="Standard"/>
              <w:numPr>
                <w:ilvl w:val="0"/>
                <w:numId w:val="11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Installation, au droit de la base-vie, d’un tapis de type "Tapis Spaghetti Sol Meuble" ou équivalent de couleur rouge, marque Protecta Screen ou équivalent.</w:t>
            </w:r>
          </w:p>
          <w:p w14:paraId="504BB5CC" w14:textId="77777777" w:rsidR="00645E70" w:rsidRPr="00865DC8" w:rsidRDefault="002959C1" w:rsidP="00865DC8">
            <w:pPr>
              <w:pStyle w:val="Standard"/>
              <w:numPr>
                <w:ilvl w:val="0"/>
                <w:numId w:val="11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Entretien courant (balayage pour le nettoyage des gravillons, poussières, etc.).</w:t>
            </w:r>
          </w:p>
          <w:p w14:paraId="038A2D1A" w14:textId="26642853" w:rsidR="00645E70" w:rsidRPr="00865DC8" w:rsidRDefault="002959C1" w:rsidP="00865DC8">
            <w:pPr>
              <w:pStyle w:val="Standard"/>
              <w:numPr>
                <w:ilvl w:val="0"/>
                <w:numId w:val="116"/>
              </w:numPr>
              <w:tabs>
                <w:tab w:val="left" w:pos="0"/>
              </w:tabs>
              <w:spacing w:after="0"/>
              <w:jc w:val="both"/>
              <w:rPr>
                <w:rFonts w:ascii="Times New Roman" w:hAnsi="Times New Roman" w:cs="Times New Roman"/>
                <w:sz w:val="24"/>
                <w:szCs w:val="24"/>
              </w:rPr>
            </w:pPr>
            <w:r w:rsidRPr="00865DC8">
              <w:rPr>
                <w:rFonts w:ascii="Times New Roman" w:hAnsi="Times New Roman" w:cs="Times New Roman"/>
                <w:sz w:val="24"/>
                <w:szCs w:val="24"/>
              </w:rPr>
              <w:t xml:space="preserve">Arrosage de l’ensemble des voies du chantier en </w:t>
            </w:r>
            <w:r w:rsidRPr="00865DC8">
              <w:rPr>
                <w:rFonts w:ascii="Times New Roman" w:hAnsi="Times New Roman" w:cs="Times New Roman"/>
                <w:sz w:val="24"/>
                <w:szCs w:val="24"/>
              </w:rPr>
              <w:t>période de temps</w:t>
            </w:r>
            <w:r w:rsidRPr="00865DC8">
              <w:rPr>
                <w:rFonts w:ascii="Times New Roman" w:hAnsi="Times New Roman" w:cs="Times New Roman"/>
                <w:sz w:val="24"/>
                <w:szCs w:val="24"/>
              </w:rPr>
              <w:t xml:space="preserve"> sec. (</w:t>
            </w:r>
            <w:r w:rsidR="00881E4E" w:rsidRPr="00865DC8">
              <w:rPr>
                <w:rFonts w:ascii="Times New Roman" w:hAnsi="Times New Roman" w:cs="Times New Roman"/>
                <w:sz w:val="24"/>
                <w:szCs w:val="24"/>
              </w:rPr>
              <w:t>Éviter</w:t>
            </w:r>
            <w:r w:rsidRPr="00865DC8">
              <w:rPr>
                <w:rFonts w:ascii="Times New Roman" w:hAnsi="Times New Roman" w:cs="Times New Roman"/>
                <w:sz w:val="24"/>
                <w:szCs w:val="24"/>
              </w:rPr>
              <w:t xml:space="preserve"> les poussières pouvant contenir notamment de la silice)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F0F7B0" w14:textId="19575F1F" w:rsidR="00645E70" w:rsidRPr="00865DC8" w:rsidRDefault="003B0620" w:rsidP="003B0620">
            <w:pPr>
              <w:pStyle w:val="Textbody"/>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VRD</w:t>
            </w:r>
          </w:p>
        </w:tc>
      </w:tr>
    </w:tbl>
    <w:p w14:paraId="74D80414" w14:textId="77777777" w:rsidR="003B0620" w:rsidRDefault="003B0620"/>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7C15BCB6" w14:textId="77777777" w:rsidTr="00A3735A">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3D3F5C49" w14:textId="77777777" w:rsidR="00645E70" w:rsidRPr="00881E4E" w:rsidRDefault="002959C1" w:rsidP="00881E4E">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81E4E">
              <w:rPr>
                <w:rFonts w:ascii="Times New Roman" w:eastAsia="Times New Roman" w:hAnsi="Times New Roman" w:cs="Times New Roman"/>
                <w:b/>
                <w:bCs/>
                <w:sz w:val="28"/>
                <w:szCs w:val="28"/>
                <w:u w:val="single"/>
              </w:rPr>
              <w:lastRenderedPageBreak/>
              <w:t>2.14. Zone de Stockage (non exhaustif)</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C43443"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744F0558"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68F5922B" w14:textId="77777777" w:rsidR="00645E70" w:rsidRPr="00881E4E" w:rsidRDefault="002959C1" w:rsidP="00881E4E">
            <w:pPr>
              <w:pStyle w:val="Titre4"/>
              <w:numPr>
                <w:ilvl w:val="3"/>
                <w:numId w:val="4"/>
              </w:numPr>
              <w:spacing w:before="0" w:after="0"/>
              <w:jc w:val="both"/>
              <w:rPr>
                <w:rFonts w:cs="Times New Roman"/>
                <w:b w:val="0"/>
                <w:bCs w:val="0"/>
              </w:rPr>
            </w:pPr>
            <w:r w:rsidRPr="00881E4E">
              <w:rPr>
                <w:rFonts w:cs="Times New Roman"/>
              </w:rPr>
              <w:t>2.14.1Généralités :</w:t>
            </w:r>
            <w:r w:rsidRPr="00881E4E">
              <w:rPr>
                <w:rFonts w:cs="Times New Roman"/>
                <w:b w:val="0"/>
                <w:bCs w:val="0"/>
              </w:rPr>
              <w:t xml:space="preserve"> </w:t>
            </w:r>
            <w:r w:rsidRPr="00881E4E">
              <w:rPr>
                <w:rFonts w:cs="Times New Roman"/>
              </w:rPr>
              <w:t>dont DHOL</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FF565CC"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62A83CE6"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168CF0B1" w14:textId="77777777" w:rsidR="00645E70" w:rsidRPr="00881E4E" w:rsidRDefault="002959C1" w:rsidP="00881E4E">
            <w:pPr>
              <w:pStyle w:val="Titre4"/>
              <w:numPr>
                <w:ilvl w:val="3"/>
                <w:numId w:val="4"/>
              </w:numPr>
              <w:spacing w:before="0" w:after="103"/>
              <w:jc w:val="both"/>
              <w:rPr>
                <w:rFonts w:cs="Times New Roman"/>
                <w:b w:val="0"/>
                <w:bCs w:val="0"/>
              </w:rPr>
            </w:pPr>
            <w:r w:rsidRPr="00881E4E">
              <w:rPr>
                <w:rFonts w:cs="Times New Roman"/>
                <w:b w:val="0"/>
                <w:bCs w:val="0"/>
              </w:rPr>
              <w:t>- le plan de circulation doit permettre d’éviter les marches arrière ou les demi-tours. Les voies doivent être prolongées, dès que possible, jusqu’aux ouvrages pour les travaux des corps d’état secondaires. Sur certains chantiers, et notamment sur les chantiers de pavillons, il est possible d’utiliser les couches de fondation des chaussées définitives.</w:t>
            </w:r>
          </w:p>
          <w:p w14:paraId="37FA632F" w14:textId="77777777" w:rsidR="00645E70" w:rsidRPr="00881E4E" w:rsidRDefault="002959C1" w:rsidP="00881E4E">
            <w:pPr>
              <w:pStyle w:val="Titre4"/>
              <w:numPr>
                <w:ilvl w:val="3"/>
                <w:numId w:val="4"/>
              </w:numPr>
              <w:spacing w:before="0" w:after="103"/>
              <w:jc w:val="both"/>
              <w:rPr>
                <w:rFonts w:cs="Times New Roman"/>
                <w:b w:val="0"/>
                <w:bCs w:val="0"/>
              </w:rPr>
            </w:pPr>
            <w:r w:rsidRPr="00881E4E">
              <w:rPr>
                <w:rFonts w:cs="Times New Roman"/>
                <w:b w:val="0"/>
                <w:bCs w:val="0"/>
              </w:rPr>
              <w:t xml:space="preserve">- les zones de stockage du chantier doivent être définies et balisées indépendamment des aires de circulation, les livraisons </w:t>
            </w:r>
            <w:r w:rsidRPr="00881E4E">
              <w:rPr>
                <w:rFonts w:cs="Times New Roman"/>
                <w:b w:val="0"/>
                <w:bCs w:val="0"/>
              </w:rPr>
              <w:t>programmées et les livreurs accueillis (cf. protocole de chargement/déchargement- R476 DHOL qui est réalisé par le CSPS en coopération avec l’équipe du MOE, et/ou les dispositions incluses dans le PPSPS).</w:t>
            </w:r>
          </w:p>
          <w:p w14:paraId="1BBBD459" w14:textId="77777777" w:rsidR="00645E70" w:rsidRPr="00881E4E" w:rsidRDefault="002959C1" w:rsidP="00881E4E">
            <w:pPr>
              <w:pStyle w:val="Titre4"/>
              <w:numPr>
                <w:ilvl w:val="3"/>
                <w:numId w:val="4"/>
              </w:numPr>
              <w:spacing w:before="0" w:after="103"/>
              <w:jc w:val="both"/>
              <w:rPr>
                <w:rFonts w:cs="Times New Roman"/>
                <w:b w:val="0"/>
                <w:bCs w:val="0"/>
              </w:rPr>
            </w:pPr>
            <w:r w:rsidRPr="00881E4E">
              <w:rPr>
                <w:rFonts w:cs="Times New Roman"/>
                <w:b w:val="0"/>
                <w:bCs w:val="0"/>
              </w:rPr>
              <w:t>Le DHOL (Recommandation : R476) sera à mettre en œuvre (établissement CSPS/ MOE), le balisage du chantier, la fourniture de plans de circulation aux livreurs et la programmation des livraisons permettent de ne pas encombrer l’environnement du chantier. Ils fiabilisent les heures d’arrivée des camions et permettent une utilisation optimale de moyens de levage souvent saturés.</w:t>
            </w:r>
          </w:p>
          <w:p w14:paraId="0FCE1EBF" w14:textId="77777777" w:rsidR="00645E70" w:rsidRPr="00881E4E" w:rsidRDefault="002959C1" w:rsidP="00881E4E">
            <w:pPr>
              <w:pStyle w:val="Titre4"/>
              <w:numPr>
                <w:ilvl w:val="3"/>
                <w:numId w:val="4"/>
              </w:numPr>
              <w:spacing w:before="0" w:after="103"/>
              <w:jc w:val="both"/>
              <w:rPr>
                <w:rFonts w:cs="Times New Roman"/>
                <w:b w:val="0"/>
                <w:bCs w:val="0"/>
              </w:rPr>
            </w:pPr>
            <w:r w:rsidRPr="00881E4E">
              <w:rPr>
                <w:rFonts w:cs="Times New Roman"/>
                <w:b w:val="0"/>
                <w:bCs w:val="0"/>
              </w:rPr>
              <w:t>- les zones de stockage seront aménagées et le sol stabilisé afin de permettre une circulation dans de bonnes conditions de sécurité.</w:t>
            </w:r>
          </w:p>
          <w:p w14:paraId="717E32A4" w14:textId="4E36757B" w:rsidR="00334334" w:rsidRPr="00334334" w:rsidRDefault="002959C1" w:rsidP="00334334">
            <w:pPr>
              <w:pStyle w:val="Titre4"/>
              <w:numPr>
                <w:ilvl w:val="3"/>
                <w:numId w:val="4"/>
              </w:numPr>
              <w:spacing w:before="0" w:after="103"/>
              <w:jc w:val="both"/>
              <w:rPr>
                <w:rFonts w:cs="Times New Roman"/>
                <w:b w:val="0"/>
                <w:bCs w:val="0"/>
              </w:rPr>
            </w:pPr>
            <w:r w:rsidRPr="00881E4E">
              <w:rPr>
                <w:rFonts w:cs="Times New Roman"/>
                <w:b w:val="0"/>
                <w:bCs w:val="0"/>
              </w:rPr>
              <w:t xml:space="preserve">La zone de stockage des armatures doit être </w:t>
            </w:r>
            <w:r w:rsidRPr="00881E4E">
              <w:rPr>
                <w:rFonts w:cs="Times New Roman"/>
                <w:b w:val="0"/>
                <w:bCs w:val="0"/>
              </w:rPr>
              <w:t xml:space="preserve">définie précisément sur le plan d’installation de chantier (PIC). Elle peut être matérialisée par une signalétique qui en définit la nature  et un balisage qui en fixe les limites. Les armatures stockées à plat seront posées sur des calages en bois facilitant la mise en place des élingues sous les paquets de treillis soudé, de fers filants, ou d’armatures </w:t>
            </w:r>
            <w:r w:rsidR="00334334" w:rsidRPr="00881E4E">
              <w:rPr>
                <w:rFonts w:cs="Times New Roman"/>
                <w:b w:val="0"/>
                <w:bCs w:val="0"/>
              </w:rPr>
              <w:t>préassemblées</w:t>
            </w:r>
            <w:r w:rsidRPr="00881E4E">
              <w:rPr>
                <w:rFonts w:cs="Times New Roman"/>
                <w:b w:val="0"/>
                <w:bCs w:val="0"/>
              </w:rPr>
              <w:t xml:space="preserve"> en usine ou sur chantier, lors des manutentions de reprise. Les extrémités des barres filantes des armatures pré assemblées qui ne sont pas crossées seront protégées contre le risque de perforation et d’éraflure par des </w:t>
            </w:r>
            <w:r w:rsidR="00334334" w:rsidRPr="00881E4E">
              <w:rPr>
                <w:rFonts w:cs="Times New Roman"/>
                <w:b w:val="0"/>
                <w:bCs w:val="0"/>
              </w:rPr>
              <w:t>gouttières</w:t>
            </w:r>
            <w:r w:rsidRPr="00881E4E">
              <w:rPr>
                <w:rFonts w:cs="Times New Roman"/>
                <w:b w:val="0"/>
                <w:bCs w:val="0"/>
              </w:rPr>
              <w:t xml:space="preserve"> de protection en PVC </w:t>
            </w:r>
            <w:r w:rsidR="00334334" w:rsidRPr="00881E4E">
              <w:rPr>
                <w:rFonts w:cs="Times New Roman"/>
                <w:b w:val="0"/>
                <w:bCs w:val="0"/>
              </w:rPr>
              <w:t>placées</w:t>
            </w:r>
            <w:r w:rsidRPr="00881E4E">
              <w:rPr>
                <w:rFonts w:cs="Times New Roman"/>
                <w:b w:val="0"/>
                <w:bCs w:val="0"/>
              </w:rPr>
              <w:t xml:space="preserve"> sur la file d’aciers droits. </w:t>
            </w:r>
            <w:r w:rsidR="00334334" w:rsidRPr="00881E4E">
              <w:rPr>
                <w:rFonts w:cs="Times New Roman"/>
                <w:b w:val="0"/>
                <w:bCs w:val="0"/>
              </w:rPr>
              <w:t>Et</w:t>
            </w:r>
            <w:r w:rsidRPr="00881E4E">
              <w:rPr>
                <w:rFonts w:cs="Times New Roman"/>
                <w:b w:val="0"/>
                <w:bCs w:val="0"/>
              </w:rPr>
              <w:t xml:space="preserve">/ou des capuchons de protection (ou cabochons) à l'extrémité des aciers. Des codes couleurs peuvent les identifier (par exemple pour reconnaître le diamètre d'un manchon coupleur) en forme de champignon de </w:t>
            </w:r>
            <w:r w:rsidR="00334334" w:rsidRPr="00881E4E">
              <w:rPr>
                <w:rFonts w:cs="Times New Roman"/>
                <w:b w:val="0"/>
                <w:bCs w:val="0"/>
              </w:rPr>
              <w:t>diamètre</w:t>
            </w:r>
            <w:r w:rsidRPr="00881E4E">
              <w:rPr>
                <w:rFonts w:cs="Times New Roman"/>
                <w:b w:val="0"/>
                <w:bCs w:val="0"/>
              </w:rPr>
              <w:t xml:space="preserve"> </w:t>
            </w:r>
            <w:r w:rsidR="00334334" w:rsidRPr="00881E4E">
              <w:rPr>
                <w:rFonts w:cs="Times New Roman"/>
                <w:b w:val="0"/>
                <w:bCs w:val="0"/>
              </w:rPr>
              <w:t>supérieur</w:t>
            </w:r>
            <w:r w:rsidRPr="00881E4E">
              <w:rPr>
                <w:rFonts w:cs="Times New Roman"/>
                <w:b w:val="0"/>
                <w:bCs w:val="0"/>
              </w:rPr>
              <w:t xml:space="preserve"> </w:t>
            </w:r>
            <w:r w:rsidR="00BE1024" w:rsidRPr="00881E4E">
              <w:rPr>
                <w:rFonts w:cs="Times New Roman"/>
                <w:b w:val="0"/>
                <w:bCs w:val="0"/>
              </w:rPr>
              <w:t>à</w:t>
            </w:r>
            <w:r w:rsidRPr="00881E4E">
              <w:rPr>
                <w:rFonts w:cs="Times New Roman"/>
                <w:b w:val="0"/>
                <w:bCs w:val="0"/>
              </w:rPr>
              <w:t>̀ 5 cm afin de limiter ces risques.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69B2B2" w14:textId="77777777" w:rsidR="00645E70" w:rsidRPr="00865DC8" w:rsidRDefault="002959C1" w:rsidP="00334334">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1EF9068C" w14:textId="77777777" w:rsidR="00645E70" w:rsidRPr="00865DC8" w:rsidRDefault="00645E70" w:rsidP="00334334">
            <w:pPr>
              <w:pStyle w:val="Standard"/>
              <w:jc w:val="center"/>
              <w:rPr>
                <w:rFonts w:ascii="Times New Roman" w:hAnsi="Times New Roman" w:cs="Times New Roman"/>
                <w:b/>
                <w:bCs/>
                <w:color w:val="000000"/>
                <w:sz w:val="24"/>
                <w:szCs w:val="24"/>
              </w:rPr>
            </w:pPr>
          </w:p>
          <w:p w14:paraId="527CDEF5" w14:textId="77777777" w:rsidR="00645E70" w:rsidRPr="00865DC8" w:rsidRDefault="00645E70" w:rsidP="00334334">
            <w:pPr>
              <w:pStyle w:val="Standard"/>
              <w:jc w:val="center"/>
              <w:rPr>
                <w:rFonts w:ascii="Times New Roman" w:hAnsi="Times New Roman" w:cs="Times New Roman"/>
                <w:b/>
                <w:bCs/>
                <w:color w:val="000000"/>
                <w:sz w:val="24"/>
                <w:szCs w:val="24"/>
              </w:rPr>
            </w:pPr>
          </w:p>
          <w:p w14:paraId="1B823C64" w14:textId="77777777" w:rsidR="00645E70" w:rsidRPr="00865DC8" w:rsidRDefault="002959C1" w:rsidP="00334334">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CSPS</w:t>
            </w:r>
          </w:p>
          <w:p w14:paraId="6E538491" w14:textId="77777777" w:rsidR="00645E70" w:rsidRPr="00865DC8" w:rsidRDefault="00645E70" w:rsidP="00334334">
            <w:pPr>
              <w:pStyle w:val="Standard"/>
              <w:jc w:val="center"/>
              <w:rPr>
                <w:rFonts w:ascii="Times New Roman" w:hAnsi="Times New Roman" w:cs="Times New Roman"/>
                <w:b/>
                <w:bCs/>
                <w:color w:val="000000"/>
                <w:sz w:val="24"/>
                <w:szCs w:val="24"/>
              </w:rPr>
            </w:pPr>
          </w:p>
          <w:p w14:paraId="1511B061" w14:textId="77777777" w:rsidR="00645E70" w:rsidRPr="00865DC8" w:rsidRDefault="00645E70" w:rsidP="00334334">
            <w:pPr>
              <w:pStyle w:val="Standard"/>
              <w:jc w:val="center"/>
              <w:rPr>
                <w:rFonts w:ascii="Times New Roman" w:hAnsi="Times New Roman" w:cs="Times New Roman"/>
                <w:b/>
                <w:bCs/>
                <w:color w:val="000000"/>
                <w:sz w:val="24"/>
                <w:szCs w:val="24"/>
              </w:rPr>
            </w:pPr>
          </w:p>
        </w:tc>
      </w:tr>
      <w:tr w:rsidR="00645E70" w:rsidRPr="00865DC8" w14:paraId="5D9DBF0C"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6B351E37"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2.14.2 Stockage dans l'emprise de la zone chantier</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FD51BF0" w14:textId="77777777" w:rsidR="00645E70" w:rsidRPr="00865DC8" w:rsidRDefault="00645E70" w:rsidP="00334334">
            <w:pPr>
              <w:pStyle w:val="Standard"/>
              <w:spacing w:after="0"/>
              <w:jc w:val="center"/>
              <w:rPr>
                <w:rFonts w:ascii="Times New Roman" w:hAnsi="Times New Roman" w:cs="Times New Roman"/>
                <w:b/>
                <w:bCs/>
                <w:color w:val="000000"/>
                <w:sz w:val="24"/>
                <w:szCs w:val="24"/>
              </w:rPr>
            </w:pPr>
          </w:p>
        </w:tc>
      </w:tr>
      <w:tr w:rsidR="00645E70" w:rsidRPr="00865DC8" w14:paraId="71914A1E"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7B708C1"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Zones autorisées :</w:t>
            </w:r>
          </w:p>
          <w:p w14:paraId="13D77BFA" w14:textId="77777777" w:rsidR="00645E70" w:rsidRPr="00881E4E" w:rsidRDefault="002959C1" w:rsidP="00881E4E">
            <w:pPr>
              <w:pStyle w:val="Standard"/>
              <w:numPr>
                <w:ilvl w:val="0"/>
                <w:numId w:val="117"/>
              </w:numPr>
              <w:tabs>
                <w:tab w:val="left" w:pos="392"/>
              </w:tabs>
              <w:spacing w:after="0"/>
              <w:ind w:left="392"/>
              <w:jc w:val="both"/>
              <w:rPr>
                <w:rFonts w:ascii="Times New Roman" w:hAnsi="Times New Roman" w:cs="Times New Roman"/>
                <w:sz w:val="24"/>
                <w:szCs w:val="24"/>
              </w:rPr>
            </w:pPr>
            <w:r w:rsidRPr="00881E4E">
              <w:rPr>
                <w:rFonts w:ascii="Times New Roman" w:hAnsi="Times New Roman" w:cs="Times New Roman"/>
                <w:sz w:val="24"/>
                <w:szCs w:val="24"/>
              </w:rPr>
              <w:t>Le stockage doit strictement se faire dans les zones désignées sur le PIC (Plan d'Installation de Chantier).</w:t>
            </w:r>
          </w:p>
          <w:p w14:paraId="1D789F33" w14:textId="77777777" w:rsidR="00645E70" w:rsidRDefault="002959C1" w:rsidP="00881E4E">
            <w:pPr>
              <w:pStyle w:val="Standard"/>
              <w:numPr>
                <w:ilvl w:val="0"/>
                <w:numId w:val="117"/>
              </w:numPr>
              <w:tabs>
                <w:tab w:val="left" w:pos="392"/>
              </w:tabs>
              <w:spacing w:after="0"/>
              <w:ind w:left="392"/>
              <w:jc w:val="both"/>
              <w:rPr>
                <w:rFonts w:ascii="Times New Roman" w:hAnsi="Times New Roman" w:cs="Times New Roman"/>
                <w:sz w:val="24"/>
                <w:szCs w:val="24"/>
              </w:rPr>
            </w:pPr>
            <w:r w:rsidRPr="00881E4E">
              <w:rPr>
                <w:rFonts w:ascii="Times New Roman" w:hAnsi="Times New Roman" w:cs="Times New Roman"/>
                <w:sz w:val="24"/>
                <w:szCs w:val="24"/>
              </w:rPr>
              <w:t>Ces zones sont attribuées par l'OPC.</w:t>
            </w:r>
          </w:p>
          <w:p w14:paraId="4CBBF193" w14:textId="77777777" w:rsidR="00334334" w:rsidRPr="00881E4E" w:rsidRDefault="00334334" w:rsidP="00334334">
            <w:pPr>
              <w:pStyle w:val="Standard"/>
              <w:tabs>
                <w:tab w:val="left" w:pos="392"/>
              </w:tabs>
              <w:spacing w:after="0"/>
              <w:ind w:left="109"/>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2F6061" w14:textId="77777777" w:rsidR="00645E70" w:rsidRPr="00865DC8" w:rsidRDefault="002959C1" w:rsidP="0033433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 / OPC</w:t>
            </w:r>
          </w:p>
        </w:tc>
      </w:tr>
      <w:tr w:rsidR="00645E70" w:rsidRPr="00865DC8" w14:paraId="5D84B9C4"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6DD55BC7"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Pendant la phase de préparation : réponse au DHOL conception</w:t>
            </w:r>
          </w:p>
          <w:p w14:paraId="2D2EDD4D" w14:textId="77777777" w:rsidR="00645E70" w:rsidRPr="00881E4E" w:rsidRDefault="002959C1" w:rsidP="00881E4E">
            <w:pPr>
              <w:pStyle w:val="Standard"/>
              <w:numPr>
                <w:ilvl w:val="0"/>
                <w:numId w:val="118"/>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Chaque titulaire de lot doit transmettre ses besoins en matière de stockage au Lot 01 (copie à l'OPC).</w:t>
            </w:r>
          </w:p>
          <w:p w14:paraId="4D52F097" w14:textId="77777777" w:rsidR="00645E70" w:rsidRDefault="002959C1" w:rsidP="00881E4E">
            <w:pPr>
              <w:pStyle w:val="Standard"/>
              <w:numPr>
                <w:ilvl w:val="0"/>
                <w:numId w:val="118"/>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Permettra de réserver et afficher les surfaces allouées sur le PIC.</w:t>
            </w:r>
          </w:p>
          <w:p w14:paraId="3B196FFC" w14:textId="77777777" w:rsidR="00334334" w:rsidRDefault="00334334" w:rsidP="00334334">
            <w:pPr>
              <w:pStyle w:val="Standard"/>
              <w:tabs>
                <w:tab w:val="left" w:pos="0"/>
              </w:tabs>
              <w:spacing w:after="0"/>
              <w:jc w:val="both"/>
              <w:rPr>
                <w:rFonts w:ascii="Times New Roman" w:hAnsi="Times New Roman" w:cs="Times New Roman"/>
                <w:sz w:val="24"/>
                <w:szCs w:val="24"/>
              </w:rPr>
            </w:pPr>
          </w:p>
          <w:p w14:paraId="7EA3CF8B" w14:textId="77777777" w:rsidR="00334334" w:rsidRDefault="00334334" w:rsidP="00334334">
            <w:pPr>
              <w:pStyle w:val="Standard"/>
              <w:tabs>
                <w:tab w:val="left" w:pos="0"/>
              </w:tabs>
              <w:spacing w:after="0"/>
              <w:jc w:val="both"/>
              <w:rPr>
                <w:rFonts w:ascii="Times New Roman" w:hAnsi="Times New Roman" w:cs="Times New Roman"/>
                <w:sz w:val="24"/>
                <w:szCs w:val="24"/>
              </w:rPr>
            </w:pPr>
          </w:p>
          <w:p w14:paraId="79EC9E1F" w14:textId="77777777" w:rsidR="00334334" w:rsidRPr="00881E4E" w:rsidRDefault="00334334" w:rsidP="0033433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7B1296" w14:textId="77777777" w:rsidR="00645E70" w:rsidRPr="00865DC8" w:rsidRDefault="002959C1" w:rsidP="0033433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 / OPC</w:t>
            </w:r>
          </w:p>
        </w:tc>
      </w:tr>
      <w:tr w:rsidR="00645E70" w:rsidRPr="00865DC8" w14:paraId="610C832B"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47D773A9"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lastRenderedPageBreak/>
              <w:t>Conditions d’utilisation :</w:t>
            </w:r>
          </w:p>
          <w:p w14:paraId="2F7D03F8" w14:textId="59EB86F5" w:rsidR="00645E70" w:rsidRPr="00881E4E" w:rsidRDefault="002959C1" w:rsidP="00881E4E">
            <w:pPr>
              <w:pStyle w:val="Standard"/>
              <w:numPr>
                <w:ilvl w:val="0"/>
                <w:numId w:val="11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La gestion de l’occupation est à gérer </w:t>
            </w:r>
            <w:r w:rsidRPr="00881E4E">
              <w:rPr>
                <w:rFonts w:ascii="Times New Roman" w:hAnsi="Times New Roman" w:cs="Times New Roman"/>
                <w:sz w:val="24"/>
                <w:szCs w:val="24"/>
              </w:rPr>
              <w:t xml:space="preserve">chaque semaine </w:t>
            </w:r>
            <w:r w:rsidR="00334334" w:rsidRPr="00881E4E">
              <w:rPr>
                <w:rFonts w:ascii="Times New Roman" w:hAnsi="Times New Roman" w:cs="Times New Roman"/>
                <w:b/>
                <w:bCs/>
                <w:sz w:val="24"/>
                <w:szCs w:val="24"/>
              </w:rPr>
              <w:t>(notamment</w:t>
            </w:r>
            <w:r w:rsidRPr="00881E4E">
              <w:rPr>
                <w:rFonts w:ascii="Times New Roman" w:hAnsi="Times New Roman" w:cs="Times New Roman"/>
                <w:b/>
                <w:bCs/>
                <w:sz w:val="24"/>
                <w:szCs w:val="24"/>
              </w:rPr>
              <w:t> : ne pas livrer la totalité du chantier en 1 seule fois</w:t>
            </w:r>
            <w:r w:rsidR="00236C32" w:rsidRPr="00881E4E">
              <w:rPr>
                <w:rFonts w:ascii="Times New Roman" w:hAnsi="Times New Roman" w:cs="Times New Roman"/>
                <w:b/>
                <w:bCs/>
                <w:sz w:val="24"/>
                <w:szCs w:val="24"/>
              </w:rPr>
              <w:t>).</w:t>
            </w:r>
          </w:p>
          <w:p w14:paraId="6A0E184F" w14:textId="77777777" w:rsidR="00645E70" w:rsidRPr="00881E4E" w:rsidRDefault="002959C1" w:rsidP="00881E4E">
            <w:pPr>
              <w:pStyle w:val="Standard"/>
              <w:numPr>
                <w:ilvl w:val="0"/>
                <w:numId w:val="11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Toutefois, chaque utilisateur prend en charge ses installations provisoires (pose, entretien, etc.).</w:t>
            </w:r>
          </w:p>
          <w:p w14:paraId="749899DA" w14:textId="77777777" w:rsidR="00645E70" w:rsidRDefault="002959C1" w:rsidP="00881E4E">
            <w:pPr>
              <w:pStyle w:val="Standard"/>
              <w:numPr>
                <w:ilvl w:val="0"/>
                <w:numId w:val="11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Il est pleinement responsable des dommages éventuels causés par ou à ses installations.</w:t>
            </w:r>
          </w:p>
          <w:p w14:paraId="39C77906" w14:textId="77777777" w:rsidR="00334334" w:rsidRPr="00881E4E" w:rsidRDefault="00334334" w:rsidP="0033433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7AAB5B" w14:textId="77777777" w:rsidR="00645E70" w:rsidRPr="00865DC8" w:rsidRDefault="002959C1" w:rsidP="0033433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 / OPC</w:t>
            </w:r>
          </w:p>
        </w:tc>
      </w:tr>
      <w:tr w:rsidR="00645E70" w:rsidRPr="00865DC8" w14:paraId="5F044284" w14:textId="77777777" w:rsidTr="00A3735A">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381102E8"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Libération des zones :</w:t>
            </w:r>
          </w:p>
          <w:p w14:paraId="7FA9428A" w14:textId="77777777" w:rsidR="00645E70" w:rsidRPr="00881E4E" w:rsidRDefault="002959C1" w:rsidP="00881E4E">
            <w:pPr>
              <w:pStyle w:val="Standard"/>
              <w:numPr>
                <w:ilvl w:val="0"/>
                <w:numId w:val="12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Les zones doivent être libérées sous X semaine après simple demande de l’OPC.</w:t>
            </w:r>
          </w:p>
          <w:p w14:paraId="1B6A942F" w14:textId="77777777" w:rsidR="00645E70" w:rsidRPr="00881E4E" w:rsidRDefault="002959C1" w:rsidP="00881E4E">
            <w:pPr>
              <w:pStyle w:val="Standard"/>
              <w:numPr>
                <w:ilvl w:val="0"/>
                <w:numId w:val="12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Les chevalets métalliques et bois seront évacués immédiatement</w:t>
            </w:r>
          </w:p>
          <w:p w14:paraId="4880109F" w14:textId="77777777" w:rsidR="00645E70" w:rsidRDefault="002959C1" w:rsidP="00881E4E">
            <w:pPr>
              <w:pStyle w:val="Standard"/>
              <w:numPr>
                <w:ilvl w:val="0"/>
                <w:numId w:val="12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Tout retard sera considéré comme un retard de nettoiement.</w:t>
            </w:r>
          </w:p>
          <w:p w14:paraId="62C37FDA" w14:textId="77777777" w:rsidR="00334334" w:rsidRPr="00881E4E" w:rsidRDefault="00334334" w:rsidP="0033433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10CB18E" w14:textId="77777777" w:rsidR="00645E70" w:rsidRPr="00865DC8" w:rsidRDefault="002959C1" w:rsidP="00865DC8">
            <w:pPr>
              <w:pStyle w:val="Standard"/>
              <w:spacing w:after="0"/>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 / OPC</w:t>
            </w:r>
          </w:p>
        </w:tc>
      </w:tr>
      <w:tr w:rsidR="00645E70" w:rsidRPr="00865DC8" w14:paraId="0F2B03C4" w14:textId="77777777" w:rsidTr="00A3735A">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4178A90E"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Restitution :</w:t>
            </w:r>
          </w:p>
          <w:p w14:paraId="4CFA60FE" w14:textId="77777777" w:rsidR="00645E70" w:rsidRPr="00881E4E" w:rsidRDefault="002959C1" w:rsidP="00881E4E">
            <w:pPr>
              <w:pStyle w:val="Standard"/>
              <w:numPr>
                <w:ilvl w:val="0"/>
                <w:numId w:val="12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Les zones doivent être rendues dans leur état initial.</w:t>
            </w:r>
          </w:p>
          <w:p w14:paraId="5421F05B" w14:textId="77777777" w:rsidR="00645E70" w:rsidRDefault="002959C1" w:rsidP="00881E4E">
            <w:pPr>
              <w:pStyle w:val="Standard"/>
              <w:numPr>
                <w:ilvl w:val="0"/>
                <w:numId w:val="12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Toutes les installations devront être évacuées en fin de chantier.</w:t>
            </w:r>
          </w:p>
          <w:p w14:paraId="3C67C11F" w14:textId="77777777" w:rsidR="00334334" w:rsidRPr="00881E4E" w:rsidRDefault="00334334" w:rsidP="0033433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689BB9"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62C2648D"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03C3DEA"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Contrôles &amp; sanctions :</w:t>
            </w:r>
          </w:p>
          <w:p w14:paraId="221FE6F8" w14:textId="77777777" w:rsidR="00645E70" w:rsidRPr="00881E4E" w:rsidRDefault="002959C1" w:rsidP="00881E4E">
            <w:pPr>
              <w:pStyle w:val="Standard"/>
              <w:numPr>
                <w:ilvl w:val="0"/>
                <w:numId w:val="122"/>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Le MOE exécution  et l’OPC contrôleront </w:t>
            </w:r>
            <w:r w:rsidRPr="00881E4E">
              <w:rPr>
                <w:rFonts w:ascii="Times New Roman" w:hAnsi="Times New Roman" w:cs="Times New Roman"/>
                <w:sz w:val="24"/>
                <w:szCs w:val="24"/>
              </w:rPr>
              <w:t>l’application de ces règles.</w:t>
            </w:r>
          </w:p>
          <w:p w14:paraId="0E314F0F" w14:textId="77777777" w:rsidR="00645E70" w:rsidRDefault="002959C1" w:rsidP="00881E4E">
            <w:pPr>
              <w:pStyle w:val="Standard"/>
              <w:numPr>
                <w:ilvl w:val="0"/>
                <w:numId w:val="122"/>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Toute infraction sera sanctionnée comme un manquement au nettoiement ou à l’évacuation des déchets, et pénalisée conformément au CCAP (Cahier des Clauses Administratives Particulières).</w:t>
            </w:r>
          </w:p>
          <w:p w14:paraId="3CEC6AF9" w14:textId="77777777" w:rsidR="00334334" w:rsidRPr="00881E4E" w:rsidRDefault="00334334" w:rsidP="0033433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D0A121" w14:textId="77777777" w:rsidR="00645E70" w:rsidRPr="00865DC8" w:rsidRDefault="002959C1" w:rsidP="00334334">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exécution  et l’OPC</w:t>
            </w:r>
          </w:p>
        </w:tc>
      </w:tr>
      <w:tr w:rsidR="00645E70" w:rsidRPr="00865DC8" w14:paraId="47E632C4"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6984ED6"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 xml:space="preserve">2.14.3 </w:t>
            </w:r>
            <w:r w:rsidRPr="00881E4E">
              <w:rPr>
                <w:rFonts w:cs="Times New Roman"/>
              </w:rPr>
              <w:t>Agent de trafic :</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C154AE0" w14:textId="77777777" w:rsidR="00645E70" w:rsidRPr="00865DC8" w:rsidRDefault="00645E70" w:rsidP="00334334">
            <w:pPr>
              <w:pStyle w:val="Standard"/>
              <w:spacing w:after="0"/>
              <w:jc w:val="center"/>
              <w:rPr>
                <w:rFonts w:ascii="Times New Roman" w:hAnsi="Times New Roman" w:cs="Times New Roman"/>
                <w:b/>
                <w:bCs/>
                <w:color w:val="000000"/>
                <w:sz w:val="24"/>
                <w:szCs w:val="24"/>
              </w:rPr>
            </w:pPr>
          </w:p>
        </w:tc>
      </w:tr>
      <w:tr w:rsidR="00645E70" w:rsidRPr="00865DC8" w14:paraId="4301806B"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6536564D" w14:textId="77777777" w:rsidR="00645E70" w:rsidRPr="00881E4E" w:rsidRDefault="002959C1" w:rsidP="00881E4E">
            <w:pPr>
              <w:pStyle w:val="Standard"/>
              <w:numPr>
                <w:ilvl w:val="0"/>
                <w:numId w:val="123"/>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Dès sa présence sur le chantier, il gère la circulation, les zones de stockage et zones de déchargement.</w:t>
            </w:r>
          </w:p>
          <w:p w14:paraId="25747CAF" w14:textId="77777777" w:rsidR="00645E70" w:rsidRDefault="002959C1" w:rsidP="00881E4E">
            <w:pPr>
              <w:pStyle w:val="Standard"/>
              <w:numPr>
                <w:ilvl w:val="0"/>
                <w:numId w:val="123"/>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Il est le seul habilité à autoriser les livraisons et déchargements, en fonction de la disponibilité des zones.</w:t>
            </w:r>
          </w:p>
          <w:p w14:paraId="7099C4A7" w14:textId="77777777" w:rsidR="00334334" w:rsidRPr="00881E4E" w:rsidRDefault="00334334" w:rsidP="00334334">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1A1E19" w14:textId="77777777" w:rsidR="00645E70" w:rsidRPr="00865DC8" w:rsidRDefault="002959C1" w:rsidP="0033433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tc>
      </w:tr>
      <w:tr w:rsidR="00645E70" w:rsidRPr="00865DC8" w14:paraId="3ED75A44"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2BA872D2" w14:textId="77777777" w:rsidR="00645E70" w:rsidRPr="00881E4E" w:rsidRDefault="002959C1" w:rsidP="00881E4E">
            <w:pPr>
              <w:pStyle w:val="Titre3"/>
              <w:numPr>
                <w:ilvl w:val="3"/>
                <w:numId w:val="4"/>
              </w:numPr>
              <w:spacing w:before="0"/>
              <w:jc w:val="both"/>
              <w:rPr>
                <w:rFonts w:ascii="Times New Roman" w:hAnsi="Times New Roman" w:cs="Times New Roman"/>
                <w:b/>
                <w:bCs/>
                <w:color w:val="000000"/>
              </w:rPr>
            </w:pPr>
            <w:r w:rsidRPr="00881E4E">
              <w:rPr>
                <w:rFonts w:ascii="Times New Roman" w:hAnsi="Times New Roman" w:cs="Times New Roman"/>
                <w:b/>
                <w:bCs/>
                <w:color w:val="000000"/>
              </w:rPr>
              <w:t>2.14.4 Stockage Containers matériels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849B5FB" w14:textId="77777777" w:rsidR="00645E70" w:rsidRPr="00865DC8" w:rsidRDefault="00645E70" w:rsidP="00334334">
            <w:pPr>
              <w:pStyle w:val="Standard"/>
              <w:spacing w:after="0"/>
              <w:jc w:val="center"/>
              <w:rPr>
                <w:rFonts w:ascii="Times New Roman" w:hAnsi="Times New Roman" w:cs="Times New Roman"/>
                <w:b/>
                <w:bCs/>
                <w:color w:val="000000"/>
                <w:sz w:val="24"/>
                <w:szCs w:val="24"/>
              </w:rPr>
            </w:pPr>
          </w:p>
        </w:tc>
      </w:tr>
      <w:tr w:rsidR="00645E70" w:rsidRPr="00865DC8" w14:paraId="7060AACD"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66AEB4BF" w14:textId="77777777" w:rsidR="00645E70" w:rsidRPr="00881E4E" w:rsidRDefault="002959C1" w:rsidP="00881E4E">
            <w:pPr>
              <w:pStyle w:val="Standard"/>
              <w:numPr>
                <w:ilvl w:val="0"/>
                <w:numId w:val="124"/>
              </w:numPr>
              <w:tabs>
                <w:tab w:val="left" w:pos="0"/>
              </w:tabs>
              <w:spacing w:after="0"/>
              <w:jc w:val="both"/>
              <w:rPr>
                <w:rFonts w:ascii="Times New Roman" w:hAnsi="Times New Roman" w:cs="Times New Roman"/>
                <w:color w:val="000000"/>
                <w:sz w:val="24"/>
                <w:szCs w:val="24"/>
              </w:rPr>
            </w:pPr>
            <w:r w:rsidRPr="00881E4E">
              <w:rPr>
                <w:rFonts w:ascii="Times New Roman" w:hAnsi="Times New Roman" w:cs="Times New Roman"/>
                <w:color w:val="000000"/>
                <w:sz w:val="24"/>
                <w:szCs w:val="24"/>
              </w:rPr>
              <w:t>Une zone spécifique pour containers peut être prévue sur le PIC.</w:t>
            </w:r>
          </w:p>
          <w:p w14:paraId="2EE3110C" w14:textId="77777777" w:rsidR="00645E70" w:rsidRDefault="002959C1" w:rsidP="00881E4E">
            <w:pPr>
              <w:pStyle w:val="Standard"/>
              <w:numPr>
                <w:ilvl w:val="0"/>
                <w:numId w:val="124"/>
              </w:numPr>
              <w:tabs>
                <w:tab w:val="left" w:pos="0"/>
              </w:tabs>
              <w:spacing w:after="0"/>
              <w:jc w:val="both"/>
              <w:rPr>
                <w:rFonts w:ascii="Times New Roman" w:hAnsi="Times New Roman" w:cs="Times New Roman"/>
                <w:color w:val="000000"/>
                <w:sz w:val="24"/>
                <w:szCs w:val="24"/>
              </w:rPr>
            </w:pPr>
            <w:r w:rsidRPr="00881E4E">
              <w:rPr>
                <w:rFonts w:ascii="Times New Roman" w:hAnsi="Times New Roman" w:cs="Times New Roman"/>
                <w:color w:val="000000"/>
                <w:sz w:val="24"/>
                <w:szCs w:val="24"/>
              </w:rPr>
              <w:t>Dans ce cas, les besoins en containers doivent également être transmis au Lot GO (copie à l’OPC) pendant la phase de préparation.</w:t>
            </w:r>
          </w:p>
          <w:p w14:paraId="5758FF9E" w14:textId="77777777" w:rsidR="00334334" w:rsidRPr="00881E4E" w:rsidRDefault="00334334" w:rsidP="00334334">
            <w:pPr>
              <w:pStyle w:val="Standard"/>
              <w:tabs>
                <w:tab w:val="left" w:pos="0"/>
              </w:tabs>
              <w:spacing w:after="0"/>
              <w:jc w:val="both"/>
              <w:rPr>
                <w:rFonts w:ascii="Times New Roman" w:hAnsi="Times New Roman" w:cs="Times New Roman"/>
                <w:color w:val="000000"/>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533063" w14:textId="77777777" w:rsidR="00645E70" w:rsidRPr="00865DC8" w:rsidRDefault="002959C1" w:rsidP="0033433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6E73ED3A" w14:textId="77777777" w:rsidR="00645E70" w:rsidRPr="00865DC8" w:rsidRDefault="002959C1" w:rsidP="00334334">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Lot GO </w:t>
            </w:r>
            <w:r w:rsidRPr="00865DC8">
              <w:rPr>
                <w:rFonts w:ascii="Times New Roman" w:hAnsi="Times New Roman" w:cs="Times New Roman"/>
                <w:b/>
                <w:bCs/>
                <w:color w:val="000000"/>
                <w:sz w:val="24"/>
                <w:szCs w:val="24"/>
              </w:rPr>
              <w:t>(copie à l’OPC)</w:t>
            </w:r>
          </w:p>
        </w:tc>
      </w:tr>
      <w:tr w:rsidR="00645E70" w:rsidRPr="00865DC8" w14:paraId="2ADF9392"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4785677E"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t>2.14.5 Stockage – Zones de déchargement et de circulation</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3E031B3" w14:textId="77777777" w:rsidR="00645E70" w:rsidRPr="00865DC8" w:rsidRDefault="00645E70" w:rsidP="00334334">
            <w:pPr>
              <w:pStyle w:val="Standard"/>
              <w:spacing w:after="0"/>
              <w:jc w:val="center"/>
              <w:rPr>
                <w:rFonts w:ascii="Times New Roman" w:hAnsi="Times New Roman" w:cs="Times New Roman"/>
                <w:b/>
                <w:bCs/>
                <w:color w:val="000000"/>
                <w:sz w:val="24"/>
                <w:szCs w:val="24"/>
              </w:rPr>
            </w:pPr>
          </w:p>
        </w:tc>
      </w:tr>
      <w:tr w:rsidR="00645E70" w:rsidRPr="00865DC8" w14:paraId="670FAE94" w14:textId="77777777" w:rsidTr="00334334">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2E61163E" w14:textId="77777777" w:rsidR="00912782" w:rsidRDefault="002959C1" w:rsidP="00881E4E">
            <w:pPr>
              <w:pStyle w:val="Titre4"/>
              <w:numPr>
                <w:ilvl w:val="3"/>
                <w:numId w:val="4"/>
              </w:numPr>
              <w:spacing w:before="0" w:after="0"/>
              <w:jc w:val="both"/>
              <w:rPr>
                <w:rFonts w:cs="Times New Roman"/>
                <w:b w:val="0"/>
                <w:bCs w:val="0"/>
              </w:rPr>
            </w:pPr>
            <w:r w:rsidRPr="00881E4E">
              <w:rPr>
                <w:rFonts w:cs="Times New Roman"/>
                <w:b w:val="0"/>
                <w:bCs w:val="0"/>
              </w:rPr>
              <w:t>Aucun stockage n’est autorisé dans les zones de circulation, qui doivent rester libres en permanence.</w:t>
            </w:r>
          </w:p>
          <w:p w14:paraId="59629AD7" w14:textId="5D9F0178" w:rsidR="00645E70" w:rsidRDefault="002959C1" w:rsidP="00881E4E">
            <w:pPr>
              <w:pStyle w:val="Titre4"/>
              <w:numPr>
                <w:ilvl w:val="3"/>
                <w:numId w:val="4"/>
              </w:numPr>
              <w:spacing w:before="0" w:after="0"/>
              <w:jc w:val="both"/>
              <w:rPr>
                <w:rFonts w:cs="Times New Roman"/>
                <w:b w:val="0"/>
                <w:bCs w:val="0"/>
              </w:rPr>
            </w:pPr>
            <w:r w:rsidRPr="00881E4E">
              <w:rPr>
                <w:rFonts w:cs="Times New Roman"/>
                <w:b w:val="0"/>
                <w:bCs w:val="0"/>
              </w:rPr>
              <w:t xml:space="preserve">Tout manquement constaté par l’OPC ou le CSPS pourra faire l’objet </w:t>
            </w:r>
            <w:r w:rsidRPr="00881E4E">
              <w:rPr>
                <w:rFonts w:cs="Times New Roman"/>
                <w:b w:val="0"/>
                <w:bCs w:val="0"/>
              </w:rPr>
              <w:t>d’une sanction, conformément à l’article « Pénalités » du CCAP.</w:t>
            </w:r>
          </w:p>
          <w:p w14:paraId="5E2CFEF6" w14:textId="77777777" w:rsidR="0081605C" w:rsidRPr="00881E4E" w:rsidRDefault="0081605C" w:rsidP="0081605C">
            <w:pPr>
              <w:pStyle w:val="Titre4"/>
              <w:numPr>
                <w:ilvl w:val="0"/>
                <w:numId w:val="4"/>
              </w:numPr>
              <w:spacing w:before="0" w:after="0"/>
              <w:jc w:val="both"/>
              <w:rPr>
                <w:rFonts w:cs="Times New Roman"/>
                <w:b w:val="0"/>
                <w:bCs w:val="0"/>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3E02AC" w14:textId="77777777" w:rsidR="00645E70" w:rsidRPr="00865DC8" w:rsidRDefault="002959C1" w:rsidP="00334334">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08F9827D" w14:textId="644E2F41" w:rsidR="00645E70" w:rsidRPr="00865DC8" w:rsidRDefault="0081605C" w:rsidP="00334334">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L’OPC</w:t>
            </w:r>
            <w:r w:rsidR="002959C1" w:rsidRPr="00865DC8">
              <w:rPr>
                <w:rFonts w:ascii="Times New Roman" w:hAnsi="Times New Roman" w:cs="Times New Roman"/>
                <w:b/>
                <w:bCs/>
                <w:color w:val="000000"/>
                <w:sz w:val="24"/>
                <w:szCs w:val="24"/>
              </w:rPr>
              <w:t> / CSPS</w:t>
            </w:r>
          </w:p>
        </w:tc>
      </w:tr>
    </w:tbl>
    <w:p w14:paraId="36DAFD0D" w14:textId="77777777" w:rsidR="0081605C" w:rsidRDefault="0081605C"/>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672DAF71" w14:textId="77777777" w:rsidTr="00912782">
        <w:tblPrEx>
          <w:tblCellMar>
            <w:top w:w="0" w:type="dxa"/>
            <w:bottom w:w="0" w:type="dxa"/>
          </w:tblCellMar>
        </w:tblPrEx>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5FA9544E" w14:textId="77777777" w:rsidR="00645E70" w:rsidRPr="00881E4E" w:rsidRDefault="002959C1" w:rsidP="00881E4E">
            <w:pPr>
              <w:pStyle w:val="Titre4"/>
              <w:numPr>
                <w:ilvl w:val="3"/>
                <w:numId w:val="4"/>
              </w:numPr>
              <w:spacing w:before="0" w:after="0"/>
              <w:jc w:val="both"/>
              <w:rPr>
                <w:rFonts w:cs="Times New Roman"/>
              </w:rPr>
            </w:pPr>
            <w:r w:rsidRPr="00881E4E">
              <w:rPr>
                <w:rFonts w:cs="Times New Roman"/>
              </w:rPr>
              <w:lastRenderedPageBreak/>
              <w:t>2.14.6 Stockage à l’intérieur des bâtiments</w:t>
            </w:r>
          </w:p>
        </w:tc>
        <w:tc>
          <w:tcPr>
            <w:tcW w:w="1705"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E142DCB"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1A8202BA" w14:textId="77777777" w:rsidTr="0081605C">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5EB07510" w14:textId="77777777" w:rsidR="00645E70" w:rsidRPr="00881E4E" w:rsidRDefault="002959C1" w:rsidP="00881E4E">
            <w:pPr>
              <w:pStyle w:val="Standard"/>
              <w:numPr>
                <w:ilvl w:val="3"/>
                <w:numId w:val="4"/>
              </w:numPr>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En cas de stockage sur dalle, l’utilisateur doit s’informer des surcharges admissibles auprès du Maître </w:t>
            </w:r>
            <w:r w:rsidRPr="00881E4E">
              <w:rPr>
                <w:rFonts w:ascii="Times New Roman" w:hAnsi="Times New Roman" w:cs="Times New Roman"/>
                <w:sz w:val="24"/>
                <w:szCs w:val="24"/>
              </w:rPr>
              <w:t>d’Œuvre. Toute disposition en ce sens doit obtenir l’accord préalable du MOE, de l’OPC et, si nécessaire, du CSPS.</w:t>
            </w:r>
          </w:p>
          <w:p w14:paraId="3287E00C"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La mise en place de magasins de stockage est autorisée sous les conditions suivantes :</w:t>
            </w:r>
          </w:p>
          <w:p w14:paraId="21AB0228" w14:textId="77777777" w:rsidR="00645E70" w:rsidRPr="00881E4E" w:rsidRDefault="002959C1" w:rsidP="00881E4E">
            <w:pPr>
              <w:pStyle w:val="Standard"/>
              <w:numPr>
                <w:ilvl w:val="0"/>
                <w:numId w:val="125"/>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Demande formelle adressée à l’OPC (via le formulaire dédié) par le titulaire d’ensemble, sous sa propre responsabilité.</w:t>
            </w:r>
          </w:p>
          <w:p w14:paraId="387E6B2F" w14:textId="77777777" w:rsidR="00645E70" w:rsidRPr="00881E4E" w:rsidRDefault="002959C1" w:rsidP="00881E4E">
            <w:pPr>
              <w:pStyle w:val="Standard"/>
              <w:numPr>
                <w:ilvl w:val="0"/>
                <w:numId w:val="125"/>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Installation éventuelle d’un cloisonnement démontable, homogène et de type grillagé.</w:t>
            </w:r>
          </w:p>
          <w:p w14:paraId="64E2BBD2"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Les aménagements intérieurs sont à la charge de l’utilisateur, y compris :</w:t>
            </w:r>
          </w:p>
          <w:p w14:paraId="694C47A5" w14:textId="19E7BD35" w:rsidR="00645E70" w:rsidRPr="00881E4E" w:rsidRDefault="0081605C" w:rsidP="00881E4E">
            <w:pPr>
              <w:pStyle w:val="Standard"/>
              <w:numPr>
                <w:ilvl w:val="0"/>
                <w:numId w:val="126"/>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L’installation</w:t>
            </w:r>
            <w:r w:rsidR="002959C1" w:rsidRPr="00881E4E">
              <w:rPr>
                <w:rFonts w:ascii="Times New Roman" w:hAnsi="Times New Roman" w:cs="Times New Roman"/>
                <w:sz w:val="24"/>
                <w:szCs w:val="24"/>
              </w:rPr>
              <w:t xml:space="preserve"> électrique,</w:t>
            </w:r>
          </w:p>
          <w:p w14:paraId="2E657569" w14:textId="75C42AD7" w:rsidR="00645E70" w:rsidRPr="00881E4E" w:rsidRDefault="0081605C" w:rsidP="00881E4E">
            <w:pPr>
              <w:pStyle w:val="Standard"/>
              <w:numPr>
                <w:ilvl w:val="0"/>
                <w:numId w:val="126"/>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Les</w:t>
            </w:r>
            <w:r w:rsidR="002959C1" w:rsidRPr="00881E4E">
              <w:rPr>
                <w:rFonts w:ascii="Times New Roman" w:hAnsi="Times New Roman" w:cs="Times New Roman"/>
                <w:sz w:val="24"/>
                <w:szCs w:val="24"/>
              </w:rPr>
              <w:t xml:space="preserve"> dispositifs de protection incendie,</w:t>
            </w:r>
          </w:p>
          <w:p w14:paraId="05560947" w14:textId="4EAF5389" w:rsidR="00645E70" w:rsidRPr="00881E4E" w:rsidRDefault="0081605C" w:rsidP="00881E4E">
            <w:pPr>
              <w:pStyle w:val="Standard"/>
              <w:numPr>
                <w:ilvl w:val="0"/>
                <w:numId w:val="126"/>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Les</w:t>
            </w:r>
            <w:r w:rsidR="002959C1" w:rsidRPr="00881E4E">
              <w:rPr>
                <w:rFonts w:ascii="Times New Roman" w:hAnsi="Times New Roman" w:cs="Times New Roman"/>
                <w:sz w:val="24"/>
                <w:szCs w:val="24"/>
              </w:rPr>
              <w:t xml:space="preserve"> fermetures,</w:t>
            </w:r>
          </w:p>
          <w:p w14:paraId="50AE8AE2" w14:textId="0FA810B4" w:rsidR="00645E70" w:rsidRPr="00881E4E" w:rsidRDefault="0081605C" w:rsidP="00881E4E">
            <w:pPr>
              <w:pStyle w:val="Standard"/>
              <w:numPr>
                <w:ilvl w:val="0"/>
                <w:numId w:val="126"/>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La</w:t>
            </w:r>
            <w:r w:rsidR="002959C1" w:rsidRPr="00881E4E">
              <w:rPr>
                <w:rFonts w:ascii="Times New Roman" w:hAnsi="Times New Roman" w:cs="Times New Roman"/>
                <w:sz w:val="24"/>
                <w:szCs w:val="24"/>
              </w:rPr>
              <w:t xml:space="preserve"> remise en état des lieux à la fin d’usage.</w:t>
            </w:r>
          </w:p>
          <w:p w14:paraId="5312F2BE"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Pour les locaux existants, ces conditions s’appliquent également, avec en plus la mise en place de portes d’accès provisoires, également à la charge de l’utilisateur.</w:t>
            </w:r>
          </w:p>
          <w:p w14:paraId="18F7396B"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Chaque local devra afficher de manière visible et lisible :</w:t>
            </w:r>
          </w:p>
          <w:p w14:paraId="5F6281E8" w14:textId="2C205419" w:rsidR="00645E70" w:rsidRPr="00881E4E" w:rsidRDefault="0081605C" w:rsidP="00881E4E">
            <w:pPr>
              <w:pStyle w:val="Standard"/>
              <w:numPr>
                <w:ilvl w:val="0"/>
                <w:numId w:val="127"/>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Le</w:t>
            </w:r>
            <w:r w:rsidR="002959C1" w:rsidRPr="00881E4E">
              <w:rPr>
                <w:rFonts w:ascii="Times New Roman" w:hAnsi="Times New Roman" w:cs="Times New Roman"/>
                <w:sz w:val="24"/>
                <w:szCs w:val="24"/>
              </w:rPr>
              <w:t xml:space="preserve"> nom de l’occupant,</w:t>
            </w:r>
          </w:p>
          <w:p w14:paraId="611E786C" w14:textId="116A923E" w:rsidR="00645E70" w:rsidRPr="00881E4E" w:rsidRDefault="0081605C" w:rsidP="00881E4E">
            <w:pPr>
              <w:pStyle w:val="Standard"/>
              <w:numPr>
                <w:ilvl w:val="0"/>
                <w:numId w:val="127"/>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Ses</w:t>
            </w:r>
            <w:r w:rsidR="002959C1" w:rsidRPr="00881E4E">
              <w:rPr>
                <w:rFonts w:ascii="Times New Roman" w:hAnsi="Times New Roman" w:cs="Times New Roman"/>
                <w:sz w:val="24"/>
                <w:szCs w:val="24"/>
              </w:rPr>
              <w:t xml:space="preserve"> numéros de téléphone fixe et mobile,</w:t>
            </w:r>
          </w:p>
          <w:p w14:paraId="1CEF7CDE" w14:textId="77777777" w:rsidR="00645E70" w:rsidRDefault="0081605C" w:rsidP="00881E4E">
            <w:pPr>
              <w:pStyle w:val="Standard"/>
              <w:numPr>
                <w:ilvl w:val="0"/>
                <w:numId w:val="127"/>
              </w:numPr>
              <w:tabs>
                <w:tab w:val="left" w:pos="497"/>
              </w:tabs>
              <w:spacing w:after="0"/>
              <w:ind w:left="497"/>
              <w:jc w:val="both"/>
              <w:rPr>
                <w:rFonts w:ascii="Times New Roman" w:hAnsi="Times New Roman" w:cs="Times New Roman"/>
                <w:sz w:val="24"/>
                <w:szCs w:val="24"/>
              </w:rPr>
            </w:pPr>
            <w:r w:rsidRPr="00881E4E">
              <w:rPr>
                <w:rFonts w:ascii="Times New Roman" w:hAnsi="Times New Roman" w:cs="Times New Roman"/>
                <w:sz w:val="24"/>
                <w:szCs w:val="24"/>
              </w:rPr>
              <w:t>La</w:t>
            </w:r>
            <w:r w:rsidR="002959C1" w:rsidRPr="00881E4E">
              <w:rPr>
                <w:rFonts w:ascii="Times New Roman" w:hAnsi="Times New Roman" w:cs="Times New Roman"/>
                <w:sz w:val="24"/>
                <w:szCs w:val="24"/>
              </w:rPr>
              <w:t xml:space="preserve"> mention LOT N° X.</w:t>
            </w:r>
          </w:p>
          <w:p w14:paraId="68FEAA96" w14:textId="014E15FB" w:rsidR="005E0316" w:rsidRPr="00881E4E" w:rsidRDefault="005E0316" w:rsidP="005E0316">
            <w:pPr>
              <w:pStyle w:val="Standard"/>
              <w:tabs>
                <w:tab w:val="left" w:pos="497"/>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E33727" w14:textId="77777777"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03C793E9" w14:textId="65793325"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MOE, OPC </w:t>
            </w:r>
            <w:r w:rsidR="0081605C" w:rsidRPr="00865DC8">
              <w:rPr>
                <w:rFonts w:ascii="Times New Roman" w:hAnsi="Times New Roman" w:cs="Times New Roman"/>
                <w:b/>
                <w:bCs/>
                <w:color w:val="000000"/>
                <w:sz w:val="24"/>
                <w:szCs w:val="24"/>
              </w:rPr>
              <w:t>et, CSPS</w:t>
            </w:r>
          </w:p>
        </w:tc>
      </w:tr>
      <w:tr w:rsidR="00645E70" w:rsidRPr="00865DC8" w14:paraId="30C719B3" w14:textId="77777777" w:rsidTr="0081605C">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08AF4C13" w14:textId="77777777" w:rsidR="00645E70" w:rsidRPr="00881E4E" w:rsidRDefault="002959C1" w:rsidP="00881E4E">
            <w:pPr>
              <w:pStyle w:val="Standard"/>
              <w:numPr>
                <w:ilvl w:val="3"/>
                <w:numId w:val="4"/>
              </w:numPr>
              <w:spacing w:after="0"/>
              <w:jc w:val="both"/>
              <w:rPr>
                <w:rFonts w:ascii="Times New Roman" w:hAnsi="Times New Roman" w:cs="Times New Roman"/>
                <w:sz w:val="24"/>
                <w:szCs w:val="24"/>
              </w:rPr>
            </w:pPr>
            <w:r w:rsidRPr="00881E4E">
              <w:rPr>
                <w:rFonts w:ascii="Times New Roman" w:hAnsi="Times New Roman" w:cs="Times New Roman"/>
                <w:sz w:val="24"/>
                <w:szCs w:val="24"/>
              </w:rPr>
              <w:t>Prestations à prévoir :</w:t>
            </w:r>
          </w:p>
          <w:p w14:paraId="480638B6" w14:textId="77777777" w:rsidR="00645E70" w:rsidRPr="00881E4E" w:rsidRDefault="002959C1" w:rsidP="00881E4E">
            <w:pPr>
              <w:pStyle w:val="Standard"/>
              <w:numPr>
                <w:ilvl w:val="0"/>
                <w:numId w:val="128"/>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Fermeture du local, incluant la </w:t>
            </w:r>
            <w:r w:rsidRPr="00881E4E">
              <w:rPr>
                <w:rFonts w:ascii="Times New Roman" w:hAnsi="Times New Roman" w:cs="Times New Roman"/>
                <w:sz w:val="24"/>
                <w:szCs w:val="24"/>
              </w:rPr>
              <w:t>maintenance et la remise en état.</w:t>
            </w:r>
          </w:p>
          <w:p w14:paraId="59E97D1F" w14:textId="77777777" w:rsidR="00645E70" w:rsidRDefault="002959C1" w:rsidP="00881E4E">
            <w:pPr>
              <w:pStyle w:val="Standard"/>
              <w:numPr>
                <w:ilvl w:val="0"/>
                <w:numId w:val="128"/>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Aucun autre stockage n’est autorisé à l’intérieur du bâtiment.</w:t>
            </w:r>
          </w:p>
          <w:p w14:paraId="31BA86B8" w14:textId="77777777" w:rsidR="005E0316" w:rsidRPr="00881E4E" w:rsidRDefault="005E0316" w:rsidP="005E0316">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BCF0A32" w14:textId="77777777" w:rsidR="00645E70" w:rsidRPr="00865DC8" w:rsidRDefault="00645E70" w:rsidP="0081605C">
            <w:pPr>
              <w:pStyle w:val="Standard"/>
              <w:spacing w:after="0"/>
              <w:jc w:val="center"/>
              <w:rPr>
                <w:rFonts w:ascii="Times New Roman" w:hAnsi="Times New Roman" w:cs="Times New Roman"/>
                <w:b/>
                <w:bCs/>
                <w:color w:val="000000"/>
                <w:sz w:val="24"/>
                <w:szCs w:val="24"/>
              </w:rPr>
            </w:pPr>
          </w:p>
        </w:tc>
      </w:tr>
      <w:tr w:rsidR="00645E70" w:rsidRPr="00865DC8" w14:paraId="5BB0DC69" w14:textId="77777777" w:rsidTr="0081605C">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4DC0AD99" w14:textId="77777777" w:rsidR="00645E70" w:rsidRPr="00881E4E" w:rsidRDefault="002959C1" w:rsidP="00881E4E">
            <w:pPr>
              <w:pStyle w:val="Titre4"/>
              <w:numPr>
                <w:ilvl w:val="3"/>
                <w:numId w:val="4"/>
              </w:numPr>
              <w:spacing w:before="0" w:after="0"/>
              <w:jc w:val="both"/>
              <w:rPr>
                <w:rFonts w:cs="Times New Roman"/>
                <w:b w:val="0"/>
                <w:bCs w:val="0"/>
                <w:color w:val="000000"/>
                <w:u w:val="single"/>
              </w:rPr>
            </w:pPr>
            <w:r w:rsidRPr="00881E4E">
              <w:rPr>
                <w:rFonts w:cs="Times New Roman"/>
                <w:b w:val="0"/>
                <w:bCs w:val="0"/>
                <w:color w:val="000000"/>
                <w:u w:val="single"/>
              </w:rPr>
              <w:t>Prestations de fin de chantier :</w:t>
            </w:r>
          </w:p>
          <w:p w14:paraId="73D0B15A" w14:textId="77777777" w:rsidR="00645E70" w:rsidRPr="00881E4E" w:rsidRDefault="002959C1" w:rsidP="00881E4E">
            <w:pPr>
              <w:pStyle w:val="Standard"/>
              <w:numPr>
                <w:ilvl w:val="0"/>
                <w:numId w:val="12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Dépose et repli de l’ensemble des installations provisoires.</w:t>
            </w:r>
          </w:p>
          <w:p w14:paraId="47352FDB" w14:textId="77777777" w:rsidR="00645E70" w:rsidRDefault="002959C1" w:rsidP="00881E4E">
            <w:pPr>
              <w:pStyle w:val="Standard"/>
              <w:numPr>
                <w:ilvl w:val="0"/>
                <w:numId w:val="12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Remise en état d’origine des abords, incluant </w:t>
            </w:r>
            <w:r w:rsidRPr="00881E4E">
              <w:rPr>
                <w:rFonts w:ascii="Times New Roman" w:hAnsi="Times New Roman" w:cs="Times New Roman"/>
                <w:sz w:val="24"/>
                <w:szCs w:val="24"/>
              </w:rPr>
              <w:t>nettoyage et réfection éventuelle des zones impactées.</w:t>
            </w:r>
          </w:p>
          <w:p w14:paraId="2830C3AE" w14:textId="77777777" w:rsidR="005E0316" w:rsidRPr="00881E4E" w:rsidRDefault="005E0316" w:rsidP="005E0316">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CFB8F5" w14:textId="77777777"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48F78B89" w14:textId="63238ED4"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MOE, OPC </w:t>
            </w:r>
            <w:r w:rsidR="0081605C" w:rsidRPr="00865DC8">
              <w:rPr>
                <w:rFonts w:ascii="Times New Roman" w:hAnsi="Times New Roman" w:cs="Times New Roman"/>
                <w:b/>
                <w:bCs/>
                <w:color w:val="000000"/>
                <w:sz w:val="24"/>
                <w:szCs w:val="24"/>
              </w:rPr>
              <w:t>et, CSPS</w:t>
            </w:r>
          </w:p>
        </w:tc>
      </w:tr>
      <w:tr w:rsidR="00645E70" w:rsidRPr="00865DC8" w14:paraId="6B19AED4" w14:textId="77777777" w:rsidTr="0081605C">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2B049996" w14:textId="77777777" w:rsidR="00645E70" w:rsidRPr="00881E4E" w:rsidRDefault="002959C1" w:rsidP="00881E4E">
            <w:pPr>
              <w:pStyle w:val="Standard"/>
              <w:spacing w:after="0"/>
              <w:jc w:val="both"/>
              <w:rPr>
                <w:rFonts w:ascii="Times New Roman" w:hAnsi="Times New Roman" w:cs="Times New Roman"/>
                <w:color w:val="000000"/>
                <w:sz w:val="24"/>
                <w:szCs w:val="24"/>
                <w:u w:val="single"/>
              </w:rPr>
            </w:pPr>
            <w:r w:rsidRPr="00881E4E">
              <w:rPr>
                <w:rFonts w:ascii="Times New Roman" w:hAnsi="Times New Roman" w:cs="Times New Roman"/>
                <w:color w:val="000000"/>
                <w:sz w:val="24"/>
                <w:szCs w:val="24"/>
                <w:u w:val="single"/>
              </w:rPr>
              <w:t>Remarques générales :</w:t>
            </w:r>
          </w:p>
          <w:p w14:paraId="6A84E97B"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L’ensemble des prestations devra être coordonné avec le phasage du chantier, selon les plans fournis.</w:t>
            </w:r>
          </w:p>
          <w:p w14:paraId="01560C0A" w14:textId="77777777" w:rsidR="00645E70"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Le respect des servitudes de passage existantes, telles que définies sur le plan géomètre, est impératif.</w:t>
            </w:r>
          </w:p>
          <w:p w14:paraId="07FDF34C" w14:textId="77777777" w:rsidR="005E0316" w:rsidRPr="00881E4E" w:rsidRDefault="005E0316" w:rsidP="00881E4E">
            <w:pPr>
              <w:pStyle w:val="Standard"/>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6B5565" w14:textId="77777777"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14B7D2AB" w14:textId="27FB4928"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 xml:space="preserve">MOE, OPC </w:t>
            </w:r>
            <w:r w:rsidR="0081605C" w:rsidRPr="00865DC8">
              <w:rPr>
                <w:rFonts w:ascii="Times New Roman" w:hAnsi="Times New Roman" w:cs="Times New Roman"/>
                <w:b/>
                <w:bCs/>
                <w:color w:val="000000"/>
                <w:sz w:val="24"/>
                <w:szCs w:val="24"/>
              </w:rPr>
              <w:t>et, CSPS</w:t>
            </w:r>
          </w:p>
        </w:tc>
      </w:tr>
      <w:tr w:rsidR="00645E70" w:rsidRPr="00865DC8" w14:paraId="56B313F2" w14:textId="77777777" w:rsidTr="0081605C">
        <w:tblPrEx>
          <w:tblCellMar>
            <w:top w:w="0" w:type="dxa"/>
            <w:bottom w:w="0" w:type="dxa"/>
          </w:tblCellMar>
        </w:tblPrEx>
        <w:trPr>
          <w:trHeight w:val="1430"/>
        </w:trPr>
        <w:tc>
          <w:tcPr>
            <w:tcW w:w="7100" w:type="dxa"/>
            <w:tcBorders>
              <w:left w:val="single" w:sz="4" w:space="0" w:color="000000"/>
              <w:bottom w:val="single" w:sz="4" w:space="0" w:color="000000"/>
            </w:tcBorders>
            <w:tcMar>
              <w:top w:w="55" w:type="dxa"/>
              <w:left w:w="55" w:type="dxa"/>
              <w:bottom w:w="55" w:type="dxa"/>
              <w:right w:w="55" w:type="dxa"/>
            </w:tcMar>
          </w:tcPr>
          <w:p w14:paraId="5354EA82" w14:textId="77777777" w:rsidR="00645E70" w:rsidRPr="00881E4E" w:rsidRDefault="002959C1" w:rsidP="00881E4E">
            <w:pPr>
              <w:pStyle w:val="Standard"/>
              <w:spacing w:after="0"/>
              <w:jc w:val="both"/>
              <w:rPr>
                <w:rFonts w:ascii="Times New Roman" w:hAnsi="Times New Roman" w:cs="Times New Roman"/>
                <w:color w:val="000000"/>
                <w:sz w:val="24"/>
                <w:szCs w:val="24"/>
              </w:rPr>
            </w:pPr>
            <w:r w:rsidRPr="00881E4E">
              <w:rPr>
                <w:rFonts w:ascii="Times New Roman" w:hAnsi="Times New Roman" w:cs="Times New Roman"/>
                <w:color w:val="000000"/>
                <w:sz w:val="24"/>
                <w:szCs w:val="24"/>
              </w:rPr>
              <w:t>L’entreprise réalisant l’installation de chantier bénéficiera d’une avance de démarrage de XX % du coût global de ce lot installation de chantier.</w:t>
            </w:r>
          </w:p>
          <w:p w14:paraId="7BB561DA" w14:textId="77777777" w:rsidR="00645E70" w:rsidRPr="00881E4E" w:rsidRDefault="002959C1" w:rsidP="00881E4E">
            <w:pPr>
              <w:pStyle w:val="Standard"/>
              <w:spacing w:after="0"/>
              <w:jc w:val="both"/>
              <w:rPr>
                <w:rFonts w:ascii="Times New Roman" w:hAnsi="Times New Roman" w:cs="Times New Roman"/>
                <w:color w:val="000000"/>
                <w:sz w:val="24"/>
                <w:szCs w:val="24"/>
              </w:rPr>
            </w:pPr>
            <w:r w:rsidRPr="00881E4E">
              <w:rPr>
                <w:rFonts w:ascii="Times New Roman" w:hAnsi="Times New Roman" w:cs="Times New Roman"/>
                <w:color w:val="000000"/>
                <w:sz w:val="24"/>
                <w:szCs w:val="24"/>
              </w:rPr>
              <w:t>Le solde de l’installation de chantier, représentant XX %, sera réglé à la fin du chantier, après le repli et l’évacuation de l’ensemble des installations.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77E639" w14:textId="77777777"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2AC806A1" w14:textId="77777777" w:rsidR="00645E70" w:rsidRPr="00865DC8" w:rsidRDefault="002959C1" w:rsidP="0081605C">
            <w:pPr>
              <w:pStyle w:val="Standard"/>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w:t>
            </w:r>
          </w:p>
        </w:tc>
      </w:tr>
    </w:tbl>
    <w:p w14:paraId="031E796D" w14:textId="77777777" w:rsidR="00B50703" w:rsidRDefault="00B50703"/>
    <w:p w14:paraId="7C9017F2" w14:textId="77777777" w:rsidR="00B50703" w:rsidRDefault="00B50703"/>
    <w:p w14:paraId="2182A6CA" w14:textId="77777777" w:rsidR="00B50703" w:rsidRDefault="00B50703"/>
    <w:p w14:paraId="7920D310" w14:textId="77777777" w:rsidR="00B50703" w:rsidRDefault="00B50703"/>
    <w:p w14:paraId="7DA674FE" w14:textId="77777777" w:rsidR="00B50703" w:rsidRDefault="00B50703"/>
    <w:p w14:paraId="250E2459" w14:textId="77777777" w:rsidR="00B50703" w:rsidRDefault="00B50703"/>
    <w:tbl>
      <w:tblPr>
        <w:tblW w:w="8805" w:type="dxa"/>
        <w:tblInd w:w="270" w:type="dxa"/>
        <w:tblLayout w:type="fixed"/>
        <w:tblCellMar>
          <w:left w:w="10" w:type="dxa"/>
          <w:right w:w="10" w:type="dxa"/>
        </w:tblCellMar>
        <w:tblLook w:val="04A0" w:firstRow="1" w:lastRow="0" w:firstColumn="1" w:lastColumn="0" w:noHBand="0" w:noVBand="1"/>
      </w:tblPr>
      <w:tblGrid>
        <w:gridCol w:w="7100"/>
        <w:gridCol w:w="1705"/>
      </w:tblGrid>
      <w:tr w:rsidR="00645E70" w:rsidRPr="00865DC8" w14:paraId="51AE0E70" w14:textId="77777777" w:rsidTr="00A3735A">
        <w:tblPrEx>
          <w:tblCellMar>
            <w:top w:w="0" w:type="dxa"/>
            <w:bottom w:w="0" w:type="dxa"/>
          </w:tblCellMar>
        </w:tblPrEx>
        <w:trPr>
          <w:trHeight w:val="419"/>
        </w:trPr>
        <w:tc>
          <w:tcPr>
            <w:tcW w:w="7100" w:type="dxa"/>
            <w:tcBorders>
              <w:left w:val="single" w:sz="4" w:space="0" w:color="000000"/>
              <w:bottom w:val="single" w:sz="4" w:space="0" w:color="000000"/>
            </w:tcBorders>
            <w:tcMar>
              <w:top w:w="55" w:type="dxa"/>
              <w:left w:w="55" w:type="dxa"/>
              <w:bottom w:w="55" w:type="dxa"/>
              <w:right w:w="55" w:type="dxa"/>
            </w:tcMar>
          </w:tcPr>
          <w:p w14:paraId="076D32EA" w14:textId="77777777" w:rsidR="00645E70" w:rsidRPr="00B50703" w:rsidRDefault="002959C1" w:rsidP="00B50703">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B50703">
              <w:rPr>
                <w:rFonts w:ascii="Times New Roman" w:eastAsia="Times New Roman" w:hAnsi="Times New Roman" w:cs="Times New Roman"/>
                <w:b/>
                <w:bCs/>
                <w:sz w:val="28"/>
                <w:szCs w:val="28"/>
                <w:u w:val="single"/>
              </w:rPr>
              <w:t xml:space="preserve">2.15 </w:t>
            </w:r>
            <w:bookmarkStart w:id="23" w:name="_TOC_250035"/>
            <w:r w:rsidRPr="00B50703">
              <w:rPr>
                <w:rFonts w:ascii="Times New Roman" w:eastAsia="Times New Roman" w:hAnsi="Times New Roman" w:cs="Times New Roman"/>
                <w:b/>
                <w:bCs/>
                <w:sz w:val="28"/>
                <w:szCs w:val="28"/>
                <w:u w:val="single"/>
              </w:rPr>
              <w:t>Voiries</w:t>
            </w:r>
            <w:r w:rsidRPr="00B50703">
              <w:rPr>
                <w:rFonts w:ascii="Times New Roman" w:eastAsia="Times New Roman" w:hAnsi="Times New Roman" w:cs="Times New Roman"/>
                <w:b/>
                <w:bCs/>
                <w:sz w:val="28"/>
                <w:szCs w:val="28"/>
                <w:u w:val="single"/>
              </w:rPr>
              <w:t xml:space="preserve"> </w:t>
            </w:r>
            <w:r w:rsidRPr="00B50703">
              <w:rPr>
                <w:rFonts w:ascii="Times New Roman" w:eastAsia="Times New Roman" w:hAnsi="Times New Roman" w:cs="Times New Roman"/>
                <w:b/>
                <w:bCs/>
                <w:sz w:val="28"/>
                <w:szCs w:val="28"/>
                <w:u w:val="single"/>
              </w:rPr>
              <w:t>de</w:t>
            </w:r>
            <w:r w:rsidRPr="00B50703">
              <w:rPr>
                <w:rFonts w:ascii="Times New Roman" w:eastAsia="Times New Roman" w:hAnsi="Times New Roman" w:cs="Times New Roman"/>
                <w:b/>
                <w:bCs/>
                <w:sz w:val="28"/>
                <w:szCs w:val="28"/>
                <w:u w:val="single"/>
              </w:rPr>
              <w:t xml:space="preserve"> </w:t>
            </w:r>
            <w:bookmarkEnd w:id="23"/>
            <w:r w:rsidRPr="00B50703">
              <w:rPr>
                <w:rFonts w:ascii="Times New Roman" w:eastAsia="Times New Roman" w:hAnsi="Times New Roman" w:cs="Times New Roman"/>
                <w:b/>
                <w:bCs/>
                <w:sz w:val="28"/>
                <w:szCs w:val="28"/>
                <w:u w:val="single"/>
              </w:rPr>
              <w:t>chantier</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346E439"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7E795C79" w14:textId="77777777" w:rsidTr="002632BE">
        <w:tblPrEx>
          <w:tblCellMar>
            <w:top w:w="0" w:type="dxa"/>
            <w:bottom w:w="0" w:type="dxa"/>
          </w:tblCellMar>
        </w:tblPrEx>
        <w:trPr>
          <w:trHeight w:val="2923"/>
        </w:trPr>
        <w:tc>
          <w:tcPr>
            <w:tcW w:w="7100" w:type="dxa"/>
            <w:tcBorders>
              <w:left w:val="single" w:sz="4" w:space="0" w:color="000000"/>
              <w:bottom w:val="single" w:sz="4" w:space="0" w:color="000000"/>
            </w:tcBorders>
            <w:tcMar>
              <w:top w:w="55" w:type="dxa"/>
              <w:left w:w="55" w:type="dxa"/>
              <w:bottom w:w="55" w:type="dxa"/>
              <w:right w:w="55" w:type="dxa"/>
            </w:tcMar>
          </w:tcPr>
          <w:p w14:paraId="1D6CAD38" w14:textId="77777777" w:rsidR="00645E70" w:rsidRPr="00881E4E" w:rsidRDefault="002959C1" w:rsidP="00881E4E">
            <w:pPr>
              <w:pStyle w:val="Standard"/>
              <w:spacing w:after="0"/>
              <w:jc w:val="both"/>
              <w:rPr>
                <w:rFonts w:ascii="Times New Roman" w:hAnsi="Times New Roman" w:cs="Times New Roman"/>
                <w:color w:val="000000"/>
                <w:sz w:val="24"/>
                <w:szCs w:val="24"/>
              </w:rPr>
            </w:pPr>
            <w:r w:rsidRPr="00881E4E">
              <w:rPr>
                <w:rFonts w:ascii="Times New Roman" w:hAnsi="Times New Roman" w:cs="Times New Roman"/>
                <w:color w:val="000000"/>
                <w:sz w:val="24"/>
                <w:szCs w:val="24"/>
              </w:rPr>
              <w:t>Le principe général de cette opération impose que les voiries provisoires de chantier soient conformes, autant que possible, aux tracés des voiries définitives.</w:t>
            </w:r>
          </w:p>
          <w:p w14:paraId="6D3DEF3E"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À ce titre :</w:t>
            </w:r>
          </w:p>
          <w:p w14:paraId="7C101CAC" w14:textId="77777777" w:rsidR="00645E70" w:rsidRPr="00881E4E" w:rsidRDefault="002959C1" w:rsidP="00881E4E">
            <w:pPr>
              <w:pStyle w:val="Standard"/>
              <w:numPr>
                <w:ilvl w:val="0"/>
                <w:numId w:val="13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Le maitre d’œuvre présentera son PIC réalisé conception</w:t>
            </w:r>
          </w:p>
          <w:p w14:paraId="1128FC21" w14:textId="066020F3" w:rsidR="00645E70" w:rsidRPr="00881E4E" w:rsidRDefault="002959C1" w:rsidP="00881E4E">
            <w:pPr>
              <w:pStyle w:val="Standard"/>
              <w:numPr>
                <w:ilvl w:val="0"/>
                <w:numId w:val="13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L’entreprise de VRD, en coordination avec le Titulaire du lot </w:t>
            </w:r>
            <w:r w:rsidR="002632BE" w:rsidRPr="00881E4E">
              <w:rPr>
                <w:rFonts w:ascii="Times New Roman" w:hAnsi="Times New Roman" w:cs="Times New Roman"/>
                <w:sz w:val="24"/>
                <w:szCs w:val="24"/>
              </w:rPr>
              <w:t>logistique,</w:t>
            </w:r>
            <w:r w:rsidRPr="00881E4E">
              <w:rPr>
                <w:rFonts w:ascii="Times New Roman" w:hAnsi="Times New Roman" w:cs="Times New Roman"/>
                <w:sz w:val="24"/>
                <w:szCs w:val="24"/>
              </w:rPr>
              <w:t xml:space="preserve"> devra présenter une proposition de plan d’implantation des voiries de chantier.</w:t>
            </w:r>
          </w:p>
          <w:p w14:paraId="6A67CFAF" w14:textId="77777777" w:rsidR="00645E70" w:rsidRDefault="002959C1" w:rsidP="00881E4E">
            <w:pPr>
              <w:pStyle w:val="Standard"/>
              <w:numPr>
                <w:ilvl w:val="0"/>
                <w:numId w:val="13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Ce plan devra tenir compte des contraintes liées aux accès, à la circulation des engins et aux phases d’avancement du chantier.</w:t>
            </w:r>
          </w:p>
          <w:p w14:paraId="6C5D4B63" w14:textId="77777777" w:rsidR="00E307D1" w:rsidRPr="00881E4E" w:rsidRDefault="00E307D1" w:rsidP="00E307D1">
            <w:pPr>
              <w:pStyle w:val="Standard"/>
              <w:tabs>
                <w:tab w:val="left" w:pos="0"/>
              </w:tabs>
              <w:spacing w:after="0"/>
              <w:jc w:val="both"/>
              <w:rPr>
                <w:rFonts w:ascii="Times New Roman" w:hAnsi="Times New Roman" w:cs="Times New Roman"/>
                <w:sz w:val="24"/>
                <w:szCs w:val="24"/>
              </w:rPr>
            </w:pP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220728" w14:textId="77777777" w:rsidR="00645E70" w:rsidRPr="00865DC8" w:rsidRDefault="002959C1" w:rsidP="002632BE">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VRD / MOE</w:t>
            </w:r>
          </w:p>
        </w:tc>
      </w:tr>
      <w:tr w:rsidR="00645E70" w:rsidRPr="00865DC8" w14:paraId="5014518B" w14:textId="77777777" w:rsidTr="00B115E5">
        <w:tblPrEx>
          <w:tblCellMar>
            <w:top w:w="0" w:type="dxa"/>
            <w:bottom w:w="0" w:type="dxa"/>
          </w:tblCellMar>
        </w:tblPrEx>
        <w:trPr>
          <w:trHeight w:val="345"/>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10DD9116" w14:textId="77777777" w:rsidR="00645E70" w:rsidRPr="00881E4E" w:rsidRDefault="002959C1" w:rsidP="00881E4E">
            <w:pPr>
              <w:pStyle w:val="Titre3"/>
              <w:spacing w:before="0"/>
              <w:jc w:val="both"/>
              <w:rPr>
                <w:rFonts w:ascii="Times New Roman" w:hAnsi="Times New Roman" w:cs="Times New Roman"/>
                <w:b/>
                <w:bCs/>
                <w:color w:val="000000"/>
              </w:rPr>
            </w:pPr>
            <w:r w:rsidRPr="00881E4E">
              <w:rPr>
                <w:rFonts w:ascii="Times New Roman" w:hAnsi="Times New Roman" w:cs="Times New Roman"/>
                <w:b/>
                <w:bCs/>
                <w:color w:val="000000"/>
              </w:rPr>
              <w:t>2.15.1 Voirie provisoire de chantier</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13A7AD" w14:textId="77777777" w:rsidR="00645E70" w:rsidRPr="00865DC8" w:rsidRDefault="00645E70" w:rsidP="002632BE">
            <w:pPr>
              <w:pStyle w:val="Standard"/>
              <w:spacing w:after="0"/>
              <w:jc w:val="center"/>
              <w:rPr>
                <w:rFonts w:ascii="Times New Roman" w:hAnsi="Times New Roman" w:cs="Times New Roman"/>
                <w:b/>
                <w:bCs/>
                <w:color w:val="000000"/>
                <w:sz w:val="24"/>
                <w:szCs w:val="24"/>
              </w:rPr>
            </w:pPr>
          </w:p>
        </w:tc>
      </w:tr>
      <w:tr w:rsidR="00645E70" w:rsidRPr="00865DC8" w14:paraId="7D107069" w14:textId="77777777" w:rsidTr="002632BE">
        <w:tblPrEx>
          <w:tblCellMar>
            <w:top w:w="0" w:type="dxa"/>
            <w:bottom w:w="0" w:type="dxa"/>
          </w:tblCellMar>
        </w:tblPrEx>
        <w:tc>
          <w:tcPr>
            <w:tcW w:w="7100" w:type="dxa"/>
            <w:tcBorders>
              <w:left w:val="single" w:sz="4" w:space="0" w:color="000000"/>
              <w:bottom w:val="single" w:sz="4" w:space="0" w:color="000000"/>
            </w:tcBorders>
            <w:tcMar>
              <w:top w:w="55" w:type="dxa"/>
              <w:left w:w="55" w:type="dxa"/>
              <w:bottom w:w="55" w:type="dxa"/>
              <w:right w:w="55" w:type="dxa"/>
            </w:tcMar>
          </w:tcPr>
          <w:p w14:paraId="36891617" w14:textId="77777777" w:rsidR="00645E70" w:rsidRPr="00881E4E" w:rsidRDefault="002959C1" w:rsidP="00881E4E">
            <w:pPr>
              <w:pStyle w:val="Titre4"/>
              <w:numPr>
                <w:ilvl w:val="3"/>
                <w:numId w:val="1"/>
              </w:numPr>
              <w:spacing w:before="0" w:after="0"/>
              <w:jc w:val="both"/>
              <w:rPr>
                <w:rFonts w:cs="Times New Roman"/>
              </w:rPr>
            </w:pPr>
            <w:r w:rsidRPr="00881E4E">
              <w:rPr>
                <w:rFonts w:cs="Times New Roman"/>
              </w:rPr>
              <w:t>Mise en place des voiries provisoires</w:t>
            </w:r>
          </w:p>
          <w:p w14:paraId="44214CF8"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Pour toute la durée du chantier, il conviendra de prévoir :</w:t>
            </w:r>
          </w:p>
          <w:p w14:paraId="4C928D0D" w14:textId="77777777" w:rsidR="00645E70" w:rsidRPr="00881E4E" w:rsidRDefault="002959C1" w:rsidP="00881E4E">
            <w:pPr>
              <w:pStyle w:val="Standard"/>
              <w:numPr>
                <w:ilvl w:val="0"/>
                <w:numId w:val="13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La réalisation de chemins carrossables pour les engins de chantier, en </w:t>
            </w:r>
            <w:r w:rsidRPr="00881E4E">
              <w:rPr>
                <w:rFonts w:ascii="Times New Roman" w:hAnsi="Times New Roman" w:cs="Times New Roman"/>
                <w:sz w:val="24"/>
                <w:szCs w:val="24"/>
              </w:rPr>
              <w:t>dehors des futures voiries, sous la forme de voiries provisoires de 6 mètres de large, composées :</w:t>
            </w:r>
          </w:p>
          <w:p w14:paraId="2D3A0616" w14:textId="1E09B691" w:rsidR="00645E70" w:rsidRPr="00881E4E" w:rsidRDefault="002632BE" w:rsidP="00881E4E">
            <w:pPr>
              <w:pStyle w:val="Standard"/>
              <w:numPr>
                <w:ilvl w:val="1"/>
                <w:numId w:val="13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D’une</w:t>
            </w:r>
            <w:r w:rsidR="002959C1" w:rsidRPr="00881E4E">
              <w:rPr>
                <w:rFonts w:ascii="Times New Roman" w:hAnsi="Times New Roman" w:cs="Times New Roman"/>
                <w:sz w:val="24"/>
                <w:szCs w:val="24"/>
              </w:rPr>
              <w:t xml:space="preserve"> couche de fondation de 60 cm d’épaisseur,</w:t>
            </w:r>
          </w:p>
          <w:p w14:paraId="26085615" w14:textId="1E707FA2" w:rsidR="00645E70" w:rsidRPr="00881E4E" w:rsidRDefault="002632BE" w:rsidP="00881E4E">
            <w:pPr>
              <w:pStyle w:val="Standard"/>
              <w:numPr>
                <w:ilvl w:val="1"/>
                <w:numId w:val="13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Recouverte</w:t>
            </w:r>
            <w:r w:rsidR="002959C1" w:rsidRPr="00881E4E">
              <w:rPr>
                <w:rFonts w:ascii="Times New Roman" w:hAnsi="Times New Roman" w:cs="Times New Roman"/>
                <w:sz w:val="24"/>
                <w:szCs w:val="24"/>
              </w:rPr>
              <w:t xml:space="preserve"> d’un binder 0/15 de 7 cm d’épaisseur</w:t>
            </w:r>
          </w:p>
          <w:p w14:paraId="28DB202C" w14:textId="2E8939D6" w:rsidR="00645E70" w:rsidRPr="00881E4E" w:rsidRDefault="002632BE" w:rsidP="00881E4E">
            <w:pPr>
              <w:pStyle w:val="Standard"/>
              <w:numPr>
                <w:ilvl w:val="1"/>
                <w:numId w:val="13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Avec</w:t>
            </w:r>
            <w:r w:rsidR="002959C1" w:rsidRPr="00881E4E">
              <w:rPr>
                <w:rFonts w:ascii="Times New Roman" w:hAnsi="Times New Roman" w:cs="Times New Roman"/>
                <w:sz w:val="24"/>
                <w:szCs w:val="24"/>
              </w:rPr>
              <w:t xml:space="preserve"> blocage par une ou deux émulsion</w:t>
            </w:r>
          </w:p>
          <w:p w14:paraId="796E08D4" w14:textId="0416E4B6" w:rsidR="00645E70" w:rsidRPr="00881E4E" w:rsidRDefault="002632BE" w:rsidP="00881E4E">
            <w:pPr>
              <w:pStyle w:val="Standard"/>
              <w:numPr>
                <w:ilvl w:val="1"/>
                <w:numId w:val="13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Ou</w:t>
            </w:r>
            <w:r w:rsidR="002959C1" w:rsidRPr="00881E4E">
              <w:rPr>
                <w:rFonts w:ascii="Times New Roman" w:hAnsi="Times New Roman" w:cs="Times New Roman"/>
                <w:sz w:val="24"/>
                <w:szCs w:val="24"/>
              </w:rPr>
              <w:t xml:space="preserve"> par la réalisation de grave</w:t>
            </w:r>
            <w:r w:rsidR="002959C1" w:rsidRPr="00881E4E">
              <w:rPr>
                <w:rFonts w:ascii="Times New Roman" w:hAnsi="Times New Roman" w:cs="Times New Roman"/>
                <w:sz w:val="24"/>
                <w:szCs w:val="24"/>
              </w:rPr>
              <w:t>-</w:t>
            </w:r>
            <w:r w:rsidRPr="00881E4E">
              <w:rPr>
                <w:rFonts w:ascii="Times New Roman" w:hAnsi="Times New Roman" w:cs="Times New Roman"/>
                <w:sz w:val="24"/>
                <w:szCs w:val="24"/>
              </w:rPr>
              <w:t>ciment.</w:t>
            </w:r>
          </w:p>
          <w:p w14:paraId="0D55ACD9"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Ces voiries seront implantées aux emplacements suivants :</w:t>
            </w:r>
          </w:p>
          <w:p w14:paraId="2AD4AFD0" w14:textId="5894678E" w:rsidR="00645E70" w:rsidRPr="00881E4E" w:rsidRDefault="002959C1" w:rsidP="00881E4E">
            <w:pPr>
              <w:pStyle w:val="Standard"/>
              <w:numPr>
                <w:ilvl w:val="0"/>
                <w:numId w:val="132"/>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En parallèle de la rue ………</w:t>
            </w:r>
            <w:r w:rsidR="002632BE" w:rsidRPr="00881E4E">
              <w:rPr>
                <w:rFonts w:ascii="Times New Roman" w:hAnsi="Times New Roman" w:cs="Times New Roman"/>
                <w:sz w:val="24"/>
                <w:szCs w:val="24"/>
              </w:rPr>
              <w:t>……</w:t>
            </w:r>
            <w:r w:rsidRPr="00881E4E">
              <w:rPr>
                <w:rFonts w:ascii="Times New Roman" w:hAnsi="Times New Roman" w:cs="Times New Roman"/>
                <w:sz w:val="24"/>
                <w:szCs w:val="24"/>
              </w:rPr>
              <w:t>, au Sud-Est / Est du chantier,</w:t>
            </w:r>
          </w:p>
          <w:p w14:paraId="3C699422" w14:textId="77777777" w:rsidR="00645E70" w:rsidRPr="00881E4E" w:rsidRDefault="002959C1" w:rsidP="00881E4E">
            <w:pPr>
              <w:pStyle w:val="Standard"/>
              <w:numPr>
                <w:ilvl w:val="0"/>
                <w:numId w:val="132"/>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À l’Ouest, parallèlement à la rue ………………………………...,</w:t>
            </w:r>
          </w:p>
          <w:p w14:paraId="3964A076" w14:textId="7F5D47B8" w:rsidR="00645E70" w:rsidRPr="00881E4E" w:rsidRDefault="002959C1" w:rsidP="00881E4E">
            <w:pPr>
              <w:pStyle w:val="Standard"/>
              <w:numPr>
                <w:ilvl w:val="0"/>
                <w:numId w:val="132"/>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En accès via la rue …………………………………………</w:t>
            </w:r>
            <w:r w:rsidR="002632BE" w:rsidRPr="00881E4E">
              <w:rPr>
                <w:rFonts w:ascii="Times New Roman" w:hAnsi="Times New Roman" w:cs="Times New Roman"/>
                <w:sz w:val="24"/>
                <w:szCs w:val="24"/>
              </w:rPr>
              <w:t>……</w:t>
            </w:r>
            <w:r w:rsidRPr="00881E4E">
              <w:rPr>
                <w:rFonts w:ascii="Times New Roman" w:hAnsi="Times New Roman" w:cs="Times New Roman"/>
                <w:sz w:val="24"/>
                <w:szCs w:val="24"/>
              </w:rPr>
              <w:t>,</w:t>
            </w:r>
          </w:p>
          <w:p w14:paraId="646CACFA" w14:textId="486780C5" w:rsidR="00645E70" w:rsidRPr="00881E4E" w:rsidRDefault="002959C1" w:rsidP="00881E4E">
            <w:pPr>
              <w:pStyle w:val="Standard"/>
              <w:numPr>
                <w:ilvl w:val="0"/>
                <w:numId w:val="132"/>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Ultérieurement, au Nord du site, parallèlement à la rue …………………………………</w:t>
            </w:r>
            <w:r w:rsidR="002632BE" w:rsidRPr="00881E4E">
              <w:rPr>
                <w:rFonts w:ascii="Times New Roman" w:hAnsi="Times New Roman" w:cs="Times New Roman"/>
                <w:sz w:val="24"/>
                <w:szCs w:val="24"/>
              </w:rPr>
              <w:t>……</w:t>
            </w:r>
            <w:r w:rsidRPr="00881E4E">
              <w:rPr>
                <w:rFonts w:ascii="Times New Roman" w:hAnsi="Times New Roman" w:cs="Times New Roman"/>
                <w:sz w:val="24"/>
                <w:szCs w:val="24"/>
              </w:rPr>
              <w:t xml:space="preserve"> </w:t>
            </w:r>
          </w:p>
          <w:p w14:paraId="3834D20E" w14:textId="77777777" w:rsidR="00645E70" w:rsidRPr="00881E4E" w:rsidRDefault="002959C1" w:rsidP="00881E4E">
            <w:pPr>
              <w:pStyle w:val="Standard"/>
              <w:ind w:right="567"/>
              <w:jc w:val="both"/>
              <w:rPr>
                <w:rFonts w:ascii="Times New Roman" w:hAnsi="Times New Roman" w:cs="Times New Roman"/>
                <w:sz w:val="24"/>
                <w:szCs w:val="24"/>
              </w:rPr>
            </w:pPr>
            <w:r w:rsidRPr="00881E4E">
              <w:rPr>
                <w:rFonts w:ascii="Times New Roman" w:hAnsi="Times New Roman" w:cs="Times New Roman"/>
                <w:sz w:val="24"/>
                <w:szCs w:val="24"/>
              </w:rPr>
              <w:t>Ces voiries provisoires seront éclairées pour assurer la sécurité des circulations sur le chantier.</w:t>
            </w:r>
          </w:p>
          <w:p w14:paraId="5D6B37C1" w14:textId="77777777" w:rsidR="00645E70" w:rsidRPr="00881E4E" w:rsidRDefault="002959C1" w:rsidP="00881E4E">
            <w:pPr>
              <w:pStyle w:val="Standard"/>
              <w:spacing w:after="0"/>
              <w:ind w:right="567"/>
              <w:jc w:val="both"/>
              <w:rPr>
                <w:rFonts w:ascii="Times New Roman" w:hAnsi="Times New Roman" w:cs="Times New Roman"/>
                <w:sz w:val="24"/>
                <w:szCs w:val="24"/>
              </w:rPr>
            </w:pPr>
            <w:r w:rsidRPr="00881E4E">
              <w:rPr>
                <w:rFonts w:ascii="Times New Roman" w:hAnsi="Times New Roman" w:cs="Times New Roman"/>
                <w:sz w:val="24"/>
                <w:szCs w:val="24"/>
              </w:rPr>
              <w:t>Évolutions et validation</w:t>
            </w:r>
          </w:p>
          <w:p w14:paraId="7546CAB1" w14:textId="77777777" w:rsidR="00645E70" w:rsidRPr="00881E4E" w:rsidRDefault="002959C1" w:rsidP="00881E4E">
            <w:pPr>
              <w:pStyle w:val="Standard"/>
              <w:spacing w:after="0"/>
              <w:ind w:right="567"/>
              <w:jc w:val="both"/>
              <w:rPr>
                <w:rFonts w:ascii="Times New Roman" w:hAnsi="Times New Roman" w:cs="Times New Roman"/>
                <w:sz w:val="24"/>
                <w:szCs w:val="24"/>
              </w:rPr>
            </w:pPr>
            <w:r w:rsidRPr="00881E4E">
              <w:rPr>
                <w:rFonts w:ascii="Times New Roman" w:hAnsi="Times New Roman" w:cs="Times New Roman"/>
                <w:sz w:val="24"/>
                <w:szCs w:val="24"/>
              </w:rPr>
              <w:t xml:space="preserve">  - Des modifications des tracés pourront être effectuées en fonction de l’évolution des besoins du chantier.</w:t>
            </w:r>
          </w:p>
          <w:p w14:paraId="37DAD180" w14:textId="77777777" w:rsidR="00645E70" w:rsidRPr="00881E4E" w:rsidRDefault="002959C1" w:rsidP="00881E4E">
            <w:pPr>
              <w:pStyle w:val="Standard"/>
              <w:spacing w:after="0"/>
              <w:ind w:right="567"/>
              <w:jc w:val="both"/>
              <w:rPr>
                <w:rFonts w:ascii="Times New Roman" w:hAnsi="Times New Roman" w:cs="Times New Roman"/>
                <w:sz w:val="24"/>
                <w:szCs w:val="24"/>
              </w:rPr>
            </w:pPr>
            <w:r w:rsidRPr="00881E4E">
              <w:rPr>
                <w:rFonts w:ascii="Times New Roman" w:hAnsi="Times New Roman" w:cs="Times New Roman"/>
                <w:sz w:val="24"/>
                <w:szCs w:val="24"/>
              </w:rPr>
              <w:t xml:space="preserve">  - L’implantation ainsi que toute mise à jour de ces voiries provisoires feront l’objet d’une révision du Plan d’Installation de Chantier (PIC).</w:t>
            </w:r>
          </w:p>
          <w:p w14:paraId="60A3F63D" w14:textId="77777777" w:rsidR="00645E70" w:rsidRPr="00881E4E" w:rsidRDefault="002959C1" w:rsidP="00881E4E">
            <w:pPr>
              <w:pStyle w:val="Standard"/>
              <w:spacing w:after="0"/>
              <w:ind w:right="567"/>
              <w:jc w:val="both"/>
              <w:rPr>
                <w:rFonts w:ascii="Times New Roman" w:hAnsi="Times New Roman" w:cs="Times New Roman"/>
                <w:sz w:val="24"/>
                <w:szCs w:val="24"/>
              </w:rPr>
            </w:pPr>
            <w:r w:rsidRPr="00881E4E">
              <w:rPr>
                <w:rFonts w:ascii="Times New Roman" w:hAnsi="Times New Roman" w:cs="Times New Roman"/>
                <w:sz w:val="24"/>
                <w:szCs w:val="24"/>
              </w:rPr>
              <w:t xml:space="preserve">  - Cette implantation devra être validée par la Maîtrise d’Œuvre (MOE), l’OPC et le CSPS.</w:t>
            </w:r>
          </w:p>
          <w:p w14:paraId="0D2A5ABB" w14:textId="77777777" w:rsidR="00645E70" w:rsidRPr="00881E4E" w:rsidRDefault="002959C1" w:rsidP="00881E4E">
            <w:pPr>
              <w:pStyle w:val="Titre4"/>
              <w:spacing w:before="0" w:after="0"/>
              <w:jc w:val="both"/>
              <w:rPr>
                <w:rFonts w:cs="Times New Roman"/>
              </w:rPr>
            </w:pPr>
            <w:r w:rsidRPr="00881E4E">
              <w:rPr>
                <w:rFonts w:cs="Times New Roman"/>
              </w:rPr>
              <w:t>Fin de chantier</w:t>
            </w:r>
          </w:p>
          <w:p w14:paraId="2CE75FDF"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En phase de clôture du chantier, deux options seront envisagées selon les instructions du MOE, de l’OPC et du CSPS :</w:t>
            </w:r>
          </w:p>
          <w:p w14:paraId="4355C0BC" w14:textId="1EBE3F79" w:rsidR="00645E70" w:rsidRPr="00881E4E" w:rsidRDefault="002959C1" w:rsidP="00881E4E">
            <w:pPr>
              <w:pStyle w:val="Standard"/>
              <w:numPr>
                <w:ilvl w:val="0"/>
                <w:numId w:val="133"/>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Enlèvement complet de la voirie provisoire,</w:t>
            </w:r>
            <w:r w:rsidRPr="00881E4E">
              <w:rPr>
                <w:rFonts w:ascii="Times New Roman" w:hAnsi="Times New Roman" w:cs="Times New Roman"/>
                <w:sz w:val="24"/>
                <w:szCs w:val="24"/>
              </w:rPr>
              <w:br/>
            </w:r>
            <w:r w:rsidR="002632BE" w:rsidRPr="00881E4E">
              <w:rPr>
                <w:rFonts w:ascii="Times New Roman" w:hAnsi="Times New Roman" w:cs="Times New Roman"/>
                <w:sz w:val="24"/>
                <w:szCs w:val="24"/>
              </w:rPr>
              <w:t>où</w:t>
            </w:r>
          </w:p>
          <w:p w14:paraId="4BCFB427" w14:textId="77777777" w:rsidR="00645E70" w:rsidRPr="00881E4E" w:rsidRDefault="002959C1" w:rsidP="00881E4E">
            <w:pPr>
              <w:pStyle w:val="Standard"/>
              <w:numPr>
                <w:ilvl w:val="0"/>
                <w:numId w:val="133"/>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Nettoyage de la couche d’accrochage du binder, en </w:t>
            </w:r>
            <w:r w:rsidRPr="00881E4E">
              <w:rPr>
                <w:rFonts w:ascii="Times New Roman" w:hAnsi="Times New Roman" w:cs="Times New Roman"/>
                <w:sz w:val="24"/>
                <w:szCs w:val="24"/>
              </w:rPr>
              <w:t>préparation à la pose de l’enrobé définitif.</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3F1D6C" w14:textId="77777777" w:rsidR="00645E70" w:rsidRPr="00865DC8" w:rsidRDefault="002959C1" w:rsidP="002632BE">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VRD / MOE</w:t>
            </w:r>
          </w:p>
          <w:p w14:paraId="6258AF98"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7F5541B1"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04C61D96"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3F69C7C1"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5820FCCC"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048EF51B"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7B5DBBDC" w14:textId="77777777" w:rsidR="00645E70" w:rsidRPr="00865DC8" w:rsidRDefault="002959C1" w:rsidP="002632BE">
            <w:pPr>
              <w:pStyle w:val="Standard"/>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VRD / MOE</w:t>
            </w:r>
          </w:p>
          <w:p w14:paraId="55FCE9D2"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62A303B7" w14:textId="77777777" w:rsidR="00645E70" w:rsidRPr="00865DC8" w:rsidRDefault="00645E70" w:rsidP="002632BE">
            <w:pPr>
              <w:pStyle w:val="Standard"/>
              <w:jc w:val="center"/>
              <w:rPr>
                <w:rFonts w:ascii="Times New Roman" w:hAnsi="Times New Roman" w:cs="Times New Roman"/>
                <w:b/>
                <w:bCs/>
                <w:color w:val="000000"/>
                <w:sz w:val="24"/>
                <w:szCs w:val="24"/>
              </w:rPr>
            </w:pPr>
          </w:p>
          <w:p w14:paraId="22D268EF" w14:textId="77777777" w:rsidR="00645E70" w:rsidRPr="00865DC8" w:rsidRDefault="00645E70" w:rsidP="002632BE">
            <w:pPr>
              <w:pStyle w:val="Standard"/>
              <w:jc w:val="center"/>
              <w:rPr>
                <w:rFonts w:ascii="Times New Roman" w:hAnsi="Times New Roman" w:cs="Times New Roman"/>
                <w:b/>
                <w:bCs/>
                <w:color w:val="000000"/>
                <w:sz w:val="24"/>
                <w:szCs w:val="24"/>
              </w:rPr>
            </w:pPr>
          </w:p>
        </w:tc>
      </w:tr>
      <w:tr w:rsidR="00645E70" w:rsidRPr="00865DC8" w14:paraId="3840E2EA" w14:textId="77777777" w:rsidTr="00B115E5">
        <w:tblPrEx>
          <w:tblCellMar>
            <w:top w:w="0" w:type="dxa"/>
            <w:bottom w:w="0" w:type="dxa"/>
          </w:tblCellMar>
        </w:tblPrEx>
        <w:trPr>
          <w:trHeight w:val="378"/>
        </w:trPr>
        <w:tc>
          <w:tcPr>
            <w:tcW w:w="7100" w:type="dxa"/>
            <w:tcBorders>
              <w:left w:val="single" w:sz="4" w:space="0" w:color="000000"/>
              <w:bottom w:val="single" w:sz="4" w:space="0" w:color="000000"/>
            </w:tcBorders>
            <w:shd w:val="clear" w:color="auto" w:fill="FFD428"/>
            <w:tcMar>
              <w:top w:w="55" w:type="dxa"/>
              <w:left w:w="55" w:type="dxa"/>
              <w:bottom w:w="55" w:type="dxa"/>
              <w:right w:w="55" w:type="dxa"/>
            </w:tcMar>
          </w:tcPr>
          <w:p w14:paraId="7AB5794E" w14:textId="77777777" w:rsidR="00645E70" w:rsidRPr="00881E4E" w:rsidRDefault="002959C1" w:rsidP="00881E4E">
            <w:pPr>
              <w:pStyle w:val="Titre3"/>
              <w:tabs>
                <w:tab w:val="left" w:pos="1843"/>
              </w:tabs>
              <w:spacing w:before="0" w:line="240" w:lineRule="auto"/>
              <w:jc w:val="both"/>
              <w:rPr>
                <w:rFonts w:ascii="Times New Roman" w:hAnsi="Times New Roman" w:cs="Times New Roman"/>
              </w:rPr>
            </w:pPr>
            <w:r w:rsidRPr="00881E4E">
              <w:rPr>
                <w:rFonts w:ascii="Times New Roman" w:hAnsi="Times New Roman" w:cs="Times New Roman"/>
                <w:b/>
                <w:bCs/>
                <w:color w:val="000000"/>
              </w:rPr>
              <w:lastRenderedPageBreak/>
              <w:t>2.15.2 Circulations sur l’emprise du chantier/</w:t>
            </w:r>
            <w:r w:rsidRPr="00881E4E">
              <w:rPr>
                <w:rFonts w:ascii="Times New Roman" w:hAnsi="Times New Roman" w:cs="Times New Roman"/>
                <w:color w:val="000000"/>
              </w:rPr>
              <w:t>Séparation des flux de circulation</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EFBADA2"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23CF8732" w14:textId="77777777" w:rsidTr="002632BE">
        <w:tblPrEx>
          <w:tblCellMar>
            <w:top w:w="0" w:type="dxa"/>
            <w:bottom w:w="0" w:type="dxa"/>
          </w:tblCellMar>
        </w:tblPrEx>
        <w:trPr>
          <w:trHeight w:val="378"/>
        </w:trPr>
        <w:tc>
          <w:tcPr>
            <w:tcW w:w="7100" w:type="dxa"/>
            <w:tcBorders>
              <w:left w:val="single" w:sz="4" w:space="0" w:color="000000"/>
              <w:bottom w:val="single" w:sz="4" w:space="0" w:color="000000"/>
            </w:tcBorders>
            <w:tcMar>
              <w:top w:w="55" w:type="dxa"/>
              <w:left w:w="55" w:type="dxa"/>
              <w:bottom w:w="55" w:type="dxa"/>
              <w:right w:w="55" w:type="dxa"/>
            </w:tcMar>
          </w:tcPr>
          <w:p w14:paraId="2C4DF44A" w14:textId="77777777" w:rsidR="00645E70" w:rsidRPr="00881E4E" w:rsidRDefault="002959C1" w:rsidP="00881E4E">
            <w:pPr>
              <w:pStyle w:val="Standard"/>
              <w:tabs>
                <w:tab w:val="left" w:pos="1843"/>
              </w:tabs>
              <w:spacing w:after="0" w:line="240" w:lineRule="auto"/>
              <w:jc w:val="both"/>
              <w:rPr>
                <w:rFonts w:ascii="Times New Roman" w:hAnsi="Times New Roman" w:cs="Times New Roman"/>
                <w:b/>
                <w:bCs/>
                <w:color w:val="000000"/>
                <w:sz w:val="24"/>
                <w:szCs w:val="24"/>
              </w:rPr>
            </w:pPr>
            <w:r w:rsidRPr="00881E4E">
              <w:rPr>
                <w:rFonts w:ascii="Times New Roman" w:hAnsi="Times New Roman" w:cs="Times New Roman"/>
                <w:b/>
                <w:bCs/>
                <w:color w:val="000000"/>
                <w:sz w:val="24"/>
                <w:szCs w:val="24"/>
              </w:rPr>
              <w:t>Mise en place d’accès distincts pour chaque catégorie d’usagers du chantier :</w:t>
            </w:r>
          </w:p>
          <w:p w14:paraId="45A18716" w14:textId="77777777" w:rsidR="00645E70" w:rsidRPr="00881E4E" w:rsidRDefault="002959C1" w:rsidP="00881E4E">
            <w:pPr>
              <w:pStyle w:val="Standard"/>
              <w:numPr>
                <w:ilvl w:val="0"/>
                <w:numId w:val="134"/>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Camions et engins de chantier,</w:t>
            </w:r>
          </w:p>
          <w:p w14:paraId="60C8266A" w14:textId="77777777" w:rsidR="00645E70" w:rsidRPr="00881E4E" w:rsidRDefault="002959C1" w:rsidP="00881E4E">
            <w:pPr>
              <w:pStyle w:val="Standard"/>
              <w:numPr>
                <w:ilvl w:val="0"/>
                <w:numId w:val="134"/>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Véhicules légers,</w:t>
            </w:r>
          </w:p>
          <w:p w14:paraId="79769F06" w14:textId="77777777" w:rsidR="00645E70" w:rsidRPr="00881E4E" w:rsidRDefault="002959C1" w:rsidP="00881E4E">
            <w:pPr>
              <w:pStyle w:val="Standard"/>
              <w:numPr>
                <w:ilvl w:val="0"/>
                <w:numId w:val="134"/>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Les PL et VL protégés par des glissières en BA vis à vis des piétons</w:t>
            </w:r>
          </w:p>
          <w:p w14:paraId="56BFA64F" w14:textId="77777777" w:rsidR="00645E70" w:rsidRPr="00881E4E" w:rsidRDefault="002959C1" w:rsidP="00881E4E">
            <w:pPr>
              <w:pStyle w:val="Standard"/>
              <w:numPr>
                <w:ilvl w:val="0"/>
                <w:numId w:val="134"/>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Piétons.</w:t>
            </w:r>
            <w:r w:rsidRPr="00881E4E">
              <w:rPr>
                <w:rFonts w:ascii="Times New Roman" w:hAnsi="Times New Roman" w:cs="Times New Roman"/>
                <w:sz w:val="24"/>
                <w:szCs w:val="24"/>
              </w:rPr>
              <w:br/>
            </w:r>
            <w:r w:rsidRPr="00881E4E">
              <w:rPr>
                <w:rFonts w:ascii="Times New Roman" w:hAnsi="Times New Roman" w:cs="Times New Roman"/>
                <w:sz w:val="24"/>
                <w:szCs w:val="24"/>
              </w:rPr>
              <w:t xml:space="preserve">Chaque type de circulation </w:t>
            </w:r>
            <w:r w:rsidRPr="00881E4E">
              <w:rPr>
                <w:rFonts w:ascii="Times New Roman" w:hAnsi="Times New Roman" w:cs="Times New Roman"/>
                <w:sz w:val="24"/>
                <w:szCs w:val="24"/>
              </w:rPr>
              <w:t>bénéficiera d’itinéraires séparés, incluant des sorties de chantier spécifiques afin de limiter les risques d’interférence.</w:t>
            </w:r>
          </w:p>
          <w:p w14:paraId="115C0BBB" w14:textId="77777777" w:rsidR="00645E70" w:rsidRPr="00881E4E" w:rsidRDefault="002959C1" w:rsidP="00881E4E">
            <w:pPr>
              <w:pStyle w:val="Standard"/>
              <w:numPr>
                <w:ilvl w:val="0"/>
                <w:numId w:val="135"/>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Accès piétons :</w:t>
            </w:r>
            <w:r w:rsidRPr="00881E4E">
              <w:rPr>
                <w:rFonts w:ascii="Times New Roman" w:hAnsi="Times New Roman" w:cs="Times New Roman"/>
                <w:sz w:val="24"/>
                <w:szCs w:val="24"/>
              </w:rPr>
              <w:br/>
            </w:r>
            <w:r w:rsidRPr="00881E4E">
              <w:rPr>
                <w:rFonts w:ascii="Times New Roman" w:hAnsi="Times New Roman" w:cs="Times New Roman"/>
                <w:sz w:val="24"/>
                <w:szCs w:val="24"/>
              </w:rPr>
              <w:t>Aménagement d’un cheminement sécurisé depuis la voie publique jusqu’aux cantonnements :</w:t>
            </w:r>
          </w:p>
          <w:p w14:paraId="133AAF0C" w14:textId="0437F7C3" w:rsidR="00645E70" w:rsidRPr="00881E4E" w:rsidRDefault="002959C1" w:rsidP="00881E4E">
            <w:pPr>
              <w:pStyle w:val="Standard"/>
              <w:numPr>
                <w:ilvl w:val="0"/>
                <w:numId w:val="136"/>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Allées en dur, carrossable pour les </w:t>
            </w:r>
            <w:r w:rsidR="005E0316" w:rsidRPr="00881E4E">
              <w:rPr>
                <w:rFonts w:ascii="Times New Roman" w:hAnsi="Times New Roman" w:cs="Times New Roman"/>
                <w:sz w:val="24"/>
                <w:szCs w:val="24"/>
              </w:rPr>
              <w:t>VL,</w:t>
            </w:r>
            <w:r w:rsidRPr="00881E4E">
              <w:rPr>
                <w:rFonts w:ascii="Times New Roman" w:hAnsi="Times New Roman" w:cs="Times New Roman"/>
                <w:sz w:val="24"/>
                <w:szCs w:val="24"/>
              </w:rPr>
              <w:t xml:space="preserve"> pl</w:t>
            </w:r>
          </w:p>
          <w:p w14:paraId="4D5A15FB" w14:textId="77777777" w:rsidR="00645E70" w:rsidRPr="00881E4E" w:rsidRDefault="002959C1" w:rsidP="00881E4E">
            <w:pPr>
              <w:pStyle w:val="Standard"/>
              <w:numPr>
                <w:ilvl w:val="0"/>
                <w:numId w:val="136"/>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Éclairées et correctement drainées,</w:t>
            </w:r>
          </w:p>
          <w:p w14:paraId="140A27FC" w14:textId="77777777" w:rsidR="00645E70" w:rsidRPr="00881E4E" w:rsidRDefault="002959C1" w:rsidP="00881E4E">
            <w:pPr>
              <w:pStyle w:val="Standard"/>
              <w:numPr>
                <w:ilvl w:val="0"/>
                <w:numId w:val="136"/>
              </w:numPr>
              <w:tabs>
                <w:tab w:val="left" w:pos="0"/>
              </w:tabs>
              <w:jc w:val="both"/>
              <w:rPr>
                <w:rFonts w:ascii="Times New Roman" w:hAnsi="Times New Roman" w:cs="Times New Roman"/>
                <w:sz w:val="24"/>
                <w:szCs w:val="24"/>
              </w:rPr>
            </w:pPr>
            <w:r w:rsidRPr="00881E4E">
              <w:rPr>
                <w:rFonts w:ascii="Times New Roman" w:hAnsi="Times New Roman" w:cs="Times New Roman"/>
                <w:sz w:val="24"/>
                <w:szCs w:val="24"/>
              </w:rPr>
              <w:t>Trajet le plus direct possible,</w:t>
            </w:r>
          </w:p>
          <w:p w14:paraId="64ACB44E" w14:textId="77777777" w:rsidR="00645E70" w:rsidRPr="00881E4E" w:rsidRDefault="002959C1" w:rsidP="00881E4E">
            <w:pPr>
              <w:pStyle w:val="Standard"/>
              <w:numPr>
                <w:ilvl w:val="0"/>
                <w:numId w:val="136"/>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Protégées en zones à risque (notamment sous le survol de la grue et au pied des bâtiments).</w:t>
            </w:r>
          </w:p>
          <w:p w14:paraId="508DF24C" w14:textId="77777777" w:rsidR="00645E70" w:rsidRPr="00881E4E" w:rsidRDefault="002959C1" w:rsidP="00881E4E">
            <w:pPr>
              <w:pStyle w:val="Standard"/>
              <w:numPr>
                <w:ilvl w:val="0"/>
                <w:numId w:val="137"/>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Hygiène :</w:t>
            </w:r>
            <w:r w:rsidRPr="00881E4E">
              <w:rPr>
                <w:rFonts w:ascii="Times New Roman" w:hAnsi="Times New Roman" w:cs="Times New Roman"/>
                <w:sz w:val="24"/>
                <w:szCs w:val="24"/>
              </w:rPr>
              <w:br/>
            </w:r>
            <w:r w:rsidRPr="00881E4E">
              <w:rPr>
                <w:rFonts w:ascii="Times New Roman" w:hAnsi="Times New Roman" w:cs="Times New Roman"/>
                <w:sz w:val="24"/>
                <w:szCs w:val="24"/>
              </w:rPr>
              <w:t>Mise à disposition de lave-bottes à l’entrée des cantonnements ou zones sensibles pour garantir la propreté et limiter la propagation de boue ou de contaminants.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0951EE7" w14:textId="77777777" w:rsidR="00645E70" w:rsidRPr="00865DC8" w:rsidRDefault="002959C1" w:rsidP="002632BE">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 VRD / MOE</w:t>
            </w:r>
          </w:p>
        </w:tc>
      </w:tr>
    </w:tbl>
    <w:p w14:paraId="2B976CA1" w14:textId="77777777" w:rsidR="00E307D1" w:rsidRDefault="00E307D1"/>
    <w:p w14:paraId="09F40C58" w14:textId="77777777" w:rsidR="00E307D1" w:rsidRDefault="00E307D1"/>
    <w:p w14:paraId="3AD95F4C" w14:textId="77777777" w:rsidR="00E307D1" w:rsidRDefault="00E307D1"/>
    <w:p w14:paraId="1A89E751" w14:textId="77777777" w:rsidR="00E307D1" w:rsidRDefault="00E307D1"/>
    <w:p w14:paraId="24822D4C" w14:textId="77777777" w:rsidR="00E307D1" w:rsidRDefault="00E307D1"/>
    <w:p w14:paraId="5E9D4E2E" w14:textId="77777777" w:rsidR="00E307D1" w:rsidRDefault="00E307D1"/>
    <w:p w14:paraId="00015B39" w14:textId="77777777" w:rsidR="00E307D1" w:rsidRDefault="00E307D1"/>
    <w:p w14:paraId="7F3ED5BE" w14:textId="77777777" w:rsidR="00E307D1" w:rsidRDefault="00E307D1"/>
    <w:p w14:paraId="59B53DBE" w14:textId="77777777" w:rsidR="00E307D1" w:rsidRDefault="00E307D1"/>
    <w:p w14:paraId="5C67B6CF" w14:textId="77777777" w:rsidR="00E307D1" w:rsidRDefault="00E307D1"/>
    <w:p w14:paraId="67290BB0" w14:textId="77777777" w:rsidR="00E307D1" w:rsidRDefault="00E307D1"/>
    <w:p w14:paraId="511B63B5" w14:textId="77777777" w:rsidR="00E307D1" w:rsidRDefault="00E307D1"/>
    <w:p w14:paraId="2CB517B1" w14:textId="77777777" w:rsidR="00E307D1" w:rsidRDefault="00E307D1"/>
    <w:p w14:paraId="44125989" w14:textId="77777777" w:rsidR="00E307D1" w:rsidRDefault="00E307D1"/>
    <w:p w14:paraId="52371447" w14:textId="77777777" w:rsidR="00E307D1" w:rsidRDefault="00E307D1"/>
    <w:p w14:paraId="1623A8A6" w14:textId="77777777" w:rsidR="00E307D1" w:rsidRDefault="00E307D1"/>
    <w:p w14:paraId="1CC34A20" w14:textId="77777777" w:rsidR="00E307D1" w:rsidRDefault="00E307D1"/>
    <w:p w14:paraId="06BAC064" w14:textId="77777777" w:rsidR="00E307D1" w:rsidRDefault="00E307D1"/>
    <w:p w14:paraId="78B1C236" w14:textId="77777777" w:rsidR="00E307D1" w:rsidRDefault="00E307D1"/>
    <w:p w14:paraId="508C7CBA" w14:textId="77777777" w:rsidR="00E307D1" w:rsidRDefault="00E307D1"/>
    <w:p w14:paraId="7D9EC5AB" w14:textId="77777777" w:rsidR="00E307D1" w:rsidRDefault="00E307D1"/>
    <w:p w14:paraId="062683E8" w14:textId="77777777" w:rsidR="00E307D1" w:rsidRDefault="00E307D1"/>
    <w:p w14:paraId="09E2F92D" w14:textId="77777777" w:rsidR="00E307D1" w:rsidRDefault="00E307D1"/>
    <w:p w14:paraId="6DB9F918" w14:textId="77777777" w:rsidR="00E307D1" w:rsidRDefault="00E307D1"/>
    <w:p w14:paraId="1D2BBBE7" w14:textId="77777777" w:rsidR="00E307D1" w:rsidRDefault="00E307D1"/>
    <w:p w14:paraId="36B4547E" w14:textId="77777777" w:rsidR="00E307D1" w:rsidRDefault="00E307D1"/>
    <w:p w14:paraId="6D94155E" w14:textId="77777777" w:rsidR="00E307D1" w:rsidRDefault="00E307D1"/>
    <w:p w14:paraId="6135C7B3" w14:textId="77777777" w:rsidR="00E307D1" w:rsidRDefault="00E307D1"/>
    <w:tbl>
      <w:tblPr>
        <w:tblW w:w="9080" w:type="dxa"/>
        <w:tblInd w:w="-5" w:type="dxa"/>
        <w:tblLayout w:type="fixed"/>
        <w:tblCellMar>
          <w:left w:w="10" w:type="dxa"/>
          <w:right w:w="10" w:type="dxa"/>
        </w:tblCellMar>
        <w:tblLook w:val="04A0" w:firstRow="1" w:lastRow="0" w:firstColumn="1" w:lastColumn="0" w:noHBand="0" w:noVBand="1"/>
      </w:tblPr>
      <w:tblGrid>
        <w:gridCol w:w="7375"/>
        <w:gridCol w:w="1705"/>
      </w:tblGrid>
      <w:tr w:rsidR="00645E70" w:rsidRPr="00865DC8" w14:paraId="49BCEFE7" w14:textId="77777777" w:rsidTr="00731018">
        <w:tblPrEx>
          <w:tblCellMar>
            <w:top w:w="0" w:type="dxa"/>
            <w:bottom w:w="0" w:type="dxa"/>
          </w:tblCellMar>
        </w:tblPrEx>
        <w:trPr>
          <w:trHeight w:val="378"/>
        </w:trPr>
        <w:tc>
          <w:tcPr>
            <w:tcW w:w="7375" w:type="dxa"/>
            <w:tcBorders>
              <w:left w:val="single" w:sz="4" w:space="0" w:color="000000"/>
              <w:bottom w:val="single" w:sz="4" w:space="0" w:color="000000"/>
            </w:tcBorders>
            <w:tcMar>
              <w:top w:w="55" w:type="dxa"/>
              <w:left w:w="55" w:type="dxa"/>
              <w:bottom w:w="55" w:type="dxa"/>
              <w:right w:w="55" w:type="dxa"/>
            </w:tcMar>
          </w:tcPr>
          <w:p w14:paraId="660FE2F3" w14:textId="77777777" w:rsidR="00645E70" w:rsidRPr="00E307D1" w:rsidRDefault="002959C1" w:rsidP="00E307D1">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E307D1">
              <w:rPr>
                <w:rFonts w:ascii="Times New Roman" w:eastAsia="Times New Roman" w:hAnsi="Times New Roman" w:cs="Times New Roman"/>
                <w:b/>
                <w:bCs/>
                <w:sz w:val="28"/>
                <w:szCs w:val="28"/>
                <w:u w:val="single"/>
              </w:rPr>
              <w:lastRenderedPageBreak/>
              <w:t xml:space="preserve">2.16 </w:t>
            </w:r>
            <w:bookmarkStart w:id="24" w:name="_TOC_250034"/>
            <w:r w:rsidRPr="00E307D1">
              <w:rPr>
                <w:rFonts w:ascii="Times New Roman" w:eastAsia="Times New Roman" w:hAnsi="Times New Roman" w:cs="Times New Roman"/>
                <w:b/>
                <w:bCs/>
                <w:sz w:val="28"/>
                <w:szCs w:val="28"/>
                <w:u w:val="single"/>
              </w:rPr>
              <w:t>Accès</w:t>
            </w:r>
            <w:r w:rsidRPr="00E307D1">
              <w:rPr>
                <w:rFonts w:ascii="Times New Roman" w:eastAsia="Times New Roman" w:hAnsi="Times New Roman" w:cs="Times New Roman"/>
                <w:b/>
                <w:bCs/>
                <w:sz w:val="28"/>
                <w:szCs w:val="28"/>
                <w:u w:val="single"/>
              </w:rPr>
              <w:t xml:space="preserve"> </w:t>
            </w:r>
            <w:r w:rsidRPr="00E307D1">
              <w:rPr>
                <w:rFonts w:ascii="Times New Roman" w:eastAsia="Times New Roman" w:hAnsi="Times New Roman" w:cs="Times New Roman"/>
                <w:b/>
                <w:bCs/>
                <w:sz w:val="28"/>
                <w:szCs w:val="28"/>
                <w:u w:val="single"/>
              </w:rPr>
              <w:t>piétons</w:t>
            </w:r>
            <w:r w:rsidRPr="00E307D1">
              <w:rPr>
                <w:rFonts w:ascii="Times New Roman" w:eastAsia="Times New Roman" w:hAnsi="Times New Roman" w:cs="Times New Roman"/>
                <w:b/>
                <w:bCs/>
                <w:sz w:val="28"/>
                <w:szCs w:val="28"/>
                <w:u w:val="single"/>
              </w:rPr>
              <w:t xml:space="preserve"> </w:t>
            </w:r>
            <w:r w:rsidRPr="00E307D1">
              <w:rPr>
                <w:rFonts w:ascii="Times New Roman" w:eastAsia="Times New Roman" w:hAnsi="Times New Roman" w:cs="Times New Roman"/>
                <w:b/>
                <w:bCs/>
                <w:sz w:val="28"/>
                <w:szCs w:val="28"/>
                <w:u w:val="single"/>
              </w:rPr>
              <w:t>aux</w:t>
            </w:r>
            <w:r w:rsidRPr="00E307D1">
              <w:rPr>
                <w:rFonts w:ascii="Times New Roman" w:eastAsia="Times New Roman" w:hAnsi="Times New Roman" w:cs="Times New Roman"/>
                <w:b/>
                <w:bCs/>
                <w:sz w:val="28"/>
                <w:szCs w:val="28"/>
                <w:u w:val="single"/>
              </w:rPr>
              <w:t xml:space="preserve"> </w:t>
            </w:r>
            <w:bookmarkEnd w:id="24"/>
            <w:r w:rsidRPr="00E307D1">
              <w:rPr>
                <w:rFonts w:ascii="Times New Roman" w:eastAsia="Times New Roman" w:hAnsi="Times New Roman" w:cs="Times New Roman"/>
                <w:b/>
                <w:bCs/>
                <w:sz w:val="28"/>
                <w:szCs w:val="28"/>
                <w:u w:val="single"/>
              </w:rPr>
              <w:t>bâtiments</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A827486" w14:textId="77777777" w:rsidR="00645E70" w:rsidRPr="00865DC8" w:rsidRDefault="00645E70" w:rsidP="002632BE">
            <w:pPr>
              <w:pStyle w:val="Standard"/>
              <w:spacing w:after="0"/>
              <w:jc w:val="center"/>
              <w:rPr>
                <w:rFonts w:ascii="Times New Roman" w:hAnsi="Times New Roman" w:cs="Times New Roman"/>
                <w:b/>
                <w:bCs/>
                <w:color w:val="000000"/>
                <w:sz w:val="24"/>
                <w:szCs w:val="24"/>
              </w:rPr>
            </w:pPr>
          </w:p>
        </w:tc>
      </w:tr>
      <w:tr w:rsidR="00645E70" w:rsidRPr="00865DC8" w14:paraId="4E85827E" w14:textId="77777777" w:rsidTr="00731018">
        <w:tblPrEx>
          <w:tblCellMar>
            <w:top w:w="0" w:type="dxa"/>
            <w:bottom w:w="0" w:type="dxa"/>
          </w:tblCellMar>
        </w:tblPrEx>
        <w:trPr>
          <w:trHeight w:val="378"/>
        </w:trPr>
        <w:tc>
          <w:tcPr>
            <w:tcW w:w="7375" w:type="dxa"/>
            <w:tcBorders>
              <w:left w:val="single" w:sz="4" w:space="0" w:color="000000"/>
              <w:bottom w:val="single" w:sz="4" w:space="0" w:color="000000"/>
            </w:tcBorders>
            <w:tcMar>
              <w:top w:w="55" w:type="dxa"/>
              <w:left w:w="55" w:type="dxa"/>
              <w:bottom w:w="55" w:type="dxa"/>
              <w:right w:w="55" w:type="dxa"/>
            </w:tcMar>
          </w:tcPr>
          <w:p w14:paraId="704C45BC" w14:textId="77777777" w:rsidR="00645E70" w:rsidRPr="00881E4E" w:rsidRDefault="002959C1" w:rsidP="00881E4E">
            <w:pPr>
              <w:pStyle w:val="Titre4"/>
              <w:numPr>
                <w:ilvl w:val="3"/>
                <w:numId w:val="1"/>
              </w:numPr>
              <w:spacing w:before="0" w:after="0"/>
              <w:jc w:val="both"/>
              <w:rPr>
                <w:rFonts w:cs="Times New Roman"/>
              </w:rPr>
            </w:pPr>
            <w:r w:rsidRPr="00881E4E">
              <w:rPr>
                <w:rFonts w:cs="Times New Roman"/>
              </w:rPr>
              <w:t>Implantation et mise à jour</w:t>
            </w:r>
          </w:p>
          <w:p w14:paraId="391C2ED0" w14:textId="77777777" w:rsidR="00645E70" w:rsidRPr="00881E4E" w:rsidRDefault="002959C1" w:rsidP="00881E4E">
            <w:pPr>
              <w:pStyle w:val="Standard"/>
              <w:numPr>
                <w:ilvl w:val="0"/>
                <w:numId w:val="138"/>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L’implantation des accès piétons aux bâtiments ainsi que des chemins piétons fera l’objet d’une mise à jour du Plan d’Installation de Chantier (PIC).</w:t>
            </w:r>
          </w:p>
          <w:p w14:paraId="093CC299" w14:textId="77777777" w:rsidR="00645E70" w:rsidRPr="00881E4E" w:rsidRDefault="002959C1" w:rsidP="00881E4E">
            <w:pPr>
              <w:pStyle w:val="Standard"/>
              <w:numPr>
                <w:ilvl w:val="0"/>
                <w:numId w:val="138"/>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En complément de l’entrée principale, le Titulaire du lot </w:t>
            </w:r>
            <w:r w:rsidRPr="00881E4E">
              <w:rPr>
                <w:rFonts w:ascii="Times New Roman" w:hAnsi="Times New Roman" w:cs="Times New Roman"/>
                <w:sz w:val="24"/>
                <w:szCs w:val="24"/>
              </w:rPr>
              <w:t>logistique devra prévoir quatre autres accès au bâtiment.</w:t>
            </w:r>
          </w:p>
          <w:p w14:paraId="7B0223AC" w14:textId="77777777" w:rsidR="00645E70" w:rsidRPr="00881E4E" w:rsidRDefault="002959C1" w:rsidP="00881E4E">
            <w:pPr>
              <w:pStyle w:val="Standard"/>
              <w:numPr>
                <w:ilvl w:val="0"/>
                <w:numId w:val="138"/>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Cette mise à jour devra être soumise à validation par la Maîtrise d’Œuvre (MOE), l’OPC et le CSPS.</w:t>
            </w:r>
          </w:p>
          <w:p w14:paraId="1C1F7140" w14:textId="77777777" w:rsidR="00645E70" w:rsidRPr="00881E4E" w:rsidRDefault="002959C1" w:rsidP="00881E4E">
            <w:pPr>
              <w:pStyle w:val="Titre4"/>
              <w:spacing w:before="0" w:after="0"/>
              <w:jc w:val="both"/>
              <w:rPr>
                <w:rFonts w:cs="Times New Roman"/>
              </w:rPr>
            </w:pPr>
            <w:r w:rsidRPr="00881E4E">
              <w:rPr>
                <w:rFonts w:cs="Times New Roman"/>
              </w:rPr>
              <w:t>Prestations attendues</w:t>
            </w:r>
          </w:p>
          <w:p w14:paraId="7D487026"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Le Titulaire du lot logistique devra assurer les prestations suivantes :</w:t>
            </w:r>
          </w:p>
          <w:p w14:paraId="5F036215" w14:textId="77777777" w:rsidR="00645E70" w:rsidRPr="00881E4E" w:rsidRDefault="002959C1" w:rsidP="00881E4E">
            <w:pPr>
              <w:pStyle w:val="Standard"/>
              <w:numPr>
                <w:ilvl w:val="0"/>
                <w:numId w:val="13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Mise à jour du plan d’installation de chantier,</w:t>
            </w:r>
          </w:p>
          <w:p w14:paraId="1FD69845" w14:textId="77777777" w:rsidR="00645E70" w:rsidRPr="00881E4E" w:rsidRDefault="002959C1" w:rsidP="00881E4E">
            <w:pPr>
              <w:pStyle w:val="Standard"/>
              <w:numPr>
                <w:ilvl w:val="0"/>
                <w:numId w:val="13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Aménagement des accès au bâtiment,</w:t>
            </w:r>
          </w:p>
          <w:p w14:paraId="069C6457" w14:textId="77777777" w:rsidR="00645E70" w:rsidRPr="00881E4E" w:rsidRDefault="002959C1" w:rsidP="00881E4E">
            <w:pPr>
              <w:pStyle w:val="Standard"/>
              <w:numPr>
                <w:ilvl w:val="0"/>
                <w:numId w:val="13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Enlèvement des aménagements en fin d’utilisation,</w:t>
            </w:r>
          </w:p>
          <w:p w14:paraId="38C205D8" w14:textId="77777777" w:rsidR="00645E70" w:rsidRPr="00881E4E" w:rsidRDefault="002959C1" w:rsidP="00881E4E">
            <w:pPr>
              <w:pStyle w:val="Standard"/>
              <w:numPr>
                <w:ilvl w:val="0"/>
                <w:numId w:val="13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Modification des aménagements d’accès, si nécessaire, en fonction de l’évolution du chantier.</w:t>
            </w:r>
          </w:p>
          <w:p w14:paraId="0666F7B4" w14:textId="77777777" w:rsidR="00645E70" w:rsidRPr="00881E4E" w:rsidRDefault="002959C1" w:rsidP="00881E4E">
            <w:pPr>
              <w:pStyle w:val="Standard"/>
              <w:numPr>
                <w:ilvl w:val="0"/>
                <w:numId w:val="139"/>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Peinture du logo piétons au sol soit sur béton maigre soit sur enrobé provisoire</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396BC3" w14:textId="77777777" w:rsidR="00645E70" w:rsidRPr="00865DC8" w:rsidRDefault="002959C1" w:rsidP="002632BE">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30E7FA99" w14:textId="77777777" w:rsidR="00645E70" w:rsidRPr="00865DC8" w:rsidRDefault="002959C1" w:rsidP="002632BE">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l’OPC et le CSPS.</w:t>
            </w:r>
          </w:p>
        </w:tc>
      </w:tr>
      <w:tr w:rsidR="00645E70" w:rsidRPr="00865DC8" w14:paraId="5171BCBD" w14:textId="77777777" w:rsidTr="00731018">
        <w:tblPrEx>
          <w:tblCellMar>
            <w:top w:w="0" w:type="dxa"/>
            <w:bottom w:w="0" w:type="dxa"/>
          </w:tblCellMar>
        </w:tblPrEx>
        <w:trPr>
          <w:trHeight w:val="276"/>
        </w:trPr>
        <w:tc>
          <w:tcPr>
            <w:tcW w:w="7375" w:type="dxa"/>
            <w:tcBorders>
              <w:left w:val="single" w:sz="4" w:space="0" w:color="000000"/>
              <w:bottom w:val="single" w:sz="4" w:space="0" w:color="000000"/>
            </w:tcBorders>
            <w:tcMar>
              <w:top w:w="55" w:type="dxa"/>
              <w:left w:w="55" w:type="dxa"/>
              <w:bottom w:w="55" w:type="dxa"/>
              <w:right w:w="55" w:type="dxa"/>
            </w:tcMar>
          </w:tcPr>
          <w:p w14:paraId="72EBFD7A" w14:textId="73A2B26B" w:rsidR="00645E70" w:rsidRPr="00881E4E" w:rsidRDefault="002959C1" w:rsidP="00881E4E">
            <w:pPr>
              <w:pStyle w:val="Standard"/>
              <w:numPr>
                <w:ilvl w:val="3"/>
                <w:numId w:val="1"/>
              </w:numPr>
              <w:tabs>
                <w:tab w:val="left" w:pos="1843"/>
              </w:tabs>
              <w:spacing w:after="0" w:line="240" w:lineRule="auto"/>
              <w:jc w:val="both"/>
              <w:rPr>
                <w:rFonts w:ascii="Times New Roman" w:hAnsi="Times New Roman" w:cs="Times New Roman"/>
                <w:b/>
                <w:bCs/>
                <w:color w:val="000000"/>
                <w:sz w:val="24"/>
                <w:szCs w:val="24"/>
              </w:rPr>
            </w:pPr>
            <w:r w:rsidRPr="00881E4E">
              <w:rPr>
                <w:rFonts w:ascii="Times New Roman" w:hAnsi="Times New Roman" w:cs="Times New Roman"/>
                <w:b/>
                <w:bCs/>
                <w:color w:val="000000"/>
                <w:sz w:val="24"/>
                <w:szCs w:val="24"/>
              </w:rPr>
              <w:t xml:space="preserve">SVP Reprendre </w:t>
            </w:r>
            <w:r w:rsidR="009942B6">
              <w:rPr>
                <w:rFonts w:ascii="Times New Roman" w:hAnsi="Times New Roman" w:cs="Times New Roman"/>
                <w:b/>
                <w:bCs/>
                <w:color w:val="000000"/>
                <w:sz w:val="24"/>
                <w:szCs w:val="24"/>
              </w:rPr>
              <w:t>aide à la rédaction</w:t>
            </w:r>
            <w:r w:rsidRPr="00881E4E">
              <w:rPr>
                <w:rFonts w:ascii="Times New Roman" w:hAnsi="Times New Roman" w:cs="Times New Roman"/>
                <w:b/>
                <w:bCs/>
                <w:color w:val="000000"/>
                <w:sz w:val="24"/>
                <w:szCs w:val="24"/>
              </w:rPr>
              <w:t xml:space="preserve"> CCTP MECM Voiries chapitre 2</w:t>
            </w:r>
          </w:p>
        </w:tc>
        <w:tc>
          <w:tcPr>
            <w:tcW w:w="170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682C20"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bl>
    <w:p w14:paraId="12423A92" w14:textId="77777777" w:rsidR="009942B6" w:rsidRDefault="009942B6"/>
    <w:p w14:paraId="1A90BB15" w14:textId="77777777" w:rsidR="009942B6" w:rsidRDefault="009942B6"/>
    <w:p w14:paraId="39DD5019" w14:textId="77777777" w:rsidR="009942B6" w:rsidRDefault="009942B6"/>
    <w:tbl>
      <w:tblPr>
        <w:tblW w:w="5000" w:type="pct"/>
        <w:tblCellMar>
          <w:left w:w="10" w:type="dxa"/>
          <w:right w:w="10" w:type="dxa"/>
        </w:tblCellMar>
        <w:tblLook w:val="04A0" w:firstRow="1" w:lastRow="0" w:firstColumn="1" w:lastColumn="0" w:noHBand="0" w:noVBand="1"/>
      </w:tblPr>
      <w:tblGrid>
        <w:gridCol w:w="7494"/>
        <w:gridCol w:w="1522"/>
      </w:tblGrid>
      <w:tr w:rsidR="00645E70" w:rsidRPr="00865DC8" w14:paraId="0D2164BC" w14:textId="77777777" w:rsidTr="003669E5">
        <w:tblPrEx>
          <w:tblCellMar>
            <w:top w:w="0" w:type="dxa"/>
            <w:bottom w:w="0" w:type="dxa"/>
          </w:tblCellMar>
        </w:tblPrEx>
        <w:trPr>
          <w:trHeight w:val="378"/>
        </w:trPr>
        <w:tc>
          <w:tcPr>
            <w:tcW w:w="4156" w:type="pct"/>
            <w:tcBorders>
              <w:left w:val="single" w:sz="4" w:space="0" w:color="000000"/>
              <w:bottom w:val="single" w:sz="4" w:space="0" w:color="000000"/>
            </w:tcBorders>
            <w:tcMar>
              <w:top w:w="55" w:type="dxa"/>
              <w:left w:w="55" w:type="dxa"/>
              <w:bottom w:w="55" w:type="dxa"/>
              <w:right w:w="55" w:type="dxa"/>
            </w:tcMar>
          </w:tcPr>
          <w:p w14:paraId="136274D5" w14:textId="77777777" w:rsidR="00645E70" w:rsidRPr="0047323A" w:rsidRDefault="002959C1" w:rsidP="0047323A">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47323A">
              <w:rPr>
                <w:rFonts w:ascii="Times New Roman" w:eastAsia="Times New Roman" w:hAnsi="Times New Roman" w:cs="Times New Roman"/>
                <w:b/>
                <w:bCs/>
                <w:sz w:val="28"/>
                <w:szCs w:val="28"/>
                <w:u w:val="single"/>
              </w:rPr>
              <w:t>2.17 Parkings</w:t>
            </w:r>
          </w:p>
        </w:tc>
        <w:tc>
          <w:tcPr>
            <w:tcW w:w="844"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28BE82" w14:textId="77777777" w:rsidR="00645E70" w:rsidRPr="00865DC8" w:rsidRDefault="00645E70" w:rsidP="00865DC8">
            <w:pPr>
              <w:pStyle w:val="Standard"/>
              <w:spacing w:after="0"/>
              <w:jc w:val="both"/>
              <w:rPr>
                <w:rFonts w:ascii="Times New Roman" w:hAnsi="Times New Roman" w:cs="Times New Roman"/>
                <w:b/>
                <w:bCs/>
                <w:color w:val="000000"/>
                <w:sz w:val="24"/>
                <w:szCs w:val="24"/>
              </w:rPr>
            </w:pPr>
          </w:p>
        </w:tc>
      </w:tr>
      <w:tr w:rsidR="00645E70" w:rsidRPr="00865DC8" w14:paraId="3022BA04" w14:textId="77777777" w:rsidTr="003669E5">
        <w:tblPrEx>
          <w:tblCellMar>
            <w:top w:w="0" w:type="dxa"/>
            <w:bottom w:w="0" w:type="dxa"/>
          </w:tblCellMar>
        </w:tblPrEx>
        <w:trPr>
          <w:trHeight w:val="4749"/>
        </w:trPr>
        <w:tc>
          <w:tcPr>
            <w:tcW w:w="4156" w:type="pct"/>
            <w:tcBorders>
              <w:left w:val="single" w:sz="4" w:space="0" w:color="000000"/>
              <w:bottom w:val="single" w:sz="4" w:space="0" w:color="000000"/>
            </w:tcBorders>
            <w:tcMar>
              <w:top w:w="55" w:type="dxa"/>
              <w:left w:w="55" w:type="dxa"/>
              <w:bottom w:w="55" w:type="dxa"/>
              <w:right w:w="55" w:type="dxa"/>
            </w:tcMar>
          </w:tcPr>
          <w:p w14:paraId="55223C2A" w14:textId="77777777" w:rsidR="00645E70" w:rsidRPr="00881E4E" w:rsidRDefault="002959C1" w:rsidP="00881E4E">
            <w:pPr>
              <w:pStyle w:val="Titre3"/>
              <w:spacing w:before="0"/>
              <w:jc w:val="both"/>
              <w:rPr>
                <w:rFonts w:ascii="Times New Roman" w:hAnsi="Times New Roman" w:cs="Times New Roman"/>
                <w:color w:val="000000"/>
              </w:rPr>
            </w:pPr>
            <w:r w:rsidRPr="00881E4E">
              <w:rPr>
                <w:rFonts w:ascii="Times New Roman" w:hAnsi="Times New Roman" w:cs="Times New Roman"/>
                <w:color w:val="000000"/>
              </w:rPr>
              <w:t>Stationnement aux abords du chantier</w:t>
            </w:r>
          </w:p>
          <w:p w14:paraId="1D6AF61F" w14:textId="77777777" w:rsidR="00645E70" w:rsidRPr="00881E4E" w:rsidRDefault="002959C1" w:rsidP="00881E4E">
            <w:pPr>
              <w:pStyle w:val="Titre3"/>
              <w:spacing w:before="0"/>
              <w:jc w:val="both"/>
              <w:rPr>
                <w:rFonts w:ascii="Times New Roman" w:hAnsi="Times New Roman" w:cs="Times New Roman"/>
                <w:color w:val="000000"/>
              </w:rPr>
            </w:pPr>
            <w:r w:rsidRPr="00881E4E">
              <w:rPr>
                <w:rFonts w:ascii="Times New Roman" w:hAnsi="Times New Roman" w:cs="Times New Roman"/>
                <w:color w:val="000000"/>
              </w:rPr>
              <w:t xml:space="preserve"> - L’attention des entreprises est attirée sur le fait que le </w:t>
            </w:r>
            <w:r w:rsidRPr="00881E4E">
              <w:rPr>
                <w:rFonts w:ascii="Times New Roman" w:hAnsi="Times New Roman" w:cs="Times New Roman"/>
                <w:color w:val="000000"/>
              </w:rPr>
              <w:t>stationnement aux abords du chantier est strictement réglementé.</w:t>
            </w:r>
          </w:p>
          <w:p w14:paraId="2B70B517" w14:textId="77777777" w:rsidR="00645E70" w:rsidRPr="00881E4E" w:rsidRDefault="002959C1" w:rsidP="00881E4E">
            <w:pPr>
              <w:pStyle w:val="Titre3"/>
              <w:spacing w:before="0"/>
              <w:jc w:val="both"/>
              <w:rPr>
                <w:rFonts w:ascii="Times New Roman" w:hAnsi="Times New Roman" w:cs="Times New Roman"/>
                <w:color w:val="000000"/>
              </w:rPr>
            </w:pPr>
            <w:r w:rsidRPr="00881E4E">
              <w:rPr>
                <w:rFonts w:ascii="Times New Roman" w:hAnsi="Times New Roman" w:cs="Times New Roman"/>
                <w:color w:val="000000"/>
              </w:rPr>
              <w:t>- Tout stationnement devra se faire en conformité avec le Code de la Route.</w:t>
            </w:r>
          </w:p>
          <w:p w14:paraId="1DE0052E" w14:textId="77777777" w:rsidR="00645E70" w:rsidRPr="00881E4E" w:rsidRDefault="002959C1" w:rsidP="00881E4E">
            <w:pPr>
              <w:pStyle w:val="Titre3"/>
              <w:spacing w:before="0"/>
              <w:jc w:val="both"/>
              <w:rPr>
                <w:rFonts w:ascii="Times New Roman" w:hAnsi="Times New Roman" w:cs="Times New Roman"/>
                <w:color w:val="000000"/>
              </w:rPr>
            </w:pPr>
            <w:r w:rsidRPr="00881E4E">
              <w:rPr>
                <w:rFonts w:ascii="Times New Roman" w:hAnsi="Times New Roman" w:cs="Times New Roman"/>
                <w:color w:val="000000"/>
              </w:rPr>
              <w:t xml:space="preserve"> - Tout véhicule gênant l’accès au chantier pourra faire l’objet d’un enlèvement par la fourrière, sans préavis.</w:t>
            </w:r>
          </w:p>
          <w:p w14:paraId="363376AD" w14:textId="77777777" w:rsidR="00645E70" w:rsidRPr="00881E4E" w:rsidRDefault="002959C1" w:rsidP="00881E4E">
            <w:pPr>
              <w:pStyle w:val="Titre4"/>
              <w:jc w:val="both"/>
              <w:rPr>
                <w:rFonts w:cs="Times New Roman"/>
                <w:color w:val="000000"/>
              </w:rPr>
            </w:pPr>
            <w:r w:rsidRPr="00881E4E">
              <w:rPr>
                <w:rFonts w:cs="Times New Roman"/>
                <w:color w:val="000000"/>
              </w:rPr>
              <w:t>Solution alternative : parking déporté</w:t>
            </w:r>
          </w:p>
          <w:p w14:paraId="6F5C90D4" w14:textId="010C19F8" w:rsidR="00645E70" w:rsidRPr="00881E4E" w:rsidRDefault="002959C1" w:rsidP="00881E4E">
            <w:pPr>
              <w:pStyle w:val="Titre4"/>
              <w:numPr>
                <w:ilvl w:val="3"/>
                <w:numId w:val="1"/>
              </w:numPr>
              <w:jc w:val="both"/>
              <w:rPr>
                <w:rFonts w:cs="Times New Roman"/>
                <w:b w:val="0"/>
                <w:bCs w:val="0"/>
                <w:color w:val="000000"/>
              </w:rPr>
            </w:pPr>
            <w:r w:rsidRPr="00881E4E">
              <w:rPr>
                <w:rFonts w:cs="Times New Roman"/>
                <w:b w:val="0"/>
                <w:bCs w:val="0"/>
                <w:color w:val="000000"/>
              </w:rPr>
              <w:t>- Afin de répondre à ces contraintes, un parking déporté, situé en zone ………………</w:t>
            </w:r>
            <w:r w:rsidR="0047323A" w:rsidRPr="00881E4E">
              <w:rPr>
                <w:rFonts w:cs="Times New Roman"/>
                <w:b w:val="0"/>
                <w:bCs w:val="0"/>
                <w:color w:val="000000"/>
              </w:rPr>
              <w:t>……</w:t>
            </w:r>
            <w:r w:rsidRPr="00881E4E">
              <w:rPr>
                <w:rFonts w:cs="Times New Roman"/>
                <w:b w:val="0"/>
                <w:bCs w:val="0"/>
                <w:color w:val="000000"/>
              </w:rPr>
              <w:t xml:space="preserve">. </w:t>
            </w:r>
            <w:r w:rsidR="00BE1024" w:rsidRPr="00881E4E">
              <w:rPr>
                <w:rFonts w:cs="Times New Roman"/>
                <w:b w:val="0"/>
                <w:bCs w:val="0"/>
                <w:color w:val="000000"/>
              </w:rPr>
              <w:t>À</w:t>
            </w:r>
            <w:r w:rsidRPr="00881E4E">
              <w:rPr>
                <w:rFonts w:cs="Times New Roman"/>
                <w:b w:val="0"/>
                <w:bCs w:val="0"/>
                <w:color w:val="000000"/>
              </w:rPr>
              <w:t xml:space="preserve"> proximité de la ville </w:t>
            </w:r>
            <w:r w:rsidR="0047323A" w:rsidRPr="00881E4E">
              <w:rPr>
                <w:rFonts w:cs="Times New Roman"/>
                <w:b w:val="0"/>
                <w:bCs w:val="0"/>
                <w:color w:val="000000"/>
              </w:rPr>
              <w:t>d’…</w:t>
            </w:r>
            <w:r w:rsidRPr="00881E4E">
              <w:rPr>
                <w:rFonts w:cs="Times New Roman"/>
                <w:b w:val="0"/>
                <w:bCs w:val="0"/>
                <w:color w:val="000000"/>
              </w:rPr>
              <w:t>…………..., pourra être utilisé.</w:t>
            </w:r>
          </w:p>
          <w:p w14:paraId="4D2D07E1" w14:textId="458FD1F8" w:rsidR="00645E70" w:rsidRPr="00881E4E" w:rsidRDefault="002959C1" w:rsidP="00881E4E">
            <w:pPr>
              <w:pStyle w:val="Titre4"/>
              <w:numPr>
                <w:ilvl w:val="3"/>
                <w:numId w:val="1"/>
              </w:numPr>
              <w:spacing w:before="6" w:after="6"/>
              <w:jc w:val="both"/>
              <w:rPr>
                <w:rFonts w:cs="Times New Roman"/>
                <w:b w:val="0"/>
                <w:bCs w:val="0"/>
                <w:color w:val="000000"/>
              </w:rPr>
            </w:pPr>
            <w:r w:rsidRPr="00881E4E">
              <w:rPr>
                <w:rFonts w:cs="Times New Roman"/>
                <w:b w:val="0"/>
                <w:bCs w:val="0"/>
                <w:color w:val="000000"/>
              </w:rPr>
              <w:t xml:space="preserve"> - L’entreprise titulaire du lot logistique devra, en amont, obtenir les </w:t>
            </w:r>
            <w:r w:rsidRPr="00881E4E">
              <w:rPr>
                <w:rFonts w:cs="Times New Roman"/>
                <w:b w:val="0"/>
                <w:bCs w:val="0"/>
                <w:color w:val="000000"/>
              </w:rPr>
              <w:t xml:space="preserve">autorisations nécessaires de stationnement, </w:t>
            </w:r>
            <w:r w:rsidR="0047323A" w:rsidRPr="00881E4E">
              <w:rPr>
                <w:rFonts w:cs="Times New Roman"/>
                <w:b w:val="0"/>
                <w:bCs w:val="0"/>
                <w:color w:val="000000"/>
              </w:rPr>
              <w:t>par suite d’une</w:t>
            </w:r>
            <w:r w:rsidRPr="00881E4E">
              <w:rPr>
                <w:rFonts w:cs="Times New Roman"/>
                <w:b w:val="0"/>
                <w:bCs w:val="0"/>
                <w:color w:val="000000"/>
              </w:rPr>
              <w:t xml:space="preserve"> première démarche en conception du MOA, MOE, CSPS auprès des autorités administratives compétentes pour l’usage de ce parking.</w:t>
            </w:r>
          </w:p>
        </w:tc>
        <w:tc>
          <w:tcPr>
            <w:tcW w:w="844"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3942E1C" w14:textId="77777777" w:rsidR="00645E70" w:rsidRPr="00865DC8" w:rsidRDefault="002959C1" w:rsidP="0046130D">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logistique.</w:t>
            </w:r>
          </w:p>
          <w:p w14:paraId="76B9CD2C" w14:textId="77777777" w:rsidR="00645E70" w:rsidRPr="00865DC8" w:rsidRDefault="002959C1" w:rsidP="0046130D">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VRD</w:t>
            </w:r>
          </w:p>
          <w:p w14:paraId="51010B7E" w14:textId="77777777" w:rsidR="00645E70" w:rsidRPr="00865DC8" w:rsidRDefault="002959C1" w:rsidP="0046130D">
            <w:pPr>
              <w:pStyle w:val="Standard"/>
              <w:tabs>
                <w:tab w:val="left" w:pos="0"/>
              </w:tabs>
              <w:spacing w:after="0"/>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l’OPC et le CSPS.</w:t>
            </w:r>
          </w:p>
        </w:tc>
      </w:tr>
    </w:tbl>
    <w:p w14:paraId="7111BF55" w14:textId="77777777" w:rsidR="00164B70" w:rsidRDefault="00164B70"/>
    <w:p w14:paraId="47994A78" w14:textId="77777777" w:rsidR="003669E5" w:rsidRDefault="003669E5"/>
    <w:p w14:paraId="22B25D14" w14:textId="77777777" w:rsidR="003669E5" w:rsidRDefault="003669E5"/>
    <w:p w14:paraId="15F12332" w14:textId="77777777" w:rsidR="003669E5" w:rsidRDefault="003669E5"/>
    <w:p w14:paraId="50A19997" w14:textId="77777777" w:rsidR="003669E5" w:rsidRDefault="003669E5"/>
    <w:p w14:paraId="02C885A1" w14:textId="77777777" w:rsidR="003669E5" w:rsidRDefault="003669E5"/>
    <w:p w14:paraId="12007300" w14:textId="77777777" w:rsidR="0099257B" w:rsidRDefault="0099257B"/>
    <w:p w14:paraId="61AE7E9D" w14:textId="77777777" w:rsidR="003669E5" w:rsidRDefault="003669E5"/>
    <w:p w14:paraId="65DA0377" w14:textId="77777777" w:rsidR="003669E5" w:rsidRDefault="003669E5"/>
    <w:tbl>
      <w:tblPr>
        <w:tblW w:w="0" w:type="auto"/>
        <w:tblCellMar>
          <w:left w:w="10" w:type="dxa"/>
          <w:right w:w="10" w:type="dxa"/>
        </w:tblCellMar>
        <w:tblLook w:val="04A0" w:firstRow="1" w:lastRow="0" w:firstColumn="1" w:lastColumn="0" w:noHBand="0" w:noVBand="1"/>
      </w:tblPr>
      <w:tblGrid>
        <w:gridCol w:w="7344"/>
        <w:gridCol w:w="1672"/>
      </w:tblGrid>
      <w:tr w:rsidR="00645E70" w:rsidRPr="00865DC8" w14:paraId="4DC4B036" w14:textId="77777777" w:rsidTr="00164B70">
        <w:tblPrEx>
          <w:tblCellMar>
            <w:top w:w="0" w:type="dxa"/>
            <w:bottom w:w="0" w:type="dxa"/>
          </w:tblCellMar>
        </w:tblPrEx>
        <w:trPr>
          <w:trHeight w:val="378"/>
        </w:trPr>
        <w:tc>
          <w:tcPr>
            <w:tcW w:w="0" w:type="auto"/>
            <w:tcBorders>
              <w:left w:val="single" w:sz="4" w:space="0" w:color="000000"/>
              <w:bottom w:val="single" w:sz="4" w:space="0" w:color="000000"/>
            </w:tcBorders>
            <w:tcMar>
              <w:top w:w="55" w:type="dxa"/>
              <w:left w:w="55" w:type="dxa"/>
              <w:bottom w:w="55" w:type="dxa"/>
              <w:right w:w="55" w:type="dxa"/>
            </w:tcMar>
          </w:tcPr>
          <w:p w14:paraId="0ADD18ED" w14:textId="77777777" w:rsidR="00645E70" w:rsidRPr="00164B70" w:rsidRDefault="002959C1" w:rsidP="00164B70">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164B70">
              <w:rPr>
                <w:rFonts w:ascii="Times New Roman" w:eastAsia="Times New Roman" w:hAnsi="Times New Roman" w:cs="Times New Roman"/>
                <w:b/>
                <w:bCs/>
                <w:sz w:val="28"/>
                <w:szCs w:val="28"/>
                <w:u w:val="single"/>
              </w:rPr>
              <w:lastRenderedPageBreak/>
              <w:t xml:space="preserve">2.18 </w:t>
            </w:r>
            <w:bookmarkStart w:id="25" w:name="_TOC_250032"/>
            <w:r w:rsidRPr="00164B70">
              <w:rPr>
                <w:rFonts w:ascii="Times New Roman" w:eastAsia="Times New Roman" w:hAnsi="Times New Roman" w:cs="Times New Roman"/>
                <w:b/>
                <w:bCs/>
                <w:sz w:val="28"/>
                <w:szCs w:val="28"/>
                <w:u w:val="single"/>
              </w:rPr>
              <w:t>Circulation</w:t>
            </w:r>
            <w:r w:rsidRPr="00164B70">
              <w:rPr>
                <w:rFonts w:ascii="Times New Roman" w:eastAsia="Times New Roman" w:hAnsi="Times New Roman" w:cs="Times New Roman"/>
                <w:b/>
                <w:bCs/>
                <w:sz w:val="28"/>
                <w:szCs w:val="28"/>
                <w:u w:val="single"/>
              </w:rPr>
              <w:t xml:space="preserve"> </w:t>
            </w:r>
            <w:r w:rsidRPr="00164B70">
              <w:rPr>
                <w:rFonts w:ascii="Times New Roman" w:eastAsia="Times New Roman" w:hAnsi="Times New Roman" w:cs="Times New Roman"/>
                <w:b/>
                <w:bCs/>
                <w:sz w:val="28"/>
                <w:szCs w:val="28"/>
                <w:u w:val="single"/>
              </w:rPr>
              <w:t>piétonne</w:t>
            </w:r>
            <w:r w:rsidRPr="00164B70">
              <w:rPr>
                <w:rFonts w:ascii="Times New Roman" w:eastAsia="Times New Roman" w:hAnsi="Times New Roman" w:cs="Times New Roman"/>
                <w:b/>
                <w:bCs/>
                <w:sz w:val="28"/>
                <w:szCs w:val="28"/>
                <w:u w:val="single"/>
              </w:rPr>
              <w:t xml:space="preserve"> </w:t>
            </w:r>
            <w:r w:rsidRPr="00164B70">
              <w:rPr>
                <w:rFonts w:ascii="Times New Roman" w:eastAsia="Times New Roman" w:hAnsi="Times New Roman" w:cs="Times New Roman"/>
                <w:b/>
                <w:bCs/>
                <w:sz w:val="28"/>
                <w:szCs w:val="28"/>
                <w:u w:val="single"/>
              </w:rPr>
              <w:t>au</w:t>
            </w:r>
            <w:r w:rsidRPr="00164B70">
              <w:rPr>
                <w:rFonts w:ascii="Times New Roman" w:eastAsia="Times New Roman" w:hAnsi="Times New Roman" w:cs="Times New Roman"/>
                <w:b/>
                <w:bCs/>
                <w:sz w:val="28"/>
                <w:szCs w:val="28"/>
                <w:u w:val="single"/>
              </w:rPr>
              <w:t xml:space="preserve"> </w:t>
            </w:r>
            <w:r w:rsidRPr="00164B70">
              <w:rPr>
                <w:rFonts w:ascii="Times New Roman" w:eastAsia="Times New Roman" w:hAnsi="Times New Roman" w:cs="Times New Roman"/>
                <w:b/>
                <w:bCs/>
                <w:sz w:val="28"/>
                <w:szCs w:val="28"/>
                <w:u w:val="single"/>
              </w:rPr>
              <w:t>sein</w:t>
            </w:r>
            <w:r w:rsidRPr="00164B70">
              <w:rPr>
                <w:rFonts w:ascii="Times New Roman" w:eastAsia="Times New Roman" w:hAnsi="Times New Roman" w:cs="Times New Roman"/>
                <w:b/>
                <w:bCs/>
                <w:sz w:val="28"/>
                <w:szCs w:val="28"/>
                <w:u w:val="single"/>
              </w:rPr>
              <w:t xml:space="preserve"> </w:t>
            </w:r>
            <w:r w:rsidRPr="00164B70">
              <w:rPr>
                <w:rFonts w:ascii="Times New Roman" w:eastAsia="Times New Roman" w:hAnsi="Times New Roman" w:cs="Times New Roman"/>
                <w:b/>
                <w:bCs/>
                <w:sz w:val="28"/>
                <w:szCs w:val="28"/>
                <w:u w:val="single"/>
              </w:rPr>
              <w:t>des</w:t>
            </w:r>
            <w:r w:rsidRPr="00164B70">
              <w:rPr>
                <w:rFonts w:ascii="Times New Roman" w:eastAsia="Times New Roman" w:hAnsi="Times New Roman" w:cs="Times New Roman"/>
                <w:b/>
                <w:bCs/>
                <w:sz w:val="28"/>
                <w:szCs w:val="28"/>
                <w:u w:val="single"/>
              </w:rPr>
              <w:t xml:space="preserve"> </w:t>
            </w:r>
            <w:bookmarkEnd w:id="25"/>
            <w:r w:rsidRPr="00164B70">
              <w:rPr>
                <w:rFonts w:ascii="Times New Roman" w:eastAsia="Times New Roman" w:hAnsi="Times New Roman" w:cs="Times New Roman"/>
                <w:b/>
                <w:bCs/>
                <w:sz w:val="28"/>
                <w:szCs w:val="28"/>
                <w:u w:val="single"/>
              </w:rPr>
              <w:t>bâtiments</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11ED2D"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0D67742F" w14:textId="77777777" w:rsidTr="00164B70">
        <w:tblPrEx>
          <w:tblCellMar>
            <w:top w:w="0" w:type="dxa"/>
            <w:bottom w:w="0" w:type="dxa"/>
          </w:tblCellMar>
        </w:tblPrEx>
        <w:trPr>
          <w:trHeight w:val="378"/>
        </w:trPr>
        <w:tc>
          <w:tcPr>
            <w:tcW w:w="0" w:type="auto"/>
            <w:tcBorders>
              <w:left w:val="single" w:sz="4" w:space="0" w:color="000000"/>
              <w:bottom w:val="single" w:sz="4" w:space="0" w:color="000000"/>
            </w:tcBorders>
            <w:tcMar>
              <w:top w:w="55" w:type="dxa"/>
              <w:left w:w="55" w:type="dxa"/>
              <w:bottom w:w="55" w:type="dxa"/>
              <w:right w:w="55" w:type="dxa"/>
            </w:tcMar>
          </w:tcPr>
          <w:p w14:paraId="0DA8F1CB" w14:textId="77777777" w:rsidR="00645E70" w:rsidRPr="00881E4E" w:rsidRDefault="002959C1" w:rsidP="00881E4E">
            <w:pPr>
              <w:pStyle w:val="Titre3"/>
              <w:spacing w:before="0"/>
              <w:jc w:val="both"/>
              <w:rPr>
                <w:rFonts w:ascii="Times New Roman" w:hAnsi="Times New Roman" w:cs="Times New Roman"/>
                <w:color w:val="000000"/>
              </w:rPr>
            </w:pPr>
            <w:r w:rsidRPr="00881E4E">
              <w:rPr>
                <w:rFonts w:ascii="Times New Roman" w:hAnsi="Times New Roman" w:cs="Times New Roman"/>
                <w:color w:val="000000"/>
              </w:rPr>
              <w:t>Circulations verticales : escaliers définitifs et dispositifs provisoires</w:t>
            </w:r>
          </w:p>
          <w:p w14:paraId="2550BAFC" w14:textId="77777777" w:rsidR="00645E70" w:rsidRPr="00881E4E" w:rsidRDefault="002959C1" w:rsidP="00881E4E">
            <w:pPr>
              <w:pStyle w:val="Titre4"/>
              <w:numPr>
                <w:ilvl w:val="3"/>
                <w:numId w:val="1"/>
              </w:numPr>
              <w:spacing w:before="0" w:after="0"/>
              <w:jc w:val="both"/>
              <w:rPr>
                <w:rFonts w:cs="Times New Roman"/>
              </w:rPr>
            </w:pPr>
            <w:r w:rsidRPr="00881E4E">
              <w:rPr>
                <w:rFonts w:cs="Times New Roman"/>
              </w:rPr>
              <w:t>Escaliers définitifs</w:t>
            </w:r>
          </w:p>
          <w:p w14:paraId="25221EE7" w14:textId="77777777" w:rsidR="00645E70" w:rsidRPr="00881E4E" w:rsidRDefault="002959C1" w:rsidP="00881E4E">
            <w:pPr>
              <w:pStyle w:val="Titre4"/>
              <w:numPr>
                <w:ilvl w:val="3"/>
                <w:numId w:val="1"/>
              </w:numPr>
              <w:spacing w:before="0" w:after="0"/>
              <w:jc w:val="both"/>
              <w:rPr>
                <w:rFonts w:cs="Times New Roman"/>
              </w:rPr>
            </w:pPr>
            <w:r w:rsidRPr="00881E4E">
              <w:rPr>
                <w:rFonts w:cs="Times New Roman"/>
              </w:rPr>
              <w:t xml:space="preserve"> </w:t>
            </w:r>
            <w:r w:rsidRPr="00881E4E">
              <w:rPr>
                <w:rFonts w:cs="Times New Roman"/>
              </w:rPr>
              <w:t xml:space="preserve">- </w:t>
            </w:r>
            <w:r w:rsidRPr="00881E4E">
              <w:rPr>
                <w:rFonts w:cs="Times New Roman"/>
                <w:b w:val="0"/>
                <w:bCs w:val="0"/>
              </w:rPr>
              <w:t xml:space="preserve">Les escaliers définitifs en béton seront mis en œuvre au fur et à mesure de l’avancement des travaux, et </w:t>
            </w:r>
            <w:r w:rsidRPr="00881E4E">
              <w:rPr>
                <w:rFonts w:cs="Times New Roman"/>
                <w:b w:val="0"/>
                <w:bCs w:val="0"/>
              </w:rPr>
              <w:t>rendus praticables dès leur mise en place.</w:t>
            </w:r>
          </w:p>
          <w:p w14:paraId="29085717" w14:textId="77777777" w:rsidR="00645E70" w:rsidRPr="00881E4E" w:rsidRDefault="002959C1" w:rsidP="00881E4E">
            <w:pPr>
              <w:pStyle w:val="Titre4"/>
              <w:numPr>
                <w:ilvl w:val="3"/>
                <w:numId w:val="1"/>
              </w:numPr>
              <w:spacing w:before="0" w:after="0"/>
              <w:jc w:val="both"/>
              <w:rPr>
                <w:rFonts w:cs="Times New Roman"/>
              </w:rPr>
            </w:pPr>
            <w:r w:rsidRPr="00881E4E">
              <w:rPr>
                <w:rFonts w:cs="Times New Roman"/>
              </w:rPr>
              <w:t xml:space="preserve">- </w:t>
            </w:r>
            <w:r w:rsidRPr="00881E4E">
              <w:rPr>
                <w:rFonts w:cs="Times New Roman"/>
                <w:b w:val="0"/>
                <w:bCs w:val="0"/>
              </w:rPr>
              <w:t>Toutes les protections collectives devront être installées immédiatement et évoluer en cohérence avec le phasage du chantier.</w:t>
            </w:r>
          </w:p>
          <w:p w14:paraId="4001D8A9" w14:textId="77777777" w:rsidR="00645E70" w:rsidRPr="00881E4E" w:rsidRDefault="002959C1" w:rsidP="00881E4E">
            <w:pPr>
              <w:pStyle w:val="Titre4"/>
              <w:numPr>
                <w:ilvl w:val="3"/>
                <w:numId w:val="1"/>
              </w:numPr>
              <w:spacing w:before="0" w:after="0"/>
              <w:jc w:val="both"/>
              <w:rPr>
                <w:rFonts w:cs="Times New Roman"/>
              </w:rPr>
            </w:pPr>
            <w:r w:rsidRPr="00881E4E">
              <w:rPr>
                <w:rFonts w:cs="Times New Roman"/>
              </w:rPr>
              <w:t xml:space="preserve"> - </w:t>
            </w:r>
            <w:r w:rsidRPr="00881E4E">
              <w:rPr>
                <w:rFonts w:cs="Times New Roman"/>
                <w:b w:val="0"/>
                <w:bCs w:val="0"/>
              </w:rPr>
              <w:t>Le Titulaire du lot GO est responsable de la mise en place des garde-corps définitifs, conformément au type de finition prévu pour chaque ouvrage.</w:t>
            </w:r>
          </w:p>
          <w:p w14:paraId="21E193ED" w14:textId="77777777" w:rsidR="00645E70" w:rsidRPr="00881E4E" w:rsidRDefault="002959C1" w:rsidP="00881E4E">
            <w:pPr>
              <w:pStyle w:val="Titre4"/>
              <w:numPr>
                <w:ilvl w:val="3"/>
                <w:numId w:val="1"/>
              </w:numPr>
              <w:spacing w:before="0" w:after="0"/>
              <w:jc w:val="both"/>
              <w:rPr>
                <w:rFonts w:cs="Times New Roman"/>
                <w:b w:val="0"/>
                <w:bCs w:val="0"/>
              </w:rPr>
            </w:pPr>
            <w:r w:rsidRPr="00881E4E">
              <w:rPr>
                <w:rFonts w:cs="Times New Roman"/>
                <w:b w:val="0"/>
                <w:bCs w:val="0"/>
              </w:rPr>
              <w:t>- Un éclairage provisoire de type ruban led devra être assuré sur les circulations et escaliers, en suivant l’avancement du chantier.</w:t>
            </w:r>
          </w:p>
          <w:p w14:paraId="65F4BE57" w14:textId="44154BF5" w:rsidR="00645E70" w:rsidRPr="00881E4E" w:rsidRDefault="002959C1" w:rsidP="00881E4E">
            <w:pPr>
              <w:pStyle w:val="Titre4"/>
              <w:numPr>
                <w:ilvl w:val="3"/>
                <w:numId w:val="1"/>
              </w:numPr>
              <w:spacing w:before="0" w:after="0"/>
              <w:jc w:val="both"/>
              <w:rPr>
                <w:rFonts w:cs="Times New Roman"/>
              </w:rPr>
            </w:pPr>
            <w:r w:rsidRPr="00881E4E">
              <w:rPr>
                <w:rFonts w:cs="Times New Roman"/>
              </w:rPr>
              <w:t xml:space="preserve">- </w:t>
            </w:r>
            <w:r w:rsidRPr="00881E4E">
              <w:rPr>
                <w:rFonts w:cs="Times New Roman"/>
                <w:b w:val="0"/>
                <w:bCs w:val="0"/>
              </w:rPr>
              <w:t>Le type d’éclairage sera déterminé en concertation avec le CSPS</w:t>
            </w:r>
            <w:r w:rsidRPr="00881E4E">
              <w:rPr>
                <w:rFonts w:cs="Times New Roman"/>
              </w:rPr>
              <w:t xml:space="preserve">. </w:t>
            </w:r>
            <w:r w:rsidR="00D362C4" w:rsidRPr="00881E4E">
              <w:rPr>
                <w:rFonts w:cs="Times New Roman"/>
                <w:b w:val="0"/>
                <w:bCs w:val="0"/>
              </w:rPr>
              <w:t>(Notamment</w:t>
            </w:r>
            <w:r w:rsidRPr="00881E4E">
              <w:rPr>
                <w:rFonts w:cs="Times New Roman"/>
                <w:b w:val="0"/>
                <w:bCs w:val="0"/>
              </w:rPr>
              <w:t xml:space="preserve"> zones bénéficiant de détecteur de présence</w:t>
            </w:r>
            <w:r w:rsidRPr="00881E4E">
              <w:rPr>
                <w:rFonts w:cs="Times New Roman"/>
                <w:b w:val="0"/>
                <w:bCs w:val="0"/>
              </w:rPr>
              <w:t>)</w:t>
            </w:r>
          </w:p>
          <w:p w14:paraId="7937083D" w14:textId="7EF1EF24" w:rsidR="00645E70" w:rsidRPr="00881E4E" w:rsidRDefault="002959C1" w:rsidP="00881E4E">
            <w:pPr>
              <w:pStyle w:val="Titre4"/>
              <w:spacing w:before="0" w:after="0"/>
              <w:jc w:val="both"/>
              <w:rPr>
                <w:rFonts w:cs="Times New Roman"/>
              </w:rPr>
            </w:pPr>
            <w:r w:rsidRPr="00881E4E">
              <w:rPr>
                <w:rFonts w:cs="Times New Roman"/>
              </w:rPr>
              <w:t>Passerelles et escaliers provisoires (</w:t>
            </w:r>
            <w:r w:rsidRPr="00881E4E">
              <w:rPr>
                <w:rFonts w:cs="Times New Roman"/>
              </w:rPr>
              <w:t>suppression des échelles)</w:t>
            </w:r>
          </w:p>
          <w:p w14:paraId="4F43F6EF" w14:textId="4BBD744E" w:rsidR="00645E70" w:rsidRPr="00881E4E" w:rsidRDefault="002959C1" w:rsidP="00881E4E">
            <w:pPr>
              <w:pStyle w:val="Titre4"/>
              <w:numPr>
                <w:ilvl w:val="3"/>
                <w:numId w:val="1"/>
              </w:numPr>
              <w:spacing w:before="0" w:after="0"/>
              <w:jc w:val="both"/>
              <w:rPr>
                <w:rFonts w:cs="Times New Roman"/>
              </w:rPr>
            </w:pPr>
            <w:r w:rsidRPr="00881E4E">
              <w:rPr>
                <w:rFonts w:cs="Times New Roman"/>
              </w:rPr>
              <w:t>-</w:t>
            </w:r>
            <w:r w:rsidRPr="00881E4E">
              <w:rPr>
                <w:rFonts w:cs="Times New Roman"/>
                <w:b w:val="0"/>
                <w:bCs w:val="0"/>
              </w:rPr>
              <w:t xml:space="preserve"> Le CSPS et l’OPC pourront exiger la mise en place de passerelles et d’escaliers provisoires complémentaires, si cela s’avère nécessaire pour garantir la sécurité des déplacements du personnel en coactivité. </w:t>
            </w:r>
            <w:r w:rsidR="00D362C4" w:rsidRPr="00881E4E">
              <w:rPr>
                <w:rFonts w:cs="Times New Roman"/>
                <w:b w:val="0"/>
                <w:bCs w:val="0"/>
              </w:rPr>
              <w:t>(</w:t>
            </w:r>
            <w:r w:rsidR="00D362C4">
              <w:rPr>
                <w:rFonts w:cs="Times New Roman"/>
                <w:b w:val="0"/>
                <w:bCs w:val="0"/>
              </w:rPr>
              <w:t>N</w:t>
            </w:r>
            <w:r w:rsidR="00D362C4" w:rsidRPr="00881E4E">
              <w:rPr>
                <w:rFonts w:cs="Times New Roman"/>
                <w:b w:val="0"/>
                <w:bCs w:val="0"/>
              </w:rPr>
              <w:t>otamment</w:t>
            </w:r>
            <w:r w:rsidRPr="00881E4E">
              <w:rPr>
                <w:rFonts w:cs="Times New Roman"/>
                <w:b w:val="0"/>
                <w:bCs w:val="0"/>
              </w:rPr>
              <w:t xml:space="preserve"> accès au fond de fouilles, accès par PIRL aux faces coffrantes des banches en coactivité avec l’électricien, accès aux coffrage de planchers en cours de rotation, accès au podium ascenseur et podium escalier, accès à des duplex, accès aux combles, accès à la toiture </w:t>
            </w:r>
            <w:r w:rsidR="00BE1024" w:rsidRPr="00881E4E">
              <w:rPr>
                <w:rFonts w:cs="Times New Roman"/>
                <w:b w:val="0"/>
                <w:bCs w:val="0"/>
              </w:rPr>
              <w:t>terrasse,</w:t>
            </w:r>
            <w:r w:rsidRPr="00881E4E">
              <w:rPr>
                <w:rFonts w:cs="Times New Roman"/>
                <w:b w:val="0"/>
                <w:bCs w:val="0"/>
              </w:rPr>
              <w:t xml:space="preserve"> etc.………...)</w:t>
            </w:r>
          </w:p>
          <w:p w14:paraId="7D650284" w14:textId="77777777" w:rsidR="00645E70" w:rsidRPr="00881E4E" w:rsidRDefault="002959C1" w:rsidP="00881E4E">
            <w:pPr>
              <w:pStyle w:val="Standard"/>
              <w:spacing w:after="0"/>
              <w:jc w:val="both"/>
              <w:rPr>
                <w:rFonts w:ascii="Times New Roman" w:hAnsi="Times New Roman" w:cs="Times New Roman"/>
                <w:b/>
                <w:bCs/>
                <w:sz w:val="24"/>
                <w:szCs w:val="24"/>
              </w:rPr>
            </w:pPr>
            <w:r w:rsidRPr="00881E4E">
              <w:rPr>
                <w:rFonts w:ascii="Times New Roman" w:hAnsi="Times New Roman" w:cs="Times New Roman"/>
                <w:b/>
                <w:bCs/>
                <w:sz w:val="24"/>
                <w:szCs w:val="24"/>
              </w:rPr>
              <w:t>Prestations à prévoir par les entreprises :</w:t>
            </w:r>
          </w:p>
          <w:p w14:paraId="271E7E09"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 Pose, maintenance et dépose des passerelles et escaliers provisoires,</w:t>
            </w:r>
          </w:p>
          <w:p w14:paraId="57D5F151" w14:textId="77777777" w:rsidR="00645E70" w:rsidRPr="00881E4E"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 Mise en place immédiate d’un éclairage adapté sur toutes les circulations provisoires, dès leur création,</w:t>
            </w:r>
          </w:p>
          <w:p w14:paraId="418DAE2C" w14:textId="77777777" w:rsidR="00645E70" w:rsidRDefault="002959C1" w:rsidP="00881E4E">
            <w:pPr>
              <w:pStyle w:val="Standard"/>
              <w:spacing w:after="0"/>
              <w:jc w:val="both"/>
              <w:rPr>
                <w:rFonts w:ascii="Times New Roman" w:hAnsi="Times New Roman" w:cs="Times New Roman"/>
                <w:sz w:val="24"/>
                <w:szCs w:val="24"/>
              </w:rPr>
            </w:pPr>
            <w:r w:rsidRPr="00881E4E">
              <w:rPr>
                <w:rFonts w:ascii="Times New Roman" w:hAnsi="Times New Roman" w:cs="Times New Roman"/>
                <w:sz w:val="24"/>
                <w:szCs w:val="24"/>
              </w:rPr>
              <w:t>- Les circulations à emprunter seront déterminées par le CSPS et l’OPC, en fonction des besoins de sécurité et d’organisation du chantier.</w:t>
            </w:r>
          </w:p>
          <w:p w14:paraId="4597864B" w14:textId="77777777" w:rsidR="00D362C4" w:rsidRPr="00881E4E" w:rsidRDefault="00D362C4" w:rsidP="00881E4E">
            <w:pPr>
              <w:pStyle w:val="Standard"/>
              <w:spacing w:after="0"/>
              <w:jc w:val="both"/>
              <w:rPr>
                <w:rFonts w:ascii="Times New Roman" w:hAnsi="Times New Roman" w:cs="Times New Roman"/>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07CB3A"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 lot électricité/ lot logistique</w:t>
            </w:r>
          </w:p>
          <w:p w14:paraId="030C6410" w14:textId="77777777" w:rsidR="00645E70" w:rsidRPr="00865DC8" w:rsidRDefault="002959C1" w:rsidP="00865DC8">
            <w:pPr>
              <w:pStyle w:val="Standard"/>
              <w:spacing w:after="46"/>
              <w:jc w:val="both"/>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OPC/ CSPS</w:t>
            </w:r>
          </w:p>
        </w:tc>
      </w:tr>
    </w:tbl>
    <w:p w14:paraId="735FA1C0" w14:textId="77777777" w:rsidR="00D362C4" w:rsidRDefault="00D362C4"/>
    <w:p w14:paraId="55574CE8" w14:textId="77777777" w:rsidR="00D362C4" w:rsidRDefault="00D362C4"/>
    <w:p w14:paraId="30A8C323" w14:textId="77777777" w:rsidR="003669E5" w:rsidRDefault="003669E5"/>
    <w:p w14:paraId="691BF37F" w14:textId="77777777" w:rsidR="003669E5" w:rsidRDefault="003669E5"/>
    <w:p w14:paraId="2D4B4E05" w14:textId="77777777" w:rsidR="003669E5" w:rsidRDefault="003669E5"/>
    <w:p w14:paraId="4D3560B4" w14:textId="77777777" w:rsidR="003669E5" w:rsidRDefault="003669E5"/>
    <w:p w14:paraId="0B3CD25D" w14:textId="77777777" w:rsidR="003669E5" w:rsidRDefault="003669E5"/>
    <w:p w14:paraId="515EE263" w14:textId="77777777" w:rsidR="003669E5" w:rsidRDefault="003669E5"/>
    <w:p w14:paraId="218A531C" w14:textId="77777777" w:rsidR="003669E5" w:rsidRDefault="003669E5"/>
    <w:p w14:paraId="568A728F" w14:textId="77777777" w:rsidR="003669E5" w:rsidRDefault="003669E5"/>
    <w:p w14:paraId="454295D4" w14:textId="77777777" w:rsidR="003669E5" w:rsidRDefault="003669E5"/>
    <w:p w14:paraId="4F1BFAD9" w14:textId="77777777" w:rsidR="003669E5" w:rsidRDefault="003669E5"/>
    <w:p w14:paraId="0432A4BA" w14:textId="77777777" w:rsidR="003669E5" w:rsidRDefault="003669E5"/>
    <w:p w14:paraId="06E56685" w14:textId="77777777" w:rsidR="003669E5" w:rsidRDefault="003669E5"/>
    <w:p w14:paraId="3119F09B" w14:textId="77777777" w:rsidR="003669E5" w:rsidRDefault="003669E5"/>
    <w:p w14:paraId="132F5473" w14:textId="77777777" w:rsidR="003669E5" w:rsidRDefault="003669E5"/>
    <w:p w14:paraId="13E812ED" w14:textId="77777777" w:rsidR="003669E5" w:rsidRDefault="003669E5"/>
    <w:p w14:paraId="09706925" w14:textId="77777777" w:rsidR="003669E5" w:rsidRDefault="003669E5"/>
    <w:p w14:paraId="65362FBF" w14:textId="77777777" w:rsidR="003669E5" w:rsidRDefault="003669E5"/>
    <w:p w14:paraId="2CF540BD" w14:textId="77777777" w:rsidR="003669E5" w:rsidRDefault="003669E5"/>
    <w:p w14:paraId="32D3B784" w14:textId="77777777" w:rsidR="003669E5" w:rsidRDefault="003669E5"/>
    <w:p w14:paraId="15CBC947" w14:textId="77777777" w:rsidR="0099257B" w:rsidRDefault="0099257B"/>
    <w:p w14:paraId="0DF3A167" w14:textId="77777777" w:rsidR="003669E5" w:rsidRDefault="003669E5"/>
    <w:p w14:paraId="147CD024" w14:textId="77777777" w:rsidR="003669E5" w:rsidRDefault="003669E5"/>
    <w:p w14:paraId="374FF3BA" w14:textId="77777777" w:rsidR="00D362C4" w:rsidRDefault="00D362C4"/>
    <w:tbl>
      <w:tblPr>
        <w:tblW w:w="5000" w:type="pct"/>
        <w:tblCellMar>
          <w:left w:w="10" w:type="dxa"/>
          <w:right w:w="10" w:type="dxa"/>
        </w:tblCellMar>
        <w:tblLook w:val="04A0" w:firstRow="1" w:lastRow="0" w:firstColumn="1" w:lastColumn="0" w:noHBand="0" w:noVBand="1"/>
      </w:tblPr>
      <w:tblGrid>
        <w:gridCol w:w="7163"/>
        <w:gridCol w:w="1839"/>
        <w:gridCol w:w="14"/>
      </w:tblGrid>
      <w:tr w:rsidR="00645E70" w:rsidRPr="00865DC8" w14:paraId="25717900" w14:textId="77777777" w:rsidTr="00076C6C">
        <w:tblPrEx>
          <w:tblCellMar>
            <w:top w:w="0" w:type="dxa"/>
            <w:bottom w:w="0" w:type="dxa"/>
          </w:tblCellMar>
        </w:tblPrEx>
        <w:trPr>
          <w:trHeight w:val="376"/>
        </w:trPr>
        <w:tc>
          <w:tcPr>
            <w:tcW w:w="3972" w:type="pct"/>
            <w:tcBorders>
              <w:left w:val="single" w:sz="4" w:space="0" w:color="000000"/>
              <w:bottom w:val="single" w:sz="4" w:space="0" w:color="000000"/>
            </w:tcBorders>
            <w:tcMar>
              <w:top w:w="55" w:type="dxa"/>
              <w:left w:w="55" w:type="dxa"/>
              <w:bottom w:w="55" w:type="dxa"/>
              <w:right w:w="55" w:type="dxa"/>
            </w:tcMar>
          </w:tcPr>
          <w:p w14:paraId="54E0F5A8" w14:textId="77777777" w:rsidR="00645E70" w:rsidRPr="00D362C4" w:rsidRDefault="002959C1" w:rsidP="00D362C4">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D362C4">
              <w:rPr>
                <w:rFonts w:ascii="Times New Roman" w:eastAsia="Times New Roman" w:hAnsi="Times New Roman" w:cs="Times New Roman"/>
                <w:b/>
                <w:bCs/>
                <w:sz w:val="28"/>
                <w:szCs w:val="28"/>
                <w:u w:val="single"/>
              </w:rPr>
              <w:lastRenderedPageBreak/>
              <w:t xml:space="preserve">2.19 </w:t>
            </w:r>
            <w:bookmarkStart w:id="26" w:name="_TOC_250029"/>
            <w:r w:rsidRPr="00D362C4">
              <w:rPr>
                <w:rFonts w:ascii="Times New Roman" w:eastAsia="Times New Roman" w:hAnsi="Times New Roman" w:cs="Times New Roman"/>
                <w:b/>
                <w:bCs/>
                <w:sz w:val="28"/>
                <w:szCs w:val="28"/>
                <w:u w:val="single"/>
              </w:rPr>
              <w:t>Signalisation</w:t>
            </w:r>
            <w:r w:rsidRPr="00D362C4">
              <w:rPr>
                <w:rFonts w:ascii="Times New Roman" w:eastAsia="Times New Roman" w:hAnsi="Times New Roman" w:cs="Times New Roman"/>
                <w:b/>
                <w:bCs/>
                <w:sz w:val="28"/>
                <w:szCs w:val="28"/>
                <w:u w:val="single"/>
              </w:rPr>
              <w:t xml:space="preserve"> réglementaire</w:t>
            </w:r>
            <w:r w:rsidRPr="00D362C4">
              <w:rPr>
                <w:rFonts w:ascii="Times New Roman" w:eastAsia="Times New Roman" w:hAnsi="Times New Roman" w:cs="Times New Roman"/>
                <w:b/>
                <w:bCs/>
                <w:sz w:val="28"/>
                <w:szCs w:val="28"/>
                <w:u w:val="single"/>
              </w:rPr>
              <w:t xml:space="preserve"> </w:t>
            </w:r>
            <w:r w:rsidRPr="00D362C4">
              <w:rPr>
                <w:rFonts w:ascii="Times New Roman" w:eastAsia="Times New Roman" w:hAnsi="Times New Roman" w:cs="Times New Roman"/>
                <w:b/>
                <w:bCs/>
                <w:sz w:val="28"/>
                <w:szCs w:val="28"/>
                <w:u w:val="single"/>
              </w:rPr>
              <w:t>et</w:t>
            </w:r>
            <w:r w:rsidRPr="00D362C4">
              <w:rPr>
                <w:rFonts w:ascii="Times New Roman" w:eastAsia="Times New Roman" w:hAnsi="Times New Roman" w:cs="Times New Roman"/>
                <w:b/>
                <w:bCs/>
                <w:sz w:val="28"/>
                <w:szCs w:val="28"/>
                <w:u w:val="single"/>
              </w:rPr>
              <w:t xml:space="preserve"> </w:t>
            </w:r>
            <w:r w:rsidRPr="00D362C4">
              <w:rPr>
                <w:rFonts w:ascii="Times New Roman" w:eastAsia="Times New Roman" w:hAnsi="Times New Roman" w:cs="Times New Roman"/>
                <w:b/>
                <w:bCs/>
                <w:sz w:val="28"/>
                <w:szCs w:val="28"/>
                <w:u w:val="single"/>
              </w:rPr>
              <w:t>de</w:t>
            </w:r>
            <w:r w:rsidRPr="00D362C4">
              <w:rPr>
                <w:rFonts w:ascii="Times New Roman" w:eastAsia="Times New Roman" w:hAnsi="Times New Roman" w:cs="Times New Roman"/>
                <w:b/>
                <w:bCs/>
                <w:sz w:val="28"/>
                <w:szCs w:val="28"/>
                <w:u w:val="single"/>
              </w:rPr>
              <w:t xml:space="preserve"> </w:t>
            </w:r>
            <w:bookmarkEnd w:id="26"/>
            <w:r w:rsidRPr="00D362C4">
              <w:rPr>
                <w:rFonts w:ascii="Times New Roman" w:eastAsia="Times New Roman" w:hAnsi="Times New Roman" w:cs="Times New Roman"/>
                <w:b/>
                <w:bCs/>
                <w:sz w:val="28"/>
                <w:szCs w:val="28"/>
                <w:u w:val="single"/>
              </w:rPr>
              <w:t>repérage</w:t>
            </w:r>
          </w:p>
        </w:tc>
        <w:tc>
          <w:tcPr>
            <w:tcW w:w="1028" w:type="pct"/>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53D22EB" w14:textId="77777777" w:rsidR="00645E70" w:rsidRPr="00865DC8" w:rsidRDefault="00645E70" w:rsidP="00865DC8">
            <w:pPr>
              <w:pStyle w:val="Standard"/>
              <w:spacing w:after="46"/>
              <w:jc w:val="both"/>
              <w:rPr>
                <w:rFonts w:ascii="Times New Roman" w:hAnsi="Times New Roman" w:cs="Times New Roman"/>
                <w:b/>
                <w:bCs/>
                <w:color w:val="000000"/>
                <w:sz w:val="24"/>
                <w:szCs w:val="24"/>
              </w:rPr>
            </w:pPr>
          </w:p>
        </w:tc>
      </w:tr>
      <w:tr w:rsidR="00645E70" w:rsidRPr="00865DC8" w14:paraId="0EDE56BB" w14:textId="77777777" w:rsidTr="00076C6C">
        <w:tblPrEx>
          <w:tblCellMar>
            <w:top w:w="0" w:type="dxa"/>
            <w:bottom w:w="0" w:type="dxa"/>
          </w:tblCellMar>
        </w:tblPrEx>
        <w:trPr>
          <w:trHeight w:val="376"/>
        </w:trPr>
        <w:tc>
          <w:tcPr>
            <w:tcW w:w="3972" w:type="pct"/>
            <w:tcBorders>
              <w:left w:val="single" w:sz="4" w:space="0" w:color="000000"/>
              <w:bottom w:val="single" w:sz="4" w:space="0" w:color="000000"/>
            </w:tcBorders>
            <w:tcMar>
              <w:top w:w="55" w:type="dxa"/>
              <w:left w:w="55" w:type="dxa"/>
              <w:bottom w:w="55" w:type="dxa"/>
              <w:right w:w="55" w:type="dxa"/>
            </w:tcMar>
          </w:tcPr>
          <w:p w14:paraId="0D3BB07F" w14:textId="77777777" w:rsidR="00645E70" w:rsidRPr="00881E4E" w:rsidRDefault="002959C1" w:rsidP="00881E4E">
            <w:pPr>
              <w:pStyle w:val="Titre2"/>
              <w:numPr>
                <w:ilvl w:val="1"/>
                <w:numId w:val="1"/>
              </w:numPr>
              <w:spacing w:before="0" w:after="0"/>
              <w:jc w:val="both"/>
              <w:rPr>
                <w:rFonts w:cs="Times New Roman"/>
                <w:sz w:val="24"/>
                <w:szCs w:val="24"/>
              </w:rPr>
            </w:pPr>
            <w:r w:rsidRPr="00881E4E">
              <w:rPr>
                <w:rFonts w:cs="Times New Roman"/>
                <w:sz w:val="24"/>
                <w:szCs w:val="24"/>
              </w:rPr>
              <w:t>Signalisation réglementaire</w:t>
            </w:r>
          </w:p>
          <w:p w14:paraId="45EEB427" w14:textId="77777777" w:rsidR="00645E70" w:rsidRPr="00881E4E" w:rsidRDefault="002959C1" w:rsidP="00881E4E">
            <w:pPr>
              <w:pStyle w:val="Standard"/>
              <w:numPr>
                <w:ilvl w:val="0"/>
                <w:numId w:val="1"/>
              </w:numPr>
              <w:spacing w:after="0"/>
              <w:jc w:val="both"/>
              <w:rPr>
                <w:rFonts w:ascii="Times New Roman" w:hAnsi="Times New Roman" w:cs="Times New Roman"/>
                <w:sz w:val="24"/>
                <w:szCs w:val="24"/>
              </w:rPr>
            </w:pPr>
            <w:r w:rsidRPr="00881E4E">
              <w:rPr>
                <w:rFonts w:ascii="Times New Roman" w:hAnsi="Times New Roman" w:cs="Times New Roman"/>
                <w:sz w:val="24"/>
                <w:szCs w:val="24"/>
              </w:rPr>
              <w:t>Des panneaux de signalisation réglementaire, accompagnés d’un balisage adapté, devront être installés :</w:t>
            </w:r>
          </w:p>
          <w:p w14:paraId="718228F6" w14:textId="77777777" w:rsidR="00645E70" w:rsidRPr="00881E4E" w:rsidRDefault="002959C1" w:rsidP="00881E4E">
            <w:pPr>
              <w:pStyle w:val="Standard"/>
              <w:numPr>
                <w:ilvl w:val="0"/>
                <w:numId w:val="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À chaque entrée et sortie du site.</w:t>
            </w:r>
          </w:p>
          <w:p w14:paraId="1AB28AD1" w14:textId="77777777" w:rsidR="00645E70" w:rsidRDefault="002959C1" w:rsidP="00881E4E">
            <w:pPr>
              <w:pStyle w:val="Standard"/>
              <w:numPr>
                <w:ilvl w:val="0"/>
                <w:numId w:val="1"/>
              </w:numPr>
              <w:tabs>
                <w:tab w:val="left" w:pos="0"/>
              </w:tabs>
              <w:spacing w:after="0" w:line="240" w:lineRule="auto"/>
              <w:jc w:val="both"/>
              <w:rPr>
                <w:rFonts w:ascii="Times New Roman" w:hAnsi="Times New Roman" w:cs="Times New Roman"/>
                <w:sz w:val="24"/>
                <w:szCs w:val="24"/>
              </w:rPr>
            </w:pPr>
            <w:r w:rsidRPr="00881E4E">
              <w:rPr>
                <w:rFonts w:ascii="Times New Roman" w:hAnsi="Times New Roman" w:cs="Times New Roman"/>
                <w:sz w:val="24"/>
                <w:szCs w:val="24"/>
              </w:rPr>
              <w:t xml:space="preserve">Sur la voie publique, après obtention de l’accord des </w:t>
            </w:r>
            <w:r w:rsidRPr="00881E4E">
              <w:rPr>
                <w:rFonts w:ascii="Times New Roman" w:hAnsi="Times New Roman" w:cs="Times New Roman"/>
                <w:sz w:val="24"/>
                <w:szCs w:val="24"/>
              </w:rPr>
              <w:t>autorités administratives  compétentes.</w:t>
            </w:r>
          </w:p>
          <w:p w14:paraId="296A5BAE" w14:textId="77777777" w:rsidR="003669E5" w:rsidRPr="00881E4E" w:rsidRDefault="003669E5" w:rsidP="00881E4E">
            <w:pPr>
              <w:pStyle w:val="Standard"/>
              <w:numPr>
                <w:ilvl w:val="0"/>
                <w:numId w:val="1"/>
              </w:numPr>
              <w:tabs>
                <w:tab w:val="left" w:pos="0"/>
              </w:tabs>
              <w:spacing w:after="0" w:line="240" w:lineRule="auto"/>
              <w:jc w:val="both"/>
              <w:rPr>
                <w:rFonts w:ascii="Times New Roman" w:hAnsi="Times New Roman" w:cs="Times New Roman"/>
                <w:sz w:val="24"/>
                <w:szCs w:val="24"/>
              </w:rPr>
            </w:pPr>
          </w:p>
        </w:tc>
        <w:tc>
          <w:tcPr>
            <w:tcW w:w="1028" w:type="pct"/>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04BF4DB" w14:textId="77777777" w:rsidR="00645E70" w:rsidRPr="00865DC8" w:rsidRDefault="002959C1" w:rsidP="009314B8">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 lot logistique</w:t>
            </w:r>
          </w:p>
          <w:p w14:paraId="2CFD5CD0" w14:textId="77777777" w:rsidR="00645E70" w:rsidRPr="00865DC8" w:rsidRDefault="002959C1" w:rsidP="009314B8">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OPC/ CSPS</w:t>
            </w:r>
          </w:p>
        </w:tc>
      </w:tr>
      <w:tr w:rsidR="00645E70" w:rsidRPr="00865DC8" w14:paraId="604B8265" w14:textId="77777777" w:rsidTr="00076C6C">
        <w:tblPrEx>
          <w:tblCellMar>
            <w:top w:w="0" w:type="dxa"/>
            <w:bottom w:w="0" w:type="dxa"/>
          </w:tblCellMar>
        </w:tblPrEx>
        <w:trPr>
          <w:trHeight w:val="376"/>
        </w:trPr>
        <w:tc>
          <w:tcPr>
            <w:tcW w:w="3972" w:type="pct"/>
            <w:tcBorders>
              <w:left w:val="single" w:sz="4" w:space="0" w:color="000000"/>
              <w:bottom w:val="single" w:sz="4" w:space="0" w:color="000000"/>
            </w:tcBorders>
            <w:tcMar>
              <w:top w:w="55" w:type="dxa"/>
              <w:left w:w="55" w:type="dxa"/>
              <w:bottom w:w="55" w:type="dxa"/>
              <w:right w:w="55" w:type="dxa"/>
            </w:tcMar>
          </w:tcPr>
          <w:p w14:paraId="02B1FC22" w14:textId="77777777" w:rsidR="00645E70" w:rsidRPr="00881E4E" w:rsidRDefault="002959C1" w:rsidP="00881E4E">
            <w:pPr>
              <w:pStyle w:val="Titre2"/>
              <w:numPr>
                <w:ilvl w:val="1"/>
                <w:numId w:val="1"/>
              </w:numPr>
              <w:spacing w:before="0" w:after="0"/>
              <w:jc w:val="both"/>
              <w:rPr>
                <w:rFonts w:cs="Times New Roman"/>
                <w:sz w:val="24"/>
                <w:szCs w:val="24"/>
              </w:rPr>
            </w:pPr>
            <w:r w:rsidRPr="00881E4E">
              <w:rPr>
                <w:rFonts w:cs="Times New Roman"/>
                <w:sz w:val="24"/>
                <w:szCs w:val="24"/>
              </w:rPr>
              <w:t>Signalisation de repérage</w:t>
            </w:r>
          </w:p>
          <w:p w14:paraId="012260AC" w14:textId="77777777" w:rsidR="00645E70" w:rsidRPr="00881E4E" w:rsidRDefault="002959C1" w:rsidP="00881E4E">
            <w:pPr>
              <w:pStyle w:val="Titre3"/>
              <w:numPr>
                <w:ilvl w:val="0"/>
                <w:numId w:val="1"/>
              </w:numPr>
              <w:spacing w:before="0"/>
              <w:jc w:val="both"/>
              <w:rPr>
                <w:rFonts w:ascii="Times New Roman" w:hAnsi="Times New Roman" w:cs="Times New Roman"/>
                <w:b/>
                <w:bCs/>
                <w:color w:val="000000"/>
              </w:rPr>
            </w:pPr>
            <w:r w:rsidRPr="00881E4E">
              <w:rPr>
                <w:rFonts w:ascii="Times New Roman" w:hAnsi="Times New Roman" w:cs="Times New Roman"/>
                <w:b/>
                <w:bCs/>
                <w:color w:val="000000"/>
              </w:rPr>
              <w:t>1. Repérage des grues et zones de déchargement</w:t>
            </w:r>
          </w:p>
          <w:p w14:paraId="1EE3626F" w14:textId="77777777" w:rsidR="00645E70" w:rsidRPr="00881E4E" w:rsidRDefault="002959C1" w:rsidP="00881E4E">
            <w:pPr>
              <w:pStyle w:val="Titre3"/>
              <w:numPr>
                <w:ilvl w:val="0"/>
                <w:numId w:val="1"/>
              </w:numPr>
              <w:spacing w:before="0"/>
              <w:jc w:val="both"/>
              <w:rPr>
                <w:rFonts w:ascii="Times New Roman" w:hAnsi="Times New Roman" w:cs="Times New Roman"/>
                <w:color w:val="000000"/>
              </w:rPr>
            </w:pPr>
            <w:r w:rsidRPr="00881E4E">
              <w:rPr>
                <w:rFonts w:ascii="Times New Roman" w:hAnsi="Times New Roman" w:cs="Times New Roman"/>
                <w:color w:val="000000"/>
              </w:rPr>
              <w:t xml:space="preserve">  - Des panneaux de repérage seront installés pour identifier les grues et leurs aires de déchargement.</w:t>
            </w:r>
          </w:p>
          <w:p w14:paraId="1443EC6D" w14:textId="5880FD27" w:rsidR="00645E70" w:rsidRPr="00881E4E" w:rsidRDefault="002959C1" w:rsidP="00881E4E">
            <w:pPr>
              <w:pStyle w:val="Titre3"/>
              <w:numPr>
                <w:ilvl w:val="0"/>
                <w:numId w:val="1"/>
              </w:numPr>
              <w:spacing w:before="0"/>
              <w:jc w:val="both"/>
              <w:rPr>
                <w:rFonts w:ascii="Times New Roman" w:hAnsi="Times New Roman" w:cs="Times New Roman"/>
              </w:rPr>
            </w:pPr>
            <w:r w:rsidRPr="00881E4E">
              <w:rPr>
                <w:rFonts w:ascii="Times New Roman" w:hAnsi="Times New Roman" w:cs="Times New Roman"/>
                <w:color w:val="000000"/>
              </w:rPr>
              <w:t xml:space="preserve">  - Sur le fût des grues, </w:t>
            </w:r>
            <w:r w:rsidRPr="00881E4E">
              <w:rPr>
                <w:rFonts w:ascii="Times New Roman" w:hAnsi="Times New Roman" w:cs="Times New Roman"/>
                <w:b/>
                <w:bCs/>
                <w:color w:val="000000"/>
                <w:u w:val="single"/>
              </w:rPr>
              <w:t>par le lot gros-</w:t>
            </w:r>
            <w:r w:rsidR="00BE1024" w:rsidRPr="00881E4E">
              <w:rPr>
                <w:rFonts w:ascii="Times New Roman" w:hAnsi="Times New Roman" w:cs="Times New Roman"/>
                <w:b/>
                <w:bCs/>
                <w:color w:val="000000"/>
                <w:u w:val="single"/>
              </w:rPr>
              <w:t>œuvre</w:t>
            </w:r>
            <w:r w:rsidRPr="00881E4E">
              <w:rPr>
                <w:rFonts w:ascii="Times New Roman" w:hAnsi="Times New Roman" w:cs="Times New Roman"/>
                <w:b/>
                <w:bCs/>
                <w:color w:val="000000"/>
                <w:u w:val="single"/>
              </w:rPr>
              <w:t xml:space="preserve"> </w:t>
            </w:r>
            <w:r w:rsidRPr="00881E4E">
              <w:rPr>
                <w:rFonts w:ascii="Times New Roman" w:hAnsi="Times New Roman" w:cs="Times New Roman"/>
                <w:color w:val="000000"/>
              </w:rPr>
              <w:t>des panneaux d’identification visibles depuis le sol (de jour comme de nuit pendant les périodes travaillées) indiqueront, par exemple, « G1 », « G2 », etc.</w:t>
            </w:r>
          </w:p>
          <w:p w14:paraId="3EAEEEAD" w14:textId="77777777" w:rsidR="00645E70" w:rsidRDefault="002959C1" w:rsidP="00881E4E">
            <w:pPr>
              <w:pStyle w:val="Titre3"/>
              <w:numPr>
                <w:ilvl w:val="2"/>
                <w:numId w:val="1"/>
              </w:numPr>
              <w:tabs>
                <w:tab w:val="left" w:pos="2473"/>
              </w:tabs>
              <w:spacing w:before="0" w:line="240" w:lineRule="auto"/>
              <w:ind w:left="630" w:hanging="630"/>
              <w:jc w:val="both"/>
              <w:rPr>
                <w:rFonts w:ascii="Times New Roman" w:hAnsi="Times New Roman" w:cs="Times New Roman"/>
                <w:color w:val="000000"/>
              </w:rPr>
            </w:pPr>
            <w:r w:rsidRPr="00881E4E">
              <w:rPr>
                <w:rFonts w:ascii="Times New Roman" w:hAnsi="Times New Roman" w:cs="Times New Roman"/>
                <w:color w:val="000000"/>
              </w:rPr>
              <w:t xml:space="preserve">  - Au niveau du sol, des panneaux seront </w:t>
            </w:r>
            <w:r w:rsidRPr="00881E4E">
              <w:rPr>
                <w:rFonts w:ascii="Times New Roman" w:hAnsi="Times New Roman" w:cs="Times New Roman"/>
                <w:color w:val="000000"/>
              </w:rPr>
              <w:t>positionnés à hauteur de la cabine de camion (semi-remorque) pour guider les chauffeurs vers les zones de</w:t>
            </w:r>
            <w:r w:rsidRPr="00881E4E">
              <w:rPr>
                <w:rFonts w:ascii="Times New Roman" w:hAnsi="Times New Roman" w:cs="Times New Roman"/>
              </w:rPr>
              <w:t xml:space="preserve"> </w:t>
            </w:r>
            <w:r w:rsidRPr="00881E4E">
              <w:rPr>
                <w:rFonts w:ascii="Times New Roman" w:hAnsi="Times New Roman" w:cs="Times New Roman"/>
                <w:color w:val="000000"/>
              </w:rPr>
              <w:t>déchargement.</w:t>
            </w:r>
          </w:p>
          <w:p w14:paraId="0CD1C976" w14:textId="77777777" w:rsidR="003669E5" w:rsidRPr="003669E5" w:rsidRDefault="003669E5" w:rsidP="003669E5">
            <w:pPr>
              <w:pStyle w:val="Standard"/>
            </w:pPr>
          </w:p>
        </w:tc>
        <w:tc>
          <w:tcPr>
            <w:tcW w:w="1028" w:type="pct"/>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72A6402" w14:textId="77777777" w:rsidR="00645E70" w:rsidRPr="00865DC8" w:rsidRDefault="002959C1" w:rsidP="009314B8">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 MOE/ OPC/ CSPS</w:t>
            </w:r>
          </w:p>
        </w:tc>
      </w:tr>
      <w:tr w:rsidR="00645E70" w:rsidRPr="00865DC8" w14:paraId="19318BC2" w14:textId="77777777" w:rsidTr="00076C6C">
        <w:tblPrEx>
          <w:tblCellMar>
            <w:top w:w="0" w:type="dxa"/>
            <w:bottom w:w="0" w:type="dxa"/>
          </w:tblCellMar>
        </w:tblPrEx>
        <w:trPr>
          <w:trHeight w:val="4030"/>
        </w:trPr>
        <w:tc>
          <w:tcPr>
            <w:tcW w:w="3972" w:type="pct"/>
            <w:tcBorders>
              <w:left w:val="single" w:sz="4" w:space="0" w:color="000000"/>
              <w:bottom w:val="single" w:sz="4" w:space="0" w:color="000000"/>
            </w:tcBorders>
            <w:tcMar>
              <w:top w:w="55" w:type="dxa"/>
              <w:left w:w="55" w:type="dxa"/>
              <w:bottom w:w="55" w:type="dxa"/>
              <w:right w:w="55" w:type="dxa"/>
            </w:tcMar>
          </w:tcPr>
          <w:p w14:paraId="4BD640CC" w14:textId="77777777" w:rsidR="00645E70" w:rsidRPr="00881E4E" w:rsidRDefault="002959C1" w:rsidP="00881E4E">
            <w:pPr>
              <w:pStyle w:val="Titre3"/>
              <w:spacing w:before="0"/>
              <w:jc w:val="both"/>
              <w:rPr>
                <w:rFonts w:ascii="Times New Roman" w:hAnsi="Times New Roman" w:cs="Times New Roman"/>
                <w:b/>
                <w:bCs/>
                <w:color w:val="000000"/>
              </w:rPr>
            </w:pPr>
            <w:r w:rsidRPr="00881E4E">
              <w:rPr>
                <w:rFonts w:ascii="Times New Roman" w:hAnsi="Times New Roman" w:cs="Times New Roman"/>
                <w:b/>
                <w:bCs/>
                <w:color w:val="000000"/>
              </w:rPr>
              <w:t>2. Signalisation à l’intérieur du bâtiment</w:t>
            </w:r>
          </w:p>
          <w:p w14:paraId="75809F5C" w14:textId="77777777" w:rsidR="00645E70" w:rsidRPr="00881E4E" w:rsidRDefault="002959C1" w:rsidP="00881E4E">
            <w:pPr>
              <w:pStyle w:val="Titre3"/>
              <w:spacing w:before="0"/>
              <w:jc w:val="both"/>
              <w:rPr>
                <w:rFonts w:ascii="Times New Roman" w:hAnsi="Times New Roman" w:cs="Times New Roman"/>
                <w:color w:val="000000"/>
              </w:rPr>
            </w:pPr>
            <w:r w:rsidRPr="00881E4E">
              <w:rPr>
                <w:rFonts w:ascii="Times New Roman" w:hAnsi="Times New Roman" w:cs="Times New Roman"/>
                <w:color w:val="000000"/>
              </w:rPr>
              <w:t xml:space="preserve">  - Des panneaux d’orientation par étage reprendront les plans d’architecte, indiquant :</w:t>
            </w:r>
          </w:p>
          <w:p w14:paraId="626E70AD" w14:textId="77777777" w:rsidR="00645E70" w:rsidRPr="00881E4E" w:rsidRDefault="002959C1" w:rsidP="00881E4E">
            <w:pPr>
              <w:pStyle w:val="Standard"/>
              <w:numPr>
                <w:ilvl w:val="1"/>
                <w:numId w:val="14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La localisation des locaux,</w:t>
            </w:r>
          </w:p>
          <w:p w14:paraId="41E5782F" w14:textId="77777777" w:rsidR="00645E70" w:rsidRPr="00881E4E" w:rsidRDefault="002959C1" w:rsidP="00881E4E">
            <w:pPr>
              <w:pStyle w:val="Standard"/>
              <w:numPr>
                <w:ilvl w:val="1"/>
                <w:numId w:val="14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Les cages d’escaliers,</w:t>
            </w:r>
          </w:p>
          <w:p w14:paraId="1B408D06" w14:textId="77777777" w:rsidR="00645E70" w:rsidRPr="00881E4E" w:rsidRDefault="002959C1" w:rsidP="00881E4E">
            <w:pPr>
              <w:pStyle w:val="Standard"/>
              <w:numPr>
                <w:ilvl w:val="1"/>
                <w:numId w:val="14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Les sanitaires.</w:t>
            </w:r>
          </w:p>
          <w:p w14:paraId="166EF2E1" w14:textId="77777777" w:rsidR="00645E70" w:rsidRPr="00881E4E" w:rsidRDefault="002959C1" w:rsidP="00881E4E">
            <w:pPr>
              <w:pStyle w:val="Standard"/>
              <w:spacing w:after="0"/>
              <w:ind w:left="-56"/>
              <w:jc w:val="both"/>
              <w:rPr>
                <w:rFonts w:ascii="Times New Roman" w:hAnsi="Times New Roman" w:cs="Times New Roman"/>
                <w:sz w:val="24"/>
                <w:szCs w:val="24"/>
              </w:rPr>
            </w:pPr>
            <w:r w:rsidRPr="00881E4E">
              <w:rPr>
                <w:rFonts w:ascii="Times New Roman" w:hAnsi="Times New Roman" w:cs="Times New Roman"/>
                <w:sz w:val="24"/>
                <w:szCs w:val="24"/>
              </w:rPr>
              <w:t>Ces plans seront au format A0, en couleur, sur un support plastifié.</w:t>
            </w:r>
          </w:p>
          <w:p w14:paraId="39685118" w14:textId="77777777" w:rsidR="00645E70" w:rsidRPr="00881E4E" w:rsidRDefault="002959C1" w:rsidP="00881E4E">
            <w:pPr>
              <w:pStyle w:val="Standard"/>
              <w:numPr>
                <w:ilvl w:val="0"/>
                <w:numId w:val="14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Ils seront installés :</w:t>
            </w:r>
          </w:p>
          <w:p w14:paraId="71FBD7C3" w14:textId="77777777" w:rsidR="00645E70" w:rsidRPr="00881E4E" w:rsidRDefault="002959C1" w:rsidP="00881E4E">
            <w:pPr>
              <w:pStyle w:val="Standard"/>
              <w:numPr>
                <w:ilvl w:val="1"/>
                <w:numId w:val="14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À chaque étage,</w:t>
            </w:r>
          </w:p>
          <w:p w14:paraId="65915012" w14:textId="77777777" w:rsidR="00645E70" w:rsidRPr="00881E4E" w:rsidRDefault="002959C1" w:rsidP="00881E4E">
            <w:pPr>
              <w:pStyle w:val="Standard"/>
              <w:numPr>
                <w:ilvl w:val="1"/>
                <w:numId w:val="14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Devant chaque cage d’escalier,</w:t>
            </w:r>
          </w:p>
          <w:p w14:paraId="12B9A2AD" w14:textId="77777777" w:rsidR="00645E70" w:rsidRPr="00881E4E" w:rsidRDefault="002959C1" w:rsidP="00881E4E">
            <w:pPr>
              <w:pStyle w:val="Standard"/>
              <w:numPr>
                <w:ilvl w:val="1"/>
                <w:numId w:val="140"/>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Complétés par une </w:t>
            </w:r>
            <w:r w:rsidRPr="00881E4E">
              <w:rPr>
                <w:rFonts w:ascii="Times New Roman" w:hAnsi="Times New Roman" w:cs="Times New Roman"/>
                <w:sz w:val="24"/>
                <w:szCs w:val="24"/>
              </w:rPr>
              <w:t>signalisation directionnelle (escaliers, sorties, WC).</w:t>
            </w:r>
          </w:p>
          <w:p w14:paraId="2979348F" w14:textId="77777777" w:rsidR="00645E70" w:rsidRDefault="002959C1" w:rsidP="00881E4E">
            <w:pPr>
              <w:pStyle w:val="Standard"/>
              <w:spacing w:after="0"/>
              <w:ind w:left="49"/>
              <w:jc w:val="both"/>
              <w:rPr>
                <w:rFonts w:ascii="Times New Roman" w:hAnsi="Times New Roman" w:cs="Times New Roman"/>
                <w:sz w:val="24"/>
                <w:szCs w:val="24"/>
              </w:rPr>
            </w:pPr>
            <w:r w:rsidRPr="00881E4E">
              <w:rPr>
                <w:rFonts w:ascii="Times New Roman" w:hAnsi="Times New Roman" w:cs="Times New Roman"/>
                <w:sz w:val="24"/>
                <w:szCs w:val="24"/>
              </w:rPr>
              <w:t>Dans chaque cage d’escalier, des panneaux indiquant les niveaux seront mis en place.</w:t>
            </w:r>
          </w:p>
          <w:p w14:paraId="76A27C0B" w14:textId="77777777" w:rsidR="003669E5" w:rsidRPr="00881E4E" w:rsidRDefault="003669E5" w:rsidP="00881E4E">
            <w:pPr>
              <w:pStyle w:val="Standard"/>
              <w:spacing w:after="0"/>
              <w:ind w:left="49"/>
              <w:jc w:val="both"/>
              <w:rPr>
                <w:rFonts w:ascii="Times New Roman" w:hAnsi="Times New Roman" w:cs="Times New Roman"/>
                <w:sz w:val="24"/>
                <w:szCs w:val="24"/>
              </w:rPr>
            </w:pPr>
          </w:p>
        </w:tc>
        <w:tc>
          <w:tcPr>
            <w:tcW w:w="1028" w:type="pct"/>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7DB0D9" w14:textId="77777777" w:rsidR="00645E70" w:rsidRPr="00865DC8" w:rsidRDefault="002959C1" w:rsidP="009314B8">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 GO / lot électricité/ lot logistique</w:t>
            </w:r>
          </w:p>
          <w:p w14:paraId="3AF6629A" w14:textId="77777777" w:rsidR="00645E70" w:rsidRPr="00865DC8" w:rsidRDefault="002959C1" w:rsidP="009314B8">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OPC/ CSPS</w:t>
            </w:r>
          </w:p>
        </w:tc>
      </w:tr>
      <w:tr w:rsidR="00645E70" w:rsidRPr="00865DC8" w14:paraId="27DF551F" w14:textId="77777777" w:rsidTr="00076C6C">
        <w:tblPrEx>
          <w:tblCellMar>
            <w:top w:w="0" w:type="dxa"/>
            <w:bottom w:w="0" w:type="dxa"/>
          </w:tblCellMar>
        </w:tblPrEx>
        <w:trPr>
          <w:trHeight w:val="378"/>
        </w:trPr>
        <w:tc>
          <w:tcPr>
            <w:tcW w:w="3972" w:type="pct"/>
            <w:tcBorders>
              <w:left w:val="single" w:sz="4" w:space="0" w:color="000000"/>
              <w:bottom w:val="single" w:sz="4" w:space="0" w:color="000000"/>
            </w:tcBorders>
            <w:tcMar>
              <w:top w:w="55" w:type="dxa"/>
              <w:left w:w="55" w:type="dxa"/>
              <w:bottom w:w="55" w:type="dxa"/>
              <w:right w:w="55" w:type="dxa"/>
            </w:tcMar>
          </w:tcPr>
          <w:p w14:paraId="1CCB54D7" w14:textId="77777777" w:rsidR="00645E70" w:rsidRPr="00881E4E" w:rsidRDefault="002959C1" w:rsidP="00881E4E">
            <w:pPr>
              <w:pStyle w:val="Titre3"/>
              <w:numPr>
                <w:ilvl w:val="0"/>
                <w:numId w:val="1"/>
              </w:numPr>
              <w:spacing w:before="0"/>
              <w:jc w:val="both"/>
              <w:rPr>
                <w:rFonts w:ascii="Times New Roman" w:hAnsi="Times New Roman" w:cs="Times New Roman"/>
                <w:color w:val="000000"/>
              </w:rPr>
            </w:pPr>
            <w:r w:rsidRPr="00881E4E">
              <w:rPr>
                <w:rFonts w:ascii="Times New Roman" w:hAnsi="Times New Roman" w:cs="Times New Roman"/>
                <w:color w:val="000000"/>
              </w:rPr>
              <w:t>3. Repérage des axes du projet :</w:t>
            </w:r>
          </w:p>
          <w:p w14:paraId="3F827AE5" w14:textId="77777777" w:rsidR="00645E70" w:rsidRPr="00881E4E" w:rsidRDefault="002959C1" w:rsidP="00881E4E">
            <w:pPr>
              <w:pStyle w:val="Standard"/>
              <w:numPr>
                <w:ilvl w:val="0"/>
                <w:numId w:val="1"/>
              </w:numPr>
              <w:spacing w:after="0"/>
              <w:jc w:val="both"/>
              <w:rPr>
                <w:rFonts w:ascii="Times New Roman" w:hAnsi="Times New Roman" w:cs="Times New Roman"/>
                <w:sz w:val="24"/>
                <w:szCs w:val="24"/>
              </w:rPr>
            </w:pPr>
            <w:r w:rsidRPr="00881E4E">
              <w:rPr>
                <w:rFonts w:ascii="Times New Roman" w:hAnsi="Times New Roman" w:cs="Times New Roman"/>
                <w:sz w:val="24"/>
                <w:szCs w:val="24"/>
              </w:rPr>
              <w:t xml:space="preserve">Des panneaux </w:t>
            </w:r>
            <w:r w:rsidRPr="00881E4E">
              <w:rPr>
                <w:rFonts w:ascii="Times New Roman" w:hAnsi="Times New Roman" w:cs="Times New Roman"/>
                <w:sz w:val="24"/>
                <w:szCs w:val="24"/>
              </w:rPr>
              <w:t>permettront d’identifier les axes de construction du projet.</w:t>
            </w:r>
          </w:p>
          <w:p w14:paraId="0BB18547" w14:textId="77777777" w:rsidR="00645E70" w:rsidRPr="00881E4E" w:rsidRDefault="002959C1" w:rsidP="00881E4E">
            <w:pPr>
              <w:pStyle w:val="Titre2"/>
              <w:numPr>
                <w:ilvl w:val="1"/>
                <w:numId w:val="1"/>
              </w:numPr>
              <w:spacing w:before="29" w:after="0"/>
              <w:jc w:val="both"/>
              <w:rPr>
                <w:rFonts w:cs="Times New Roman"/>
                <w:sz w:val="24"/>
                <w:szCs w:val="24"/>
              </w:rPr>
            </w:pPr>
            <w:r w:rsidRPr="00881E4E">
              <w:rPr>
                <w:rFonts w:cs="Times New Roman"/>
                <w:sz w:val="24"/>
                <w:szCs w:val="24"/>
              </w:rPr>
              <w:t>Prestations à prévoir :</w:t>
            </w:r>
          </w:p>
          <w:p w14:paraId="34529F5A" w14:textId="77777777" w:rsidR="00645E70" w:rsidRPr="00881E4E" w:rsidRDefault="002959C1" w:rsidP="00881E4E">
            <w:pPr>
              <w:pStyle w:val="Standard"/>
              <w:numPr>
                <w:ilvl w:val="0"/>
                <w:numId w:val="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Fourniture, pose progressive en fonction de l’avancement du chantier, puis dépose sur ordre.</w:t>
            </w:r>
          </w:p>
          <w:p w14:paraId="60B82020" w14:textId="77777777" w:rsidR="00645E70" w:rsidRPr="00881E4E" w:rsidRDefault="002959C1" w:rsidP="00881E4E">
            <w:pPr>
              <w:pStyle w:val="Standard"/>
              <w:numPr>
                <w:ilvl w:val="0"/>
                <w:numId w:val="1"/>
              </w:numPr>
              <w:tabs>
                <w:tab w:val="left" w:pos="0"/>
              </w:tabs>
              <w:spacing w:after="0"/>
              <w:jc w:val="both"/>
              <w:rPr>
                <w:rFonts w:ascii="Times New Roman" w:hAnsi="Times New Roman" w:cs="Times New Roman"/>
                <w:sz w:val="24"/>
                <w:szCs w:val="24"/>
              </w:rPr>
            </w:pPr>
            <w:r w:rsidRPr="00881E4E">
              <w:rPr>
                <w:rFonts w:ascii="Times New Roman" w:hAnsi="Times New Roman" w:cs="Times New Roman"/>
                <w:sz w:val="24"/>
                <w:szCs w:val="24"/>
              </w:rPr>
              <w:t>Remplacement éventuel de panneaux au cours du chantier.</w:t>
            </w:r>
          </w:p>
        </w:tc>
        <w:tc>
          <w:tcPr>
            <w:tcW w:w="1028" w:type="pct"/>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B56310" w14:textId="08D4E1AB" w:rsidR="00645E70" w:rsidRPr="00865DC8" w:rsidRDefault="009314B8" w:rsidP="009314B8">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Lot</w:t>
            </w:r>
            <w:r w:rsidR="002959C1" w:rsidRPr="00865DC8">
              <w:rPr>
                <w:rFonts w:ascii="Times New Roman" w:hAnsi="Times New Roman" w:cs="Times New Roman"/>
                <w:b/>
                <w:bCs/>
                <w:color w:val="000000"/>
                <w:sz w:val="24"/>
                <w:szCs w:val="24"/>
              </w:rPr>
              <w:t xml:space="preserve"> logistique</w:t>
            </w:r>
          </w:p>
          <w:p w14:paraId="53A624D1" w14:textId="77777777" w:rsidR="00645E70" w:rsidRPr="00865DC8" w:rsidRDefault="002959C1" w:rsidP="009314B8">
            <w:pPr>
              <w:pStyle w:val="Standard"/>
              <w:spacing w:after="46"/>
              <w:jc w:val="center"/>
              <w:rPr>
                <w:rFonts w:ascii="Times New Roman" w:hAnsi="Times New Roman" w:cs="Times New Roman"/>
                <w:b/>
                <w:bCs/>
                <w:color w:val="000000"/>
                <w:sz w:val="24"/>
                <w:szCs w:val="24"/>
              </w:rPr>
            </w:pPr>
            <w:r w:rsidRPr="00865DC8">
              <w:rPr>
                <w:rFonts w:ascii="Times New Roman" w:hAnsi="Times New Roman" w:cs="Times New Roman"/>
                <w:b/>
                <w:bCs/>
                <w:color w:val="000000"/>
                <w:sz w:val="24"/>
                <w:szCs w:val="24"/>
              </w:rPr>
              <w:t>MOE/ OPC/ CSPS</w:t>
            </w:r>
          </w:p>
        </w:tc>
      </w:tr>
      <w:tr w:rsidR="00645E70" w:rsidRPr="00865DC8" w14:paraId="775468FF" w14:textId="77777777" w:rsidTr="00076C6C">
        <w:tblPrEx>
          <w:tblCellMar>
            <w:top w:w="0" w:type="dxa"/>
            <w:bottom w:w="0" w:type="dxa"/>
          </w:tblCellMar>
        </w:tblPrEx>
        <w:trPr>
          <w:trHeight w:val="378"/>
        </w:trPr>
        <w:tc>
          <w:tcPr>
            <w:tcW w:w="3972" w:type="pct"/>
            <w:tcBorders>
              <w:bottom w:val="single" w:sz="4" w:space="0" w:color="000000"/>
            </w:tcBorders>
            <w:tcMar>
              <w:top w:w="55" w:type="dxa"/>
              <w:left w:w="55" w:type="dxa"/>
              <w:bottom w:w="55" w:type="dxa"/>
              <w:right w:w="55" w:type="dxa"/>
            </w:tcMar>
          </w:tcPr>
          <w:p w14:paraId="3DD14F04" w14:textId="77777777" w:rsidR="00645E70" w:rsidRPr="00881E4E" w:rsidRDefault="00645E70" w:rsidP="00881E4E">
            <w:pPr>
              <w:pStyle w:val="Titre4"/>
              <w:numPr>
                <w:ilvl w:val="3"/>
                <w:numId w:val="141"/>
              </w:numPr>
              <w:spacing w:before="0" w:after="0"/>
              <w:jc w:val="both"/>
              <w:rPr>
                <w:rFonts w:cs="Times New Roman"/>
              </w:rPr>
            </w:pPr>
          </w:p>
          <w:p w14:paraId="21D1349B" w14:textId="77777777" w:rsidR="00645E70" w:rsidRPr="00881E4E" w:rsidRDefault="00645E70" w:rsidP="00881E4E">
            <w:pPr>
              <w:pStyle w:val="Titre4"/>
              <w:numPr>
                <w:ilvl w:val="3"/>
                <w:numId w:val="141"/>
              </w:numPr>
              <w:spacing w:before="0" w:after="0"/>
              <w:jc w:val="both"/>
              <w:rPr>
                <w:rFonts w:cs="Times New Roman"/>
              </w:rPr>
            </w:pPr>
          </w:p>
          <w:p w14:paraId="71DBE437" w14:textId="77777777" w:rsidR="00645E70" w:rsidRPr="00881E4E" w:rsidRDefault="00645E70" w:rsidP="00881E4E">
            <w:pPr>
              <w:pStyle w:val="Titre4"/>
              <w:numPr>
                <w:ilvl w:val="3"/>
                <w:numId w:val="142"/>
              </w:numPr>
              <w:spacing w:before="0" w:after="0"/>
              <w:jc w:val="both"/>
              <w:rPr>
                <w:rFonts w:cs="Times New Roman"/>
              </w:rPr>
            </w:pPr>
          </w:p>
          <w:p w14:paraId="1BCEFDE1" w14:textId="77777777" w:rsidR="00645E70" w:rsidRPr="00881E4E" w:rsidRDefault="00645E70" w:rsidP="00881E4E">
            <w:pPr>
              <w:pStyle w:val="Titre4"/>
              <w:numPr>
                <w:ilvl w:val="3"/>
                <w:numId w:val="142"/>
              </w:numPr>
              <w:spacing w:before="0" w:after="0"/>
              <w:jc w:val="both"/>
              <w:rPr>
                <w:rFonts w:cs="Times New Roman"/>
              </w:rPr>
            </w:pPr>
          </w:p>
          <w:p w14:paraId="6EEE69CA" w14:textId="77777777" w:rsidR="00645E70" w:rsidRPr="00881E4E" w:rsidRDefault="00645E70" w:rsidP="00881E4E">
            <w:pPr>
              <w:pStyle w:val="Titre4"/>
              <w:numPr>
                <w:ilvl w:val="3"/>
                <w:numId w:val="142"/>
              </w:numPr>
              <w:spacing w:before="0" w:after="0"/>
              <w:jc w:val="both"/>
              <w:rPr>
                <w:rFonts w:cs="Times New Roman"/>
              </w:rPr>
            </w:pPr>
          </w:p>
          <w:p w14:paraId="4B5D6E68" w14:textId="77777777" w:rsidR="00645E70" w:rsidRPr="00881E4E" w:rsidRDefault="00645E70" w:rsidP="00881E4E">
            <w:pPr>
              <w:pStyle w:val="Titre4"/>
              <w:numPr>
                <w:ilvl w:val="3"/>
                <w:numId w:val="142"/>
              </w:numPr>
              <w:spacing w:before="0" w:after="0"/>
              <w:jc w:val="both"/>
              <w:rPr>
                <w:rFonts w:cs="Times New Roman"/>
              </w:rPr>
            </w:pPr>
          </w:p>
          <w:p w14:paraId="5A6167B8" w14:textId="77777777" w:rsidR="00645E70" w:rsidRPr="00881E4E" w:rsidRDefault="00645E70" w:rsidP="00881E4E">
            <w:pPr>
              <w:pStyle w:val="Titre4"/>
              <w:numPr>
                <w:ilvl w:val="3"/>
                <w:numId w:val="142"/>
              </w:numPr>
              <w:spacing w:before="0" w:after="0"/>
              <w:jc w:val="both"/>
              <w:rPr>
                <w:rFonts w:cs="Times New Roman"/>
              </w:rPr>
            </w:pPr>
          </w:p>
          <w:p w14:paraId="65D4D2CF" w14:textId="77777777" w:rsidR="00645E70" w:rsidRPr="00881E4E" w:rsidRDefault="00645E70" w:rsidP="00881E4E">
            <w:pPr>
              <w:pStyle w:val="Titre4"/>
              <w:numPr>
                <w:ilvl w:val="3"/>
                <w:numId w:val="142"/>
              </w:numPr>
              <w:spacing w:before="0" w:after="0"/>
              <w:jc w:val="both"/>
              <w:rPr>
                <w:rFonts w:cs="Times New Roman"/>
              </w:rPr>
            </w:pPr>
          </w:p>
          <w:p w14:paraId="652A1CBB" w14:textId="77777777" w:rsidR="00645E70" w:rsidRPr="00881E4E" w:rsidRDefault="00645E70" w:rsidP="00881E4E">
            <w:pPr>
              <w:pStyle w:val="Titre4"/>
              <w:numPr>
                <w:ilvl w:val="3"/>
                <w:numId w:val="141"/>
              </w:numPr>
              <w:spacing w:before="0" w:after="0"/>
              <w:jc w:val="both"/>
              <w:rPr>
                <w:rFonts w:cs="Times New Roman"/>
              </w:rPr>
            </w:pPr>
          </w:p>
        </w:tc>
        <w:tc>
          <w:tcPr>
            <w:tcW w:w="1028" w:type="pct"/>
            <w:gridSpan w:val="2"/>
            <w:tcBorders>
              <w:bottom w:val="single" w:sz="4" w:space="0" w:color="000000"/>
            </w:tcBorders>
            <w:tcMar>
              <w:top w:w="55" w:type="dxa"/>
              <w:left w:w="55" w:type="dxa"/>
              <w:bottom w:w="55" w:type="dxa"/>
              <w:right w:w="55" w:type="dxa"/>
            </w:tcMar>
          </w:tcPr>
          <w:p w14:paraId="1B9D29AC" w14:textId="77777777" w:rsidR="00645E70" w:rsidRPr="00865DC8" w:rsidRDefault="00645E70" w:rsidP="00865DC8">
            <w:pPr>
              <w:pStyle w:val="Standard"/>
              <w:spacing w:after="46"/>
              <w:jc w:val="both"/>
              <w:rPr>
                <w:rFonts w:ascii="Times New Roman" w:hAnsi="Times New Roman" w:cs="Times New Roman"/>
                <w:color w:val="000000"/>
                <w:sz w:val="24"/>
                <w:szCs w:val="24"/>
              </w:rPr>
            </w:pPr>
          </w:p>
        </w:tc>
      </w:tr>
      <w:tr w:rsidR="00645E70" w:rsidRPr="00842745" w14:paraId="6C71CCE7" w14:textId="77777777" w:rsidTr="00076C6C">
        <w:tblPrEx>
          <w:tblCellMar>
            <w:top w:w="0" w:type="dxa"/>
            <w:bottom w:w="0" w:type="dxa"/>
          </w:tblCellMar>
        </w:tblPrEx>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14:paraId="241C14F9" w14:textId="77777777" w:rsidR="00645E70" w:rsidRPr="002D7C3E" w:rsidRDefault="002959C1" w:rsidP="00881E4E">
            <w:pPr>
              <w:pStyle w:val="Standard"/>
              <w:jc w:val="both"/>
              <w:rPr>
                <w:rFonts w:ascii="Times New Roman" w:hAnsi="Times New Roman" w:cs="Times New Roman"/>
                <w:b/>
                <w:bCs/>
                <w:color w:val="000000"/>
                <w:sz w:val="32"/>
                <w:szCs w:val="32"/>
              </w:rPr>
            </w:pPr>
            <w:r w:rsidRPr="002D7C3E">
              <w:rPr>
                <w:rFonts w:ascii="Times New Roman" w:hAnsi="Times New Roman" w:cs="Times New Roman"/>
                <w:b/>
                <w:bCs/>
                <w:color w:val="000000"/>
                <w:sz w:val="32"/>
                <w:szCs w:val="32"/>
              </w:rPr>
              <w:lastRenderedPageBreak/>
              <w:t>3-</w:t>
            </w:r>
            <w:r w:rsidRPr="002D7C3E">
              <w:rPr>
                <w:rFonts w:ascii="Times New Roman" w:hAnsi="Times New Roman" w:cs="Times New Roman"/>
                <w:b/>
                <w:bCs/>
                <w:color w:val="000000"/>
                <w:sz w:val="32"/>
                <w:szCs w:val="32"/>
              </w:rPr>
              <w:t xml:space="preserve"> MISE EN COMMUNS DES MOYENS DE LEVAGE</w:t>
            </w:r>
          </w:p>
          <w:p w14:paraId="645D5AD0" w14:textId="77777777" w:rsidR="00645E70" w:rsidRPr="002D7C3E" w:rsidRDefault="002959C1" w:rsidP="00881E4E">
            <w:pPr>
              <w:pStyle w:val="Standard"/>
              <w:jc w:val="both"/>
              <w:rPr>
                <w:rFonts w:ascii="Times New Roman" w:hAnsi="Times New Roman" w:cs="Times New Roman"/>
                <w:b/>
                <w:bCs/>
                <w:color w:val="000000"/>
                <w:sz w:val="32"/>
                <w:szCs w:val="32"/>
              </w:rPr>
            </w:pPr>
            <w:r w:rsidRPr="002D7C3E">
              <w:rPr>
                <w:rFonts w:ascii="Times New Roman" w:hAnsi="Times New Roman" w:cs="Times New Roman"/>
                <w:b/>
                <w:bCs/>
                <w:color w:val="000000"/>
                <w:sz w:val="32"/>
                <w:szCs w:val="32"/>
              </w:rPr>
              <w:t>POUR FACILITER LES MANUTENTIONS MECANIQUES</w:t>
            </w:r>
          </w:p>
        </w:tc>
      </w:tr>
      <w:tr w:rsidR="00645E70" w:rsidRPr="00842745" w14:paraId="2F62A410" w14:textId="77777777" w:rsidTr="0026148F">
        <w:tblPrEx>
          <w:tblCellMar>
            <w:top w:w="0" w:type="dxa"/>
            <w:bottom w:w="0" w:type="dxa"/>
          </w:tblCellMar>
        </w:tblPrEx>
        <w:trPr>
          <w:gridAfter w:val="1"/>
          <w:wAfter w:w="8" w:type="pct"/>
          <w:trHeight w:val="1061"/>
        </w:trPr>
        <w:tc>
          <w:tcPr>
            <w:tcW w:w="3972" w:type="pct"/>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tcPr>
          <w:p w14:paraId="593E046F" w14:textId="77777777" w:rsidR="00645E70" w:rsidRPr="00842745" w:rsidRDefault="002959C1">
            <w:pPr>
              <w:pStyle w:val="Standard"/>
              <w:spacing w:after="0" w:line="240" w:lineRule="auto"/>
              <w:rPr>
                <w:rFonts w:ascii="Times New Roman" w:hAnsi="Times New Roman"/>
              </w:rPr>
            </w:pPr>
            <w:r w:rsidRPr="00842745">
              <w:rPr>
                <w:rFonts w:ascii="Times New Roman" w:hAnsi="Times New Roman"/>
                <w:b/>
                <w:bCs/>
                <w:u w:val="single"/>
              </w:rPr>
              <w:t>Généralités </w:t>
            </w:r>
            <w:r w:rsidRPr="00842745">
              <w:rPr>
                <w:rFonts w:ascii="Times New Roman" w:hAnsi="Times New Roman"/>
              </w:rPr>
              <w:t xml:space="preserve">: les mesures de prévention MECM de manutentions mécaniques choisies en conception protections collectives ne devront être </w:t>
            </w:r>
            <w:r w:rsidRPr="00842745">
              <w:rPr>
                <w:rFonts w:ascii="Times New Roman" w:hAnsi="Times New Roman"/>
              </w:rPr>
              <w:t>supprimées pour des raisons économiques au moment des DCE et pendant le chantier.</w:t>
            </w:r>
          </w:p>
        </w:tc>
        <w:tc>
          <w:tcPr>
            <w:tcW w:w="1020" w:type="pct"/>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vAlign w:val="center"/>
          </w:tcPr>
          <w:p w14:paraId="3B3D07D7" w14:textId="77777777" w:rsidR="00645E70" w:rsidRPr="003B1C07" w:rsidRDefault="002959C1" w:rsidP="003B1C07">
            <w:pPr>
              <w:pStyle w:val="Standard"/>
              <w:spacing w:after="46"/>
              <w:jc w:val="center"/>
              <w:rPr>
                <w:rFonts w:ascii="Times New Roman" w:hAnsi="Times New Roman" w:cs="Times New Roman"/>
                <w:b/>
                <w:bCs/>
                <w:color w:val="000000"/>
                <w:sz w:val="24"/>
                <w:szCs w:val="24"/>
              </w:rPr>
            </w:pPr>
            <w:r w:rsidRPr="003B1C07">
              <w:rPr>
                <w:rFonts w:ascii="Times New Roman" w:hAnsi="Times New Roman" w:cs="Times New Roman"/>
                <w:b/>
                <w:bCs/>
                <w:color w:val="000000"/>
                <w:sz w:val="24"/>
                <w:szCs w:val="24"/>
              </w:rPr>
              <w:t>MOA/MOE de conception/ Économiste</w:t>
            </w:r>
          </w:p>
        </w:tc>
      </w:tr>
      <w:tr w:rsidR="00645E70" w:rsidRPr="00842745" w14:paraId="3A7F1F97"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763CD54C" w14:textId="31AF94C5" w:rsidR="00645E70" w:rsidRPr="00F52D3B" w:rsidRDefault="002959C1" w:rsidP="00F52D3B">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F52D3B">
              <w:rPr>
                <w:rFonts w:ascii="Times New Roman" w:eastAsia="Times New Roman" w:hAnsi="Times New Roman" w:cs="Times New Roman"/>
                <w:b/>
                <w:bCs/>
                <w:sz w:val="28"/>
                <w:szCs w:val="28"/>
                <w:u w:val="single"/>
              </w:rPr>
              <w:t>3.1 D</w:t>
            </w:r>
            <w:bookmarkStart w:id="27" w:name="__DdeLink__6928_1020326279"/>
            <w:r w:rsidRPr="00F52D3B">
              <w:rPr>
                <w:rFonts w:ascii="Times New Roman" w:eastAsia="Times New Roman" w:hAnsi="Times New Roman" w:cs="Times New Roman"/>
                <w:b/>
                <w:bCs/>
                <w:sz w:val="28"/>
                <w:szCs w:val="28"/>
                <w:u w:val="single"/>
              </w:rPr>
              <w:t xml:space="preserve">émarche positionnement grue a tour pour travaux/MECM en </w:t>
            </w:r>
            <w:bookmarkEnd w:id="27"/>
            <w:r w:rsidR="00BE1024" w:rsidRPr="00F52D3B">
              <w:rPr>
                <w:rFonts w:ascii="Times New Roman" w:eastAsia="Times New Roman" w:hAnsi="Times New Roman" w:cs="Times New Roman"/>
                <w:b/>
                <w:bCs/>
                <w:sz w:val="28"/>
                <w:szCs w:val="28"/>
                <w:u w:val="single"/>
              </w:rPr>
              <w:t>coactivité</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CFBC7F" w14:textId="77777777" w:rsidR="00645E70" w:rsidRPr="003B1C07" w:rsidRDefault="00645E70" w:rsidP="003B1C07">
            <w:pPr>
              <w:pStyle w:val="Standard"/>
              <w:spacing w:after="0"/>
              <w:jc w:val="center"/>
              <w:rPr>
                <w:rFonts w:ascii="Times New Roman" w:hAnsi="Times New Roman" w:cs="Times New Roman"/>
                <w:b/>
                <w:bCs/>
                <w:color w:val="000000"/>
                <w:sz w:val="24"/>
                <w:szCs w:val="24"/>
              </w:rPr>
            </w:pPr>
          </w:p>
        </w:tc>
      </w:tr>
      <w:tr w:rsidR="00645E70" w:rsidRPr="00842745" w14:paraId="7A664A8C" w14:textId="77777777" w:rsidTr="00E2334D">
        <w:tblPrEx>
          <w:tblCellMar>
            <w:top w:w="0" w:type="dxa"/>
            <w:bottom w:w="0" w:type="dxa"/>
          </w:tblCellMar>
        </w:tblPrEx>
        <w:trPr>
          <w:gridAfter w:val="1"/>
          <w:wAfter w:w="8" w:type="pct"/>
        </w:trPr>
        <w:tc>
          <w:tcPr>
            <w:tcW w:w="3972" w:type="pct"/>
            <w:tcBorders>
              <w:left w:val="single" w:sz="4" w:space="0" w:color="000000"/>
              <w:bottom w:val="single" w:sz="4" w:space="0" w:color="000000"/>
            </w:tcBorders>
            <w:shd w:val="clear" w:color="auto" w:fill="FFD428"/>
            <w:tcMar>
              <w:top w:w="55" w:type="dxa"/>
              <w:left w:w="55" w:type="dxa"/>
              <w:bottom w:w="55" w:type="dxa"/>
              <w:right w:w="55" w:type="dxa"/>
            </w:tcMar>
          </w:tcPr>
          <w:p w14:paraId="39EBBA53" w14:textId="5BD6B168" w:rsidR="00645E70" w:rsidRPr="003B1C07" w:rsidRDefault="002959C1" w:rsidP="003B1C07">
            <w:pPr>
              <w:pStyle w:val="Standard"/>
              <w:spacing w:after="0"/>
              <w:jc w:val="both"/>
              <w:rPr>
                <w:rFonts w:ascii="Times New Roman" w:hAnsi="Times New Roman"/>
                <w:b/>
                <w:bCs/>
                <w:color w:val="000000"/>
                <w:sz w:val="24"/>
                <w:szCs w:val="24"/>
              </w:rPr>
            </w:pPr>
            <w:r w:rsidRPr="003B1C07">
              <w:rPr>
                <w:rFonts w:ascii="Times New Roman" w:hAnsi="Times New Roman"/>
                <w:b/>
                <w:bCs/>
                <w:color w:val="000000"/>
                <w:sz w:val="24"/>
                <w:szCs w:val="24"/>
              </w:rPr>
              <w:t>3.1.1</w:t>
            </w:r>
            <w:r w:rsidR="00BF7153">
              <w:rPr>
                <w:rFonts w:ascii="Times New Roman" w:hAnsi="Times New Roman"/>
                <w:b/>
                <w:bCs/>
                <w:color w:val="000000"/>
                <w:sz w:val="24"/>
                <w:szCs w:val="24"/>
              </w:rPr>
              <w:t xml:space="preserve"> </w:t>
            </w:r>
            <w:r w:rsidRPr="003B1C07">
              <w:rPr>
                <w:rFonts w:ascii="Times New Roman" w:hAnsi="Times New Roman"/>
                <w:b/>
                <w:bCs/>
                <w:color w:val="000000"/>
                <w:sz w:val="24"/>
                <w:szCs w:val="24"/>
              </w:rPr>
              <w:t>Grues à tour MECM</w:t>
            </w:r>
            <w:r w:rsidR="00A852D0">
              <w:rPr>
                <w:rFonts w:ascii="Times New Roman" w:hAnsi="Times New Roman"/>
                <w:b/>
                <w:bCs/>
                <w:color w:val="000000"/>
                <w:sz w:val="24"/>
                <w:szCs w:val="24"/>
              </w:rPr>
              <w:t xml:space="preserve"> (Mise en commun de moyens)</w:t>
            </w:r>
          </w:p>
        </w:tc>
        <w:tc>
          <w:tcPr>
            <w:tcW w:w="1020"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357CD28" w14:textId="77777777" w:rsidR="00645E70" w:rsidRPr="003B1C07" w:rsidRDefault="00645E70" w:rsidP="003B1C07">
            <w:pPr>
              <w:pStyle w:val="Standard"/>
              <w:spacing w:after="0"/>
              <w:jc w:val="center"/>
              <w:rPr>
                <w:rFonts w:ascii="Times New Roman" w:hAnsi="Times New Roman" w:cs="Times New Roman"/>
                <w:b/>
                <w:bCs/>
                <w:color w:val="000000"/>
                <w:sz w:val="24"/>
                <w:szCs w:val="24"/>
              </w:rPr>
            </w:pPr>
          </w:p>
        </w:tc>
      </w:tr>
      <w:tr w:rsidR="00645E70" w:rsidRPr="00842745" w14:paraId="02EE67E1" w14:textId="77777777" w:rsidTr="00076C6C">
        <w:tblPrEx>
          <w:tblCellMar>
            <w:top w:w="0" w:type="dxa"/>
            <w:bottom w:w="0" w:type="dxa"/>
          </w:tblCellMar>
        </w:tblPrEx>
        <w:trPr>
          <w:gridAfter w:val="1"/>
          <w:wAfter w:w="8" w:type="pct"/>
          <w:trHeight w:val="249"/>
        </w:trPr>
        <w:tc>
          <w:tcPr>
            <w:tcW w:w="3972" w:type="pct"/>
            <w:tcBorders>
              <w:left w:val="single" w:sz="4" w:space="0" w:color="000000"/>
              <w:bottom w:val="single" w:sz="4" w:space="0" w:color="000000"/>
            </w:tcBorders>
            <w:tcMar>
              <w:top w:w="55" w:type="dxa"/>
              <w:left w:w="55" w:type="dxa"/>
              <w:bottom w:w="55" w:type="dxa"/>
              <w:right w:w="55" w:type="dxa"/>
            </w:tcMar>
          </w:tcPr>
          <w:p w14:paraId="4146E6F4" w14:textId="77777777" w:rsidR="00645E70" w:rsidRPr="003B1C07" w:rsidRDefault="002959C1" w:rsidP="003B1C07">
            <w:pPr>
              <w:pStyle w:val="Titre3"/>
              <w:spacing w:before="0" w:line="224" w:lineRule="exact"/>
              <w:ind w:left="69"/>
              <w:jc w:val="both"/>
            </w:pPr>
            <w:r w:rsidRPr="003B1C07">
              <w:rPr>
                <w:rFonts w:ascii="Times New Roman" w:hAnsi="Times New Roman"/>
                <w:color w:val="000000"/>
              </w:rPr>
              <w:t>Prescriptions relatives à l'installation et à l'utilisation des grues –</w:t>
            </w:r>
            <w:r w:rsidRPr="003B1C07">
              <w:rPr>
                <w:rFonts w:ascii="Times New Roman" w:hAnsi="Times New Roman"/>
                <w:b/>
                <w:bCs/>
                <w:color w:val="000000"/>
              </w:rPr>
              <w:t xml:space="preserve"> Lot GO</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16EF7D"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645E70" w:rsidRPr="00842745" w14:paraId="08B3B87E" w14:textId="77777777" w:rsidTr="00076C6C">
        <w:tblPrEx>
          <w:tblCellMar>
            <w:top w:w="0" w:type="dxa"/>
            <w:bottom w:w="0" w:type="dxa"/>
          </w:tblCellMar>
        </w:tblPrEx>
        <w:trPr>
          <w:gridAfter w:val="1"/>
          <w:wAfter w:w="8" w:type="pct"/>
          <w:trHeight w:val="249"/>
        </w:trPr>
        <w:tc>
          <w:tcPr>
            <w:tcW w:w="3972" w:type="pct"/>
            <w:tcBorders>
              <w:left w:val="single" w:sz="4" w:space="0" w:color="000000"/>
              <w:bottom w:val="single" w:sz="4" w:space="0" w:color="000000"/>
            </w:tcBorders>
            <w:tcMar>
              <w:top w:w="55" w:type="dxa"/>
              <w:left w:w="55" w:type="dxa"/>
              <w:bottom w:w="55" w:type="dxa"/>
              <w:right w:w="55" w:type="dxa"/>
            </w:tcMar>
          </w:tcPr>
          <w:p w14:paraId="0F13D192" w14:textId="77777777" w:rsidR="00645E70" w:rsidRDefault="002959C1" w:rsidP="003B1C07">
            <w:pPr>
              <w:pStyle w:val="Standard"/>
              <w:spacing w:after="0"/>
              <w:jc w:val="both"/>
              <w:rPr>
                <w:rFonts w:ascii="Times New Roman" w:hAnsi="Times New Roman"/>
                <w:sz w:val="24"/>
                <w:szCs w:val="24"/>
              </w:rPr>
            </w:pPr>
            <w:r w:rsidRPr="003B1C07">
              <w:rPr>
                <w:rFonts w:ascii="Times New Roman" w:hAnsi="Times New Roman"/>
                <w:sz w:val="24"/>
                <w:szCs w:val="24"/>
              </w:rPr>
              <w:t xml:space="preserve">Dans le cadre de son installation de chantier, le Titulaire du Lot GO devra prévoir la mise en place de grues à tour et/ou grues mobiles, en conformité avec les </w:t>
            </w:r>
            <w:r w:rsidRPr="003B1C07">
              <w:rPr>
                <w:rFonts w:ascii="Times New Roman" w:hAnsi="Times New Roman"/>
                <w:sz w:val="24"/>
                <w:szCs w:val="24"/>
              </w:rPr>
              <w:t>exigences suivantes :</w:t>
            </w:r>
          </w:p>
          <w:p w14:paraId="5A690871" w14:textId="77777777" w:rsidR="0030706E" w:rsidRPr="003B1C07" w:rsidRDefault="0030706E" w:rsidP="003B1C07">
            <w:pPr>
              <w:pStyle w:val="Standard"/>
              <w:spacing w:after="0"/>
              <w:jc w:val="both"/>
              <w:rPr>
                <w:rFonts w:ascii="Times New Roman" w:hAnsi="Times New Roman"/>
                <w:sz w:val="24"/>
                <w:szCs w:val="24"/>
              </w:rPr>
            </w:pPr>
          </w:p>
          <w:p w14:paraId="065B95AD" w14:textId="77777777" w:rsidR="00645E70" w:rsidRPr="003B1C07" w:rsidRDefault="002959C1" w:rsidP="003B1C07">
            <w:pPr>
              <w:pStyle w:val="Titre4"/>
              <w:numPr>
                <w:ilvl w:val="3"/>
                <w:numId w:val="142"/>
              </w:numPr>
              <w:spacing w:before="6" w:after="6"/>
              <w:jc w:val="both"/>
            </w:pPr>
            <w:r w:rsidRPr="003B1C07">
              <w:t>1. Dispositifs de sécurité obligatoires</w:t>
            </w:r>
          </w:p>
          <w:p w14:paraId="0289CAD8" w14:textId="77777777" w:rsidR="00645E70" w:rsidRPr="003B1C07" w:rsidRDefault="002959C1" w:rsidP="003B1C07">
            <w:pPr>
              <w:pStyle w:val="Standard"/>
              <w:numPr>
                <w:ilvl w:val="0"/>
                <w:numId w:val="143"/>
              </w:numPr>
              <w:tabs>
                <w:tab w:val="left" w:pos="0"/>
              </w:tabs>
              <w:spacing w:after="0"/>
              <w:jc w:val="both"/>
              <w:rPr>
                <w:rFonts w:ascii="Times New Roman" w:hAnsi="Times New Roman"/>
                <w:sz w:val="24"/>
                <w:szCs w:val="24"/>
              </w:rPr>
            </w:pPr>
            <w:r w:rsidRPr="003B1C07">
              <w:rPr>
                <w:rFonts w:ascii="Times New Roman" w:hAnsi="Times New Roman"/>
                <w:sz w:val="24"/>
                <w:szCs w:val="24"/>
              </w:rPr>
              <w:t>Toutes les grues devront être équipées :</w:t>
            </w:r>
          </w:p>
          <w:p w14:paraId="7B376E66" w14:textId="77777777" w:rsidR="00645E70" w:rsidRPr="003B1C07" w:rsidRDefault="002959C1" w:rsidP="003B1C07">
            <w:pPr>
              <w:pStyle w:val="Standard"/>
              <w:numPr>
                <w:ilvl w:val="0"/>
                <w:numId w:val="143"/>
              </w:numPr>
              <w:tabs>
                <w:tab w:val="left" w:pos="0"/>
              </w:tabs>
              <w:spacing w:after="0"/>
              <w:jc w:val="both"/>
              <w:rPr>
                <w:rFonts w:ascii="Times New Roman" w:hAnsi="Times New Roman"/>
                <w:sz w:val="24"/>
                <w:szCs w:val="24"/>
              </w:rPr>
            </w:pPr>
            <w:r w:rsidRPr="003B1C07">
              <w:rPr>
                <w:rFonts w:ascii="Times New Roman" w:hAnsi="Times New Roman"/>
                <w:sz w:val="24"/>
                <w:szCs w:val="24"/>
              </w:rPr>
              <w:t>D’un système de gestion des interférences avec report visuel d’alarme sur chaque grue.</w:t>
            </w:r>
          </w:p>
          <w:p w14:paraId="2A860544" w14:textId="77777777" w:rsidR="00645E70" w:rsidRDefault="002959C1" w:rsidP="003B1C07">
            <w:pPr>
              <w:pStyle w:val="Standard"/>
              <w:numPr>
                <w:ilvl w:val="0"/>
                <w:numId w:val="143"/>
              </w:numPr>
              <w:tabs>
                <w:tab w:val="left" w:pos="0"/>
              </w:tabs>
              <w:spacing w:after="0"/>
              <w:jc w:val="both"/>
              <w:rPr>
                <w:rFonts w:ascii="Times New Roman" w:hAnsi="Times New Roman"/>
                <w:sz w:val="24"/>
                <w:szCs w:val="24"/>
              </w:rPr>
            </w:pPr>
            <w:r w:rsidRPr="003B1C07">
              <w:rPr>
                <w:rFonts w:ascii="Times New Roman" w:hAnsi="Times New Roman"/>
                <w:sz w:val="24"/>
                <w:szCs w:val="24"/>
              </w:rPr>
              <w:t>D’un anémomètre avec report d’alarme en cabine de grutier.</w:t>
            </w:r>
          </w:p>
          <w:p w14:paraId="18932629" w14:textId="77777777" w:rsidR="003B1C07" w:rsidRPr="003B1C07" w:rsidRDefault="003B1C07" w:rsidP="003B1C07">
            <w:pPr>
              <w:pStyle w:val="Standard"/>
              <w:tabs>
                <w:tab w:val="left" w:pos="0"/>
              </w:tabs>
              <w:spacing w:after="0"/>
              <w:jc w:val="both"/>
              <w:rPr>
                <w:rFonts w:ascii="Times New Roman" w:hAnsi="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2BBB0D"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 xml:space="preserve">Lot </w:t>
            </w:r>
            <w:r w:rsidRPr="003B1C07">
              <w:rPr>
                <w:rFonts w:ascii="Times New Roman" w:hAnsi="Times New Roman" w:cs="Times New Roman"/>
                <w:b/>
                <w:bCs/>
                <w:color w:val="000000"/>
              </w:rPr>
              <w:t>GO</w:t>
            </w:r>
          </w:p>
        </w:tc>
      </w:tr>
      <w:tr w:rsidR="00645E70" w:rsidRPr="00842745" w14:paraId="7AA0ED66" w14:textId="77777777" w:rsidTr="00076C6C">
        <w:tblPrEx>
          <w:tblCellMar>
            <w:top w:w="0" w:type="dxa"/>
            <w:bottom w:w="0" w:type="dxa"/>
          </w:tblCellMar>
        </w:tblPrEx>
        <w:trPr>
          <w:gridAfter w:val="1"/>
          <w:wAfter w:w="8" w:type="pct"/>
          <w:trHeight w:val="249"/>
        </w:trPr>
        <w:tc>
          <w:tcPr>
            <w:tcW w:w="3972" w:type="pct"/>
            <w:tcBorders>
              <w:left w:val="single" w:sz="4" w:space="0" w:color="000000"/>
              <w:bottom w:val="single" w:sz="4" w:space="0" w:color="000000"/>
            </w:tcBorders>
            <w:tcMar>
              <w:top w:w="55" w:type="dxa"/>
              <w:left w:w="55" w:type="dxa"/>
              <w:bottom w:w="55" w:type="dxa"/>
              <w:right w:w="55" w:type="dxa"/>
            </w:tcMar>
          </w:tcPr>
          <w:p w14:paraId="71B97A49" w14:textId="77777777" w:rsidR="00645E70" w:rsidRPr="003B1C07" w:rsidRDefault="002959C1" w:rsidP="003B1C07">
            <w:pPr>
              <w:pStyle w:val="Titre4"/>
              <w:spacing w:before="0" w:after="0"/>
              <w:jc w:val="both"/>
            </w:pPr>
            <w:r w:rsidRPr="003B1C07">
              <w:t>2. Conditions d’exploitation</w:t>
            </w:r>
          </w:p>
          <w:p w14:paraId="73952B6B" w14:textId="77777777" w:rsidR="00645E70" w:rsidRPr="003B1C07" w:rsidRDefault="002959C1" w:rsidP="003B1C07">
            <w:pPr>
              <w:pStyle w:val="Standard"/>
              <w:numPr>
                <w:ilvl w:val="0"/>
                <w:numId w:val="144"/>
              </w:numPr>
              <w:tabs>
                <w:tab w:val="left" w:pos="0"/>
              </w:tabs>
              <w:spacing w:after="0"/>
              <w:jc w:val="both"/>
              <w:rPr>
                <w:rFonts w:ascii="Times New Roman" w:hAnsi="Times New Roman"/>
                <w:sz w:val="24"/>
                <w:szCs w:val="24"/>
              </w:rPr>
            </w:pPr>
            <w:r w:rsidRPr="003B1C07">
              <w:rPr>
                <w:rFonts w:ascii="Times New Roman" w:hAnsi="Times New Roman"/>
                <w:sz w:val="24"/>
                <w:szCs w:val="24"/>
              </w:rPr>
              <w:t>Survol des charges strictement limité à la zone de chantier uniquement.</w:t>
            </w:r>
          </w:p>
          <w:p w14:paraId="3CAF8D1A" w14:textId="77777777" w:rsidR="00645E70" w:rsidRPr="003B1C07" w:rsidRDefault="002959C1" w:rsidP="003B1C07">
            <w:pPr>
              <w:pStyle w:val="Standard"/>
              <w:numPr>
                <w:ilvl w:val="1"/>
                <w:numId w:val="144"/>
              </w:numPr>
              <w:tabs>
                <w:tab w:val="left" w:pos="0"/>
              </w:tabs>
              <w:spacing w:after="0"/>
              <w:jc w:val="both"/>
              <w:rPr>
                <w:rFonts w:ascii="Times New Roman" w:hAnsi="Times New Roman"/>
                <w:sz w:val="24"/>
                <w:szCs w:val="24"/>
              </w:rPr>
            </w:pPr>
            <w:r w:rsidRPr="003B1C07">
              <w:rPr>
                <w:rFonts w:ascii="Times New Roman" w:hAnsi="Times New Roman"/>
                <w:sz w:val="24"/>
                <w:szCs w:val="24"/>
              </w:rPr>
              <w:t>Les grues seront dotées d’un système de gestion automatique garantissant le respect de cette restriction.</w:t>
            </w:r>
          </w:p>
          <w:p w14:paraId="35C4E135" w14:textId="77777777" w:rsidR="00645E70" w:rsidRPr="003B1C07" w:rsidRDefault="002959C1" w:rsidP="003B1C07">
            <w:pPr>
              <w:pStyle w:val="Standard"/>
              <w:numPr>
                <w:ilvl w:val="0"/>
                <w:numId w:val="144"/>
              </w:numPr>
              <w:tabs>
                <w:tab w:val="left" w:pos="0"/>
              </w:tabs>
              <w:spacing w:after="0"/>
              <w:jc w:val="both"/>
              <w:rPr>
                <w:rFonts w:ascii="Times New Roman" w:hAnsi="Times New Roman"/>
                <w:sz w:val="24"/>
                <w:szCs w:val="24"/>
              </w:rPr>
            </w:pPr>
            <w:r w:rsidRPr="003B1C07">
              <w:rPr>
                <w:rFonts w:ascii="Times New Roman" w:hAnsi="Times New Roman"/>
                <w:sz w:val="24"/>
                <w:szCs w:val="24"/>
              </w:rPr>
              <w:t>Crochets des grues :</w:t>
            </w:r>
          </w:p>
          <w:p w14:paraId="5D008206" w14:textId="77777777" w:rsidR="00645E70" w:rsidRPr="003B1C07" w:rsidRDefault="002959C1" w:rsidP="003B1C07">
            <w:pPr>
              <w:pStyle w:val="Standard"/>
              <w:numPr>
                <w:ilvl w:val="1"/>
                <w:numId w:val="144"/>
              </w:numPr>
              <w:tabs>
                <w:tab w:val="left" w:pos="0"/>
              </w:tabs>
              <w:spacing w:after="0"/>
              <w:jc w:val="both"/>
              <w:rPr>
                <w:rFonts w:ascii="Times New Roman" w:hAnsi="Times New Roman"/>
                <w:sz w:val="24"/>
                <w:szCs w:val="24"/>
              </w:rPr>
            </w:pPr>
            <w:r w:rsidRPr="003B1C07">
              <w:rPr>
                <w:rFonts w:ascii="Times New Roman" w:hAnsi="Times New Roman"/>
                <w:sz w:val="24"/>
                <w:szCs w:val="24"/>
              </w:rPr>
              <w:t xml:space="preserve">Devront être </w:t>
            </w:r>
            <w:r w:rsidRPr="003B1C07">
              <w:rPr>
                <w:rFonts w:ascii="Times New Roman" w:hAnsi="Times New Roman"/>
                <w:sz w:val="24"/>
                <w:szCs w:val="24"/>
              </w:rPr>
              <w:t>relevés au maximum et reculés au plus près des fûts lorsqu'ils sont au repos.</w:t>
            </w:r>
          </w:p>
          <w:p w14:paraId="7788FCDD" w14:textId="77777777" w:rsidR="00645E70" w:rsidRPr="003B1C07" w:rsidRDefault="002959C1" w:rsidP="003B1C07">
            <w:pPr>
              <w:pStyle w:val="Standard"/>
              <w:numPr>
                <w:ilvl w:val="1"/>
                <w:numId w:val="144"/>
              </w:numPr>
              <w:tabs>
                <w:tab w:val="left" w:pos="0"/>
              </w:tabs>
              <w:spacing w:after="0"/>
              <w:jc w:val="both"/>
              <w:rPr>
                <w:rFonts w:ascii="Times New Roman" w:hAnsi="Times New Roman"/>
                <w:sz w:val="24"/>
                <w:szCs w:val="24"/>
              </w:rPr>
            </w:pPr>
            <w:r w:rsidRPr="003B1C07">
              <w:rPr>
                <w:rFonts w:ascii="Times New Roman" w:hAnsi="Times New Roman"/>
                <w:sz w:val="24"/>
                <w:szCs w:val="24"/>
              </w:rPr>
              <w:t>Aucun matériel ne devra rester accroché aux crochets au repos.</w:t>
            </w:r>
          </w:p>
          <w:p w14:paraId="16DA7421" w14:textId="77777777" w:rsidR="003B1C07" w:rsidRDefault="002959C1" w:rsidP="003B1C07">
            <w:pPr>
              <w:pStyle w:val="Standard"/>
              <w:tabs>
                <w:tab w:val="left" w:pos="69"/>
              </w:tabs>
              <w:spacing w:after="0" w:line="224" w:lineRule="exact"/>
              <w:ind w:left="69"/>
              <w:jc w:val="both"/>
              <w:rPr>
                <w:rFonts w:ascii="Times New Roman" w:hAnsi="Times New Roman"/>
                <w:sz w:val="24"/>
                <w:szCs w:val="24"/>
              </w:rPr>
            </w:pPr>
            <w:r w:rsidRPr="003B1C07">
              <w:rPr>
                <w:rFonts w:ascii="Times New Roman" w:hAnsi="Times New Roman"/>
                <w:sz w:val="24"/>
                <w:szCs w:val="24"/>
              </w:rPr>
              <w:t>Le Titulaire devra intégrer dans son étude la présence du cône d’envol d’hélistation.</w:t>
            </w:r>
          </w:p>
          <w:p w14:paraId="5D599E93" w14:textId="4E8633C7" w:rsidR="003B1C07" w:rsidRPr="003B1C07" w:rsidRDefault="003B1C07" w:rsidP="003B1C07">
            <w:pPr>
              <w:pStyle w:val="Standard"/>
              <w:tabs>
                <w:tab w:val="left" w:pos="69"/>
              </w:tabs>
              <w:spacing w:after="0" w:line="224" w:lineRule="exact"/>
              <w:ind w:left="69"/>
              <w:jc w:val="both"/>
              <w:rPr>
                <w:rFonts w:ascii="Times New Roman" w:hAnsi="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2543A5"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645E70" w:rsidRPr="00842745" w14:paraId="09220F08" w14:textId="77777777" w:rsidTr="00076C6C">
        <w:tblPrEx>
          <w:tblCellMar>
            <w:top w:w="0" w:type="dxa"/>
            <w:bottom w:w="0" w:type="dxa"/>
          </w:tblCellMar>
        </w:tblPrEx>
        <w:trPr>
          <w:gridAfter w:val="1"/>
          <w:wAfter w:w="8" w:type="pct"/>
          <w:trHeight w:val="249"/>
        </w:trPr>
        <w:tc>
          <w:tcPr>
            <w:tcW w:w="3972" w:type="pct"/>
            <w:tcBorders>
              <w:left w:val="single" w:sz="4" w:space="0" w:color="000000"/>
              <w:bottom w:val="single" w:sz="4" w:space="0" w:color="000000"/>
            </w:tcBorders>
            <w:tcMar>
              <w:top w:w="55" w:type="dxa"/>
              <w:left w:w="55" w:type="dxa"/>
              <w:bottom w:w="55" w:type="dxa"/>
              <w:right w:w="55" w:type="dxa"/>
            </w:tcMar>
          </w:tcPr>
          <w:p w14:paraId="0AC067CE" w14:textId="77777777" w:rsidR="00645E70" w:rsidRPr="003B1C07" w:rsidRDefault="002959C1" w:rsidP="003B1C07">
            <w:pPr>
              <w:pStyle w:val="Titre4"/>
              <w:spacing w:before="0" w:after="0"/>
              <w:jc w:val="both"/>
            </w:pPr>
            <w:r w:rsidRPr="003B1C07">
              <w:t xml:space="preserve">3. Étude et </w:t>
            </w:r>
            <w:r w:rsidRPr="003B1C07">
              <w:t>validation de l’implantation</w:t>
            </w:r>
          </w:p>
          <w:p w14:paraId="125B0628" w14:textId="77777777" w:rsidR="00645E70" w:rsidRPr="003B1C07" w:rsidRDefault="002959C1" w:rsidP="003B1C07">
            <w:pPr>
              <w:pStyle w:val="Standard"/>
              <w:numPr>
                <w:ilvl w:val="0"/>
                <w:numId w:val="145"/>
              </w:numPr>
              <w:tabs>
                <w:tab w:val="left" w:pos="0"/>
              </w:tabs>
              <w:spacing w:after="0"/>
              <w:jc w:val="both"/>
              <w:rPr>
                <w:rFonts w:ascii="Times New Roman" w:hAnsi="Times New Roman"/>
                <w:sz w:val="24"/>
                <w:szCs w:val="24"/>
              </w:rPr>
            </w:pPr>
            <w:r w:rsidRPr="003B1C07">
              <w:rPr>
                <w:rFonts w:ascii="Times New Roman" w:hAnsi="Times New Roman"/>
                <w:sz w:val="24"/>
                <w:szCs w:val="24"/>
              </w:rPr>
              <w:t>Le Titulaire du Lot GO remettra une note méthodologique pour l’implantation des grues G2 et G3, destinée à être validée par :</w:t>
            </w:r>
          </w:p>
          <w:p w14:paraId="4907E879" w14:textId="77777777" w:rsidR="00645E70" w:rsidRPr="003B1C07" w:rsidRDefault="002959C1" w:rsidP="003B1C07">
            <w:pPr>
              <w:pStyle w:val="Standard"/>
              <w:numPr>
                <w:ilvl w:val="1"/>
                <w:numId w:val="145"/>
              </w:numPr>
              <w:tabs>
                <w:tab w:val="left" w:pos="0"/>
              </w:tabs>
              <w:spacing w:after="0"/>
              <w:jc w:val="both"/>
              <w:rPr>
                <w:rFonts w:ascii="Times New Roman" w:hAnsi="Times New Roman"/>
                <w:sz w:val="24"/>
                <w:szCs w:val="24"/>
              </w:rPr>
            </w:pPr>
            <w:r w:rsidRPr="003B1C07">
              <w:rPr>
                <w:rFonts w:ascii="Times New Roman" w:hAnsi="Times New Roman"/>
                <w:sz w:val="24"/>
                <w:szCs w:val="24"/>
              </w:rPr>
              <w:t>Le Maître d’œuvre,</w:t>
            </w:r>
          </w:p>
          <w:p w14:paraId="4F6E4FC9" w14:textId="77777777" w:rsidR="00645E70" w:rsidRPr="003B1C07" w:rsidRDefault="002959C1" w:rsidP="003B1C07">
            <w:pPr>
              <w:pStyle w:val="Standard"/>
              <w:numPr>
                <w:ilvl w:val="1"/>
                <w:numId w:val="145"/>
              </w:numPr>
              <w:tabs>
                <w:tab w:val="left" w:pos="0"/>
              </w:tabs>
              <w:spacing w:after="0"/>
              <w:jc w:val="both"/>
              <w:rPr>
                <w:rFonts w:ascii="Times New Roman" w:hAnsi="Times New Roman"/>
                <w:sz w:val="24"/>
                <w:szCs w:val="24"/>
              </w:rPr>
            </w:pPr>
            <w:r w:rsidRPr="003B1C07">
              <w:rPr>
                <w:rFonts w:ascii="Times New Roman" w:hAnsi="Times New Roman"/>
                <w:sz w:val="24"/>
                <w:szCs w:val="24"/>
              </w:rPr>
              <w:t>L’OPC (Ordonnancement, Pilotage et Coordination),</w:t>
            </w:r>
          </w:p>
          <w:p w14:paraId="57704666" w14:textId="77777777" w:rsidR="00645E70" w:rsidRDefault="002959C1" w:rsidP="003B1C07">
            <w:pPr>
              <w:pStyle w:val="Standard"/>
              <w:numPr>
                <w:ilvl w:val="1"/>
                <w:numId w:val="145"/>
              </w:numPr>
              <w:tabs>
                <w:tab w:val="left" w:pos="0"/>
              </w:tabs>
              <w:spacing w:after="0"/>
              <w:jc w:val="both"/>
              <w:rPr>
                <w:rFonts w:ascii="Times New Roman" w:hAnsi="Times New Roman"/>
                <w:sz w:val="24"/>
                <w:szCs w:val="24"/>
              </w:rPr>
            </w:pPr>
            <w:r w:rsidRPr="003B1C07">
              <w:rPr>
                <w:rFonts w:ascii="Times New Roman" w:hAnsi="Times New Roman"/>
                <w:sz w:val="24"/>
                <w:szCs w:val="24"/>
              </w:rPr>
              <w:t>Le CSPS (Coordonnateur Sécurité et Protection de la Santé).</w:t>
            </w:r>
          </w:p>
          <w:p w14:paraId="3EEF4994" w14:textId="77777777" w:rsidR="003B1C07" w:rsidRDefault="003B1C07" w:rsidP="003B1C07">
            <w:pPr>
              <w:pStyle w:val="Standard"/>
              <w:tabs>
                <w:tab w:val="left" w:pos="0"/>
              </w:tabs>
              <w:spacing w:after="0"/>
              <w:jc w:val="both"/>
              <w:rPr>
                <w:rFonts w:ascii="Times New Roman" w:hAnsi="Times New Roman"/>
                <w:sz w:val="24"/>
                <w:szCs w:val="24"/>
              </w:rPr>
            </w:pPr>
          </w:p>
          <w:p w14:paraId="35D7AF06" w14:textId="77777777" w:rsidR="00076C6C" w:rsidRDefault="00076C6C" w:rsidP="003B1C07">
            <w:pPr>
              <w:pStyle w:val="Standard"/>
              <w:tabs>
                <w:tab w:val="left" w:pos="0"/>
              </w:tabs>
              <w:spacing w:after="0"/>
              <w:jc w:val="both"/>
              <w:rPr>
                <w:rFonts w:ascii="Times New Roman" w:hAnsi="Times New Roman"/>
                <w:sz w:val="24"/>
                <w:szCs w:val="24"/>
              </w:rPr>
            </w:pPr>
          </w:p>
          <w:p w14:paraId="08D369A3" w14:textId="77777777" w:rsidR="00076C6C" w:rsidRDefault="00076C6C" w:rsidP="003B1C07">
            <w:pPr>
              <w:pStyle w:val="Standard"/>
              <w:tabs>
                <w:tab w:val="left" w:pos="0"/>
              </w:tabs>
              <w:spacing w:after="0"/>
              <w:jc w:val="both"/>
              <w:rPr>
                <w:rFonts w:ascii="Times New Roman" w:hAnsi="Times New Roman"/>
                <w:sz w:val="24"/>
                <w:szCs w:val="24"/>
              </w:rPr>
            </w:pPr>
          </w:p>
          <w:p w14:paraId="7517843D" w14:textId="77777777" w:rsidR="0099257B" w:rsidRDefault="0099257B" w:rsidP="003B1C07">
            <w:pPr>
              <w:pStyle w:val="Standard"/>
              <w:tabs>
                <w:tab w:val="left" w:pos="0"/>
              </w:tabs>
              <w:spacing w:after="0"/>
              <w:jc w:val="both"/>
              <w:rPr>
                <w:rFonts w:ascii="Times New Roman" w:hAnsi="Times New Roman"/>
                <w:sz w:val="24"/>
                <w:szCs w:val="24"/>
              </w:rPr>
            </w:pPr>
          </w:p>
          <w:p w14:paraId="01B66CFD" w14:textId="77777777" w:rsidR="0099257B" w:rsidRDefault="0099257B" w:rsidP="003B1C07">
            <w:pPr>
              <w:pStyle w:val="Standard"/>
              <w:tabs>
                <w:tab w:val="left" w:pos="0"/>
              </w:tabs>
              <w:spacing w:after="0"/>
              <w:jc w:val="both"/>
              <w:rPr>
                <w:rFonts w:ascii="Times New Roman" w:hAnsi="Times New Roman"/>
                <w:sz w:val="24"/>
                <w:szCs w:val="24"/>
              </w:rPr>
            </w:pPr>
          </w:p>
          <w:p w14:paraId="55F7A617" w14:textId="77777777" w:rsidR="00076C6C" w:rsidRPr="003B1C07" w:rsidRDefault="00076C6C" w:rsidP="003B1C07">
            <w:pPr>
              <w:pStyle w:val="Standard"/>
              <w:tabs>
                <w:tab w:val="left" w:pos="0"/>
              </w:tabs>
              <w:spacing w:after="0"/>
              <w:jc w:val="both"/>
              <w:rPr>
                <w:rFonts w:ascii="Times New Roman" w:hAnsi="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AB928E"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645E70" w:rsidRPr="00842745" w14:paraId="4820069E" w14:textId="77777777" w:rsidTr="00076C6C">
        <w:tblPrEx>
          <w:tblCellMar>
            <w:top w:w="0" w:type="dxa"/>
            <w:bottom w:w="0" w:type="dxa"/>
          </w:tblCellMar>
        </w:tblPrEx>
        <w:trPr>
          <w:gridAfter w:val="1"/>
          <w:wAfter w:w="8" w:type="pct"/>
          <w:trHeight w:val="249"/>
        </w:trPr>
        <w:tc>
          <w:tcPr>
            <w:tcW w:w="3972" w:type="pct"/>
            <w:tcBorders>
              <w:left w:val="single" w:sz="4" w:space="0" w:color="000000"/>
              <w:bottom w:val="single" w:sz="4" w:space="0" w:color="000000"/>
            </w:tcBorders>
            <w:tcMar>
              <w:top w:w="55" w:type="dxa"/>
              <w:left w:w="55" w:type="dxa"/>
              <w:bottom w:w="55" w:type="dxa"/>
              <w:right w:w="55" w:type="dxa"/>
            </w:tcMar>
          </w:tcPr>
          <w:p w14:paraId="7AA75748" w14:textId="77777777" w:rsidR="00645E70" w:rsidRPr="003B1C07" w:rsidRDefault="002959C1" w:rsidP="003B1C07">
            <w:pPr>
              <w:pStyle w:val="Titre4"/>
              <w:spacing w:before="0" w:after="0"/>
              <w:jc w:val="both"/>
            </w:pPr>
            <w:r w:rsidRPr="003B1C07">
              <w:lastRenderedPageBreak/>
              <w:t>4. Procédure d’autorisation préalable</w:t>
            </w:r>
          </w:p>
          <w:p w14:paraId="00CC59E6" w14:textId="77777777" w:rsidR="00645E70" w:rsidRPr="003B1C07" w:rsidRDefault="002959C1" w:rsidP="003B1C07">
            <w:pPr>
              <w:pStyle w:val="Standard"/>
              <w:numPr>
                <w:ilvl w:val="0"/>
                <w:numId w:val="146"/>
              </w:numPr>
              <w:tabs>
                <w:tab w:val="left" w:pos="0"/>
              </w:tabs>
              <w:spacing w:after="0"/>
              <w:jc w:val="both"/>
              <w:rPr>
                <w:rFonts w:ascii="Times New Roman" w:hAnsi="Times New Roman"/>
                <w:sz w:val="24"/>
                <w:szCs w:val="24"/>
              </w:rPr>
            </w:pPr>
            <w:r w:rsidRPr="003B1C07">
              <w:rPr>
                <w:rFonts w:ascii="Times New Roman" w:hAnsi="Times New Roman"/>
                <w:sz w:val="24"/>
                <w:szCs w:val="24"/>
              </w:rPr>
              <w:t>Toute entreprise souhaitant installer une grue (à tour ou mobile) devra en faire la demande au moins trois mois à l’avance auprès de l’OPC et du CSPS.</w:t>
            </w:r>
          </w:p>
          <w:p w14:paraId="3AA18008" w14:textId="77777777" w:rsidR="00645E70" w:rsidRPr="003B1C07" w:rsidRDefault="002959C1" w:rsidP="003B1C07">
            <w:pPr>
              <w:pStyle w:val="Standard"/>
              <w:tabs>
                <w:tab w:val="left" w:pos="0"/>
              </w:tabs>
              <w:spacing w:after="0"/>
              <w:jc w:val="both"/>
              <w:rPr>
                <w:rFonts w:ascii="Times New Roman" w:hAnsi="Times New Roman"/>
                <w:sz w:val="24"/>
                <w:szCs w:val="24"/>
              </w:rPr>
            </w:pPr>
            <w:r w:rsidRPr="003B1C07">
              <w:rPr>
                <w:rFonts w:ascii="Times New Roman" w:hAnsi="Times New Roman"/>
                <w:sz w:val="24"/>
                <w:szCs w:val="24"/>
              </w:rPr>
              <w:t xml:space="preserve"> - Ces derniers </w:t>
            </w:r>
            <w:r w:rsidRPr="003B1C07">
              <w:rPr>
                <w:rFonts w:ascii="Times New Roman" w:hAnsi="Times New Roman"/>
                <w:sz w:val="24"/>
                <w:szCs w:val="24"/>
              </w:rPr>
              <w:t>pourront refuser la demande si les conditions de sécurité ne sont pas jugées satisfaisantes.</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B98494"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645E70" w:rsidRPr="00842745" w14:paraId="10D022C0"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0FAAC7F9" w14:textId="77777777" w:rsidR="00645E70" w:rsidRPr="003B1C07" w:rsidRDefault="002959C1" w:rsidP="003B1C07">
            <w:pPr>
              <w:pStyle w:val="Titre2"/>
              <w:spacing w:before="0" w:after="0"/>
              <w:jc w:val="both"/>
              <w:rPr>
                <w:sz w:val="24"/>
                <w:szCs w:val="24"/>
              </w:rPr>
            </w:pPr>
            <w:r w:rsidRPr="003B1C07">
              <w:rPr>
                <w:sz w:val="24"/>
                <w:szCs w:val="24"/>
              </w:rPr>
              <w:t>5. Mise à disposition des moyens de levage</w:t>
            </w:r>
          </w:p>
          <w:p w14:paraId="25C65681" w14:textId="77777777" w:rsidR="00645E70" w:rsidRPr="003B1C07" w:rsidRDefault="002959C1" w:rsidP="003B1C07">
            <w:pPr>
              <w:pStyle w:val="Standard"/>
              <w:numPr>
                <w:ilvl w:val="0"/>
                <w:numId w:val="147"/>
              </w:numPr>
              <w:tabs>
                <w:tab w:val="left" w:pos="0"/>
              </w:tabs>
              <w:spacing w:after="0"/>
              <w:jc w:val="both"/>
              <w:rPr>
                <w:rFonts w:ascii="Times New Roman" w:hAnsi="Times New Roman"/>
                <w:sz w:val="24"/>
                <w:szCs w:val="24"/>
              </w:rPr>
            </w:pPr>
            <w:r w:rsidRPr="003B1C07">
              <w:rPr>
                <w:rFonts w:ascii="Times New Roman" w:hAnsi="Times New Roman"/>
                <w:sz w:val="24"/>
                <w:szCs w:val="24"/>
              </w:rPr>
              <w:t>Le Titulaire du Lot GO devra prévoir, dans le cadre de ses engagements contractuels, la mise à disposition des moyens de levage aux entreprises demandeuses.</w:t>
            </w:r>
          </w:p>
          <w:p w14:paraId="6556FDBA" w14:textId="77777777" w:rsidR="00645E70" w:rsidRDefault="002959C1" w:rsidP="003B1C07">
            <w:pPr>
              <w:pStyle w:val="Standard"/>
              <w:numPr>
                <w:ilvl w:val="0"/>
                <w:numId w:val="147"/>
              </w:numPr>
              <w:tabs>
                <w:tab w:val="left" w:pos="0"/>
              </w:tabs>
              <w:spacing w:after="0"/>
              <w:jc w:val="both"/>
              <w:rPr>
                <w:rFonts w:ascii="Times New Roman" w:hAnsi="Times New Roman"/>
                <w:sz w:val="24"/>
                <w:szCs w:val="24"/>
              </w:rPr>
            </w:pPr>
            <w:r w:rsidRPr="003B1C07">
              <w:rPr>
                <w:rFonts w:ascii="Times New Roman" w:hAnsi="Times New Roman"/>
                <w:sz w:val="24"/>
                <w:szCs w:val="24"/>
              </w:rPr>
              <w:t>Il s’engage également à prolonger la mise à disposition des grues si nécessaire, après la fin du gros œuvre, afin de respecter le planning des autres lots intervenant dans la même zone.</w:t>
            </w:r>
          </w:p>
          <w:p w14:paraId="44F14B6F" w14:textId="77777777" w:rsidR="003B1C07" w:rsidRPr="003B1C07" w:rsidRDefault="003B1C07" w:rsidP="003B1C07">
            <w:pPr>
              <w:pStyle w:val="Standard"/>
              <w:tabs>
                <w:tab w:val="left" w:pos="0"/>
              </w:tabs>
              <w:spacing w:after="0"/>
              <w:jc w:val="both"/>
              <w:rPr>
                <w:rFonts w:ascii="Times New Roman" w:hAnsi="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7E7C07B"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645E70" w:rsidRPr="00842745" w14:paraId="1B79760B" w14:textId="77777777" w:rsidTr="00E2334D">
        <w:tblPrEx>
          <w:tblCellMar>
            <w:top w:w="0" w:type="dxa"/>
            <w:bottom w:w="0" w:type="dxa"/>
          </w:tblCellMar>
        </w:tblPrEx>
        <w:trPr>
          <w:gridAfter w:val="1"/>
          <w:wAfter w:w="8" w:type="pct"/>
        </w:trPr>
        <w:tc>
          <w:tcPr>
            <w:tcW w:w="3972" w:type="pct"/>
            <w:tcBorders>
              <w:left w:val="single" w:sz="4" w:space="0" w:color="000000"/>
              <w:bottom w:val="single" w:sz="4" w:space="0" w:color="000000"/>
            </w:tcBorders>
            <w:shd w:val="clear" w:color="auto" w:fill="FFD428"/>
            <w:tcMar>
              <w:top w:w="55" w:type="dxa"/>
              <w:left w:w="55" w:type="dxa"/>
              <w:bottom w:w="55" w:type="dxa"/>
              <w:right w:w="55" w:type="dxa"/>
            </w:tcMar>
          </w:tcPr>
          <w:p w14:paraId="048BF174" w14:textId="77777777" w:rsidR="00645E70" w:rsidRPr="003B1C07" w:rsidRDefault="002959C1" w:rsidP="003B1C07">
            <w:pPr>
              <w:pStyle w:val="Standard"/>
              <w:spacing w:after="0" w:line="224" w:lineRule="exact"/>
              <w:ind w:left="69"/>
              <w:jc w:val="both"/>
              <w:rPr>
                <w:rFonts w:ascii="Times New Roman" w:hAnsi="Times New Roman" w:cs="Times New Roman"/>
                <w:b/>
                <w:bCs/>
                <w:sz w:val="24"/>
                <w:szCs w:val="24"/>
              </w:rPr>
            </w:pPr>
            <w:r w:rsidRPr="003B1C07">
              <w:rPr>
                <w:rFonts w:ascii="Times New Roman" w:hAnsi="Times New Roman" w:cs="Times New Roman"/>
                <w:b/>
                <w:bCs/>
                <w:sz w:val="24"/>
                <w:szCs w:val="24"/>
              </w:rPr>
              <w:t xml:space="preserve">3.1.2 </w:t>
            </w:r>
            <w:r w:rsidRPr="003B1C07">
              <w:rPr>
                <w:rFonts w:ascii="Times New Roman" w:hAnsi="Times New Roman" w:cs="Times New Roman"/>
                <w:b/>
                <w:bCs/>
                <w:sz w:val="24"/>
                <w:szCs w:val="24"/>
              </w:rPr>
              <w:t>Organisation de l’utilisation des moyens de levage</w:t>
            </w:r>
          </w:p>
        </w:tc>
        <w:tc>
          <w:tcPr>
            <w:tcW w:w="1020"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7BA91D6" w14:textId="77777777" w:rsidR="00645E70" w:rsidRPr="003B1C07" w:rsidRDefault="00645E70" w:rsidP="003B1C07">
            <w:pPr>
              <w:pStyle w:val="Standard"/>
              <w:spacing w:after="0"/>
              <w:jc w:val="center"/>
              <w:rPr>
                <w:rFonts w:ascii="Times New Roman" w:hAnsi="Times New Roman" w:cs="Times New Roman"/>
                <w:b/>
                <w:bCs/>
                <w:color w:val="000000"/>
                <w:sz w:val="24"/>
                <w:szCs w:val="24"/>
              </w:rPr>
            </w:pPr>
          </w:p>
        </w:tc>
      </w:tr>
      <w:tr w:rsidR="00645E70" w:rsidRPr="00842745" w14:paraId="03B6F798"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1DB2396C" w14:textId="77777777" w:rsidR="00645E70" w:rsidRPr="003B1C07" w:rsidRDefault="002959C1" w:rsidP="003B1C07">
            <w:pPr>
              <w:pStyle w:val="Standard"/>
              <w:spacing w:after="0"/>
              <w:jc w:val="both"/>
              <w:rPr>
                <w:rFonts w:ascii="Times New Roman" w:hAnsi="Times New Roman" w:cs="Times New Roman"/>
                <w:sz w:val="24"/>
                <w:szCs w:val="24"/>
              </w:rPr>
            </w:pPr>
            <w:r w:rsidRPr="003B1C07">
              <w:rPr>
                <w:rFonts w:ascii="Times New Roman" w:hAnsi="Times New Roman" w:cs="Times New Roman"/>
                <w:sz w:val="24"/>
                <w:szCs w:val="24"/>
              </w:rPr>
              <w:t xml:space="preserve">- Les plages horaires de mise à disposition des grues et autres engins de levage, ainsi que les modalités de leur utilisation, seront définies lors de réunions interentreprises, organisées en </w:t>
            </w:r>
            <w:r w:rsidRPr="003B1C07">
              <w:rPr>
                <w:rFonts w:ascii="Times New Roman" w:hAnsi="Times New Roman" w:cs="Times New Roman"/>
                <w:sz w:val="24"/>
                <w:szCs w:val="24"/>
              </w:rPr>
              <w:t>présence de l’OPC. Ces réunions donneront lieu à la signature d’une convention interentreprises encadrant l’utilisation commune des moyens de levage.</w:t>
            </w:r>
          </w:p>
          <w:p w14:paraId="5951AB44" w14:textId="77777777" w:rsidR="00645E70" w:rsidRPr="003B1C07" w:rsidRDefault="002959C1" w:rsidP="003B1C07">
            <w:pPr>
              <w:pStyle w:val="Standard"/>
              <w:spacing w:after="0"/>
              <w:jc w:val="both"/>
              <w:rPr>
                <w:rFonts w:ascii="Times New Roman" w:hAnsi="Times New Roman" w:cs="Times New Roman"/>
                <w:sz w:val="24"/>
                <w:szCs w:val="24"/>
              </w:rPr>
            </w:pPr>
            <w:r w:rsidRPr="003B1C07">
              <w:rPr>
                <w:rFonts w:ascii="Times New Roman" w:hAnsi="Times New Roman" w:cs="Times New Roman"/>
                <w:sz w:val="24"/>
                <w:szCs w:val="24"/>
              </w:rPr>
              <w:t>- La prestation de mise à disposition inclura également les moyens de communication avec le grutier.</w:t>
            </w:r>
          </w:p>
          <w:p w14:paraId="2D243109" w14:textId="77777777" w:rsidR="00645E70" w:rsidRPr="003B1C07" w:rsidRDefault="002959C1" w:rsidP="003B1C07">
            <w:pPr>
              <w:pStyle w:val="Standard"/>
              <w:spacing w:after="0"/>
              <w:jc w:val="both"/>
              <w:rPr>
                <w:rFonts w:ascii="Times New Roman" w:hAnsi="Times New Roman" w:cs="Times New Roman"/>
                <w:sz w:val="24"/>
                <w:szCs w:val="24"/>
              </w:rPr>
            </w:pPr>
            <w:r w:rsidRPr="003B1C07">
              <w:rPr>
                <w:rFonts w:ascii="Times New Roman" w:hAnsi="Times New Roman" w:cs="Times New Roman"/>
                <w:sz w:val="24"/>
                <w:szCs w:val="24"/>
              </w:rPr>
              <w:t>Les opérations de manutention seront réalisées sous l’autorité et la responsabilité de l’entreprise utilisatrice.</w:t>
            </w:r>
          </w:p>
          <w:p w14:paraId="1184A70B" w14:textId="77777777" w:rsidR="00645E70" w:rsidRPr="003B1C07" w:rsidRDefault="002959C1" w:rsidP="003B1C07">
            <w:pPr>
              <w:pStyle w:val="Standard"/>
              <w:spacing w:after="0" w:line="224" w:lineRule="exact"/>
              <w:ind w:left="69"/>
              <w:jc w:val="both"/>
              <w:rPr>
                <w:rFonts w:ascii="Times New Roman" w:hAnsi="Times New Roman" w:cs="Times New Roman"/>
                <w:sz w:val="24"/>
                <w:szCs w:val="24"/>
              </w:rPr>
            </w:pPr>
            <w:r w:rsidRPr="003B1C07">
              <w:rPr>
                <w:rFonts w:ascii="Times New Roman" w:hAnsi="Times New Roman" w:cs="Times New Roman"/>
                <w:sz w:val="24"/>
                <w:szCs w:val="24"/>
              </w:rPr>
              <w:t>- Après la mise hors service des grues communes, chaque entreprise devra mettre en œuvre ses propres moyens de levage, en fonction de ses besoins, et en concertation avec la Maîtrise d’Œuvre (MOE), le Coordonnateur SPS (CSPS) et l’OPC.</w:t>
            </w:r>
          </w:p>
          <w:p w14:paraId="6079FE3C" w14:textId="77777777" w:rsidR="003B1C07" w:rsidRPr="003B1C07" w:rsidRDefault="003B1C07" w:rsidP="003B1C07">
            <w:pPr>
              <w:pStyle w:val="Standard"/>
              <w:spacing w:after="0" w:line="224" w:lineRule="exact"/>
              <w:ind w:left="69"/>
              <w:jc w:val="both"/>
              <w:rPr>
                <w:rFonts w:ascii="Times New Roman" w:hAnsi="Times New Roman" w:cs="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1B2714"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645E70" w:rsidRPr="00842745" w14:paraId="17860517" w14:textId="77777777" w:rsidTr="00E2334D">
        <w:tblPrEx>
          <w:tblCellMar>
            <w:top w:w="0" w:type="dxa"/>
            <w:bottom w:w="0" w:type="dxa"/>
          </w:tblCellMar>
        </w:tblPrEx>
        <w:trPr>
          <w:gridAfter w:val="1"/>
          <w:wAfter w:w="8" w:type="pct"/>
        </w:trPr>
        <w:tc>
          <w:tcPr>
            <w:tcW w:w="3972" w:type="pct"/>
            <w:tcBorders>
              <w:left w:val="single" w:sz="4" w:space="0" w:color="000000"/>
              <w:bottom w:val="single" w:sz="4" w:space="0" w:color="000000"/>
            </w:tcBorders>
            <w:shd w:val="clear" w:color="auto" w:fill="FFD428"/>
            <w:tcMar>
              <w:top w:w="55" w:type="dxa"/>
              <w:left w:w="55" w:type="dxa"/>
              <w:bottom w:w="55" w:type="dxa"/>
              <w:right w:w="55" w:type="dxa"/>
            </w:tcMar>
          </w:tcPr>
          <w:p w14:paraId="1159071F" w14:textId="77777777" w:rsidR="00645E70" w:rsidRPr="003B1C07" w:rsidRDefault="002959C1" w:rsidP="003B1C07">
            <w:pPr>
              <w:pStyle w:val="Titre3"/>
              <w:spacing w:before="0" w:line="224" w:lineRule="exact"/>
              <w:ind w:left="69"/>
              <w:jc w:val="both"/>
              <w:rPr>
                <w:rFonts w:ascii="Times New Roman" w:hAnsi="Times New Roman" w:cs="Times New Roman"/>
                <w:b/>
                <w:bCs/>
                <w:color w:val="000000"/>
              </w:rPr>
            </w:pPr>
            <w:r w:rsidRPr="003B1C07">
              <w:rPr>
                <w:rFonts w:ascii="Times New Roman" w:hAnsi="Times New Roman" w:cs="Times New Roman"/>
                <w:b/>
                <w:bCs/>
                <w:color w:val="000000"/>
              </w:rPr>
              <w:t>3.1.3 Alimentation électrique des grues :</w:t>
            </w:r>
          </w:p>
        </w:tc>
        <w:tc>
          <w:tcPr>
            <w:tcW w:w="1020"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F72F0A1" w14:textId="77777777" w:rsidR="00645E70" w:rsidRPr="003B1C07" w:rsidRDefault="00645E70" w:rsidP="003B1C07">
            <w:pPr>
              <w:pStyle w:val="Standard"/>
              <w:spacing w:after="0"/>
              <w:jc w:val="center"/>
              <w:rPr>
                <w:rFonts w:ascii="Times New Roman" w:hAnsi="Times New Roman" w:cs="Times New Roman"/>
                <w:b/>
                <w:bCs/>
                <w:color w:val="000000"/>
                <w:sz w:val="24"/>
                <w:szCs w:val="24"/>
              </w:rPr>
            </w:pPr>
          </w:p>
        </w:tc>
      </w:tr>
      <w:tr w:rsidR="00645E70" w:rsidRPr="00842745" w14:paraId="62F2C793"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0B7E0A77" w14:textId="77777777" w:rsidR="00645E70" w:rsidRPr="003B1C07" w:rsidRDefault="002959C1" w:rsidP="003B1C07">
            <w:pPr>
              <w:pStyle w:val="Titre3"/>
              <w:spacing w:before="0" w:line="224" w:lineRule="exact"/>
              <w:ind w:left="69"/>
              <w:jc w:val="both"/>
              <w:rPr>
                <w:rFonts w:ascii="Times New Roman" w:hAnsi="Times New Roman" w:cs="Times New Roman"/>
                <w:color w:val="000000"/>
              </w:rPr>
            </w:pPr>
            <w:r w:rsidRPr="003B1C07">
              <w:rPr>
                <w:rFonts w:ascii="Times New Roman" w:hAnsi="Times New Roman" w:cs="Times New Roman"/>
                <w:color w:val="000000"/>
              </w:rPr>
              <w:t xml:space="preserve">- Les coffrets d’alimentation des grues seront raccordés directement depuis les </w:t>
            </w:r>
            <w:r w:rsidRPr="003B1C07">
              <w:rPr>
                <w:rFonts w:ascii="Times New Roman" w:hAnsi="Times New Roman" w:cs="Times New Roman"/>
                <w:color w:val="000000"/>
              </w:rPr>
              <w:t>Tableaux Généraux Basse Tension (TGBT), avec la mise en place de sous-comptages dédiés, à la charge du présent lot ;</w:t>
            </w:r>
          </w:p>
          <w:p w14:paraId="7D64392A" w14:textId="77777777" w:rsidR="00645E70" w:rsidRPr="003B1C07" w:rsidRDefault="002959C1" w:rsidP="003B1C07">
            <w:pPr>
              <w:pStyle w:val="Titre3"/>
              <w:spacing w:before="0" w:line="224" w:lineRule="exact"/>
              <w:ind w:left="69"/>
              <w:jc w:val="both"/>
              <w:rPr>
                <w:rFonts w:ascii="Times New Roman" w:hAnsi="Times New Roman" w:cs="Times New Roman"/>
              </w:rPr>
            </w:pPr>
            <w:r w:rsidRPr="003B1C07">
              <w:rPr>
                <w:rFonts w:ascii="Times New Roman" w:hAnsi="Times New Roman" w:cs="Times New Roman"/>
                <w:color w:val="000000"/>
              </w:rPr>
              <w:t xml:space="preserve">  - Chaque grue devra être équipée de projecteurs assurant un éclairage suffisant du chantier, notamment en zones de travail nocturne ou en faible luminosité ; </w:t>
            </w:r>
            <w:r w:rsidRPr="003B1C07">
              <w:rPr>
                <w:rFonts w:ascii="Times New Roman" w:hAnsi="Times New Roman" w:cs="Times New Roman"/>
                <w:b/>
                <w:bCs/>
                <w:color w:val="000000"/>
              </w:rPr>
              <w:t>lot gros œuvre</w:t>
            </w:r>
          </w:p>
          <w:p w14:paraId="08F1FA78" w14:textId="77777777" w:rsidR="00645E70" w:rsidRPr="003B1C07" w:rsidRDefault="002959C1" w:rsidP="003B1C07">
            <w:pPr>
              <w:pStyle w:val="Standard"/>
              <w:spacing w:after="0" w:line="224" w:lineRule="exact"/>
              <w:ind w:left="69"/>
              <w:jc w:val="both"/>
              <w:rPr>
                <w:rFonts w:ascii="Times New Roman" w:hAnsi="Times New Roman" w:cs="Times New Roman"/>
                <w:sz w:val="24"/>
                <w:szCs w:val="24"/>
              </w:rPr>
            </w:pPr>
            <w:r w:rsidRPr="003B1C07">
              <w:rPr>
                <w:rFonts w:ascii="Times New Roman" w:hAnsi="Times New Roman" w:cs="Times New Roman"/>
                <w:color w:val="000000"/>
                <w:sz w:val="24"/>
                <w:szCs w:val="24"/>
              </w:rPr>
              <w:t xml:space="preserve">- L’alimentation d’une caméra positionnée sur le chariot de la grue  </w:t>
            </w:r>
            <w:r w:rsidRPr="003B1C07">
              <w:rPr>
                <w:rFonts w:ascii="Times New Roman" w:hAnsi="Times New Roman" w:cs="Times New Roman"/>
                <w:b/>
                <w:bCs/>
                <w:color w:val="000000"/>
                <w:sz w:val="24"/>
                <w:szCs w:val="24"/>
              </w:rPr>
              <w:t>lot gros œuvre</w:t>
            </w:r>
          </w:p>
          <w:p w14:paraId="5BF750DE" w14:textId="4F0AFDA6" w:rsidR="00645E70" w:rsidRPr="003B1C07" w:rsidRDefault="002959C1" w:rsidP="003B1C07">
            <w:pPr>
              <w:pStyle w:val="Titre3"/>
              <w:spacing w:before="0" w:line="224" w:lineRule="exact"/>
              <w:ind w:left="69"/>
              <w:jc w:val="both"/>
              <w:rPr>
                <w:rFonts w:ascii="Times New Roman" w:hAnsi="Times New Roman" w:cs="Times New Roman"/>
                <w:b/>
                <w:bCs/>
                <w:color w:val="000000"/>
              </w:rPr>
            </w:pPr>
            <w:r w:rsidRPr="003B1C07">
              <w:rPr>
                <w:rFonts w:ascii="Times New Roman" w:hAnsi="Times New Roman" w:cs="Times New Roman"/>
                <w:color w:val="000000"/>
              </w:rPr>
              <w:t xml:space="preserve">  - La consommation électrique des grues devra être prise en compte dans le dimensionnement des installations provisoires, avec un </w:t>
            </w:r>
            <w:r w:rsidRPr="003B1C07">
              <w:rPr>
                <w:rFonts w:ascii="Times New Roman" w:hAnsi="Times New Roman" w:cs="Times New Roman"/>
                <w:color w:val="000000"/>
              </w:rPr>
              <w:t xml:space="preserve">suivi via les sous-comptages prévus. </w:t>
            </w:r>
            <w:r w:rsidR="003B1C07" w:rsidRPr="003B1C07">
              <w:rPr>
                <w:rFonts w:ascii="Times New Roman" w:hAnsi="Times New Roman" w:cs="Times New Roman"/>
                <w:b/>
                <w:bCs/>
                <w:color w:val="000000"/>
              </w:rPr>
              <w:t>Lot</w:t>
            </w:r>
            <w:r w:rsidRPr="003B1C07">
              <w:rPr>
                <w:rFonts w:ascii="Times New Roman" w:hAnsi="Times New Roman" w:cs="Times New Roman"/>
                <w:b/>
                <w:bCs/>
                <w:color w:val="000000"/>
              </w:rPr>
              <w:t xml:space="preserve"> gros œuvre</w:t>
            </w:r>
          </w:p>
          <w:p w14:paraId="46228AF6" w14:textId="77777777" w:rsidR="003B1C07" w:rsidRPr="003B1C07" w:rsidRDefault="003B1C07" w:rsidP="003B1C07">
            <w:pPr>
              <w:pStyle w:val="Standard"/>
              <w:jc w:val="both"/>
              <w:rPr>
                <w:rFonts w:ascii="Times New Roman" w:hAnsi="Times New Roman" w:cs="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39D024"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Lot électricité/ MOE, le CSPS et l’OPC.</w:t>
            </w:r>
          </w:p>
        </w:tc>
      </w:tr>
      <w:tr w:rsidR="00645E70" w:rsidRPr="00842745" w14:paraId="430D2A52" w14:textId="77777777" w:rsidTr="00E2334D">
        <w:tblPrEx>
          <w:tblCellMar>
            <w:top w:w="0" w:type="dxa"/>
            <w:bottom w:w="0" w:type="dxa"/>
          </w:tblCellMar>
        </w:tblPrEx>
        <w:trPr>
          <w:gridAfter w:val="1"/>
          <w:wAfter w:w="8" w:type="pct"/>
        </w:trPr>
        <w:tc>
          <w:tcPr>
            <w:tcW w:w="3972" w:type="pct"/>
            <w:tcBorders>
              <w:left w:val="single" w:sz="4" w:space="0" w:color="000000"/>
              <w:bottom w:val="single" w:sz="4" w:space="0" w:color="000000"/>
            </w:tcBorders>
            <w:shd w:val="clear" w:color="auto" w:fill="FFD428"/>
            <w:tcMar>
              <w:top w:w="55" w:type="dxa"/>
              <w:left w:w="55" w:type="dxa"/>
              <w:bottom w:w="55" w:type="dxa"/>
              <w:right w:w="55" w:type="dxa"/>
            </w:tcMar>
          </w:tcPr>
          <w:p w14:paraId="16DF2BB8" w14:textId="77777777" w:rsidR="00645E70" w:rsidRPr="003B1C07" w:rsidRDefault="002959C1" w:rsidP="003B1C07">
            <w:pPr>
              <w:pStyle w:val="Standard"/>
              <w:spacing w:after="0" w:line="240" w:lineRule="auto"/>
              <w:jc w:val="both"/>
              <w:rPr>
                <w:rFonts w:ascii="Times New Roman" w:eastAsia="Times New Roman" w:hAnsi="Times New Roman" w:cs="Times New Roman"/>
                <w:b/>
                <w:bCs/>
                <w:color w:val="000000"/>
                <w:sz w:val="24"/>
                <w:szCs w:val="24"/>
                <w:lang w:eastAsia="fr-FR"/>
              </w:rPr>
            </w:pPr>
            <w:r w:rsidRPr="003B1C07">
              <w:rPr>
                <w:rFonts w:ascii="Times New Roman" w:eastAsia="Times New Roman" w:hAnsi="Times New Roman" w:cs="Times New Roman"/>
                <w:b/>
                <w:bCs/>
                <w:color w:val="000000"/>
                <w:sz w:val="24"/>
                <w:szCs w:val="24"/>
                <w:lang w:eastAsia="fr-FR"/>
              </w:rPr>
              <w:t>3.1.4 PIC du chantier avec flèches et contre flèches &amp; coupe de principe.</w:t>
            </w:r>
          </w:p>
        </w:tc>
        <w:tc>
          <w:tcPr>
            <w:tcW w:w="1020"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A9CF91B" w14:textId="77777777" w:rsidR="00645E70" w:rsidRPr="003B1C07" w:rsidRDefault="00645E70" w:rsidP="003B1C07">
            <w:pPr>
              <w:pStyle w:val="Standard"/>
              <w:spacing w:after="0"/>
              <w:jc w:val="center"/>
              <w:rPr>
                <w:rFonts w:ascii="Times New Roman" w:hAnsi="Times New Roman" w:cs="Times New Roman"/>
                <w:b/>
                <w:bCs/>
                <w:color w:val="000000"/>
                <w:sz w:val="24"/>
                <w:szCs w:val="24"/>
              </w:rPr>
            </w:pPr>
          </w:p>
        </w:tc>
      </w:tr>
      <w:tr w:rsidR="00645E70" w:rsidRPr="00842745" w14:paraId="42357938"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6B1D5764" w14:textId="77777777" w:rsidR="00645E70" w:rsidRPr="003B1C07" w:rsidRDefault="002959C1" w:rsidP="003B1C07">
            <w:pPr>
              <w:pStyle w:val="Standard"/>
              <w:spacing w:after="0" w:line="240" w:lineRule="auto"/>
              <w:jc w:val="both"/>
              <w:rPr>
                <w:rFonts w:ascii="Times New Roman" w:hAnsi="Times New Roman" w:cs="Times New Roman"/>
                <w:sz w:val="24"/>
                <w:szCs w:val="24"/>
              </w:rPr>
            </w:pPr>
            <w:r w:rsidRPr="003B1C07">
              <w:rPr>
                <w:rFonts w:ascii="Times New Roman" w:eastAsia="Times New Roman" w:hAnsi="Times New Roman" w:cs="Times New Roman"/>
                <w:color w:val="000000"/>
                <w:sz w:val="24"/>
                <w:szCs w:val="24"/>
                <w:lang w:eastAsia="fr-FR"/>
              </w:rPr>
              <w:t>DGAC zone d’interdiction et/ou balisage grue diurne et nocturne (</w:t>
            </w:r>
            <w:r w:rsidRPr="003B1C07">
              <w:rPr>
                <w:rFonts w:ascii="Times New Roman" w:hAnsi="Times New Roman" w:cs="Times New Roman"/>
                <w:bCs/>
                <w:color w:val="000000"/>
                <w:sz w:val="24"/>
                <w:szCs w:val="24"/>
                <w:lang w:eastAsia="fr-FR"/>
              </w:rPr>
              <w:t xml:space="preserve">pour </w:t>
            </w:r>
            <w:r w:rsidRPr="003B1C07">
              <w:rPr>
                <w:rFonts w:ascii="Times New Roman" w:hAnsi="Times New Roman" w:cs="Times New Roman"/>
                <w:bCs/>
                <w:color w:val="000000"/>
                <w:sz w:val="24"/>
                <w:szCs w:val="24"/>
                <w:lang w:eastAsia="fr-FR"/>
              </w:rPr>
              <w:t>proximité aérodrome/héliport/hôpital).</w:t>
            </w:r>
          </w:p>
          <w:p w14:paraId="5FAE7BBB" w14:textId="77777777" w:rsidR="00645E70" w:rsidRPr="003B1C07" w:rsidRDefault="002959C1" w:rsidP="003B1C07">
            <w:pPr>
              <w:pStyle w:val="Standard"/>
              <w:spacing w:after="0" w:line="240" w:lineRule="auto"/>
              <w:jc w:val="both"/>
              <w:rPr>
                <w:rFonts w:ascii="Times New Roman" w:eastAsia="Times New Roman" w:hAnsi="Times New Roman" w:cs="Times New Roman"/>
                <w:b/>
                <w:bCs/>
                <w:color w:val="000000"/>
                <w:sz w:val="24"/>
                <w:szCs w:val="24"/>
                <w:lang w:eastAsia="fr-FR"/>
              </w:rPr>
            </w:pPr>
            <w:r w:rsidRPr="003B1C07">
              <w:rPr>
                <w:rFonts w:ascii="Times New Roman" w:eastAsia="Times New Roman" w:hAnsi="Times New Roman" w:cs="Times New Roman"/>
                <w:b/>
                <w:bCs/>
                <w:color w:val="000000"/>
                <w:sz w:val="24"/>
                <w:szCs w:val="24"/>
                <w:lang w:eastAsia="fr-FR"/>
              </w:rPr>
              <w:t>Prendre contact avec la DGAC en cas proximité aérodrome ou hôpital (zone d’attente hélicoptère et couloirs aériens).</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CD9E0F"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r w:rsidRPr="003B1C07">
              <w:rPr>
                <w:rFonts w:ascii="Times New Roman" w:hAnsi="Times New Roman" w:cs="Times New Roman"/>
                <w:b/>
                <w:bCs/>
                <w:color w:val="000000"/>
              </w:rPr>
              <w:t>.</w:t>
            </w:r>
          </w:p>
        </w:tc>
      </w:tr>
      <w:tr w:rsidR="00645E70" w:rsidRPr="00842745" w14:paraId="1993DB3A"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18783608" w14:textId="77777777" w:rsidR="00645E70" w:rsidRPr="003B1C07" w:rsidRDefault="002959C1" w:rsidP="003B1C07">
            <w:pPr>
              <w:pStyle w:val="Standard"/>
              <w:spacing w:after="0" w:line="240" w:lineRule="auto"/>
              <w:ind w:right="-1680"/>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 xml:space="preserve">Balisage nocturne grue et peinture sur grue (pour proximité </w:t>
            </w:r>
            <w:r w:rsidRPr="003B1C07">
              <w:rPr>
                <w:rFonts w:ascii="Times New Roman" w:hAnsi="Times New Roman" w:cs="Times New Roman"/>
                <w:bCs/>
                <w:color w:val="000000"/>
                <w:sz w:val="24"/>
                <w:szCs w:val="24"/>
                <w:lang w:eastAsia="fr-FR"/>
              </w:rPr>
              <w:t>aérodrome/héliport/</w:t>
            </w:r>
          </w:p>
          <w:p w14:paraId="56BD9ED5" w14:textId="77777777" w:rsidR="00645E70" w:rsidRPr="003B1C07" w:rsidRDefault="002959C1" w:rsidP="003B1C07">
            <w:pPr>
              <w:pStyle w:val="Standard"/>
              <w:spacing w:after="0" w:line="240" w:lineRule="auto"/>
              <w:ind w:right="-1680"/>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Hôpital)</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83279F" w14:textId="77777777" w:rsidR="00645E70" w:rsidRPr="003B1C07" w:rsidRDefault="002959C1" w:rsidP="003B1C07">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076C6C" w:rsidRPr="00842745" w14:paraId="0B055834"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4259C9F6" w14:textId="6D1F6876" w:rsidR="00076C6C" w:rsidRPr="003B1C07" w:rsidRDefault="00076C6C" w:rsidP="00076C6C">
            <w:pPr>
              <w:pStyle w:val="Standard"/>
              <w:spacing w:after="0" w:line="240" w:lineRule="auto"/>
              <w:ind w:right="-1680"/>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lastRenderedPageBreak/>
              <w:t>Représentation sur le PIC GO de coupe de principes sur la ou les grues des flèches et contre flèches :</w:t>
            </w:r>
          </w:p>
          <w:p w14:paraId="366B8C57" w14:textId="3DF52C30" w:rsidR="00076C6C" w:rsidRPr="003B1C07" w:rsidRDefault="00076C6C" w:rsidP="00076C6C">
            <w:pPr>
              <w:pStyle w:val="Standard"/>
              <w:spacing w:after="0" w:line="240" w:lineRule="auto"/>
              <w:ind w:right="-1680"/>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 vis à vis des bâtiments à construire (hauteur au-dessous acrotères &gt; à 10 mètresminimum)</w:t>
            </w:r>
          </w:p>
          <w:p w14:paraId="56F3B94D" w14:textId="77777777" w:rsidR="00076C6C" w:rsidRPr="003B1C07" w:rsidRDefault="00076C6C" w:rsidP="00076C6C">
            <w:pPr>
              <w:pStyle w:val="Standard"/>
              <w:spacing w:after="0" w:line="240" w:lineRule="auto"/>
              <w:ind w:right="-1680"/>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 vis à vis des autres grues</w:t>
            </w:r>
          </w:p>
          <w:p w14:paraId="548AFCD6" w14:textId="77777777" w:rsidR="00076C6C" w:rsidRDefault="00076C6C" w:rsidP="00076C6C">
            <w:pPr>
              <w:pStyle w:val="Standard"/>
              <w:spacing w:after="0" w:line="240" w:lineRule="auto"/>
              <w:ind w:right="-1680"/>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 et pas de survol flèche sur contre flèche,</w:t>
            </w:r>
          </w:p>
          <w:p w14:paraId="5F1894B0" w14:textId="77777777" w:rsidR="00076C6C" w:rsidRPr="003B1C07" w:rsidRDefault="00076C6C" w:rsidP="00076C6C">
            <w:pPr>
              <w:pStyle w:val="Standard"/>
              <w:spacing w:after="0" w:line="240" w:lineRule="auto"/>
              <w:ind w:right="-1680"/>
              <w:jc w:val="both"/>
              <w:rPr>
                <w:rFonts w:ascii="Times New Roman" w:hAnsi="Times New Roman" w:cs="Times New Roman"/>
                <w:bCs/>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0D1C59" w14:textId="02F758CD" w:rsidR="00076C6C" w:rsidRPr="003B1C07" w:rsidRDefault="00076C6C" w:rsidP="00076C6C">
            <w:pPr>
              <w:pStyle w:val="Titre3"/>
              <w:spacing w:before="0" w:line="224" w:lineRule="exact"/>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55BEBFB2"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67157C82" w14:textId="77777777" w:rsidR="00076C6C" w:rsidRPr="003B1C07"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Vérifier sur le document CERFA DT/ DICT Réseau aérien électrique sur voirie</w:t>
            </w:r>
          </w:p>
          <w:p w14:paraId="3E567B37" w14:textId="77777777" w:rsidR="00076C6C" w:rsidRPr="003B1C07"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 réseau à enterrer /ou</w:t>
            </w:r>
          </w:p>
          <w:p w14:paraId="262F048E" w14:textId="77777777" w:rsidR="00076C6C"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 protection mécanique sur moyenne tension.</w:t>
            </w:r>
          </w:p>
          <w:p w14:paraId="16C1CDB7" w14:textId="77777777" w:rsidR="00076C6C" w:rsidRPr="003B1C07" w:rsidRDefault="00076C6C" w:rsidP="00076C6C">
            <w:pPr>
              <w:pStyle w:val="Standard"/>
              <w:spacing w:after="0" w:line="240" w:lineRule="auto"/>
              <w:jc w:val="both"/>
              <w:rPr>
                <w:rFonts w:ascii="Times New Roman" w:hAnsi="Times New Roman" w:cs="Times New Roman"/>
                <w:bCs/>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FDAC11"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363F48D0"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11CD005C" w14:textId="77777777" w:rsidR="00076C6C" w:rsidRPr="003B1C07"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Si réseau électrique existant sous massif grue, mise en œuvre de fourreaux pour remplacement éventuel de câble</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938418"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0DC6601D"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2F22C381" w14:textId="77777777" w:rsidR="00076C6C" w:rsidRDefault="00076C6C" w:rsidP="00076C6C">
            <w:pPr>
              <w:pStyle w:val="Standard"/>
              <w:spacing w:after="0" w:line="240" w:lineRule="auto"/>
              <w:jc w:val="both"/>
              <w:rPr>
                <w:rFonts w:ascii="Times New Roman" w:hAnsi="Times New Roman" w:cs="Times New Roman"/>
                <w:color w:val="000000"/>
                <w:sz w:val="24"/>
                <w:szCs w:val="24"/>
                <w:lang w:eastAsia="fr-FR"/>
              </w:rPr>
            </w:pPr>
            <w:r w:rsidRPr="003B1C07">
              <w:rPr>
                <w:rFonts w:ascii="Times New Roman" w:hAnsi="Times New Roman" w:cs="Times New Roman"/>
                <w:color w:val="000000"/>
                <w:sz w:val="24"/>
                <w:szCs w:val="24"/>
                <w:lang w:eastAsia="fr-FR"/>
              </w:rPr>
              <w:t>Maintien de la grue à tour pendant 2 mois après fin de GO, jusqu’aux approvisionnements : étanchéité terrasse, menuiseries extérieure, placo...</w:t>
            </w:r>
          </w:p>
          <w:p w14:paraId="34D920F7" w14:textId="77777777" w:rsidR="00076C6C" w:rsidRPr="003B1C07" w:rsidRDefault="00076C6C" w:rsidP="00076C6C">
            <w:pPr>
              <w:pStyle w:val="Standard"/>
              <w:spacing w:after="0" w:line="240" w:lineRule="auto"/>
              <w:jc w:val="both"/>
              <w:rPr>
                <w:rFonts w:ascii="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8D27B07"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4E95F659" w14:textId="77777777" w:rsidTr="00E2334D">
        <w:tblPrEx>
          <w:tblCellMar>
            <w:top w:w="0" w:type="dxa"/>
            <w:bottom w:w="0" w:type="dxa"/>
          </w:tblCellMar>
        </w:tblPrEx>
        <w:trPr>
          <w:gridAfter w:val="1"/>
          <w:wAfter w:w="8" w:type="pct"/>
        </w:trPr>
        <w:tc>
          <w:tcPr>
            <w:tcW w:w="3972" w:type="pct"/>
            <w:tcBorders>
              <w:left w:val="single" w:sz="4" w:space="0" w:color="000000"/>
              <w:bottom w:val="single" w:sz="4" w:space="0" w:color="000000"/>
            </w:tcBorders>
            <w:shd w:val="clear" w:color="auto" w:fill="FFD428"/>
            <w:tcMar>
              <w:top w:w="55" w:type="dxa"/>
              <w:left w:w="55" w:type="dxa"/>
              <w:bottom w:w="55" w:type="dxa"/>
              <w:right w:w="55" w:type="dxa"/>
            </w:tcMar>
          </w:tcPr>
          <w:p w14:paraId="0E61DE3A" w14:textId="77777777" w:rsidR="00076C6C" w:rsidRPr="003B1C07" w:rsidRDefault="00076C6C" w:rsidP="00076C6C">
            <w:pPr>
              <w:pStyle w:val="Standard"/>
              <w:spacing w:after="0" w:line="240" w:lineRule="auto"/>
              <w:jc w:val="both"/>
              <w:rPr>
                <w:rFonts w:ascii="Times New Roman" w:hAnsi="Times New Roman" w:cs="Times New Roman"/>
                <w:b/>
                <w:bCs/>
                <w:color w:val="000000"/>
                <w:sz w:val="24"/>
                <w:szCs w:val="24"/>
                <w:lang w:eastAsia="fr-FR"/>
              </w:rPr>
            </w:pPr>
            <w:r w:rsidRPr="003B1C07">
              <w:rPr>
                <w:rFonts w:ascii="Times New Roman" w:hAnsi="Times New Roman" w:cs="Times New Roman"/>
                <w:b/>
                <w:bCs/>
                <w:color w:val="000000"/>
                <w:sz w:val="24"/>
                <w:szCs w:val="24"/>
                <w:lang w:eastAsia="fr-FR"/>
              </w:rPr>
              <w:t>3.1.5 Dossier adéquation grue (intervention d’un bureau contrôle).</w:t>
            </w:r>
          </w:p>
        </w:tc>
        <w:tc>
          <w:tcPr>
            <w:tcW w:w="1020"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B97188E"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49092CCD"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6A188A59"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Assises des grues :</w:t>
            </w:r>
          </w:p>
          <w:p w14:paraId="4A806640"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Aménagement du terrain sous les patins d’une grue mobile,</w:t>
            </w:r>
          </w:p>
          <w:p w14:paraId="6142D1DC"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Étude Géotechnique (G2 Pro).</w:t>
            </w:r>
          </w:p>
          <w:p w14:paraId="3ADF90FF"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CA681F"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249DEBAC"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00088F84"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Documents administratifs :</w:t>
            </w:r>
          </w:p>
          <w:p w14:paraId="637662AA"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Fiche technique de la grue à tour ou autres grues,</w:t>
            </w:r>
          </w:p>
          <w:p w14:paraId="4FB3F7F0"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Assurance de la grue à tour ou autres grues,</w:t>
            </w:r>
          </w:p>
          <w:p w14:paraId="6C7AA3C3" w14:textId="77777777" w:rsidR="00076C6C"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eastAsia="Times New Roman" w:hAnsi="Times New Roman" w:cs="Times New Roman"/>
                <w:color w:val="000000"/>
                <w:sz w:val="24"/>
                <w:szCs w:val="24"/>
                <w:lang w:eastAsia="fr-FR"/>
              </w:rPr>
              <w:t xml:space="preserve">- </w:t>
            </w:r>
            <w:r w:rsidRPr="003B1C07">
              <w:rPr>
                <w:rFonts w:ascii="Times New Roman" w:hAnsi="Times New Roman" w:cs="Times New Roman"/>
                <w:bCs/>
                <w:color w:val="000000"/>
                <w:sz w:val="24"/>
                <w:szCs w:val="24"/>
                <w:lang w:eastAsia="fr-FR"/>
              </w:rPr>
              <w:t>Vérifications réglementaires / Contrôle tous les 6 mois par un organisme habilité.</w:t>
            </w:r>
          </w:p>
          <w:p w14:paraId="463B940B" w14:textId="77777777" w:rsidR="00076C6C" w:rsidRPr="003B1C07" w:rsidRDefault="00076C6C" w:rsidP="00076C6C">
            <w:pPr>
              <w:pStyle w:val="Standard"/>
              <w:spacing w:after="0" w:line="240" w:lineRule="auto"/>
              <w:jc w:val="both"/>
              <w:rPr>
                <w:rFonts w:ascii="Times New Roman" w:hAnsi="Times New Roman" w:cs="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6AB4C60"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53D1B279"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5966F56E" w14:textId="77777777" w:rsidR="00076C6C" w:rsidRPr="003B1C07"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Grue pilotée par une personne apte médicalement, titulaire du CACES adapté et d’une autorisation de conduite signée par l’employeur.</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E275E5"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389E521B"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2EB8B575"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M1 – Examen environnemental :</w:t>
            </w:r>
          </w:p>
          <w:p w14:paraId="7F1619C0"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Étude des conditions climatiques,</w:t>
            </w:r>
          </w:p>
          <w:p w14:paraId="1073B3A5"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M1 – Bureau contrôle compétent.</w:t>
            </w:r>
          </w:p>
          <w:p w14:paraId="0DE6C933"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C1531C"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689F4B5A"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2CC0B618"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M2 – Avis technique de stabilité :</w:t>
            </w:r>
          </w:p>
          <w:p w14:paraId="692F9B0D"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Définir les pressions sous patin de la grue routière (dimensionnement des plaques, portance du sol).</w:t>
            </w:r>
          </w:p>
          <w:p w14:paraId="781679DA"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14D96CF"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49BEC16B"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421AB8D3"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M2 – Bureau contrôle compétent</w:t>
            </w:r>
          </w:p>
          <w:p w14:paraId="16315D88"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Plan des fondations de la grue élaboré par le BE structure (coffrage et ferraillage)</w:t>
            </w:r>
          </w:p>
          <w:p w14:paraId="031B8F2B"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Descente de charge de la grue à tour dans la configuration retenue</w:t>
            </w:r>
          </w:p>
          <w:p w14:paraId="7EDDECF0"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D7BEC8"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5C1B09BB"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360EF9A4"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M2C – Vérification des fondations</w:t>
            </w:r>
          </w:p>
          <w:p w14:paraId="439C5E8A"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Descente de charge de la grue à tour dans la configuration retenue</w:t>
            </w:r>
          </w:p>
          <w:p w14:paraId="778BE543"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CE72FA1"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2B1E9A91"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14512766" w14:textId="77777777" w:rsidR="00076C6C" w:rsidRPr="003B1C07" w:rsidRDefault="00076C6C" w:rsidP="00076C6C">
            <w:pPr>
              <w:pStyle w:val="Standard"/>
              <w:spacing w:after="0" w:line="240" w:lineRule="auto"/>
              <w:jc w:val="both"/>
              <w:rPr>
                <w:rFonts w:ascii="Times New Roman" w:eastAsia="Times New Roman" w:hAnsi="Times New Roman" w:cs="Times New Roman"/>
                <w:sz w:val="24"/>
                <w:szCs w:val="24"/>
                <w:lang w:eastAsia="fr-FR"/>
              </w:rPr>
            </w:pPr>
            <w:r w:rsidRPr="003B1C07">
              <w:rPr>
                <w:rFonts w:ascii="Times New Roman" w:eastAsia="Times New Roman" w:hAnsi="Times New Roman" w:cs="Times New Roman"/>
                <w:sz w:val="24"/>
                <w:szCs w:val="24"/>
                <w:lang w:eastAsia="fr-FR"/>
              </w:rPr>
              <w:t>M3 – Vérification de la grue à la mise en service :</w:t>
            </w:r>
          </w:p>
          <w:p w14:paraId="08612D14" w14:textId="77777777" w:rsidR="00076C6C" w:rsidRPr="003B1C07" w:rsidRDefault="00076C6C" w:rsidP="00076C6C">
            <w:pPr>
              <w:pStyle w:val="Standard"/>
              <w:spacing w:after="0" w:line="240" w:lineRule="auto"/>
              <w:jc w:val="both"/>
              <w:rPr>
                <w:rFonts w:ascii="Times New Roman" w:eastAsia="Times New Roman" w:hAnsi="Times New Roman" w:cs="Times New Roman"/>
                <w:sz w:val="24"/>
                <w:szCs w:val="24"/>
                <w:lang w:eastAsia="fr-FR"/>
              </w:rPr>
            </w:pPr>
            <w:r w:rsidRPr="003B1C07">
              <w:rPr>
                <w:rFonts w:ascii="Times New Roman" w:eastAsia="Times New Roman" w:hAnsi="Times New Roman" w:cs="Times New Roman"/>
                <w:sz w:val="24"/>
                <w:szCs w:val="24"/>
                <w:lang w:eastAsia="fr-FR"/>
              </w:rPr>
              <w:t>M3 – Bureau de contrôle ou équivalent</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30B1483"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6B15EFF4"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501C7043"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lastRenderedPageBreak/>
              <w:t>M4 – Contrôle des zones interdites</w:t>
            </w:r>
          </w:p>
          <w:p w14:paraId="6E0B8E08"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M4 – Bureau de Contrôle ou équivalent</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C54C4FD"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736E3D00"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43A35FDF" w14:textId="77777777" w:rsidR="00076C6C" w:rsidRPr="003B1C07" w:rsidRDefault="00076C6C" w:rsidP="00076C6C">
            <w:pPr>
              <w:pStyle w:val="Standard"/>
              <w:spacing w:after="0" w:line="240" w:lineRule="auto"/>
              <w:jc w:val="both"/>
              <w:rPr>
                <w:rFonts w:ascii="Times New Roman" w:hAnsi="Times New Roman" w:cs="Times New Roman"/>
                <w:b/>
                <w:bCs/>
                <w:color w:val="000000"/>
                <w:sz w:val="24"/>
                <w:szCs w:val="24"/>
                <w:lang w:eastAsia="fr-FR"/>
              </w:rPr>
            </w:pPr>
            <w:r w:rsidRPr="003B1C07">
              <w:rPr>
                <w:rFonts w:ascii="Times New Roman" w:hAnsi="Times New Roman" w:cs="Times New Roman"/>
                <w:b/>
                <w:bCs/>
                <w:color w:val="000000"/>
                <w:sz w:val="24"/>
                <w:szCs w:val="24"/>
                <w:lang w:eastAsia="fr-FR"/>
              </w:rPr>
              <w:t>Système d’interférence (type SMI® ou équivalent), limiteur de zone</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DA1CE24"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1A678C53"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67272800" w14:textId="77777777" w:rsidR="00076C6C" w:rsidRPr="003B1C07"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Renvoi d’alarmes à distance</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3683B4"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7F3E8EC1"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117F1044" w14:textId="77777777" w:rsidR="00076C6C" w:rsidRPr="003B1C07"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Ascenseur grutier dans grue à tour de 30 mètres et plus.</w:t>
            </w:r>
          </w:p>
          <w:p w14:paraId="0257DD74" w14:textId="77777777" w:rsidR="00076C6C" w:rsidRDefault="00076C6C" w:rsidP="00076C6C">
            <w:pPr>
              <w:pStyle w:val="Standard"/>
              <w:spacing w:after="0" w:line="240" w:lineRule="auto"/>
              <w:jc w:val="both"/>
              <w:rPr>
                <w:rFonts w:ascii="Times New Roman" w:hAnsi="Times New Roman" w:cs="Times New Roman"/>
                <w:bCs/>
                <w:color w:val="000000"/>
                <w:sz w:val="24"/>
                <w:szCs w:val="24"/>
                <w:lang w:eastAsia="fr-FR"/>
              </w:rPr>
            </w:pPr>
            <w:r w:rsidRPr="003B1C07">
              <w:rPr>
                <w:rFonts w:ascii="Times New Roman" w:hAnsi="Times New Roman" w:cs="Times New Roman"/>
                <w:bCs/>
                <w:color w:val="000000"/>
                <w:sz w:val="24"/>
                <w:szCs w:val="24"/>
                <w:lang w:eastAsia="fr-FR"/>
              </w:rPr>
              <w:t>Pose + Dépose + vérification tous les 6 mois par organisme habilité (METAH /Recommandation 495 de la CNAM)</w:t>
            </w:r>
          </w:p>
          <w:p w14:paraId="529FB873" w14:textId="77777777" w:rsidR="00BF7153" w:rsidRPr="003B1C07" w:rsidRDefault="00BF7153" w:rsidP="00076C6C">
            <w:pPr>
              <w:pStyle w:val="Standard"/>
              <w:spacing w:after="0" w:line="240" w:lineRule="auto"/>
              <w:jc w:val="both"/>
              <w:rPr>
                <w:rFonts w:ascii="Times New Roman" w:hAnsi="Times New Roman" w:cs="Times New Roman"/>
                <w:bCs/>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73F303"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076C6C" w:rsidRPr="00842745" w14:paraId="186DF800"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1DF78C0F" w14:textId="77777777" w:rsidR="00076C6C" w:rsidRPr="003B1C07" w:rsidRDefault="00076C6C" w:rsidP="00076C6C">
            <w:pPr>
              <w:pStyle w:val="Standard"/>
              <w:spacing w:after="0" w:line="240" w:lineRule="auto"/>
              <w:jc w:val="both"/>
              <w:rPr>
                <w:rFonts w:ascii="Times New Roman" w:hAnsi="Times New Roman" w:cs="Times New Roman"/>
                <w:sz w:val="24"/>
                <w:szCs w:val="24"/>
              </w:rPr>
            </w:pPr>
            <w:r w:rsidRPr="003B1C07">
              <w:rPr>
                <w:rFonts w:ascii="Times New Roman" w:eastAsia="Times New Roman" w:hAnsi="Times New Roman" w:cs="Times New Roman"/>
                <w:color w:val="000000"/>
                <w:sz w:val="24"/>
                <w:szCs w:val="24"/>
                <w:lang w:eastAsia="fr-FR"/>
              </w:rPr>
              <w:t xml:space="preserve">Risques climatiques </w:t>
            </w:r>
            <w:hyperlink r:id="rId17" w:history="1">
              <w:r w:rsidRPr="003B1C07">
                <w:rPr>
                  <w:rStyle w:val="Internetlink"/>
                  <w:rFonts w:ascii="Times New Roman" w:eastAsia="Times New Roman" w:hAnsi="Times New Roman" w:cs="Times New Roman"/>
                  <w:color w:val="000000"/>
                  <w:sz w:val="24"/>
                  <w:szCs w:val="24"/>
                  <w:lang w:eastAsia="fr-FR"/>
                </w:rPr>
                <w:t>r406.pdf (ameli.fr)</w:t>
              </w:r>
            </w:hyperlink>
            <w:r w:rsidRPr="003B1C07">
              <w:rPr>
                <w:rFonts w:ascii="Times New Roman" w:eastAsia="Times New Roman" w:hAnsi="Times New Roman" w:cs="Times New Roman"/>
                <w:color w:val="000000"/>
                <w:sz w:val="24"/>
                <w:szCs w:val="24"/>
                <w:lang w:eastAsia="fr-FR"/>
              </w:rPr>
              <w:t xml:space="preserve"> renversement grue sous l’effet du vent :</w:t>
            </w:r>
          </w:p>
          <w:p w14:paraId="3CC4DE5C"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Abonnement météo France</w:t>
            </w:r>
          </w:p>
          <w:p w14:paraId="446A2CD2" w14:textId="77777777" w:rsidR="00BF7153"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Fiche technique de l’anémomètre</w:t>
            </w:r>
          </w:p>
          <w:p w14:paraId="67935120" w14:textId="11BF5194" w:rsidR="00BF7153" w:rsidRPr="003B1C07" w:rsidRDefault="00BF7153"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9C336F"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640D7001"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4DCFE733"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Affichage présent sur le chantier le jour du montage (en cas d’urgence)</w:t>
            </w:r>
          </w:p>
          <w:p w14:paraId="7BDF9D47"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Exemple : Affiche (URGENCE SNCF – Qui appeler ?)</w:t>
            </w:r>
          </w:p>
          <w:p w14:paraId="3BE56924" w14:textId="77777777" w:rsidR="00BF7153" w:rsidRPr="003B1C07" w:rsidRDefault="00BF7153"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FF6D35"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495D943D"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7170C4A4"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Une fiche d’autocontrôle regroupant les points d’arrêts sera renseignée lors du montage de la grue à tour</w:t>
            </w:r>
          </w:p>
          <w:p w14:paraId="728EC9FA" w14:textId="77777777" w:rsidR="00BF7153" w:rsidRPr="003B1C07" w:rsidRDefault="00BF7153"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E76012"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076C6C" w:rsidRPr="00842745" w14:paraId="3A60B166"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260CD230"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Luminaires travaux de nuit (exemple hiver, 2x8, etc.…)</w:t>
            </w:r>
          </w:p>
          <w:p w14:paraId="16579E12"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xml:space="preserve">Luminaires de type NOVETI </w:t>
            </w:r>
            <w:r w:rsidRPr="003B1C07">
              <w:rPr>
                <w:rFonts w:ascii="Times New Roman" w:eastAsia="Times New Roman" w:hAnsi="Times New Roman" w:cs="Times New Roman"/>
                <w:b/>
                <w:bCs/>
                <w:color w:val="000000"/>
                <w:sz w:val="24"/>
                <w:szCs w:val="24"/>
                <w:u w:val="single"/>
                <w:lang w:eastAsia="fr-FR"/>
              </w:rPr>
              <w:t>ou équivalent en leds</w:t>
            </w:r>
            <w:r w:rsidRPr="003B1C07">
              <w:rPr>
                <w:rFonts w:ascii="Times New Roman" w:eastAsia="Times New Roman" w:hAnsi="Times New Roman" w:cs="Times New Roman"/>
                <w:b/>
                <w:bCs/>
                <w:color w:val="000000"/>
                <w:sz w:val="24"/>
                <w:szCs w:val="24"/>
                <w:lang w:eastAsia="fr-FR"/>
              </w:rPr>
              <w:t xml:space="preserve"> </w:t>
            </w:r>
            <w:r w:rsidRPr="003B1C07">
              <w:rPr>
                <w:rFonts w:ascii="Times New Roman" w:eastAsia="Times New Roman" w:hAnsi="Times New Roman" w:cs="Times New Roman"/>
                <w:color w:val="000000"/>
                <w:sz w:val="24"/>
                <w:szCs w:val="24"/>
                <w:lang w:eastAsia="fr-FR"/>
              </w:rPr>
              <w:t>(type ETI-SFLSOOB-60, ou projecteur LED STADIUM 500W / 75000 lumens/ IP66, ou LED Stadium Lights ETI-XFL600W</w:t>
            </w:r>
          </w:p>
          <w:p w14:paraId="54E82FBD" w14:textId="77777777" w:rsidR="00BF7153" w:rsidRPr="003B1C07" w:rsidRDefault="00BF7153" w:rsidP="00076C6C">
            <w:pPr>
              <w:pStyle w:val="Standard"/>
              <w:spacing w:after="0" w:line="240" w:lineRule="auto"/>
              <w:jc w:val="both"/>
              <w:rPr>
                <w:rFonts w:ascii="Times New Roman" w:hAnsi="Times New Roman" w:cs="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7C3741"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2022AAC2"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2A826867"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Liaison phonique unique pour chaque entreprise,</w:t>
            </w:r>
          </w:p>
          <w:p w14:paraId="67EC02CB"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Toujours privilégier du matériel de qualité ne nécessitant pas ou peu de manipulations par l’opérateur</w:t>
            </w:r>
          </w:p>
          <w:p w14:paraId="543AB2A2"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 Faire prendre un abonnement d’une fréquence destinée à l’entreprise à l’année pour éviter que toutes les entreprises soient sur la même fréquence (exemple en cas de plusieurs chantiers contigus)</w:t>
            </w:r>
          </w:p>
          <w:p w14:paraId="64341B9B" w14:textId="77777777" w:rsidR="00BF7153" w:rsidRPr="003B1C07" w:rsidRDefault="00BF7153" w:rsidP="00076C6C">
            <w:pPr>
              <w:pStyle w:val="Standard"/>
              <w:spacing w:after="0" w:line="240" w:lineRule="auto"/>
              <w:jc w:val="both"/>
              <w:rPr>
                <w:rFonts w:ascii="Times New Roman" w:eastAsia="Times New Roman" w:hAnsi="Times New Roman" w:cs="Times New Roman"/>
                <w:color w:val="000000"/>
                <w:sz w:val="24"/>
                <w:szCs w:val="24"/>
                <w:lang w:eastAsia="fr-FR"/>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13FECC"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728F1A59"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6CFD955D" w14:textId="77777777" w:rsidR="00076C6C" w:rsidRPr="003B1C07"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Caméra sur chariot</w:t>
            </w:r>
          </w:p>
          <w:p w14:paraId="5757F629" w14:textId="77777777" w:rsidR="00076C6C" w:rsidRPr="003B1C07" w:rsidRDefault="00076C6C" w:rsidP="00076C6C">
            <w:pPr>
              <w:pStyle w:val="Standard"/>
              <w:spacing w:after="0" w:line="240" w:lineRule="auto"/>
              <w:jc w:val="both"/>
              <w:rPr>
                <w:rFonts w:ascii="Times New Roman" w:hAnsi="Times New Roman" w:cs="Times New Roman"/>
                <w:sz w:val="24"/>
                <w:szCs w:val="24"/>
              </w:rPr>
            </w:pPr>
            <w:r w:rsidRPr="003B1C07">
              <w:rPr>
                <w:rFonts w:ascii="Times New Roman" w:eastAsia="Times New Roman" w:hAnsi="Times New Roman" w:cs="Times New Roman"/>
                <w:color w:val="000000"/>
                <w:sz w:val="24"/>
                <w:szCs w:val="24"/>
                <w:lang w:eastAsia="fr-FR"/>
              </w:rPr>
              <w:t>Évaluation des risques de constater la conduite de la grue sans visibilité ; PGP N°5° « </w:t>
            </w:r>
            <w:r w:rsidRPr="003B1C07">
              <w:rPr>
                <w:rFonts w:ascii="Times New Roman" w:eastAsia="Times New Roman" w:hAnsi="Times New Roman" w:cs="Times New Roman"/>
                <w:i/>
                <w:iCs/>
                <w:color w:val="000000"/>
                <w:sz w:val="24"/>
                <w:szCs w:val="24"/>
                <w:lang w:eastAsia="fr-FR"/>
              </w:rPr>
              <w:t>Tenir compte de l'état d'évolution de la technique » ;</w:t>
            </w:r>
          </w:p>
          <w:p w14:paraId="648B79F4" w14:textId="77777777" w:rsidR="00076C6C" w:rsidRPr="003B1C07" w:rsidRDefault="00076C6C" w:rsidP="00076C6C">
            <w:pPr>
              <w:pStyle w:val="Standard"/>
              <w:spacing w:after="0" w:line="240" w:lineRule="auto"/>
              <w:jc w:val="both"/>
              <w:rPr>
                <w:rFonts w:ascii="Times New Roman" w:eastAsia="Times New Roman" w:hAnsi="Times New Roman" w:cs="Times New Roman"/>
                <w:i/>
                <w:iCs/>
                <w:color w:val="000000"/>
                <w:sz w:val="24"/>
                <w:szCs w:val="24"/>
                <w:lang w:eastAsia="fr-FR"/>
              </w:rPr>
            </w:pPr>
            <w:r w:rsidRPr="003B1C07">
              <w:rPr>
                <w:rFonts w:ascii="Times New Roman" w:eastAsia="Times New Roman" w:hAnsi="Times New Roman" w:cs="Times New Roman"/>
                <w:i/>
                <w:iCs/>
                <w:color w:val="000000"/>
                <w:sz w:val="24"/>
                <w:szCs w:val="24"/>
                <w:lang w:eastAsia="fr-FR"/>
              </w:rPr>
              <w:t>N°6 « Remplacer ce qui est dangereux par ce qui n'est pas dangereux ou par ce qui est moins dangereux » ;</w:t>
            </w:r>
          </w:p>
          <w:p w14:paraId="5DA461E7" w14:textId="77777777" w:rsidR="00076C6C" w:rsidRDefault="00076C6C" w:rsidP="00076C6C">
            <w:pPr>
              <w:pStyle w:val="Standard"/>
              <w:spacing w:after="0" w:line="240" w:lineRule="auto"/>
              <w:jc w:val="both"/>
              <w:rPr>
                <w:rFonts w:ascii="Times New Roman" w:eastAsia="Times New Roman" w:hAnsi="Times New Roman" w:cs="Times New Roman"/>
                <w:color w:val="000000"/>
                <w:sz w:val="24"/>
                <w:szCs w:val="24"/>
                <w:lang w:eastAsia="fr-FR"/>
              </w:rPr>
            </w:pPr>
            <w:r w:rsidRPr="003B1C07">
              <w:rPr>
                <w:rFonts w:ascii="Times New Roman" w:eastAsia="Times New Roman" w:hAnsi="Times New Roman" w:cs="Times New Roman"/>
                <w:color w:val="000000"/>
                <w:sz w:val="24"/>
                <w:szCs w:val="24"/>
                <w:lang w:eastAsia="fr-FR"/>
              </w:rPr>
              <w:t>Les consignes du chef de manœuvre et/ou signaleurs correspondent au N° 9 « </w:t>
            </w:r>
            <w:r w:rsidRPr="003B1C07">
              <w:rPr>
                <w:rFonts w:ascii="Times New Roman" w:eastAsia="Times New Roman" w:hAnsi="Times New Roman" w:cs="Times New Roman"/>
                <w:i/>
                <w:iCs/>
                <w:color w:val="000000"/>
                <w:sz w:val="24"/>
                <w:szCs w:val="24"/>
                <w:lang w:eastAsia="fr-FR"/>
              </w:rPr>
              <w:t xml:space="preserve">Donner les instructions appropriées aux travailleurs » ; </w:t>
            </w:r>
            <w:r w:rsidRPr="003B1C07">
              <w:rPr>
                <w:rFonts w:ascii="Times New Roman" w:eastAsia="Times New Roman" w:hAnsi="Times New Roman" w:cs="Times New Roman"/>
                <w:color w:val="000000"/>
                <w:sz w:val="24"/>
                <w:szCs w:val="24"/>
                <w:lang w:eastAsia="fr-FR"/>
              </w:rPr>
              <w:t xml:space="preserve">est le dernier des PGP quand on ne peut pas faire </w:t>
            </w:r>
            <w:r w:rsidR="00BF7153" w:rsidRPr="003B1C07">
              <w:rPr>
                <w:rFonts w:ascii="Times New Roman" w:eastAsia="Times New Roman" w:hAnsi="Times New Roman" w:cs="Times New Roman"/>
                <w:color w:val="000000"/>
                <w:sz w:val="24"/>
                <w:szCs w:val="24"/>
                <w:lang w:eastAsia="fr-FR"/>
              </w:rPr>
              <w:t>autrement.</w:t>
            </w:r>
            <w:r w:rsidRPr="003B1C07">
              <w:rPr>
                <w:rFonts w:ascii="Times New Roman" w:eastAsia="Times New Roman" w:hAnsi="Times New Roman" w:cs="Times New Roman"/>
                <w:color w:val="000000"/>
                <w:sz w:val="24"/>
                <w:szCs w:val="24"/>
                <w:lang w:eastAsia="fr-FR"/>
              </w:rPr>
              <w:t xml:space="preserve"> Positionner caméra sur chariot pour permettre au grutier de suivre ces charges même dans les zones inaccessibles au niveau de la vue.</w:t>
            </w:r>
          </w:p>
          <w:p w14:paraId="55D27788" w14:textId="430B75A2" w:rsidR="00BF7153" w:rsidRPr="003B1C07" w:rsidRDefault="00BF7153" w:rsidP="00076C6C">
            <w:pPr>
              <w:pStyle w:val="Standard"/>
              <w:spacing w:after="0" w:line="240" w:lineRule="auto"/>
              <w:jc w:val="both"/>
              <w:rPr>
                <w:rFonts w:ascii="Times New Roman" w:hAnsi="Times New Roman" w:cs="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4079D8"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381372CA"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76F2C216" w14:textId="77777777" w:rsidR="00076C6C" w:rsidRPr="003B1C07" w:rsidRDefault="00076C6C" w:rsidP="00076C6C">
            <w:pPr>
              <w:pStyle w:val="Standard"/>
              <w:spacing w:after="0" w:line="240" w:lineRule="auto"/>
              <w:jc w:val="both"/>
              <w:rPr>
                <w:rFonts w:ascii="Times New Roman" w:hAnsi="Times New Roman" w:cs="Times New Roman"/>
                <w:color w:val="000000"/>
                <w:sz w:val="24"/>
                <w:szCs w:val="24"/>
              </w:rPr>
            </w:pPr>
            <w:r w:rsidRPr="003B1C07">
              <w:rPr>
                <w:rFonts w:ascii="Times New Roman" w:hAnsi="Times New Roman" w:cs="Times New Roman"/>
                <w:color w:val="000000"/>
                <w:sz w:val="24"/>
                <w:szCs w:val="24"/>
              </w:rPr>
              <w:t>Si grue sur voirie accolée au chantier : prévoir coût droit de voirie.</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A0CCCA3"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1514E575" w14:textId="77777777" w:rsidTr="00E2334D">
        <w:tblPrEx>
          <w:tblCellMar>
            <w:top w:w="0" w:type="dxa"/>
            <w:bottom w:w="0" w:type="dxa"/>
          </w:tblCellMar>
        </w:tblPrEx>
        <w:trPr>
          <w:gridAfter w:val="1"/>
          <w:wAfter w:w="8" w:type="pct"/>
        </w:trPr>
        <w:tc>
          <w:tcPr>
            <w:tcW w:w="3972" w:type="pct"/>
            <w:tcBorders>
              <w:left w:val="single" w:sz="4" w:space="0" w:color="000000"/>
              <w:bottom w:val="single" w:sz="4" w:space="0" w:color="000000"/>
            </w:tcBorders>
            <w:shd w:val="clear" w:color="auto" w:fill="FFD428"/>
            <w:tcMar>
              <w:top w:w="55" w:type="dxa"/>
              <w:left w:w="55" w:type="dxa"/>
              <w:bottom w:w="55" w:type="dxa"/>
              <w:right w:w="55" w:type="dxa"/>
            </w:tcMar>
          </w:tcPr>
          <w:p w14:paraId="5D278699" w14:textId="3D5B02A3" w:rsidR="00076C6C" w:rsidRPr="003B1C07" w:rsidRDefault="00BF7153" w:rsidP="00076C6C">
            <w:pPr>
              <w:pStyle w:val="Titre3"/>
              <w:spacing w:before="0" w:line="224" w:lineRule="exact"/>
              <w:ind w:left="69"/>
              <w:jc w:val="both"/>
              <w:rPr>
                <w:rFonts w:ascii="Times New Roman" w:hAnsi="Times New Roman" w:cs="Times New Roman"/>
                <w:b/>
                <w:bCs/>
                <w:color w:val="000000"/>
              </w:rPr>
            </w:pPr>
            <w:r w:rsidRPr="003B1C07">
              <w:rPr>
                <w:rFonts w:ascii="Times New Roman" w:hAnsi="Times New Roman" w:cs="Times New Roman"/>
                <w:b/>
                <w:bCs/>
                <w:color w:val="000000"/>
              </w:rPr>
              <w:lastRenderedPageBreak/>
              <w:t>3.1.6)</w:t>
            </w:r>
            <w:r w:rsidR="00076C6C" w:rsidRPr="003B1C07">
              <w:rPr>
                <w:rFonts w:ascii="Times New Roman" w:hAnsi="Times New Roman" w:cs="Times New Roman"/>
                <w:b/>
                <w:bCs/>
                <w:color w:val="000000"/>
              </w:rPr>
              <w:t xml:space="preserve">  R495 Amélioration des  conditions de travail dans les grues </w:t>
            </w:r>
            <w:r w:rsidR="00BE1024" w:rsidRPr="003B1C07">
              <w:rPr>
                <w:rFonts w:ascii="Times New Roman" w:hAnsi="Times New Roman" w:cs="Times New Roman"/>
                <w:b/>
                <w:bCs/>
                <w:color w:val="000000"/>
              </w:rPr>
              <w:t>à</w:t>
            </w:r>
            <w:r w:rsidR="00076C6C" w:rsidRPr="003B1C07">
              <w:rPr>
                <w:rFonts w:ascii="Times New Roman" w:hAnsi="Times New Roman" w:cs="Times New Roman"/>
                <w:b/>
                <w:bCs/>
                <w:color w:val="000000"/>
              </w:rPr>
              <w:t xml:space="preserve"> tour (extraits)</w:t>
            </w:r>
          </w:p>
        </w:tc>
        <w:tc>
          <w:tcPr>
            <w:tcW w:w="1020"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06385E8"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46F47968"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5DB37A9D" w14:textId="77777777" w:rsidR="00076C6C" w:rsidRPr="003B1C07" w:rsidRDefault="00076C6C" w:rsidP="00076C6C">
            <w:pPr>
              <w:pStyle w:val="Standard"/>
              <w:spacing w:after="0" w:line="224" w:lineRule="exact"/>
              <w:ind w:left="69"/>
              <w:jc w:val="both"/>
              <w:rPr>
                <w:rFonts w:ascii="Times New Roman" w:hAnsi="Times New Roman" w:cs="Times New Roman"/>
                <w:color w:val="000000"/>
                <w:sz w:val="24"/>
                <w:szCs w:val="24"/>
              </w:rPr>
            </w:pPr>
            <w:r w:rsidRPr="003B1C07">
              <w:rPr>
                <w:rFonts w:ascii="Segoe UI Symbol" w:hAnsi="Segoe UI Symbol" w:cs="Segoe UI Symbol"/>
                <w:color w:val="000000"/>
                <w:sz w:val="24"/>
                <w:szCs w:val="24"/>
              </w:rPr>
              <w:t>➜</w:t>
            </w:r>
            <w:r w:rsidRPr="003B1C07">
              <w:rPr>
                <w:rFonts w:ascii="Times New Roman" w:hAnsi="Times New Roman" w:cs="Times New Roman"/>
                <w:color w:val="000000"/>
                <w:sz w:val="24"/>
                <w:szCs w:val="24"/>
              </w:rPr>
              <w:t xml:space="preserve"> « Un accès motorisé est impératif à partir du :</w:t>
            </w:r>
          </w:p>
          <w:p w14:paraId="4973D351" w14:textId="77777777" w:rsidR="00076C6C" w:rsidRPr="003B1C07" w:rsidRDefault="00076C6C" w:rsidP="00076C6C">
            <w:pPr>
              <w:pStyle w:val="Standard"/>
              <w:spacing w:after="0" w:line="224" w:lineRule="exact"/>
              <w:ind w:left="69"/>
              <w:jc w:val="both"/>
              <w:rPr>
                <w:rFonts w:ascii="Times New Roman" w:hAnsi="Times New Roman" w:cs="Times New Roman"/>
                <w:sz w:val="24"/>
                <w:szCs w:val="24"/>
              </w:rPr>
            </w:pPr>
            <w:r w:rsidRPr="003B1C07">
              <w:rPr>
                <w:rFonts w:ascii="Times New Roman" w:hAnsi="Times New Roman" w:cs="Times New Roman"/>
                <w:color w:val="000000"/>
                <w:sz w:val="24"/>
                <w:szCs w:val="24"/>
              </w:rPr>
              <w:t xml:space="preserve"> • 1er janvier 2019, lorsque la cabine de conduite de la grue nécessite </w:t>
            </w:r>
            <w:r w:rsidRPr="003B1C07">
              <w:rPr>
                <w:rFonts w:ascii="Times New Roman" w:hAnsi="Times New Roman" w:cs="Times New Roman"/>
                <w:b/>
                <w:bCs/>
                <w:color w:val="000000"/>
                <w:sz w:val="24"/>
                <w:szCs w:val="24"/>
              </w:rPr>
              <w:t>plus de 30 m d’ascension.</w:t>
            </w:r>
            <w:r w:rsidRPr="003B1C07">
              <w:rPr>
                <w:rFonts w:ascii="Times New Roman" w:hAnsi="Times New Roman" w:cs="Times New Roman"/>
                <w:color w:val="000000"/>
                <w:sz w:val="24"/>
                <w:szCs w:val="24"/>
              </w:rPr>
              <w:t xml:space="preserve"> Cette période transitoire vise à permettre le développement de solutions techniquement sûres. Avant cette date, l’accès motorisé est impératif à partir de 60 m. »</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B7EB50C"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w:t>
            </w:r>
          </w:p>
        </w:tc>
      </w:tr>
      <w:tr w:rsidR="00076C6C" w:rsidRPr="00842745" w14:paraId="67662438"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tcMar>
              <w:top w:w="55" w:type="dxa"/>
              <w:left w:w="55" w:type="dxa"/>
              <w:bottom w:w="55" w:type="dxa"/>
              <w:right w:w="55" w:type="dxa"/>
            </w:tcMar>
          </w:tcPr>
          <w:p w14:paraId="2BE261ED" w14:textId="77777777" w:rsidR="00076C6C" w:rsidRPr="003B1C07" w:rsidRDefault="00076C6C" w:rsidP="00076C6C">
            <w:pPr>
              <w:pStyle w:val="Titre3"/>
              <w:spacing w:before="0" w:line="224" w:lineRule="exact"/>
              <w:ind w:left="69"/>
              <w:jc w:val="both"/>
              <w:rPr>
                <w:rFonts w:ascii="Times New Roman" w:hAnsi="Times New Roman" w:cs="Times New Roman"/>
                <w:b/>
                <w:bCs/>
                <w:color w:val="000000"/>
              </w:rPr>
            </w:pPr>
            <w:r w:rsidRPr="003B1C07">
              <w:rPr>
                <w:rFonts w:ascii="Times New Roman" w:hAnsi="Times New Roman" w:cs="Times New Roman"/>
                <w:b/>
                <w:bCs/>
                <w:color w:val="000000"/>
              </w:rPr>
              <w:t>« Premiers secours et évacuation d’urgence</w:t>
            </w:r>
          </w:p>
          <w:p w14:paraId="26D37E17" w14:textId="0198659B" w:rsidR="00076C6C" w:rsidRPr="003B1C07" w:rsidRDefault="00076C6C" w:rsidP="00076C6C">
            <w:pPr>
              <w:pStyle w:val="Titre3"/>
              <w:spacing w:before="0" w:line="224" w:lineRule="exact"/>
              <w:ind w:left="69"/>
              <w:jc w:val="both"/>
              <w:rPr>
                <w:rFonts w:ascii="Times New Roman" w:hAnsi="Times New Roman" w:cs="Times New Roman"/>
                <w:color w:val="000000"/>
              </w:rPr>
            </w:pPr>
            <w:r w:rsidRPr="003B1C07">
              <w:rPr>
                <w:rFonts w:ascii="Times New Roman" w:hAnsi="Times New Roman" w:cs="Times New Roman"/>
                <w:color w:val="000000"/>
              </w:rPr>
              <w:t xml:space="preserve"> L’organisation doit permettre l’arrivée rapide des premiers secours et le cas échéant une évacuation en toute sécurité</w:t>
            </w:r>
            <w:r w:rsidR="0026148F" w:rsidRPr="003B1C07">
              <w:rPr>
                <w:rFonts w:ascii="Times New Roman" w:hAnsi="Times New Roman" w:cs="Times New Roman"/>
                <w:color w:val="000000"/>
              </w:rPr>
              <w:t xml:space="preserve"> » ...</w:t>
            </w:r>
          </w:p>
          <w:p w14:paraId="1A990CA7" w14:textId="43841E3A" w:rsidR="00076C6C" w:rsidRPr="003B1C07" w:rsidRDefault="00076C6C" w:rsidP="00076C6C">
            <w:pPr>
              <w:pStyle w:val="Titre3"/>
              <w:spacing w:before="0" w:line="224" w:lineRule="exact"/>
              <w:ind w:left="69"/>
              <w:jc w:val="both"/>
              <w:rPr>
                <w:rFonts w:ascii="Times New Roman" w:hAnsi="Times New Roman" w:cs="Times New Roman"/>
                <w:b/>
                <w:bCs/>
                <w:color w:val="000000"/>
              </w:rPr>
            </w:pPr>
            <w:r w:rsidRPr="003B1C07">
              <w:rPr>
                <w:rFonts w:ascii="Times New Roman" w:hAnsi="Times New Roman" w:cs="Times New Roman"/>
                <w:b/>
                <w:bCs/>
                <w:color w:val="000000"/>
              </w:rPr>
              <w:t xml:space="preserve">« L’employeur, en collaboration avec le service de secours, établit avant le démarrage des travaux une procédure de secours et d’évacuation en cas de malaise ou d’accident survenant au grutier. </w:t>
            </w:r>
            <w:r w:rsidRPr="003B1C07">
              <w:rPr>
                <w:rFonts w:ascii="Times New Roman" w:hAnsi="Times New Roman" w:cs="Times New Roman"/>
                <w:color w:val="000000"/>
              </w:rPr>
              <w:t xml:space="preserve">Cette procédure prend en compte le poste de travail dans son ensemble (accès, poste de commande, zone </w:t>
            </w:r>
            <w:r w:rsidR="00743721" w:rsidRPr="003B1C07">
              <w:rPr>
                <w:rFonts w:ascii="Times New Roman" w:hAnsi="Times New Roman" w:cs="Times New Roman"/>
                <w:color w:val="000000"/>
              </w:rPr>
              <w:t>d’entretien, ...</w:t>
            </w:r>
            <w:r w:rsidRPr="003B1C07">
              <w:rPr>
                <w:rFonts w:ascii="Times New Roman" w:hAnsi="Times New Roman" w:cs="Times New Roman"/>
                <w:color w:val="000000"/>
              </w:rPr>
              <w:t>) »</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C872367"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7721981B" w14:textId="77777777" w:rsidTr="00076C6C">
        <w:tblPrEx>
          <w:tblCellMar>
            <w:top w:w="0" w:type="dxa"/>
            <w:bottom w:w="0" w:type="dxa"/>
          </w:tblCellMar>
        </w:tblPrEx>
        <w:trPr>
          <w:gridAfter w:val="1"/>
          <w:wAfter w:w="8" w:type="pct"/>
          <w:trHeight w:val="253"/>
        </w:trPr>
        <w:tc>
          <w:tcPr>
            <w:tcW w:w="3972" w:type="pct"/>
            <w:tcBorders>
              <w:left w:val="single" w:sz="4" w:space="0" w:color="000000"/>
              <w:bottom w:val="single" w:sz="4" w:space="0" w:color="000000"/>
            </w:tcBorders>
            <w:tcMar>
              <w:top w:w="55" w:type="dxa"/>
              <w:left w:w="55" w:type="dxa"/>
              <w:bottom w:w="55" w:type="dxa"/>
              <w:right w:w="55" w:type="dxa"/>
            </w:tcMar>
          </w:tcPr>
          <w:p w14:paraId="548877A5" w14:textId="77777777" w:rsidR="00076C6C" w:rsidRPr="003B1C07" w:rsidRDefault="00076C6C" w:rsidP="00076C6C">
            <w:pPr>
              <w:pStyle w:val="Standard"/>
              <w:spacing w:after="0" w:line="240" w:lineRule="auto"/>
              <w:jc w:val="both"/>
              <w:rPr>
                <w:rFonts w:ascii="Times New Roman" w:hAnsi="Times New Roman" w:cs="Times New Roman"/>
                <w:sz w:val="24"/>
                <w:szCs w:val="24"/>
              </w:rPr>
            </w:pP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62E616"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6E973BBC" w14:textId="77777777" w:rsidTr="00076C6C">
        <w:tblPrEx>
          <w:tblCellMar>
            <w:top w:w="0" w:type="dxa"/>
            <w:bottom w:w="0" w:type="dxa"/>
          </w:tblCellMar>
        </w:tblPrEx>
        <w:trPr>
          <w:gridAfter w:val="1"/>
          <w:wAfter w:w="8" w:type="pct"/>
        </w:trPr>
        <w:tc>
          <w:tcPr>
            <w:tcW w:w="3972" w:type="pct"/>
            <w:tcBorders>
              <w:left w:val="single" w:sz="4" w:space="0" w:color="000000"/>
              <w:bottom w:val="single" w:sz="4" w:space="0" w:color="000000"/>
            </w:tcBorders>
            <w:shd w:val="clear" w:color="auto" w:fill="DDDDDD"/>
            <w:tcMar>
              <w:top w:w="55" w:type="dxa"/>
              <w:left w:w="55" w:type="dxa"/>
              <w:bottom w:w="55" w:type="dxa"/>
              <w:right w:w="55" w:type="dxa"/>
            </w:tcMar>
          </w:tcPr>
          <w:p w14:paraId="5ED533E6" w14:textId="77777777" w:rsidR="00076C6C" w:rsidRPr="00842745" w:rsidRDefault="00076C6C" w:rsidP="00076C6C">
            <w:pPr>
              <w:pStyle w:val="Standard"/>
              <w:spacing w:after="103"/>
              <w:rPr>
                <w:rFonts w:ascii="Times New Roman" w:hAnsi="Times New Roman"/>
                <w:b/>
                <w:bCs/>
                <w:color w:val="000000"/>
                <w:sz w:val="24"/>
                <w:szCs w:val="24"/>
              </w:rPr>
            </w:pPr>
            <w:r w:rsidRPr="00842745">
              <w:rPr>
                <w:rFonts w:ascii="Times New Roman" w:hAnsi="Times New Roman"/>
                <w:b/>
                <w:bCs/>
                <w:color w:val="000000"/>
                <w:sz w:val="24"/>
                <w:szCs w:val="24"/>
              </w:rPr>
              <w:t>SVP Reprendre les Aide à La Rédaction des 2 CCTP ci-dessous</w:t>
            </w:r>
          </w:p>
        </w:tc>
        <w:tc>
          <w:tcPr>
            <w:tcW w:w="1020" w:type="pct"/>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434F491" w14:textId="77777777" w:rsidR="00076C6C" w:rsidRPr="003B1C07" w:rsidRDefault="00076C6C" w:rsidP="00076C6C">
            <w:pPr>
              <w:pStyle w:val="Standard"/>
              <w:spacing w:after="46"/>
              <w:jc w:val="center"/>
              <w:rPr>
                <w:rFonts w:ascii="Times New Roman" w:hAnsi="Times New Roman" w:cs="Times New Roman"/>
                <w:b/>
                <w:bCs/>
                <w:color w:val="000000"/>
                <w:sz w:val="24"/>
                <w:szCs w:val="24"/>
              </w:rPr>
            </w:pPr>
          </w:p>
        </w:tc>
      </w:tr>
    </w:tbl>
    <w:p w14:paraId="49D914E4" w14:textId="77777777" w:rsidR="00743721" w:rsidRDefault="00743721"/>
    <w:tbl>
      <w:tblPr>
        <w:tblW w:w="5000" w:type="pct"/>
        <w:tblCellMar>
          <w:left w:w="10" w:type="dxa"/>
          <w:right w:w="10" w:type="dxa"/>
        </w:tblCellMar>
        <w:tblLook w:val="04A0" w:firstRow="1" w:lastRow="0" w:firstColumn="1" w:lastColumn="0" w:noHBand="0" w:noVBand="1"/>
      </w:tblPr>
      <w:tblGrid>
        <w:gridCol w:w="7173"/>
        <w:gridCol w:w="1843"/>
      </w:tblGrid>
      <w:tr w:rsidR="00076C6C" w:rsidRPr="00842745" w14:paraId="75E8CEC4" w14:textId="77777777" w:rsidTr="00E5630C">
        <w:tblPrEx>
          <w:tblCellMar>
            <w:top w:w="0" w:type="dxa"/>
            <w:bottom w:w="0" w:type="dxa"/>
          </w:tblCellMar>
        </w:tblPrEx>
        <w:tc>
          <w:tcPr>
            <w:tcW w:w="3978" w:type="pct"/>
            <w:tcBorders>
              <w:left w:val="single" w:sz="4" w:space="0" w:color="000000"/>
              <w:bottom w:val="single" w:sz="4" w:space="0" w:color="000000"/>
            </w:tcBorders>
            <w:shd w:val="clear" w:color="auto" w:fill="CCCCCC"/>
            <w:tcMar>
              <w:top w:w="55" w:type="dxa"/>
              <w:left w:w="55" w:type="dxa"/>
              <w:bottom w:w="55" w:type="dxa"/>
              <w:right w:w="55" w:type="dxa"/>
            </w:tcMar>
          </w:tcPr>
          <w:p w14:paraId="3ADB8C11" w14:textId="77777777" w:rsidR="00076C6C" w:rsidRPr="00743721" w:rsidRDefault="00076C6C" w:rsidP="00743721">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743721">
              <w:rPr>
                <w:rFonts w:ascii="Times New Roman" w:eastAsia="Times New Roman" w:hAnsi="Times New Roman" w:cs="Times New Roman"/>
                <w:b/>
                <w:bCs/>
                <w:sz w:val="28"/>
                <w:szCs w:val="28"/>
                <w:u w:val="single"/>
              </w:rPr>
              <w:t>3.2 RAM Recette A Matériaux R4534-21</w:t>
            </w:r>
            <w:r w:rsidRPr="00743721">
              <w:rPr>
                <w:rFonts w:ascii="Times New Roman" w:eastAsia="Times New Roman" w:hAnsi="Times New Roman" w:cs="Times New Roman"/>
                <w:b/>
                <w:bCs/>
                <w:sz w:val="28"/>
                <w:szCs w:val="28"/>
              </w:rPr>
              <w:t xml:space="preserve"> : </w:t>
            </w:r>
            <w:hyperlink r:id="rId18" w:history="1">
              <w:r w:rsidRPr="00743721">
                <w:rPr>
                  <w:rFonts w:eastAsia="Times New Roman" w:cs="Times New Roman"/>
                  <w:sz w:val="28"/>
                  <w:szCs w:val="28"/>
                </w:rPr>
                <w:t>Code du travail</w:t>
              </w:r>
            </w:hyperlink>
            <w:r w:rsidRPr="00743721">
              <w:rPr>
                <w:rFonts w:ascii="Times New Roman" w:eastAsia="Times New Roman" w:hAnsi="Times New Roman" w:cs="Times New Roman"/>
                <w:sz w:val="28"/>
                <w:szCs w:val="28"/>
                <w:u w:val="single"/>
              </w:rPr>
              <w:t> - Mis à jour le : 01/05/2008</w:t>
            </w:r>
          </w:p>
        </w:tc>
        <w:tc>
          <w:tcPr>
            <w:tcW w:w="1022" w:type="pct"/>
            <w:tcBorders>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139929E4"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r w:rsidRPr="003B1C07">
              <w:rPr>
                <w:rFonts w:ascii="Times New Roman" w:hAnsi="Times New Roman" w:cs="Times New Roman"/>
                <w:b/>
                <w:bCs/>
                <w:color w:val="000000"/>
                <w:sz w:val="24"/>
                <w:szCs w:val="24"/>
              </w:rPr>
              <w:t>MOE+ BET+ Lot GO</w:t>
            </w:r>
          </w:p>
        </w:tc>
      </w:tr>
      <w:tr w:rsidR="00076C6C" w:rsidRPr="00842745" w14:paraId="1636CB18" w14:textId="77777777" w:rsidTr="00E2334D">
        <w:tblPrEx>
          <w:tblCellMar>
            <w:top w:w="0" w:type="dxa"/>
            <w:bottom w:w="0" w:type="dxa"/>
          </w:tblCellMar>
        </w:tblPrEx>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7F512538" w14:textId="77777777" w:rsidR="00076C6C" w:rsidRPr="00842745" w:rsidRDefault="00076C6C" w:rsidP="00076C6C">
            <w:pPr>
              <w:pStyle w:val="Standard"/>
              <w:spacing w:after="0"/>
              <w:rPr>
                <w:rFonts w:ascii="Times New Roman" w:hAnsi="Times New Roman"/>
                <w:b/>
                <w:bCs/>
                <w:color w:val="000000"/>
                <w:sz w:val="24"/>
                <w:szCs w:val="24"/>
              </w:rPr>
            </w:pPr>
            <w:r w:rsidRPr="00842745">
              <w:rPr>
                <w:rFonts w:ascii="Times New Roman" w:hAnsi="Times New Roman"/>
                <w:b/>
                <w:bCs/>
                <w:color w:val="000000"/>
              </w:rPr>
              <w:t>3.2.1 PTE Plate de Travail en Encorbellement / ALR CCTP MEMC</w:t>
            </w:r>
            <w:r w:rsidRPr="00842745">
              <w:rPr>
                <w:rFonts w:ascii="Times New Roman" w:hAnsi="Times New Roman"/>
                <w:b/>
                <w:bCs/>
                <w:color w:val="000000"/>
                <w:sz w:val="24"/>
                <w:szCs w:val="24"/>
              </w:rPr>
              <w:t xml:space="preserve">  </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70DC476"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r w:rsidRPr="003B1C07">
              <w:rPr>
                <w:rFonts w:ascii="Times New Roman" w:hAnsi="Times New Roman" w:cs="Times New Roman"/>
                <w:b/>
                <w:bCs/>
                <w:color w:val="000000"/>
                <w:sz w:val="24"/>
                <w:szCs w:val="24"/>
              </w:rPr>
              <w:t>Chapitre 4.1</w:t>
            </w:r>
          </w:p>
        </w:tc>
      </w:tr>
      <w:tr w:rsidR="00076C6C" w:rsidRPr="00842745" w14:paraId="07177A12" w14:textId="77777777" w:rsidTr="00E5630C">
        <w:tblPrEx>
          <w:tblCellMar>
            <w:top w:w="0" w:type="dxa"/>
            <w:bottom w:w="0" w:type="dxa"/>
          </w:tblCellMar>
        </w:tblPrEx>
        <w:tc>
          <w:tcPr>
            <w:tcW w:w="3978" w:type="pct"/>
            <w:tcBorders>
              <w:left w:val="single" w:sz="4" w:space="0" w:color="000000"/>
              <w:bottom w:val="single" w:sz="4" w:space="0" w:color="000000"/>
            </w:tcBorders>
            <w:shd w:val="clear" w:color="auto" w:fill="B2B2B2"/>
            <w:tcMar>
              <w:top w:w="55" w:type="dxa"/>
              <w:left w:w="55" w:type="dxa"/>
              <w:bottom w:w="55" w:type="dxa"/>
              <w:right w:w="55" w:type="dxa"/>
            </w:tcMar>
          </w:tcPr>
          <w:p w14:paraId="4F1A2498" w14:textId="77777777" w:rsidR="00076C6C" w:rsidRPr="00842745" w:rsidRDefault="00076C6C" w:rsidP="00076C6C">
            <w:pPr>
              <w:pStyle w:val="Standard"/>
              <w:spacing w:after="0"/>
            </w:pPr>
            <w:r w:rsidRPr="00842745">
              <w:rPr>
                <w:rFonts w:ascii="Times New Roman" w:hAnsi="Times New Roman"/>
                <w:b/>
                <w:bCs/>
                <w:color w:val="000000"/>
                <w:sz w:val="24"/>
                <w:szCs w:val="24"/>
              </w:rPr>
              <w:t xml:space="preserve">RAM Recette A Matériaux R4534-21 </w:t>
            </w:r>
            <w:r w:rsidRPr="00842745">
              <w:t>:</w:t>
            </w:r>
            <w:r w:rsidRPr="00842745">
              <w:rPr>
                <w:sz w:val="12"/>
                <w:szCs w:val="12"/>
              </w:rPr>
              <w:t> </w:t>
            </w:r>
            <w:hyperlink r:id="rId19" w:history="1">
              <w:r w:rsidRPr="0026148F">
                <w:rPr>
                  <w:rStyle w:val="Internetlink"/>
                  <w:rFonts w:ascii="Times New Roman" w:hAnsi="Times New Roman"/>
                  <w:sz w:val="24"/>
                  <w:szCs w:val="24"/>
                </w:rPr>
                <w:t>Code du travail</w:t>
              </w:r>
            </w:hyperlink>
            <w:r w:rsidRPr="0026148F">
              <w:rPr>
                <w:rFonts w:ascii="Times New Roman" w:hAnsi="Times New Roman"/>
                <w:sz w:val="24"/>
                <w:szCs w:val="24"/>
              </w:rPr>
              <w:t> - Mis à jour le : 01/05/2008</w:t>
            </w:r>
          </w:p>
        </w:tc>
        <w:tc>
          <w:tcPr>
            <w:tcW w:w="1022" w:type="pct"/>
            <w:tcBorders>
              <w:left w:val="single" w:sz="4" w:space="0" w:color="000000"/>
              <w:bottom w:val="single" w:sz="4" w:space="0" w:color="000000"/>
              <w:right w:val="single" w:sz="4" w:space="0" w:color="000000"/>
            </w:tcBorders>
            <w:shd w:val="clear" w:color="auto" w:fill="B2B2B2"/>
            <w:tcMar>
              <w:top w:w="55" w:type="dxa"/>
              <w:left w:w="55" w:type="dxa"/>
              <w:bottom w:w="55" w:type="dxa"/>
              <w:right w:w="55" w:type="dxa"/>
            </w:tcMar>
            <w:vAlign w:val="center"/>
          </w:tcPr>
          <w:p w14:paraId="38FAC2FF"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r w:rsidRPr="003B1C07">
              <w:rPr>
                <w:rFonts w:ascii="Times New Roman" w:hAnsi="Times New Roman" w:cs="Times New Roman"/>
                <w:b/>
                <w:bCs/>
                <w:color w:val="000000"/>
                <w:sz w:val="24"/>
                <w:szCs w:val="24"/>
              </w:rPr>
              <w:t>MOE+ BET+ Lot tour ou GO</w:t>
            </w:r>
          </w:p>
        </w:tc>
      </w:tr>
      <w:tr w:rsidR="00076C6C" w:rsidRPr="00842745" w14:paraId="6617A393" w14:textId="77777777" w:rsidTr="00E2334D">
        <w:tblPrEx>
          <w:tblCellMar>
            <w:top w:w="0" w:type="dxa"/>
            <w:bottom w:w="0" w:type="dxa"/>
          </w:tblCellMar>
        </w:tblPrEx>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2AB2B851" w14:textId="77777777" w:rsidR="00076C6C" w:rsidRPr="00842745" w:rsidRDefault="00076C6C" w:rsidP="00076C6C">
            <w:pPr>
              <w:pStyle w:val="Standard"/>
              <w:spacing w:after="0"/>
              <w:rPr>
                <w:rFonts w:ascii="Times New Roman" w:hAnsi="Times New Roman"/>
                <w:b/>
                <w:bCs/>
                <w:color w:val="000000"/>
                <w:sz w:val="24"/>
                <w:szCs w:val="24"/>
              </w:rPr>
            </w:pPr>
            <w:r w:rsidRPr="00842745">
              <w:rPr>
                <w:rFonts w:ascii="Times New Roman" w:hAnsi="Times New Roman"/>
                <w:b/>
                <w:bCs/>
                <w:color w:val="000000"/>
              </w:rPr>
              <w:t>3.2.2 Tour d’étaiement / ALR CCTP MECM</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555C29C"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r w:rsidRPr="003B1C07">
              <w:rPr>
                <w:rFonts w:ascii="Times New Roman" w:hAnsi="Times New Roman" w:cs="Times New Roman"/>
                <w:b/>
                <w:bCs/>
                <w:color w:val="000000"/>
                <w:sz w:val="24"/>
                <w:szCs w:val="24"/>
              </w:rPr>
              <w:t>Chapitre 4.2</w:t>
            </w:r>
          </w:p>
        </w:tc>
      </w:tr>
      <w:tr w:rsidR="00076C6C" w:rsidRPr="00842745" w14:paraId="5C444C55" w14:textId="77777777" w:rsidTr="00E5630C">
        <w:tblPrEx>
          <w:tblCellMar>
            <w:top w:w="0" w:type="dxa"/>
            <w:bottom w:w="0" w:type="dxa"/>
          </w:tblCellMar>
        </w:tblPrEx>
        <w:trPr>
          <w:trHeight w:val="263"/>
        </w:trPr>
        <w:tc>
          <w:tcPr>
            <w:tcW w:w="3978" w:type="pct"/>
            <w:tcBorders>
              <w:left w:val="single" w:sz="4" w:space="0" w:color="000000"/>
              <w:bottom w:val="single" w:sz="4" w:space="0" w:color="000000"/>
            </w:tcBorders>
            <w:tcMar>
              <w:top w:w="55" w:type="dxa"/>
              <w:left w:w="55" w:type="dxa"/>
              <w:bottom w:w="55" w:type="dxa"/>
              <w:right w:w="55" w:type="dxa"/>
            </w:tcMar>
          </w:tcPr>
          <w:p w14:paraId="33EB347E" w14:textId="77777777" w:rsidR="00076C6C" w:rsidRPr="00842745" w:rsidRDefault="00076C6C" w:rsidP="00076C6C">
            <w:pPr>
              <w:pStyle w:val="Standard"/>
              <w:spacing w:after="0"/>
              <w:rPr>
                <w:rFonts w:ascii="Times New Roman" w:hAnsi="Times New Roman"/>
                <w:color w:val="000000"/>
                <w:sz w:val="16"/>
                <w:szCs w:val="16"/>
              </w:rPr>
            </w:pP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498370"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6A8B7621" w14:textId="77777777" w:rsidTr="00E2334D">
        <w:tblPrEx>
          <w:tblCellMar>
            <w:top w:w="0" w:type="dxa"/>
            <w:bottom w:w="0" w:type="dxa"/>
          </w:tblCellMar>
        </w:tblPrEx>
        <w:trPr>
          <w:trHeight w:val="284"/>
        </w:trPr>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43314141" w14:textId="77777777" w:rsidR="00076C6C" w:rsidRPr="00842745" w:rsidRDefault="00076C6C" w:rsidP="00076C6C">
            <w:pPr>
              <w:pStyle w:val="Standard"/>
              <w:spacing w:after="0"/>
              <w:rPr>
                <w:rFonts w:ascii="Times New Roman" w:hAnsi="Times New Roman"/>
                <w:b/>
                <w:bCs/>
                <w:color w:val="000000"/>
                <w:sz w:val="21"/>
                <w:szCs w:val="21"/>
              </w:rPr>
            </w:pPr>
            <w:r w:rsidRPr="00842745">
              <w:rPr>
                <w:rFonts w:ascii="Times New Roman" w:hAnsi="Times New Roman"/>
                <w:b/>
                <w:bCs/>
                <w:color w:val="000000"/>
                <w:sz w:val="21"/>
                <w:szCs w:val="21"/>
              </w:rPr>
              <w:t>3.2.3 Mise en place et entretien des recettes</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3A1356D"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0C790254" w14:textId="77777777" w:rsidTr="00E5630C">
        <w:tblPrEx>
          <w:tblCellMar>
            <w:top w:w="0" w:type="dxa"/>
            <w:bottom w:w="0" w:type="dxa"/>
          </w:tblCellMar>
        </w:tblPrEx>
        <w:trPr>
          <w:trHeight w:val="284"/>
        </w:trPr>
        <w:tc>
          <w:tcPr>
            <w:tcW w:w="3978" w:type="pct"/>
            <w:tcBorders>
              <w:left w:val="single" w:sz="4" w:space="0" w:color="000000"/>
              <w:bottom w:val="single" w:sz="4" w:space="0" w:color="000000"/>
            </w:tcBorders>
            <w:tcMar>
              <w:top w:w="55" w:type="dxa"/>
              <w:left w:w="55" w:type="dxa"/>
              <w:bottom w:w="55" w:type="dxa"/>
              <w:right w:w="55" w:type="dxa"/>
            </w:tcMar>
          </w:tcPr>
          <w:p w14:paraId="033FC089" w14:textId="77777777" w:rsidR="00076C6C" w:rsidRPr="00842745" w:rsidRDefault="00076C6C" w:rsidP="00076C6C">
            <w:pPr>
              <w:pStyle w:val="Standard"/>
              <w:spacing w:after="0"/>
              <w:rPr>
                <w:rFonts w:ascii="Times New Roman" w:hAnsi="Times New Roman"/>
                <w:sz w:val="21"/>
                <w:szCs w:val="21"/>
              </w:rPr>
            </w:pPr>
            <w:r w:rsidRPr="00842745">
              <w:rPr>
                <w:rFonts w:ascii="Times New Roman" w:hAnsi="Times New Roman"/>
                <w:sz w:val="21"/>
                <w:szCs w:val="21"/>
              </w:rPr>
              <w:t>Avant la mise en service des monte-charges de chantier, l'approvisionnement en matériaux et matériels aux différents étages sera assuré par les grues de chantier. À cet effet, des recettes seront implantées soit sous la forme de PTE , soit sous la forme de tour d’étaiement, en façade du ou des bâtiment(s).</w:t>
            </w:r>
          </w:p>
          <w:p w14:paraId="3FC9F481" w14:textId="77777777" w:rsidR="00076C6C" w:rsidRPr="00842745" w:rsidRDefault="00076C6C" w:rsidP="00076C6C">
            <w:pPr>
              <w:pStyle w:val="Standard"/>
              <w:spacing w:after="0"/>
              <w:rPr>
                <w:rFonts w:ascii="Times New Roman" w:hAnsi="Times New Roman"/>
                <w:sz w:val="21"/>
                <w:szCs w:val="21"/>
              </w:rPr>
            </w:pPr>
            <w:r w:rsidRPr="00842745">
              <w:rPr>
                <w:rFonts w:ascii="Times New Roman" w:hAnsi="Times New Roman"/>
                <w:sz w:val="21"/>
                <w:szCs w:val="21"/>
              </w:rPr>
              <w:t>Ces recettes, constituant des zones sécurisées de réception et de stockage temporaire des matériaux, seront mises en place dès les premières phases d’élévation de la structure. Leur conception tiendra compte des exigences de sécurité (garde-corps, planchers résistants, signalisation) et d’accessibilité pour les compagnons.</w:t>
            </w:r>
          </w:p>
          <w:p w14:paraId="41B5BD33" w14:textId="77777777" w:rsidR="00076C6C" w:rsidRPr="00842745" w:rsidRDefault="00076C6C" w:rsidP="00076C6C">
            <w:pPr>
              <w:pStyle w:val="Standard"/>
              <w:spacing w:after="0"/>
              <w:rPr>
                <w:rFonts w:ascii="Times New Roman" w:hAnsi="Times New Roman"/>
                <w:sz w:val="21"/>
                <w:szCs w:val="21"/>
              </w:rPr>
            </w:pPr>
            <w:r w:rsidRPr="00842745">
              <w:rPr>
                <w:rFonts w:ascii="Times New Roman" w:hAnsi="Times New Roman"/>
                <w:sz w:val="21"/>
                <w:szCs w:val="21"/>
              </w:rPr>
              <w:t>L’entretien régulier de ces recettes sera assuré tout au long de leur utilisation. Cela inclut notamment :</w:t>
            </w:r>
          </w:p>
          <w:p w14:paraId="7428312E" w14:textId="77777777" w:rsidR="00076C6C" w:rsidRPr="00842745" w:rsidRDefault="00076C6C" w:rsidP="00076C6C">
            <w:pPr>
              <w:pStyle w:val="Standard"/>
              <w:numPr>
                <w:ilvl w:val="0"/>
                <w:numId w:val="148"/>
              </w:numPr>
              <w:tabs>
                <w:tab w:val="left" w:pos="0"/>
              </w:tabs>
              <w:spacing w:after="0"/>
              <w:rPr>
                <w:rFonts w:ascii="Times New Roman" w:hAnsi="Times New Roman"/>
                <w:sz w:val="21"/>
                <w:szCs w:val="21"/>
              </w:rPr>
            </w:pPr>
            <w:r w:rsidRPr="00842745">
              <w:rPr>
                <w:rFonts w:ascii="Times New Roman" w:hAnsi="Times New Roman"/>
                <w:sz w:val="21"/>
                <w:szCs w:val="21"/>
              </w:rPr>
              <w:t>Le contrôle de la stabilité des structures,</w:t>
            </w:r>
          </w:p>
          <w:p w14:paraId="44F3A1E1" w14:textId="77777777" w:rsidR="00076C6C" w:rsidRPr="00842745" w:rsidRDefault="00076C6C" w:rsidP="00076C6C">
            <w:pPr>
              <w:pStyle w:val="Standard"/>
              <w:numPr>
                <w:ilvl w:val="0"/>
                <w:numId w:val="148"/>
              </w:numPr>
              <w:tabs>
                <w:tab w:val="left" w:pos="0"/>
              </w:tabs>
              <w:spacing w:after="0"/>
              <w:rPr>
                <w:rFonts w:ascii="Times New Roman" w:hAnsi="Times New Roman"/>
                <w:sz w:val="21"/>
                <w:szCs w:val="21"/>
              </w:rPr>
            </w:pPr>
            <w:r w:rsidRPr="00842745">
              <w:rPr>
                <w:rFonts w:ascii="Times New Roman" w:hAnsi="Times New Roman"/>
                <w:sz w:val="21"/>
                <w:szCs w:val="21"/>
              </w:rPr>
              <w:t>Le remplacement ou la réparation des éléments dégradés,</w:t>
            </w:r>
          </w:p>
          <w:p w14:paraId="51960B6E" w14:textId="77777777" w:rsidR="00076C6C" w:rsidRPr="00842745" w:rsidRDefault="00076C6C" w:rsidP="00076C6C">
            <w:pPr>
              <w:pStyle w:val="Standard"/>
              <w:numPr>
                <w:ilvl w:val="0"/>
                <w:numId w:val="148"/>
              </w:numPr>
              <w:tabs>
                <w:tab w:val="left" w:pos="0"/>
              </w:tabs>
              <w:spacing w:after="0"/>
              <w:rPr>
                <w:rFonts w:ascii="Times New Roman" w:hAnsi="Times New Roman"/>
                <w:sz w:val="21"/>
                <w:szCs w:val="21"/>
              </w:rPr>
            </w:pPr>
            <w:r w:rsidRPr="00842745">
              <w:rPr>
                <w:rFonts w:ascii="Times New Roman" w:hAnsi="Times New Roman"/>
                <w:sz w:val="21"/>
                <w:szCs w:val="21"/>
              </w:rPr>
              <w:t>Le nettoyage des zones de dépôt pour éviter tout risque de chute ou d’accident,</w:t>
            </w:r>
          </w:p>
          <w:p w14:paraId="04415AE0" w14:textId="77777777" w:rsidR="00076C6C" w:rsidRPr="00842745" w:rsidRDefault="00076C6C" w:rsidP="00076C6C">
            <w:pPr>
              <w:pStyle w:val="Standard"/>
              <w:numPr>
                <w:ilvl w:val="0"/>
                <w:numId w:val="148"/>
              </w:numPr>
              <w:tabs>
                <w:tab w:val="left" w:pos="0"/>
              </w:tabs>
              <w:spacing w:after="0"/>
              <w:rPr>
                <w:rFonts w:ascii="Times New Roman" w:hAnsi="Times New Roman"/>
                <w:sz w:val="21"/>
                <w:szCs w:val="21"/>
              </w:rPr>
            </w:pPr>
            <w:r w:rsidRPr="00842745">
              <w:rPr>
                <w:rFonts w:ascii="Times New Roman" w:hAnsi="Times New Roman"/>
                <w:sz w:val="21"/>
                <w:szCs w:val="21"/>
              </w:rPr>
              <w:t>La vérification de la bonne coordination avec les équipes de grutiers et les autres corps d’état.</w:t>
            </w:r>
          </w:p>
          <w:p w14:paraId="5A47E3AB" w14:textId="77777777" w:rsidR="00076C6C" w:rsidRPr="00842745" w:rsidRDefault="00076C6C" w:rsidP="00076C6C">
            <w:pPr>
              <w:pStyle w:val="Standard"/>
              <w:spacing w:after="0"/>
              <w:rPr>
                <w:rFonts w:ascii="Times New Roman" w:hAnsi="Times New Roman"/>
                <w:sz w:val="21"/>
                <w:szCs w:val="21"/>
              </w:rPr>
            </w:pPr>
            <w:r w:rsidRPr="00842745">
              <w:rPr>
                <w:rFonts w:ascii="Times New Roman" w:hAnsi="Times New Roman"/>
                <w:sz w:val="21"/>
                <w:szCs w:val="21"/>
              </w:rPr>
              <w:t>Ces dispositions permettront de garantir la continuité et la sécurité de l’approvisionnement vertical sur le chantier, en attendant la mise en service des moyens de levage dédiés, tels que plateforme d’élévation de personnes et de charges, ou monte matériaux, ou lifts.</w:t>
            </w: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F5FBFA"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p w14:paraId="01D06C08"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33CD29F3"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60CF2E36"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072CC3C8"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p>
          <w:p w14:paraId="5B5F944A"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p>
          <w:p w14:paraId="7CC8C368"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p w14:paraId="3CFD5588"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5DC719D9"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3A3772B3"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7C3800D6"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0B84FA58"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p w14:paraId="0784CB54" w14:textId="77777777" w:rsidR="00076C6C" w:rsidRPr="003B1C07" w:rsidRDefault="00076C6C" w:rsidP="00076C6C">
            <w:pPr>
              <w:pStyle w:val="Standard"/>
              <w:spacing w:after="0" w:line="224" w:lineRule="exact"/>
              <w:ind w:left="69"/>
              <w:jc w:val="center"/>
              <w:rPr>
                <w:rFonts w:ascii="Times New Roman" w:hAnsi="Times New Roman" w:cs="Times New Roman"/>
                <w:b/>
                <w:bCs/>
                <w:color w:val="000000"/>
                <w:sz w:val="24"/>
                <w:szCs w:val="24"/>
              </w:rPr>
            </w:pPr>
          </w:p>
        </w:tc>
      </w:tr>
    </w:tbl>
    <w:p w14:paraId="49A0A41B" w14:textId="77777777" w:rsidR="00E5630C" w:rsidRDefault="00E5630C"/>
    <w:p w14:paraId="36F181AD" w14:textId="77777777" w:rsidR="00E5630C" w:rsidRDefault="00E5630C"/>
    <w:p w14:paraId="1AF70ECE" w14:textId="77777777" w:rsidR="0099257B" w:rsidRDefault="0099257B"/>
    <w:tbl>
      <w:tblPr>
        <w:tblW w:w="5000" w:type="pct"/>
        <w:tblCellMar>
          <w:left w:w="10" w:type="dxa"/>
          <w:right w:w="10" w:type="dxa"/>
        </w:tblCellMar>
        <w:tblLook w:val="04A0" w:firstRow="1" w:lastRow="0" w:firstColumn="1" w:lastColumn="0" w:noHBand="0" w:noVBand="1"/>
      </w:tblPr>
      <w:tblGrid>
        <w:gridCol w:w="7173"/>
        <w:gridCol w:w="1843"/>
      </w:tblGrid>
      <w:tr w:rsidR="00076C6C" w:rsidRPr="00842745" w14:paraId="3B1A8D7B" w14:textId="77777777" w:rsidTr="00347A2A">
        <w:tblPrEx>
          <w:tblCellMar>
            <w:top w:w="0" w:type="dxa"/>
            <w:bottom w:w="0" w:type="dxa"/>
          </w:tblCellMar>
        </w:tblPrEx>
        <w:trPr>
          <w:trHeight w:val="372"/>
        </w:trPr>
        <w:tc>
          <w:tcPr>
            <w:tcW w:w="5000" w:type="pct"/>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97F83A" w14:textId="77777777" w:rsidR="00076C6C" w:rsidRPr="00E5630C" w:rsidRDefault="00076C6C" w:rsidP="00E5630C">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E5630C">
              <w:rPr>
                <w:rFonts w:ascii="Times New Roman" w:eastAsia="Times New Roman" w:hAnsi="Times New Roman" w:cs="Times New Roman"/>
                <w:b/>
                <w:bCs/>
                <w:sz w:val="28"/>
                <w:szCs w:val="28"/>
                <w:u w:val="single"/>
              </w:rPr>
              <w:lastRenderedPageBreak/>
              <w:t>3.3 Plateforme d’élévation de personnes et de charges /ou / monte matériaux /ou /lift</w:t>
            </w:r>
          </w:p>
        </w:tc>
      </w:tr>
      <w:tr w:rsidR="00076C6C" w:rsidRPr="00842745" w14:paraId="4FC1D829" w14:textId="77777777" w:rsidTr="00E2334D">
        <w:tblPrEx>
          <w:tblCellMar>
            <w:top w:w="0" w:type="dxa"/>
            <w:bottom w:w="0" w:type="dxa"/>
          </w:tblCellMar>
        </w:tblPrEx>
        <w:trPr>
          <w:trHeight w:val="284"/>
        </w:trPr>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04B27B4F" w14:textId="77777777" w:rsidR="00076C6C" w:rsidRPr="00842745" w:rsidRDefault="00076C6C" w:rsidP="00076C6C">
            <w:pPr>
              <w:pStyle w:val="Standard"/>
              <w:spacing w:after="0"/>
              <w:rPr>
                <w:rFonts w:ascii="Times New Roman" w:hAnsi="Times New Roman"/>
                <w:b/>
                <w:bCs/>
                <w:color w:val="000000"/>
              </w:rPr>
            </w:pPr>
            <w:r w:rsidRPr="00842745">
              <w:rPr>
                <w:rFonts w:ascii="Times New Roman" w:hAnsi="Times New Roman"/>
                <w:b/>
                <w:bCs/>
                <w:color w:val="000000"/>
              </w:rPr>
              <w:t>3.3.1 Implantation de monte-charges de chantier</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E312E16"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5B0EC87A" w14:textId="77777777" w:rsidTr="00347A2A">
        <w:tblPrEx>
          <w:tblCellMar>
            <w:top w:w="0" w:type="dxa"/>
            <w:bottom w:w="0" w:type="dxa"/>
          </w:tblCellMar>
        </w:tblPrEx>
        <w:trPr>
          <w:trHeight w:val="284"/>
        </w:trPr>
        <w:tc>
          <w:tcPr>
            <w:tcW w:w="3978" w:type="pct"/>
            <w:tcBorders>
              <w:left w:val="single" w:sz="4" w:space="0" w:color="000000"/>
              <w:bottom w:val="single" w:sz="4" w:space="0" w:color="000000"/>
            </w:tcBorders>
            <w:tcMar>
              <w:top w:w="55" w:type="dxa"/>
              <w:left w:w="55" w:type="dxa"/>
              <w:bottom w:w="55" w:type="dxa"/>
              <w:right w:w="55" w:type="dxa"/>
            </w:tcMar>
          </w:tcPr>
          <w:p w14:paraId="5A8E7263" w14:textId="77777777" w:rsidR="00076C6C" w:rsidRPr="00842745" w:rsidRDefault="00076C6C" w:rsidP="00076C6C">
            <w:pPr>
              <w:pStyle w:val="Standard"/>
              <w:spacing w:after="0"/>
              <w:rPr>
                <w:rFonts w:ascii="Times New Roman" w:hAnsi="Times New Roman"/>
                <w:sz w:val="21"/>
                <w:szCs w:val="21"/>
              </w:rPr>
            </w:pPr>
            <w:r w:rsidRPr="00842745">
              <w:rPr>
                <w:rFonts w:ascii="Times New Roman" w:hAnsi="Times New Roman"/>
                <w:sz w:val="21"/>
                <w:szCs w:val="21"/>
              </w:rPr>
              <w:t>Des monte-charges (lifts) devront être prévus dans chacune des macro-zones suivantes :</w:t>
            </w:r>
          </w:p>
          <w:p w14:paraId="25C72379" w14:textId="77777777" w:rsidR="00076C6C" w:rsidRPr="00842745" w:rsidRDefault="00076C6C" w:rsidP="00076C6C">
            <w:pPr>
              <w:pStyle w:val="Standard"/>
              <w:numPr>
                <w:ilvl w:val="0"/>
                <w:numId w:val="149"/>
              </w:numPr>
              <w:tabs>
                <w:tab w:val="left" w:pos="0"/>
              </w:tabs>
              <w:spacing w:after="0"/>
              <w:rPr>
                <w:rFonts w:ascii="Times New Roman" w:hAnsi="Times New Roman"/>
                <w:sz w:val="21"/>
                <w:szCs w:val="21"/>
              </w:rPr>
            </w:pPr>
            <w:r w:rsidRPr="00842745">
              <w:rPr>
                <w:rFonts w:ascii="Times New Roman" w:hAnsi="Times New Roman"/>
                <w:sz w:val="21"/>
                <w:szCs w:val="21"/>
              </w:rPr>
              <w:t>Zones W, X, Y, Z</w:t>
            </w:r>
          </w:p>
          <w:p w14:paraId="63A894D3" w14:textId="77777777" w:rsidR="00076C6C" w:rsidRPr="00842745" w:rsidRDefault="00076C6C" w:rsidP="00076C6C">
            <w:pPr>
              <w:pStyle w:val="Standard"/>
              <w:numPr>
                <w:ilvl w:val="0"/>
                <w:numId w:val="149"/>
              </w:numPr>
              <w:tabs>
                <w:tab w:val="left" w:pos="0"/>
              </w:tabs>
              <w:spacing w:after="0"/>
              <w:rPr>
                <w:rFonts w:ascii="Times New Roman" w:hAnsi="Times New Roman"/>
                <w:sz w:val="21"/>
                <w:szCs w:val="21"/>
              </w:rPr>
            </w:pPr>
            <w:r w:rsidRPr="00842745">
              <w:rPr>
                <w:rFonts w:ascii="Times New Roman" w:hAnsi="Times New Roman"/>
                <w:sz w:val="21"/>
                <w:szCs w:val="21"/>
              </w:rPr>
              <w:t>Zones R, S, T, U</w:t>
            </w:r>
          </w:p>
          <w:p w14:paraId="66182427" w14:textId="77777777" w:rsidR="00076C6C" w:rsidRDefault="00076C6C" w:rsidP="00076C6C">
            <w:pPr>
              <w:pStyle w:val="Standard"/>
              <w:numPr>
                <w:ilvl w:val="0"/>
                <w:numId w:val="149"/>
              </w:numPr>
              <w:tabs>
                <w:tab w:val="left" w:pos="0"/>
              </w:tabs>
              <w:spacing w:after="0"/>
              <w:rPr>
                <w:rFonts w:ascii="Times New Roman" w:hAnsi="Times New Roman"/>
                <w:sz w:val="21"/>
                <w:szCs w:val="21"/>
              </w:rPr>
            </w:pPr>
            <w:r w:rsidRPr="00842745">
              <w:rPr>
                <w:rFonts w:ascii="Times New Roman" w:hAnsi="Times New Roman"/>
                <w:sz w:val="21"/>
                <w:szCs w:val="21"/>
              </w:rPr>
              <w:t>Chaque zone devra être équipée d’au moins un monte-charge, avec accès garanti jusqu’au niveau le plus élevé.</w:t>
            </w:r>
          </w:p>
          <w:p w14:paraId="55624183" w14:textId="77777777" w:rsidR="00E5630C" w:rsidRPr="00842745" w:rsidRDefault="00E5630C" w:rsidP="00E5630C">
            <w:pPr>
              <w:pStyle w:val="Standard"/>
              <w:tabs>
                <w:tab w:val="left" w:pos="0"/>
              </w:tabs>
              <w:spacing w:after="0"/>
              <w:rPr>
                <w:rFonts w:ascii="Times New Roman" w:hAnsi="Times New Roman"/>
                <w:sz w:val="21"/>
                <w:szCs w:val="21"/>
              </w:rPr>
            </w:pP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7816C8"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1C220063" w14:textId="77777777" w:rsidTr="00E2334D">
        <w:tblPrEx>
          <w:tblCellMar>
            <w:top w:w="0" w:type="dxa"/>
            <w:bottom w:w="0" w:type="dxa"/>
          </w:tblCellMar>
        </w:tblPrEx>
        <w:trPr>
          <w:trHeight w:val="287"/>
        </w:trPr>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612DD7A5" w14:textId="77777777" w:rsidR="00076C6C" w:rsidRPr="00842745" w:rsidRDefault="00076C6C" w:rsidP="00076C6C">
            <w:pPr>
              <w:pStyle w:val="Titre3"/>
              <w:spacing w:before="0"/>
              <w:rPr>
                <w:rFonts w:ascii="Times New Roman" w:hAnsi="Times New Roman"/>
                <w:b/>
                <w:bCs/>
                <w:color w:val="000000"/>
                <w:sz w:val="22"/>
                <w:szCs w:val="22"/>
              </w:rPr>
            </w:pPr>
            <w:r w:rsidRPr="00842745">
              <w:rPr>
                <w:rFonts w:ascii="Times New Roman" w:hAnsi="Times New Roman"/>
                <w:b/>
                <w:bCs/>
                <w:color w:val="000000"/>
                <w:sz w:val="22"/>
                <w:szCs w:val="22"/>
              </w:rPr>
              <w:t>3.3.2 Caractéristiques techniques et conditions d’installation :</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6B6C14A"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36FEC7BF" w14:textId="77777777" w:rsidTr="00347A2A">
        <w:tblPrEx>
          <w:tblCellMar>
            <w:top w:w="0" w:type="dxa"/>
            <w:bottom w:w="0" w:type="dxa"/>
          </w:tblCellMar>
        </w:tblPrEx>
        <w:trPr>
          <w:trHeight w:val="284"/>
        </w:trPr>
        <w:tc>
          <w:tcPr>
            <w:tcW w:w="3978" w:type="pct"/>
            <w:tcBorders>
              <w:left w:val="single" w:sz="4" w:space="0" w:color="000000"/>
              <w:bottom w:val="single" w:sz="4" w:space="0" w:color="000000"/>
            </w:tcBorders>
            <w:tcMar>
              <w:top w:w="55" w:type="dxa"/>
              <w:left w:w="55" w:type="dxa"/>
              <w:bottom w:w="55" w:type="dxa"/>
              <w:right w:w="55" w:type="dxa"/>
            </w:tcMar>
          </w:tcPr>
          <w:p w14:paraId="5F759AE6" w14:textId="77777777" w:rsidR="00076C6C" w:rsidRPr="00842745" w:rsidRDefault="00076C6C" w:rsidP="00076C6C">
            <w:pPr>
              <w:pStyle w:val="Standard"/>
              <w:numPr>
                <w:ilvl w:val="0"/>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Les monte-charges devront être adaptés au transport de matériels et/ou de personnes, desservant tous les niveaux du chantier.</w:t>
            </w:r>
          </w:p>
          <w:p w14:paraId="3DC44797" w14:textId="77777777" w:rsidR="00076C6C" w:rsidRPr="00842745" w:rsidRDefault="00076C6C" w:rsidP="00076C6C">
            <w:pPr>
              <w:pStyle w:val="Standard"/>
              <w:numPr>
                <w:ilvl w:val="0"/>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Chaque installation comprendra :</w:t>
            </w:r>
          </w:p>
          <w:p w14:paraId="2DFB441F"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Une cabine spacieuse avec passerelles d’accès larges,</w:t>
            </w:r>
          </w:p>
          <w:p w14:paraId="1B71320E"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Un accès avec les abords remblayés et une voirie carrossable</w:t>
            </w:r>
          </w:p>
          <w:p w14:paraId="6099FFED"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Une zone de stockage à proximité et un balisage autour de la zone d’arrivée de la cabine</w:t>
            </w:r>
          </w:p>
          <w:p w14:paraId="0EFC13D2"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Le choix de la pose des rails verticaux avec une PEMP</w:t>
            </w:r>
          </w:p>
          <w:p w14:paraId="77912844"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Un sol plan et compacté selon demande de l’installateur</w:t>
            </w:r>
          </w:p>
          <w:p w14:paraId="16C2B5C3"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Une alimentation électrique</w:t>
            </w:r>
          </w:p>
          <w:p w14:paraId="46C3B376"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La nécessité d’une tour d’accompagnement des charges ou non</w:t>
            </w:r>
          </w:p>
          <w:p w14:paraId="5CC8837E"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Un décaissement pour recevoir la cabine au niveau du sol existant</w:t>
            </w:r>
          </w:p>
          <w:p w14:paraId="13695982"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Une cabine avec de préférence des ouvertures longitudinales</w:t>
            </w:r>
          </w:p>
          <w:p w14:paraId="4B9B96CF"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Garde-corps,</w:t>
            </w:r>
          </w:p>
          <w:p w14:paraId="2AF56116" w14:textId="77777777" w:rsidR="00076C6C" w:rsidRPr="00842745" w:rsidRDefault="00076C6C" w:rsidP="00076C6C">
            <w:pPr>
              <w:pStyle w:val="Standard"/>
              <w:numPr>
                <w:ilvl w:val="1"/>
                <w:numId w:val="150"/>
              </w:numPr>
              <w:tabs>
                <w:tab w:val="left" w:pos="0"/>
              </w:tabs>
              <w:spacing w:after="0" w:line="240" w:lineRule="auto"/>
              <w:rPr>
                <w:rFonts w:ascii="Times New Roman" w:hAnsi="Times New Roman"/>
                <w:sz w:val="21"/>
                <w:szCs w:val="21"/>
              </w:rPr>
            </w:pPr>
            <w:r w:rsidRPr="00842745">
              <w:rPr>
                <w:rFonts w:ascii="Times New Roman" w:hAnsi="Times New Roman"/>
                <w:sz w:val="21"/>
                <w:szCs w:val="21"/>
              </w:rPr>
              <w:t>Portes d’accès sécurisées,</w:t>
            </w:r>
          </w:p>
          <w:p w14:paraId="2F3AF4C5" w14:textId="77777777" w:rsidR="00E5630C" w:rsidRDefault="00076C6C" w:rsidP="00E5630C">
            <w:pPr>
              <w:pStyle w:val="Standard"/>
              <w:numPr>
                <w:ilvl w:val="1"/>
                <w:numId w:val="150"/>
              </w:numPr>
              <w:tabs>
                <w:tab w:val="left" w:pos="0"/>
              </w:tabs>
              <w:spacing w:after="0" w:line="240" w:lineRule="auto"/>
              <w:rPr>
                <w:rFonts w:ascii="Times New Roman" w:hAnsi="Times New Roman"/>
                <w:color w:val="000000"/>
                <w:sz w:val="21"/>
                <w:szCs w:val="21"/>
              </w:rPr>
            </w:pPr>
            <w:r w:rsidRPr="00842745">
              <w:rPr>
                <w:rFonts w:ascii="Times New Roman" w:hAnsi="Times New Roman"/>
                <w:color w:val="000000"/>
                <w:sz w:val="21"/>
                <w:szCs w:val="21"/>
              </w:rPr>
              <w:t>Éclairage intégré dans la cabine et dans la gaine.</w:t>
            </w:r>
          </w:p>
          <w:p w14:paraId="229A5353" w14:textId="0A4DBEC0" w:rsidR="00E5630C" w:rsidRPr="00E5630C" w:rsidRDefault="00E5630C" w:rsidP="00E5630C">
            <w:pPr>
              <w:pStyle w:val="Standard"/>
              <w:tabs>
                <w:tab w:val="left" w:pos="0"/>
              </w:tabs>
              <w:spacing w:after="0" w:line="240" w:lineRule="auto"/>
              <w:rPr>
                <w:rFonts w:ascii="Times New Roman" w:hAnsi="Times New Roman"/>
                <w:color w:val="000000"/>
                <w:sz w:val="21"/>
                <w:szCs w:val="21"/>
              </w:rPr>
            </w:pP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7B51D3"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7DF3C68F" w14:textId="77777777" w:rsidTr="00E2334D">
        <w:tblPrEx>
          <w:tblCellMar>
            <w:top w:w="0" w:type="dxa"/>
            <w:bottom w:w="0" w:type="dxa"/>
          </w:tblCellMar>
        </w:tblPrEx>
        <w:trPr>
          <w:trHeight w:val="284"/>
        </w:trPr>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6741B7C9" w14:textId="77777777" w:rsidR="00076C6C" w:rsidRPr="00842745" w:rsidRDefault="00076C6C" w:rsidP="00076C6C">
            <w:pPr>
              <w:pStyle w:val="Titre3"/>
              <w:spacing w:before="0"/>
              <w:rPr>
                <w:rFonts w:ascii="Times New Roman" w:hAnsi="Times New Roman"/>
                <w:b/>
                <w:bCs/>
                <w:color w:val="000000"/>
              </w:rPr>
            </w:pPr>
            <w:r w:rsidRPr="00842745">
              <w:rPr>
                <w:rFonts w:ascii="Times New Roman" w:hAnsi="Times New Roman"/>
                <w:b/>
                <w:bCs/>
                <w:color w:val="000000"/>
              </w:rPr>
              <w:t>3.3.3 Implantation et conformité :</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F348C35"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5F51AB55" w14:textId="77777777" w:rsidTr="00347A2A">
        <w:tblPrEx>
          <w:tblCellMar>
            <w:top w:w="0" w:type="dxa"/>
            <w:bottom w:w="0" w:type="dxa"/>
          </w:tblCellMar>
        </w:tblPrEx>
        <w:trPr>
          <w:trHeight w:val="1080"/>
        </w:trPr>
        <w:tc>
          <w:tcPr>
            <w:tcW w:w="3978" w:type="pct"/>
            <w:tcBorders>
              <w:left w:val="single" w:sz="4" w:space="0" w:color="000000"/>
              <w:bottom w:val="single" w:sz="4" w:space="0" w:color="000000"/>
            </w:tcBorders>
            <w:tcMar>
              <w:top w:w="55" w:type="dxa"/>
              <w:left w:w="55" w:type="dxa"/>
              <w:bottom w:w="55" w:type="dxa"/>
              <w:right w:w="55" w:type="dxa"/>
            </w:tcMar>
          </w:tcPr>
          <w:p w14:paraId="0C155F14" w14:textId="77777777" w:rsidR="00076C6C" w:rsidRPr="00842745" w:rsidRDefault="00076C6C" w:rsidP="00076C6C">
            <w:pPr>
              <w:pStyle w:val="Standard"/>
              <w:numPr>
                <w:ilvl w:val="0"/>
                <w:numId w:val="151"/>
              </w:numPr>
              <w:tabs>
                <w:tab w:val="left" w:pos="0"/>
              </w:tabs>
              <w:spacing w:after="0"/>
              <w:rPr>
                <w:rFonts w:ascii="Times New Roman" w:hAnsi="Times New Roman"/>
                <w:sz w:val="21"/>
                <w:szCs w:val="21"/>
              </w:rPr>
            </w:pPr>
            <w:r w:rsidRPr="00842745">
              <w:rPr>
                <w:rFonts w:ascii="Times New Roman" w:hAnsi="Times New Roman"/>
                <w:sz w:val="21"/>
                <w:szCs w:val="21"/>
              </w:rPr>
              <w:t>L’implantation de chaque monte-charge devra être soumise à l’avis du CSPS, de la MOE et de l’OPC.</w:t>
            </w:r>
          </w:p>
          <w:p w14:paraId="2AED30F3" w14:textId="77777777" w:rsidR="00076C6C" w:rsidRPr="00842745" w:rsidRDefault="00076C6C" w:rsidP="00076C6C">
            <w:pPr>
              <w:pStyle w:val="Standard"/>
              <w:numPr>
                <w:ilvl w:val="0"/>
                <w:numId w:val="151"/>
              </w:numPr>
              <w:tabs>
                <w:tab w:val="left" w:pos="0"/>
              </w:tabs>
              <w:spacing w:after="0"/>
              <w:rPr>
                <w:rFonts w:ascii="Times New Roman" w:hAnsi="Times New Roman"/>
                <w:sz w:val="21"/>
                <w:szCs w:val="21"/>
              </w:rPr>
            </w:pPr>
            <w:r w:rsidRPr="00842745">
              <w:rPr>
                <w:rFonts w:ascii="Times New Roman" w:hAnsi="Times New Roman"/>
                <w:sz w:val="21"/>
                <w:szCs w:val="21"/>
              </w:rPr>
              <w:t>Depuis la voirie, des plates-formes d’accès seront installées afin de rejoindre les circulations menant aux monte-charges.</w:t>
            </w:r>
          </w:p>
          <w:p w14:paraId="66821292" w14:textId="77777777" w:rsidR="00076C6C" w:rsidRDefault="00076C6C" w:rsidP="00076C6C">
            <w:pPr>
              <w:pStyle w:val="Standard"/>
              <w:numPr>
                <w:ilvl w:val="0"/>
                <w:numId w:val="151"/>
              </w:numPr>
              <w:tabs>
                <w:tab w:val="left" w:pos="0"/>
              </w:tabs>
              <w:spacing w:after="0"/>
              <w:rPr>
                <w:rFonts w:ascii="Times New Roman" w:hAnsi="Times New Roman"/>
                <w:color w:val="000000"/>
                <w:sz w:val="21"/>
                <w:szCs w:val="21"/>
              </w:rPr>
            </w:pPr>
            <w:r w:rsidRPr="00842745">
              <w:rPr>
                <w:rFonts w:ascii="Times New Roman" w:hAnsi="Times New Roman"/>
                <w:color w:val="000000"/>
                <w:sz w:val="21"/>
                <w:szCs w:val="21"/>
              </w:rPr>
              <w:t>L’ensemble des équipements devra obtenir l’agrément d’un organisme de contrôle compétent avant mise en service.</w:t>
            </w:r>
          </w:p>
          <w:p w14:paraId="687B93F8" w14:textId="77777777" w:rsidR="00E5630C" w:rsidRPr="00842745" w:rsidRDefault="00E5630C" w:rsidP="00E5630C">
            <w:pPr>
              <w:pStyle w:val="Standard"/>
              <w:tabs>
                <w:tab w:val="left" w:pos="0"/>
              </w:tabs>
              <w:spacing w:after="0"/>
              <w:rPr>
                <w:rFonts w:ascii="Times New Roman" w:hAnsi="Times New Roman"/>
                <w:color w:val="000000"/>
                <w:sz w:val="21"/>
                <w:szCs w:val="21"/>
              </w:rPr>
            </w:pP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7E88C0D"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bl>
    <w:p w14:paraId="6828C7C3" w14:textId="77777777" w:rsidR="00347A2A" w:rsidRDefault="00347A2A"/>
    <w:p w14:paraId="16499405" w14:textId="77777777" w:rsidR="00347A2A" w:rsidRDefault="00347A2A"/>
    <w:p w14:paraId="2F01684B" w14:textId="77777777" w:rsidR="00347A2A" w:rsidRDefault="00347A2A"/>
    <w:p w14:paraId="10735CCA" w14:textId="77777777" w:rsidR="00347A2A" w:rsidRDefault="00347A2A"/>
    <w:p w14:paraId="12C02D1E" w14:textId="77777777" w:rsidR="00347A2A" w:rsidRDefault="00347A2A"/>
    <w:p w14:paraId="2A307B91" w14:textId="77777777" w:rsidR="00347A2A" w:rsidRDefault="00347A2A"/>
    <w:p w14:paraId="468287E7" w14:textId="77777777" w:rsidR="00347A2A" w:rsidRDefault="00347A2A"/>
    <w:p w14:paraId="7C1648AD" w14:textId="77777777" w:rsidR="00347A2A" w:rsidRDefault="00347A2A"/>
    <w:p w14:paraId="58ED5B1F" w14:textId="77777777" w:rsidR="00347A2A" w:rsidRDefault="00347A2A"/>
    <w:p w14:paraId="002426D7" w14:textId="77777777" w:rsidR="00347A2A" w:rsidRDefault="00347A2A"/>
    <w:p w14:paraId="4CE00E21" w14:textId="77777777" w:rsidR="00347A2A" w:rsidRDefault="00347A2A"/>
    <w:p w14:paraId="4C14549C" w14:textId="77777777" w:rsidR="00347A2A" w:rsidRDefault="00347A2A"/>
    <w:p w14:paraId="3FA372FF" w14:textId="77777777" w:rsidR="00347A2A" w:rsidRDefault="00347A2A"/>
    <w:p w14:paraId="43A3F3CF" w14:textId="77777777" w:rsidR="00347A2A" w:rsidRDefault="00347A2A"/>
    <w:p w14:paraId="6FA965C5" w14:textId="77777777" w:rsidR="00347A2A" w:rsidRDefault="00347A2A"/>
    <w:tbl>
      <w:tblPr>
        <w:tblW w:w="5000" w:type="pct"/>
        <w:tblCellMar>
          <w:left w:w="10" w:type="dxa"/>
          <w:right w:w="10" w:type="dxa"/>
        </w:tblCellMar>
        <w:tblLook w:val="04A0" w:firstRow="1" w:lastRow="0" w:firstColumn="1" w:lastColumn="0" w:noHBand="0" w:noVBand="1"/>
      </w:tblPr>
      <w:tblGrid>
        <w:gridCol w:w="7173"/>
        <w:gridCol w:w="1843"/>
      </w:tblGrid>
      <w:tr w:rsidR="00076C6C" w:rsidRPr="00842745" w14:paraId="272D9DEB" w14:textId="77777777" w:rsidTr="00E2334D">
        <w:tblPrEx>
          <w:tblCellMar>
            <w:top w:w="0" w:type="dxa"/>
            <w:bottom w:w="0" w:type="dxa"/>
          </w:tblCellMar>
        </w:tblPrEx>
        <w:trPr>
          <w:trHeight w:val="284"/>
        </w:trPr>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5B26C933" w14:textId="77777777" w:rsidR="00076C6C" w:rsidRPr="00842745" w:rsidRDefault="00076C6C" w:rsidP="00076C6C">
            <w:pPr>
              <w:pStyle w:val="Standard"/>
              <w:spacing w:after="0"/>
              <w:rPr>
                <w:rFonts w:ascii="Times New Roman" w:hAnsi="Times New Roman"/>
                <w:b/>
                <w:bCs/>
                <w:color w:val="000000"/>
                <w:sz w:val="24"/>
                <w:szCs w:val="24"/>
              </w:rPr>
            </w:pPr>
            <w:r w:rsidRPr="00842745">
              <w:rPr>
                <w:rFonts w:ascii="Times New Roman" w:hAnsi="Times New Roman"/>
                <w:b/>
                <w:bCs/>
                <w:color w:val="000000"/>
                <w:sz w:val="24"/>
                <w:szCs w:val="24"/>
              </w:rPr>
              <w:lastRenderedPageBreak/>
              <w:t>3.3.4 Autres prestations dues</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A0183E3"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0FF42A99" w14:textId="77777777" w:rsidTr="00E2334D">
        <w:tblPrEx>
          <w:tblCellMar>
            <w:top w:w="0" w:type="dxa"/>
            <w:bottom w:w="0" w:type="dxa"/>
          </w:tblCellMar>
        </w:tblPrEx>
        <w:trPr>
          <w:trHeight w:val="6312"/>
        </w:trPr>
        <w:tc>
          <w:tcPr>
            <w:tcW w:w="3978" w:type="pct"/>
            <w:tcBorders>
              <w:left w:val="single" w:sz="4" w:space="0" w:color="000000"/>
              <w:bottom w:val="single" w:sz="4" w:space="0" w:color="000000"/>
            </w:tcBorders>
            <w:tcMar>
              <w:top w:w="55" w:type="dxa"/>
              <w:left w:w="55" w:type="dxa"/>
              <w:bottom w:w="55" w:type="dxa"/>
              <w:right w:w="55" w:type="dxa"/>
            </w:tcMar>
          </w:tcPr>
          <w:p w14:paraId="1C0FFCFE" w14:textId="77777777" w:rsidR="00076C6C" w:rsidRPr="00842745" w:rsidRDefault="00076C6C" w:rsidP="00076C6C">
            <w:pPr>
              <w:pStyle w:val="Titre3"/>
              <w:spacing w:before="0"/>
              <w:rPr>
                <w:rFonts w:ascii="Times New Roman" w:hAnsi="Times New Roman"/>
                <w:color w:val="000000"/>
                <w:sz w:val="21"/>
                <w:szCs w:val="21"/>
              </w:rPr>
            </w:pPr>
            <w:r w:rsidRPr="00842745">
              <w:rPr>
                <w:rFonts w:ascii="Times New Roman" w:hAnsi="Times New Roman"/>
                <w:color w:val="000000"/>
                <w:sz w:val="21"/>
                <w:szCs w:val="21"/>
              </w:rPr>
              <w:t>Prestations dues au titre de l’installation et de l’exploitation des monte-charges provisoires :</w:t>
            </w:r>
          </w:p>
          <w:p w14:paraId="2C694DBA"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Installation complète du monte-charge, incluant toutes les sujétions (fosse, ancrages, etc.).</w:t>
            </w:r>
          </w:p>
          <w:p w14:paraId="5ED7ADE9"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Installation et démontage des alimentations électriques nécessaires aux monte-charges, à partir des TGBT de chantier.</w:t>
            </w:r>
          </w:p>
          <w:p w14:paraId="1337BF94"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Modifications éventuelles de l’installation en fonction de l’évolution des besoins.</w:t>
            </w:r>
          </w:p>
          <w:p w14:paraId="5CBD54E0"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Démontage des équipements provisoires en fin de chantier, avec reprise du matériel.</w:t>
            </w:r>
          </w:p>
          <w:p w14:paraId="666DF37C"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Contrôle de conformité par un organisme agréé.</w:t>
            </w:r>
          </w:p>
          <w:p w14:paraId="2322BB48"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Maintenance complète des équipements.</w:t>
            </w:r>
          </w:p>
          <w:p w14:paraId="06778DD4"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Éclairage des paliers et des cabines du monte-charge.</w:t>
            </w:r>
          </w:p>
          <w:p w14:paraId="3388BB3C"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Assurances :</w:t>
            </w:r>
          </w:p>
          <w:p w14:paraId="1F83AFA3" w14:textId="77777777" w:rsidR="00076C6C" w:rsidRPr="00842745" w:rsidRDefault="00076C6C" w:rsidP="00076C6C">
            <w:pPr>
              <w:pStyle w:val="Standard"/>
              <w:numPr>
                <w:ilvl w:val="1"/>
                <w:numId w:val="152"/>
              </w:numPr>
              <w:tabs>
                <w:tab w:val="left" w:pos="1099"/>
              </w:tabs>
              <w:spacing w:after="0"/>
              <w:ind w:left="1099"/>
              <w:rPr>
                <w:rFonts w:ascii="Times New Roman" w:hAnsi="Times New Roman"/>
                <w:sz w:val="21"/>
                <w:szCs w:val="21"/>
              </w:rPr>
            </w:pPr>
            <w:r w:rsidRPr="00842745">
              <w:rPr>
                <w:rFonts w:ascii="Times New Roman" w:hAnsi="Times New Roman"/>
                <w:sz w:val="21"/>
                <w:szCs w:val="21"/>
              </w:rPr>
              <w:t>Responsabilité civile, / Bris de machine.</w:t>
            </w:r>
          </w:p>
          <w:p w14:paraId="19F5B498"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Réceptions périodiques réglementaires par un organisme agréé.</w:t>
            </w:r>
          </w:p>
          <w:p w14:paraId="021DDD6D"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Mise en place des plates-formes d’accès et des aires de déchargement.</w:t>
            </w:r>
          </w:p>
          <w:p w14:paraId="4EC44689"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Aménagement de ces zones avec une couche de roulement adaptée.</w:t>
            </w:r>
          </w:p>
          <w:p w14:paraId="5AD2C87E" w14:textId="77777777" w:rsidR="00076C6C" w:rsidRPr="00842745" w:rsidRDefault="00076C6C" w:rsidP="00076C6C">
            <w:pPr>
              <w:pStyle w:val="Standard"/>
              <w:numPr>
                <w:ilvl w:val="0"/>
                <w:numId w:val="152"/>
              </w:numPr>
              <w:tabs>
                <w:tab w:val="left" w:pos="392"/>
              </w:tabs>
              <w:spacing w:after="0"/>
              <w:ind w:left="392"/>
              <w:rPr>
                <w:rFonts w:ascii="Times New Roman" w:hAnsi="Times New Roman"/>
                <w:sz w:val="21"/>
                <w:szCs w:val="21"/>
              </w:rPr>
            </w:pPr>
            <w:r w:rsidRPr="00842745">
              <w:rPr>
                <w:rFonts w:ascii="Times New Roman" w:hAnsi="Times New Roman"/>
                <w:sz w:val="21"/>
                <w:szCs w:val="21"/>
              </w:rPr>
              <w:t>Remise en état :</w:t>
            </w:r>
          </w:p>
          <w:p w14:paraId="636268A1" w14:textId="77777777" w:rsidR="00076C6C" w:rsidRPr="00842745" w:rsidRDefault="00076C6C" w:rsidP="00076C6C">
            <w:pPr>
              <w:pStyle w:val="Standard"/>
              <w:numPr>
                <w:ilvl w:val="1"/>
                <w:numId w:val="152"/>
              </w:numPr>
              <w:tabs>
                <w:tab w:val="left" w:pos="889"/>
              </w:tabs>
              <w:spacing w:after="0"/>
              <w:ind w:left="889"/>
              <w:rPr>
                <w:rFonts w:ascii="Times New Roman" w:hAnsi="Times New Roman"/>
                <w:sz w:val="21"/>
                <w:szCs w:val="21"/>
              </w:rPr>
            </w:pPr>
            <w:r w:rsidRPr="00842745">
              <w:rPr>
                <w:rFonts w:ascii="Times New Roman" w:hAnsi="Times New Roman"/>
                <w:sz w:val="21"/>
                <w:szCs w:val="21"/>
              </w:rPr>
              <w:t>Des plates-formes d’accès et aires de déchargement,</w:t>
            </w:r>
          </w:p>
          <w:p w14:paraId="5154E70B" w14:textId="77777777" w:rsidR="00076C6C" w:rsidRPr="00842745" w:rsidRDefault="00076C6C" w:rsidP="00076C6C">
            <w:pPr>
              <w:pStyle w:val="Standard"/>
              <w:numPr>
                <w:ilvl w:val="1"/>
                <w:numId w:val="152"/>
              </w:numPr>
              <w:tabs>
                <w:tab w:val="left" w:pos="889"/>
              </w:tabs>
              <w:spacing w:after="0"/>
              <w:ind w:left="889"/>
              <w:rPr>
                <w:rFonts w:ascii="Times New Roman" w:hAnsi="Times New Roman"/>
                <w:sz w:val="21"/>
                <w:szCs w:val="21"/>
              </w:rPr>
            </w:pPr>
            <w:r w:rsidRPr="00842745">
              <w:rPr>
                <w:rFonts w:ascii="Times New Roman" w:hAnsi="Times New Roman"/>
                <w:sz w:val="21"/>
                <w:szCs w:val="21"/>
              </w:rPr>
              <w:t>Des cages d’ascenseurs concernées.</w:t>
            </w:r>
          </w:p>
          <w:p w14:paraId="3950DCD5" w14:textId="77777777" w:rsidR="00076C6C" w:rsidRDefault="00076C6C" w:rsidP="00076C6C">
            <w:pPr>
              <w:pStyle w:val="Standard"/>
              <w:spacing w:after="0"/>
              <w:rPr>
                <w:rFonts w:ascii="Times New Roman" w:hAnsi="Times New Roman"/>
                <w:sz w:val="21"/>
                <w:szCs w:val="21"/>
              </w:rPr>
            </w:pPr>
            <w:r w:rsidRPr="00842745">
              <w:rPr>
                <w:rFonts w:ascii="Times New Roman" w:hAnsi="Times New Roman"/>
                <w:sz w:val="21"/>
                <w:szCs w:val="21"/>
              </w:rPr>
              <w:t xml:space="preserve">Note importante : La conduite et l’exploitation du monte-charge/lift par un conducteur du lift seront prises en charge par le Maitre d’Ouvrage et les entreprises concernées </w:t>
            </w:r>
            <w:r w:rsidR="00347A2A" w:rsidRPr="00842745">
              <w:rPr>
                <w:rFonts w:ascii="Times New Roman" w:hAnsi="Times New Roman"/>
                <w:sz w:val="21"/>
                <w:szCs w:val="21"/>
              </w:rPr>
              <w:t>(compte</w:t>
            </w:r>
            <w:r w:rsidRPr="00842745">
              <w:rPr>
                <w:rFonts w:ascii="Times New Roman" w:hAnsi="Times New Roman"/>
                <w:sz w:val="21"/>
                <w:szCs w:val="21"/>
              </w:rPr>
              <w:t xml:space="preserve"> inter-entreprises mais pas dans le compte-prorata)</w:t>
            </w:r>
          </w:p>
          <w:p w14:paraId="413062D1" w14:textId="5C3D1FBB" w:rsidR="00347A2A" w:rsidRPr="00842745" w:rsidRDefault="00347A2A" w:rsidP="00076C6C">
            <w:pPr>
              <w:pStyle w:val="Standard"/>
              <w:spacing w:after="0"/>
              <w:rPr>
                <w:rFonts w:ascii="Times New Roman" w:hAnsi="Times New Roman"/>
                <w:sz w:val="21"/>
                <w:szCs w:val="21"/>
              </w:rPr>
            </w:pP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4BD340"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52E6E1EA" w14:textId="77777777" w:rsidTr="00E2334D">
        <w:tblPrEx>
          <w:tblCellMar>
            <w:top w:w="0" w:type="dxa"/>
            <w:bottom w:w="0" w:type="dxa"/>
          </w:tblCellMar>
        </w:tblPrEx>
        <w:trPr>
          <w:trHeight w:val="284"/>
        </w:trPr>
        <w:tc>
          <w:tcPr>
            <w:tcW w:w="3978" w:type="pct"/>
            <w:tcBorders>
              <w:left w:val="single" w:sz="4" w:space="0" w:color="000000"/>
              <w:bottom w:val="single" w:sz="4" w:space="0" w:color="000000"/>
            </w:tcBorders>
            <w:shd w:val="clear" w:color="auto" w:fill="FFD428"/>
            <w:tcMar>
              <w:top w:w="55" w:type="dxa"/>
              <w:left w:w="55" w:type="dxa"/>
              <w:bottom w:w="55" w:type="dxa"/>
              <w:right w:w="55" w:type="dxa"/>
            </w:tcMar>
          </w:tcPr>
          <w:p w14:paraId="2512FC3C" w14:textId="5FE381CD" w:rsidR="00076C6C" w:rsidRPr="00842745" w:rsidRDefault="00076C6C" w:rsidP="00076C6C">
            <w:pPr>
              <w:pStyle w:val="Standard"/>
              <w:tabs>
                <w:tab w:val="left" w:pos="496"/>
              </w:tabs>
              <w:spacing w:after="0" w:line="240" w:lineRule="auto"/>
            </w:pPr>
            <w:r w:rsidRPr="00842745">
              <w:rPr>
                <w:rFonts w:ascii="Times New Roman" w:hAnsi="Times New Roman"/>
                <w:b/>
              </w:rPr>
              <w:t>3.3.5 Règles</w:t>
            </w:r>
            <w:r w:rsidRPr="00842745">
              <w:rPr>
                <w:rFonts w:ascii="Times New Roman" w:hAnsi="Times New Roman"/>
                <w:b/>
                <w:spacing w:val="7"/>
              </w:rPr>
              <w:t xml:space="preserve"> </w:t>
            </w:r>
            <w:r w:rsidRPr="00842745">
              <w:rPr>
                <w:rFonts w:ascii="Times New Roman" w:hAnsi="Times New Roman"/>
                <w:b/>
              </w:rPr>
              <w:t>de</w:t>
            </w:r>
            <w:r w:rsidRPr="00842745">
              <w:rPr>
                <w:rFonts w:ascii="Times New Roman" w:hAnsi="Times New Roman"/>
                <w:b/>
                <w:spacing w:val="9"/>
              </w:rPr>
              <w:t xml:space="preserve"> </w:t>
            </w:r>
            <w:r w:rsidRPr="00842745">
              <w:rPr>
                <w:rFonts w:ascii="Times New Roman" w:hAnsi="Times New Roman"/>
                <w:b/>
              </w:rPr>
              <w:t>fonctionnement</w:t>
            </w:r>
            <w:r w:rsidRPr="00842745">
              <w:rPr>
                <w:rFonts w:ascii="Times New Roman" w:hAnsi="Times New Roman"/>
                <w:b/>
                <w:spacing w:val="10"/>
              </w:rPr>
              <w:t xml:space="preserve"> </w:t>
            </w:r>
            <w:r w:rsidRPr="00842745">
              <w:rPr>
                <w:rFonts w:ascii="Times New Roman" w:hAnsi="Times New Roman"/>
                <w:b/>
              </w:rPr>
              <w:t>des</w:t>
            </w:r>
            <w:r w:rsidRPr="00842745">
              <w:rPr>
                <w:rFonts w:ascii="Times New Roman" w:hAnsi="Times New Roman"/>
                <w:b/>
                <w:spacing w:val="10"/>
              </w:rPr>
              <w:t xml:space="preserve"> PEPC, des </w:t>
            </w:r>
            <w:r w:rsidRPr="00842745">
              <w:rPr>
                <w:rFonts w:ascii="Times New Roman" w:hAnsi="Times New Roman"/>
                <w:b/>
              </w:rPr>
              <w:t>monte-</w:t>
            </w:r>
            <w:r w:rsidRPr="00842745">
              <w:rPr>
                <w:rFonts w:ascii="Times New Roman" w:hAnsi="Times New Roman"/>
                <w:b/>
                <w:spacing w:val="-2"/>
              </w:rPr>
              <w:t xml:space="preserve">charges, des </w:t>
            </w:r>
            <w:r w:rsidR="00347A2A" w:rsidRPr="00842745">
              <w:rPr>
                <w:rFonts w:ascii="Times New Roman" w:hAnsi="Times New Roman"/>
                <w:b/>
                <w:color w:val="000000"/>
                <w:spacing w:val="-2"/>
              </w:rPr>
              <w:t>lifts :</w:t>
            </w:r>
          </w:p>
        </w:tc>
        <w:tc>
          <w:tcPr>
            <w:tcW w:w="1022" w:type="pct"/>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4635CAA"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1931787C" w14:textId="77777777" w:rsidTr="00E2334D">
        <w:tblPrEx>
          <w:tblCellMar>
            <w:top w:w="0" w:type="dxa"/>
            <w:bottom w:w="0" w:type="dxa"/>
          </w:tblCellMar>
        </w:tblPrEx>
        <w:trPr>
          <w:trHeight w:val="284"/>
        </w:trPr>
        <w:tc>
          <w:tcPr>
            <w:tcW w:w="3978" w:type="pct"/>
            <w:tcBorders>
              <w:left w:val="single" w:sz="4" w:space="0" w:color="000000"/>
              <w:bottom w:val="single" w:sz="4" w:space="0" w:color="000000"/>
            </w:tcBorders>
            <w:tcMar>
              <w:top w:w="55" w:type="dxa"/>
              <w:left w:w="55" w:type="dxa"/>
              <w:bottom w:w="55" w:type="dxa"/>
              <w:right w:w="55" w:type="dxa"/>
            </w:tcMar>
          </w:tcPr>
          <w:p w14:paraId="7E75A705" w14:textId="77777777" w:rsidR="00076C6C" w:rsidRPr="00842745" w:rsidRDefault="00076C6C" w:rsidP="00076C6C">
            <w:pPr>
              <w:pStyle w:val="Standard"/>
              <w:tabs>
                <w:tab w:val="left" w:pos="496"/>
              </w:tabs>
              <w:spacing w:after="0" w:line="240" w:lineRule="auto"/>
              <w:ind w:right="55"/>
              <w:jc w:val="both"/>
            </w:pPr>
            <w:r w:rsidRPr="00842745">
              <w:rPr>
                <w:rFonts w:ascii="Times New Roman" w:hAnsi="Times New Roman"/>
              </w:rPr>
              <w:t xml:space="preserve">Le compte inter-entreprises prendra en charge les réparations dues à des dégradations sur matériel, dont l’auteur n’a pu être </w:t>
            </w:r>
            <w:r w:rsidRPr="00842745">
              <w:rPr>
                <w:rFonts w:ascii="Times New Roman" w:hAnsi="Times New Roman"/>
                <w:spacing w:val="-2"/>
              </w:rPr>
              <w:t>identifié.</w:t>
            </w:r>
          </w:p>
          <w:p w14:paraId="029562EE" w14:textId="77777777" w:rsidR="00076C6C" w:rsidRPr="00842745" w:rsidRDefault="00076C6C" w:rsidP="00076C6C">
            <w:pPr>
              <w:pStyle w:val="Standard"/>
              <w:numPr>
                <w:ilvl w:val="0"/>
                <w:numId w:val="32"/>
              </w:numPr>
              <w:tabs>
                <w:tab w:val="left" w:pos="565"/>
              </w:tabs>
              <w:spacing w:after="0" w:line="240" w:lineRule="auto"/>
              <w:ind w:left="69" w:right="55" w:firstLine="0"/>
              <w:jc w:val="both"/>
              <w:rPr>
                <w:rFonts w:ascii="Times New Roman" w:hAnsi="Times New Roman"/>
                <w:b/>
                <w:bCs/>
                <w:spacing w:val="-2"/>
                <w:sz w:val="21"/>
                <w:szCs w:val="21"/>
              </w:rPr>
            </w:pPr>
            <w:r w:rsidRPr="00842745">
              <w:rPr>
                <w:rFonts w:ascii="Times New Roman" w:hAnsi="Times New Roman"/>
                <w:b/>
                <w:bCs/>
                <w:spacing w:val="-2"/>
                <w:sz w:val="21"/>
                <w:szCs w:val="21"/>
              </w:rPr>
              <w:t>Notamment prendre soins de la fermeture des portes vis à vis des contacteurs.</w:t>
            </w: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00FE88"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r w:rsidR="00076C6C" w:rsidRPr="00842745" w14:paraId="3920EC5C" w14:textId="77777777" w:rsidTr="00E2334D">
        <w:tblPrEx>
          <w:tblCellMar>
            <w:top w:w="0" w:type="dxa"/>
            <w:bottom w:w="0" w:type="dxa"/>
          </w:tblCellMar>
        </w:tblPrEx>
        <w:trPr>
          <w:trHeight w:val="284"/>
        </w:trPr>
        <w:tc>
          <w:tcPr>
            <w:tcW w:w="3978" w:type="pct"/>
            <w:tcBorders>
              <w:left w:val="single" w:sz="4" w:space="0" w:color="000000"/>
              <w:bottom w:val="single" w:sz="4" w:space="0" w:color="000000"/>
            </w:tcBorders>
            <w:tcMar>
              <w:top w:w="55" w:type="dxa"/>
              <w:left w:w="55" w:type="dxa"/>
              <w:bottom w:w="55" w:type="dxa"/>
              <w:right w:w="55" w:type="dxa"/>
            </w:tcMar>
          </w:tcPr>
          <w:p w14:paraId="19E7E5B2" w14:textId="77777777" w:rsidR="00076C6C" w:rsidRPr="00842745" w:rsidRDefault="00076C6C" w:rsidP="00076C6C">
            <w:pPr>
              <w:pStyle w:val="Standard"/>
              <w:tabs>
                <w:tab w:val="left" w:pos="496"/>
              </w:tabs>
              <w:spacing w:after="0" w:line="240" w:lineRule="auto"/>
              <w:rPr>
                <w:rFonts w:ascii="Times New Roman" w:hAnsi="Times New Roman"/>
              </w:rPr>
            </w:pPr>
            <w:r w:rsidRPr="00842745">
              <w:rPr>
                <w:rFonts w:ascii="Times New Roman" w:hAnsi="Times New Roman"/>
              </w:rPr>
              <w:t>Ces matériels sont utilisés en priorité pour l’approvisionnement en matériaux et l’évacuation des déchets via des poubelles ou bennes mobiles.</w:t>
            </w:r>
          </w:p>
          <w:p w14:paraId="4D362FE9" w14:textId="77777777" w:rsidR="00076C6C" w:rsidRDefault="00076C6C" w:rsidP="00076C6C">
            <w:pPr>
              <w:pStyle w:val="Standard"/>
              <w:spacing w:after="0"/>
              <w:rPr>
                <w:rFonts w:ascii="Times New Roman" w:hAnsi="Times New Roman"/>
              </w:rPr>
            </w:pPr>
            <w:r w:rsidRPr="00842745">
              <w:rPr>
                <w:rFonts w:ascii="Times New Roman" w:hAnsi="Times New Roman"/>
              </w:rPr>
              <w:t>L’agent de trafic établira un planning journalier précisant les plages horaires dédiées au transport de matériaux pour les différentes entreprises intervenantes.</w:t>
            </w:r>
          </w:p>
          <w:p w14:paraId="70639D6D" w14:textId="4930AED3" w:rsidR="00347A2A" w:rsidRPr="00842745" w:rsidRDefault="00347A2A" w:rsidP="00076C6C">
            <w:pPr>
              <w:pStyle w:val="Standard"/>
              <w:spacing w:after="0"/>
              <w:rPr>
                <w:rFonts w:ascii="Times New Roman" w:hAnsi="Times New Roman"/>
              </w:rPr>
            </w:pPr>
          </w:p>
        </w:tc>
        <w:tc>
          <w:tcPr>
            <w:tcW w:w="1022"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9B4E8B"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bl>
    <w:p w14:paraId="0E22C6C0" w14:textId="77777777" w:rsidR="00E2334D" w:rsidRDefault="00E2334D"/>
    <w:tbl>
      <w:tblPr>
        <w:tblW w:w="5000" w:type="pct"/>
        <w:tblCellMar>
          <w:left w:w="10" w:type="dxa"/>
          <w:right w:w="10" w:type="dxa"/>
        </w:tblCellMar>
        <w:tblLook w:val="04A0" w:firstRow="1" w:lastRow="0" w:firstColumn="1" w:lastColumn="0" w:noHBand="0" w:noVBand="1"/>
      </w:tblPr>
      <w:tblGrid>
        <w:gridCol w:w="7173"/>
        <w:gridCol w:w="1843"/>
      </w:tblGrid>
      <w:tr w:rsidR="00076C6C" w:rsidRPr="00842745" w14:paraId="3AB34065" w14:textId="77777777" w:rsidTr="00076C6C">
        <w:tblPrEx>
          <w:tblCellMar>
            <w:top w:w="0" w:type="dxa"/>
            <w:bottom w:w="0" w:type="dxa"/>
          </w:tblCellMar>
        </w:tblPrEx>
        <w:trPr>
          <w:trHeight w:val="284"/>
        </w:trPr>
        <w:tc>
          <w:tcPr>
            <w:tcW w:w="3972" w:type="pct"/>
            <w:tcBorders>
              <w:left w:val="single" w:sz="4" w:space="0" w:color="000000"/>
              <w:bottom w:val="single" w:sz="4" w:space="0" w:color="000000"/>
            </w:tcBorders>
            <w:tcMar>
              <w:top w:w="55" w:type="dxa"/>
              <w:left w:w="55" w:type="dxa"/>
              <w:bottom w:w="55" w:type="dxa"/>
              <w:right w:w="55" w:type="dxa"/>
            </w:tcMar>
          </w:tcPr>
          <w:p w14:paraId="3F18524C" w14:textId="77777777" w:rsidR="00076C6C" w:rsidRPr="00E2334D" w:rsidRDefault="00076C6C" w:rsidP="00E2334D">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E2334D">
              <w:rPr>
                <w:rFonts w:ascii="Times New Roman" w:eastAsia="Times New Roman" w:hAnsi="Times New Roman" w:cs="Times New Roman"/>
                <w:b/>
                <w:bCs/>
                <w:sz w:val="28"/>
                <w:szCs w:val="28"/>
                <w:u w:val="single"/>
              </w:rPr>
              <w:t>3.4 MESA Mise En Service Anticipé des ascenseurs définitifs</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1A1563" w14:textId="77777777" w:rsidR="00076C6C" w:rsidRPr="003B1C07" w:rsidRDefault="00076C6C" w:rsidP="00076C6C">
            <w:pPr>
              <w:pStyle w:val="Standard"/>
              <w:spacing w:after="0"/>
              <w:jc w:val="center"/>
              <w:rPr>
                <w:rFonts w:ascii="Times New Roman" w:hAnsi="Times New Roman" w:cs="Times New Roman"/>
                <w:b/>
                <w:bCs/>
                <w:color w:val="000000"/>
                <w:sz w:val="24"/>
                <w:szCs w:val="24"/>
              </w:rPr>
            </w:pPr>
          </w:p>
        </w:tc>
      </w:tr>
      <w:tr w:rsidR="00076C6C" w:rsidRPr="00842745" w14:paraId="5763EB11" w14:textId="77777777" w:rsidTr="00076C6C">
        <w:tblPrEx>
          <w:tblCellMar>
            <w:top w:w="0" w:type="dxa"/>
            <w:bottom w:w="0" w:type="dxa"/>
          </w:tblCellMar>
        </w:tblPrEx>
        <w:trPr>
          <w:trHeight w:val="284"/>
        </w:trPr>
        <w:tc>
          <w:tcPr>
            <w:tcW w:w="3972" w:type="pct"/>
            <w:tcBorders>
              <w:left w:val="single" w:sz="4" w:space="0" w:color="000000"/>
              <w:bottom w:val="single" w:sz="4" w:space="0" w:color="000000"/>
            </w:tcBorders>
            <w:tcMar>
              <w:top w:w="55" w:type="dxa"/>
              <w:left w:w="55" w:type="dxa"/>
              <w:bottom w:w="55" w:type="dxa"/>
              <w:right w:w="55" w:type="dxa"/>
            </w:tcMar>
          </w:tcPr>
          <w:p w14:paraId="09BA3CD5" w14:textId="37EB27AD" w:rsidR="00076C6C" w:rsidRPr="00842745" w:rsidRDefault="00076C6C" w:rsidP="00076C6C">
            <w:pPr>
              <w:pStyle w:val="Standard"/>
              <w:tabs>
                <w:tab w:val="left" w:pos="496"/>
              </w:tabs>
              <w:spacing w:after="0" w:line="240" w:lineRule="auto"/>
              <w:rPr>
                <w:sz w:val="21"/>
                <w:szCs w:val="21"/>
              </w:rPr>
            </w:pPr>
            <w:r w:rsidRPr="00842745">
              <w:rPr>
                <w:rFonts w:ascii="Times New Roman" w:hAnsi="Times New Roman"/>
                <w:sz w:val="21"/>
                <w:szCs w:val="21"/>
              </w:rPr>
              <w:t xml:space="preserve">Lors de la phase terminale des travaux, au cours de laquelle les XXX </w:t>
            </w:r>
            <w:r w:rsidRPr="00842745">
              <w:rPr>
                <w:rFonts w:ascii="Times New Roman" w:hAnsi="Times New Roman"/>
                <w:b/>
                <w:spacing w:val="10"/>
                <w:sz w:val="21"/>
                <w:szCs w:val="21"/>
              </w:rPr>
              <w:t xml:space="preserve">PEPC, ou </w:t>
            </w:r>
            <w:r w:rsidRPr="00842745">
              <w:rPr>
                <w:rFonts w:ascii="Times New Roman" w:hAnsi="Times New Roman"/>
                <w:b/>
                <w:sz w:val="21"/>
                <w:szCs w:val="21"/>
              </w:rPr>
              <w:t>monte-</w:t>
            </w:r>
            <w:r w:rsidRPr="00842745">
              <w:rPr>
                <w:rFonts w:ascii="Times New Roman" w:hAnsi="Times New Roman"/>
                <w:b/>
                <w:spacing w:val="-2"/>
                <w:sz w:val="21"/>
                <w:szCs w:val="21"/>
              </w:rPr>
              <w:t xml:space="preserve">charges, ou </w:t>
            </w:r>
            <w:r w:rsidRPr="00842745">
              <w:rPr>
                <w:rFonts w:ascii="Times New Roman" w:hAnsi="Times New Roman"/>
                <w:b/>
                <w:color w:val="000000"/>
                <w:spacing w:val="-2"/>
                <w:sz w:val="21"/>
                <w:szCs w:val="21"/>
              </w:rPr>
              <w:t>lifts</w:t>
            </w:r>
            <w:r w:rsidRPr="00842745">
              <w:rPr>
                <w:rFonts w:ascii="Times New Roman" w:hAnsi="Times New Roman"/>
                <w:sz w:val="21"/>
                <w:szCs w:val="21"/>
              </w:rPr>
              <w:t xml:space="preserve"> de chantier seront démontés et les ascenseurs définitifs mis en service, le titulaire du lot ascenseur installera les protections </w:t>
            </w:r>
            <w:r w:rsidR="00347A2A" w:rsidRPr="00842745">
              <w:rPr>
                <w:rFonts w:ascii="Times New Roman" w:hAnsi="Times New Roman"/>
                <w:sz w:val="21"/>
                <w:szCs w:val="21"/>
              </w:rPr>
              <w:t>(cabines</w:t>
            </w:r>
            <w:r w:rsidRPr="00842745">
              <w:rPr>
                <w:rFonts w:ascii="Times New Roman" w:hAnsi="Times New Roman"/>
                <w:sz w:val="21"/>
                <w:szCs w:val="21"/>
              </w:rPr>
              <w:t xml:space="preserve"> et seuils relevables) et dispositifs nécessaires à leur bon fonctionnement dans deux autres ascenseurs, afin qu’ils puissent être utilisés de manière provisoire.</w:t>
            </w:r>
          </w:p>
          <w:p w14:paraId="48BC7E90" w14:textId="06CFF656" w:rsidR="00076C6C" w:rsidRPr="00842745" w:rsidRDefault="00076C6C" w:rsidP="00076C6C">
            <w:pPr>
              <w:pStyle w:val="Standard"/>
              <w:spacing w:after="140"/>
              <w:rPr>
                <w:rFonts w:ascii="Times New Roman" w:hAnsi="Times New Roman"/>
                <w:sz w:val="21"/>
                <w:szCs w:val="21"/>
              </w:rPr>
            </w:pPr>
            <w:r w:rsidRPr="00842745">
              <w:rPr>
                <w:rFonts w:ascii="Times New Roman" w:hAnsi="Times New Roman"/>
                <w:sz w:val="21"/>
                <w:szCs w:val="21"/>
              </w:rPr>
              <w:t xml:space="preserve">Ces ascenseurs seront placés sous la gestion du conducteur de lift désigné par le logisticien ou en accès libre avec coupure par l’électricien correspondant aux horaires d’ouvertures et fermetures du </w:t>
            </w:r>
            <w:r w:rsidR="00347A2A" w:rsidRPr="00842745">
              <w:rPr>
                <w:rFonts w:ascii="Times New Roman" w:hAnsi="Times New Roman"/>
                <w:sz w:val="21"/>
                <w:szCs w:val="21"/>
              </w:rPr>
              <w:t>chantier.</w:t>
            </w:r>
          </w:p>
        </w:tc>
        <w:tc>
          <w:tcPr>
            <w:tcW w:w="1020" w:type="pct"/>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502339" w14:textId="77777777" w:rsidR="00076C6C" w:rsidRPr="003B1C07" w:rsidRDefault="00076C6C" w:rsidP="00076C6C">
            <w:pPr>
              <w:pStyle w:val="Titre3"/>
              <w:spacing w:before="0" w:line="224" w:lineRule="exact"/>
              <w:ind w:left="69"/>
              <w:jc w:val="center"/>
              <w:rPr>
                <w:rFonts w:ascii="Times New Roman" w:hAnsi="Times New Roman" w:cs="Times New Roman"/>
                <w:b/>
                <w:bCs/>
                <w:color w:val="000000"/>
              </w:rPr>
            </w:pPr>
            <w:r w:rsidRPr="003B1C07">
              <w:rPr>
                <w:rFonts w:ascii="Times New Roman" w:hAnsi="Times New Roman" w:cs="Times New Roman"/>
                <w:b/>
                <w:bCs/>
                <w:color w:val="000000"/>
              </w:rPr>
              <w:t>Lot GO/ MOE, le CSPS et l’OPC.</w:t>
            </w:r>
          </w:p>
        </w:tc>
      </w:tr>
    </w:tbl>
    <w:p w14:paraId="2F3DCF35" w14:textId="77777777" w:rsidR="00645E70" w:rsidRPr="00842745" w:rsidRDefault="00645E70">
      <w:pPr>
        <w:pStyle w:val="Standard"/>
        <w:spacing w:after="0"/>
        <w:rPr>
          <w:rFonts w:ascii="Times New Roman" w:eastAsia="Times New Roman" w:hAnsi="Times New Roman" w:cs="Times New Roman"/>
        </w:rPr>
      </w:pPr>
    </w:p>
    <w:p w14:paraId="71430189" w14:textId="77777777" w:rsidR="00645E70" w:rsidRPr="00842745" w:rsidRDefault="00645E70">
      <w:pPr>
        <w:pStyle w:val="Standard"/>
        <w:spacing w:after="0"/>
        <w:rPr>
          <w:rFonts w:ascii="Times New Roman" w:eastAsia="Times New Roman" w:hAnsi="Times New Roman" w:cs="Times New Roman"/>
        </w:rPr>
      </w:pPr>
    </w:p>
    <w:p w14:paraId="329EEA71" w14:textId="77777777" w:rsidR="00645E70" w:rsidRPr="00842745" w:rsidRDefault="00645E70">
      <w:pPr>
        <w:pStyle w:val="Standard"/>
        <w:spacing w:after="0"/>
        <w:rPr>
          <w:rFonts w:ascii="Times New Roman" w:eastAsia="Times New Roman" w:hAnsi="Times New Roman" w:cs="Times New Roman"/>
        </w:rPr>
      </w:pPr>
    </w:p>
    <w:p w14:paraId="1594CCB1" w14:textId="77777777" w:rsidR="00645E70" w:rsidRPr="00842745" w:rsidRDefault="00645E70">
      <w:pPr>
        <w:pStyle w:val="Standard"/>
        <w:spacing w:after="0"/>
        <w:rPr>
          <w:rFonts w:ascii="Times New Roman" w:eastAsia="Times New Roman" w:hAnsi="Times New Roman" w:cs="Times New Roman"/>
        </w:rPr>
      </w:pPr>
    </w:p>
    <w:p w14:paraId="087D5B66" w14:textId="77777777" w:rsidR="00645E70" w:rsidRPr="00842745" w:rsidRDefault="00645E70">
      <w:pPr>
        <w:pStyle w:val="Standard"/>
        <w:spacing w:after="0"/>
        <w:rPr>
          <w:rFonts w:ascii="Times New Roman" w:eastAsia="Times New Roman" w:hAnsi="Times New Roman" w:cs="Times New Roman"/>
        </w:rPr>
      </w:pPr>
    </w:p>
    <w:p w14:paraId="23AEB809" w14:textId="77777777" w:rsidR="00645E70" w:rsidRPr="00842745" w:rsidRDefault="00645E70">
      <w:pPr>
        <w:pStyle w:val="Standard"/>
        <w:spacing w:after="0"/>
        <w:rPr>
          <w:rFonts w:ascii="Times New Roman" w:eastAsia="Times New Roman" w:hAnsi="Times New Roman" w:cs="Times New Roman"/>
        </w:rPr>
      </w:pPr>
    </w:p>
    <w:p w14:paraId="39CCAE71" w14:textId="77777777" w:rsidR="00645E70" w:rsidRPr="00842745" w:rsidRDefault="00645E70">
      <w:pPr>
        <w:pStyle w:val="Standard"/>
        <w:spacing w:after="0"/>
        <w:rPr>
          <w:rFonts w:ascii="Times New Roman" w:eastAsia="Times New Roman" w:hAnsi="Times New Roman" w:cs="Times New Roman"/>
        </w:rPr>
      </w:pPr>
    </w:p>
    <w:tbl>
      <w:tblPr>
        <w:tblW w:w="9668" w:type="dxa"/>
        <w:tblInd w:w="-540" w:type="dxa"/>
        <w:shd w:val="clear" w:color="auto" w:fill="D9D9D9" w:themeFill="background1" w:themeFillShade="D9"/>
        <w:tblLayout w:type="fixed"/>
        <w:tblCellMar>
          <w:left w:w="10" w:type="dxa"/>
          <w:right w:w="10" w:type="dxa"/>
        </w:tblCellMar>
        <w:tblLook w:val="04A0" w:firstRow="1" w:lastRow="0" w:firstColumn="1" w:lastColumn="0" w:noHBand="0" w:noVBand="1"/>
      </w:tblPr>
      <w:tblGrid>
        <w:gridCol w:w="9668"/>
      </w:tblGrid>
      <w:tr w:rsidR="00645E70" w:rsidRPr="00842745" w14:paraId="2DECE937" w14:textId="77777777" w:rsidTr="005338A0">
        <w:tblPrEx>
          <w:tblCellMar>
            <w:top w:w="0" w:type="dxa"/>
            <w:bottom w:w="0" w:type="dxa"/>
          </w:tblCellMar>
        </w:tblPrEx>
        <w:trPr>
          <w:trHeight w:val="300"/>
        </w:trPr>
        <w:tc>
          <w:tcPr>
            <w:tcW w:w="9668" w:type="dxa"/>
            <w:shd w:val="clear" w:color="auto" w:fill="D9D9D9" w:themeFill="background1" w:themeFillShade="D9"/>
            <w:tcMar>
              <w:top w:w="0" w:type="dxa"/>
              <w:left w:w="108" w:type="dxa"/>
              <w:bottom w:w="0" w:type="dxa"/>
              <w:right w:w="108" w:type="dxa"/>
            </w:tcMar>
          </w:tcPr>
          <w:p w14:paraId="39C0A8C5" w14:textId="77777777" w:rsidR="00645E70" w:rsidRPr="005338A0" w:rsidRDefault="002959C1" w:rsidP="005338A0">
            <w:pPr>
              <w:pStyle w:val="Standard"/>
              <w:spacing w:after="0"/>
              <w:rPr>
                <w:rFonts w:ascii="Times New Roman" w:eastAsia="Times New Roman" w:hAnsi="Times New Roman" w:cs="Times New Roman"/>
                <w:b/>
                <w:bCs/>
                <w:sz w:val="28"/>
                <w:szCs w:val="28"/>
              </w:rPr>
            </w:pPr>
            <w:r w:rsidRPr="005338A0">
              <w:rPr>
                <w:rFonts w:ascii="Times New Roman" w:eastAsia="Times New Roman" w:hAnsi="Times New Roman" w:cs="Times New Roman"/>
                <w:b/>
                <w:bCs/>
                <w:sz w:val="28"/>
                <w:szCs w:val="28"/>
              </w:rPr>
              <w:t>4- MISSION DU LOGISTICIEN   et</w:t>
            </w:r>
          </w:p>
          <w:p w14:paraId="2F175A38" w14:textId="77777777" w:rsidR="00645E70" w:rsidRPr="005338A0" w:rsidRDefault="002959C1" w:rsidP="005338A0">
            <w:pPr>
              <w:pStyle w:val="Standard"/>
              <w:spacing w:after="0"/>
              <w:rPr>
                <w:rFonts w:ascii="Times New Roman" w:eastAsia="Times New Roman" w:hAnsi="Times New Roman" w:cs="Times New Roman"/>
                <w:b/>
                <w:bCs/>
                <w:sz w:val="28"/>
                <w:szCs w:val="28"/>
              </w:rPr>
            </w:pPr>
            <w:r w:rsidRPr="005338A0">
              <w:rPr>
                <w:rFonts w:ascii="Times New Roman" w:eastAsia="Times New Roman" w:hAnsi="Times New Roman" w:cs="Times New Roman"/>
                <w:b/>
                <w:bCs/>
                <w:sz w:val="28"/>
                <w:szCs w:val="28"/>
              </w:rPr>
              <w:t>Les voies d’accès véhicules, VL, PL, engins, piétons</w:t>
            </w:r>
          </w:p>
        </w:tc>
      </w:tr>
    </w:tbl>
    <w:p w14:paraId="7E8DE5A5" w14:textId="77777777" w:rsidR="005338A0" w:rsidRDefault="005338A0" w:rsidP="005338A0">
      <w:pPr>
        <w:pStyle w:val="Standard"/>
        <w:spacing w:after="0"/>
        <w:rPr>
          <w:rFonts w:ascii="Times New Roman" w:eastAsia="Times New Roman" w:hAnsi="Times New Roman" w:cs="Times New Roman"/>
          <w:b/>
          <w:bCs/>
        </w:rPr>
      </w:pPr>
    </w:p>
    <w:p w14:paraId="4C778740" w14:textId="481F946D" w:rsidR="005338A0" w:rsidRPr="00842745" w:rsidRDefault="005338A0" w:rsidP="005338A0">
      <w:pPr>
        <w:pStyle w:val="Standard"/>
        <w:spacing w:after="0"/>
        <w:rPr>
          <w:rFonts w:ascii="Times New Roman" w:eastAsia="Times New Roman" w:hAnsi="Times New Roman" w:cs="Times New Roman"/>
          <w:b/>
          <w:bCs/>
        </w:rPr>
      </w:pPr>
      <w:r w:rsidRPr="00842745">
        <w:rPr>
          <w:rFonts w:ascii="Times New Roman" w:eastAsia="Times New Roman" w:hAnsi="Times New Roman" w:cs="Times New Roman"/>
          <w:b/>
          <w:bCs/>
        </w:rPr>
        <w:t>Nomination d’une société mettant en place une logistique de chantier.</w:t>
      </w:r>
    </w:p>
    <w:p w14:paraId="208C798B" w14:textId="77777777" w:rsidR="005338A0" w:rsidRPr="00842745" w:rsidRDefault="005338A0" w:rsidP="005338A0">
      <w:pPr>
        <w:pStyle w:val="Standard"/>
        <w:spacing w:after="0"/>
        <w:rPr>
          <w:rFonts w:ascii="Times New Roman" w:eastAsia="Times New Roman" w:hAnsi="Times New Roman" w:cs="Times New Roman"/>
          <w:b/>
          <w:bCs/>
        </w:rPr>
      </w:pPr>
      <w:r w:rsidRPr="00842745">
        <w:rPr>
          <w:rFonts w:ascii="Times New Roman" w:eastAsia="Times New Roman" w:hAnsi="Times New Roman" w:cs="Times New Roman"/>
          <w:b/>
          <w:bCs/>
        </w:rPr>
        <w:t>Nomination d’une société mettant en œuvre le Lean construction sur chantier.</w:t>
      </w:r>
    </w:p>
    <w:p w14:paraId="74BBB8C5" w14:textId="77777777" w:rsidR="00645E70" w:rsidRPr="00842745" w:rsidRDefault="00645E70">
      <w:pPr>
        <w:pStyle w:val="Standard"/>
      </w:pPr>
    </w:p>
    <w:p w14:paraId="60AC5CF1" w14:textId="77777777" w:rsidR="00645E70" w:rsidRPr="00842745" w:rsidRDefault="002959C1" w:rsidP="006F6CF7">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t>4.1 Généralités</w:t>
      </w:r>
    </w:p>
    <w:p w14:paraId="4F7681A9" w14:textId="751B22E2" w:rsidR="00645E70" w:rsidRPr="00842745" w:rsidRDefault="002959C1" w:rsidP="00405E44">
      <w:pPr>
        <w:pStyle w:val="Standard"/>
        <w:spacing w:line="240" w:lineRule="auto"/>
        <w:ind w:right="54"/>
        <w:jc w:val="both"/>
        <w:rPr>
          <w:rFonts w:ascii="Times New Roman" w:hAnsi="Times New Roman"/>
        </w:rPr>
      </w:pPr>
      <w:r w:rsidRPr="00842745">
        <w:rPr>
          <w:rFonts w:ascii="Times New Roman" w:hAnsi="Times New Roman"/>
        </w:rPr>
        <w:t xml:space="preserve">Pour l’organisation de chantier, il est décidé de mettre en place une mission de </w:t>
      </w:r>
      <w:r w:rsidRPr="00842745">
        <w:rPr>
          <w:rFonts w:ascii="Times New Roman" w:hAnsi="Times New Roman"/>
        </w:rPr>
        <w:t xml:space="preserve">logisticien (tous les titulaires devront fonctionner selon le descriptif ci-dessous) qui permettra de gérer les points </w:t>
      </w:r>
      <w:r w:rsidR="00405E44" w:rsidRPr="00842745">
        <w:rPr>
          <w:rFonts w:ascii="Times New Roman" w:hAnsi="Times New Roman"/>
        </w:rPr>
        <w:t>suivants :</w:t>
      </w:r>
    </w:p>
    <w:tbl>
      <w:tblPr>
        <w:tblW w:w="9026" w:type="dxa"/>
        <w:tblLayout w:type="fixed"/>
        <w:tblCellMar>
          <w:left w:w="10" w:type="dxa"/>
          <w:right w:w="10" w:type="dxa"/>
        </w:tblCellMar>
        <w:tblLook w:val="04A0" w:firstRow="1" w:lastRow="0" w:firstColumn="1" w:lastColumn="0" w:noHBand="0" w:noVBand="1"/>
      </w:tblPr>
      <w:tblGrid>
        <w:gridCol w:w="1018"/>
        <w:gridCol w:w="8008"/>
      </w:tblGrid>
      <w:tr w:rsidR="00645E70" w:rsidRPr="00842745" w14:paraId="30FDDE79" w14:textId="77777777">
        <w:tblPrEx>
          <w:tblCellMar>
            <w:top w:w="0" w:type="dxa"/>
            <w:bottom w:w="0" w:type="dxa"/>
          </w:tblCellMar>
        </w:tblPrEx>
        <w:trPr>
          <w:trHeight w:val="345"/>
        </w:trPr>
        <w:tc>
          <w:tcPr>
            <w:tcW w:w="1018" w:type="dxa"/>
            <w:tcBorders>
              <w:top w:val="single" w:sz="4" w:space="0" w:color="000000"/>
              <w:left w:val="single" w:sz="4" w:space="0" w:color="000000"/>
              <w:bottom w:val="single" w:sz="4" w:space="0" w:color="000000"/>
            </w:tcBorders>
            <w:tcMar>
              <w:top w:w="55" w:type="dxa"/>
              <w:left w:w="55" w:type="dxa"/>
              <w:bottom w:w="55" w:type="dxa"/>
              <w:right w:w="55" w:type="dxa"/>
            </w:tcMar>
          </w:tcPr>
          <w:p w14:paraId="105910C1" w14:textId="77777777" w:rsidR="00645E70" w:rsidRPr="00842745" w:rsidRDefault="002959C1">
            <w:pPr>
              <w:pStyle w:val="Standard"/>
              <w:tabs>
                <w:tab w:val="left" w:pos="858"/>
              </w:tabs>
              <w:spacing w:after="0" w:line="225" w:lineRule="exact"/>
              <w:ind w:left="429" w:hanging="360"/>
              <w:jc w:val="center"/>
              <w:rPr>
                <w:rFonts w:ascii="Times New Roman" w:hAnsi="Times New Roman"/>
                <w:b/>
                <w:bCs/>
                <w:color w:val="000000"/>
              </w:rPr>
            </w:pPr>
            <w:r w:rsidRPr="00842745">
              <w:rPr>
                <w:rFonts w:ascii="Times New Roman" w:hAnsi="Times New Roman"/>
                <w:b/>
                <w:bCs/>
                <w:color w:val="000000"/>
              </w:rPr>
              <w:t>4.2)</w:t>
            </w:r>
          </w:p>
        </w:tc>
        <w:tc>
          <w:tcPr>
            <w:tcW w:w="800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3E48638" w14:textId="77777777" w:rsidR="00645E70" w:rsidRPr="00842745" w:rsidRDefault="002959C1">
            <w:pPr>
              <w:pStyle w:val="Standard"/>
              <w:tabs>
                <w:tab w:val="left" w:pos="429"/>
              </w:tabs>
              <w:spacing w:after="0" w:line="225" w:lineRule="exact"/>
              <w:rPr>
                <w:rFonts w:ascii="Times New Roman" w:hAnsi="Times New Roman"/>
              </w:rPr>
            </w:pPr>
            <w:r w:rsidRPr="00842745">
              <w:rPr>
                <w:rFonts w:ascii="Times New Roman" w:hAnsi="Times New Roman"/>
              </w:rPr>
              <w:t>MISSION DU LOGISTICIEN</w:t>
            </w:r>
          </w:p>
        </w:tc>
      </w:tr>
      <w:tr w:rsidR="00645E70" w:rsidRPr="00842745" w14:paraId="2ED73B6A" w14:textId="77777777">
        <w:tblPrEx>
          <w:tblCellMar>
            <w:top w:w="0" w:type="dxa"/>
            <w:bottom w:w="0" w:type="dxa"/>
          </w:tblCellMar>
        </w:tblPrEx>
        <w:trPr>
          <w:trHeight w:val="345"/>
        </w:trPr>
        <w:tc>
          <w:tcPr>
            <w:tcW w:w="1018" w:type="dxa"/>
            <w:tcBorders>
              <w:left w:val="single" w:sz="4" w:space="0" w:color="000000"/>
              <w:bottom w:val="single" w:sz="4" w:space="0" w:color="000000"/>
            </w:tcBorders>
            <w:tcMar>
              <w:top w:w="55" w:type="dxa"/>
              <w:left w:w="55" w:type="dxa"/>
              <w:bottom w:w="55" w:type="dxa"/>
              <w:right w:w="55" w:type="dxa"/>
            </w:tcMar>
          </w:tcPr>
          <w:p w14:paraId="164C906A" w14:textId="77777777" w:rsidR="00645E70" w:rsidRPr="00842745" w:rsidRDefault="002959C1">
            <w:pPr>
              <w:pStyle w:val="Standard"/>
              <w:tabs>
                <w:tab w:val="left" w:pos="858"/>
              </w:tabs>
              <w:spacing w:after="0" w:line="225" w:lineRule="exact"/>
              <w:ind w:left="429" w:hanging="360"/>
              <w:jc w:val="center"/>
              <w:rPr>
                <w:rFonts w:ascii="Times New Roman" w:hAnsi="Times New Roman"/>
                <w:b/>
                <w:bCs/>
                <w:color w:val="000000"/>
              </w:rPr>
            </w:pPr>
            <w:r w:rsidRPr="00842745">
              <w:rPr>
                <w:rFonts w:ascii="Times New Roman" w:hAnsi="Times New Roman"/>
                <w:b/>
                <w:bCs/>
                <w:color w:val="000000"/>
              </w:rPr>
              <w:t>4.2.0)</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124CFECA" w14:textId="77777777" w:rsidR="00645E70" w:rsidRPr="00842745" w:rsidRDefault="002959C1">
            <w:pPr>
              <w:pStyle w:val="Standard"/>
              <w:tabs>
                <w:tab w:val="left" w:pos="429"/>
              </w:tabs>
              <w:spacing w:after="0" w:line="225" w:lineRule="exact"/>
              <w:rPr>
                <w:rFonts w:ascii="Times New Roman" w:hAnsi="Times New Roman"/>
              </w:rPr>
            </w:pPr>
            <w:r w:rsidRPr="00842745">
              <w:rPr>
                <w:rFonts w:ascii="Times New Roman" w:hAnsi="Times New Roman"/>
              </w:rPr>
              <w:t xml:space="preserve">Plan d’installation et d’organisation de chantier / Accès et circulations de </w:t>
            </w:r>
            <w:r w:rsidRPr="00842745">
              <w:rPr>
                <w:rFonts w:ascii="Times New Roman" w:hAnsi="Times New Roman"/>
              </w:rPr>
              <w:t>chantier</w:t>
            </w:r>
          </w:p>
        </w:tc>
      </w:tr>
      <w:tr w:rsidR="00645E70" w:rsidRPr="00842745" w14:paraId="711AEC91"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120F158C" w14:textId="77777777" w:rsidR="00645E70" w:rsidRPr="00842745" w:rsidRDefault="002959C1">
            <w:pPr>
              <w:pStyle w:val="Standard"/>
              <w:tabs>
                <w:tab w:val="left" w:pos="858"/>
              </w:tabs>
              <w:spacing w:after="0" w:line="225" w:lineRule="exact"/>
              <w:ind w:left="429" w:hanging="360"/>
              <w:jc w:val="center"/>
              <w:rPr>
                <w:rFonts w:ascii="Times New Roman" w:hAnsi="Times New Roman"/>
                <w:b/>
                <w:bCs/>
                <w:color w:val="000000"/>
              </w:rPr>
            </w:pPr>
            <w:r w:rsidRPr="00842745">
              <w:rPr>
                <w:rFonts w:ascii="Times New Roman" w:hAnsi="Times New Roman"/>
                <w:b/>
                <w:bCs/>
                <w:color w:val="000000"/>
              </w:rPr>
              <w:t>4.2.1)</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67BA4CA3" w14:textId="77777777" w:rsidR="00645E70" w:rsidRPr="00842745" w:rsidRDefault="002959C1">
            <w:pPr>
              <w:pStyle w:val="Standard"/>
              <w:tabs>
                <w:tab w:val="left" w:pos="429"/>
              </w:tabs>
              <w:spacing w:after="0" w:line="225" w:lineRule="exact"/>
            </w:pPr>
            <w:r w:rsidRPr="00842745">
              <w:rPr>
                <w:rFonts w:ascii="Times New Roman" w:hAnsi="Times New Roman"/>
              </w:rPr>
              <w:t xml:space="preserve"> Installation de contrôle des accès du chantier / Livret d’accueil </w:t>
            </w:r>
            <w:r w:rsidRPr="00842745">
              <w:rPr>
                <w:position w:val="1"/>
              </w:rPr>
              <w:t xml:space="preserve">     </w:t>
            </w:r>
          </w:p>
        </w:tc>
      </w:tr>
      <w:tr w:rsidR="00645E70" w:rsidRPr="00842745" w14:paraId="7C7F447E"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30F27156" w14:textId="77777777" w:rsidR="00645E70" w:rsidRPr="00842745" w:rsidRDefault="002959C1">
            <w:pPr>
              <w:pStyle w:val="Titre6"/>
              <w:numPr>
                <w:ilvl w:val="5"/>
                <w:numId w:val="153"/>
              </w:numPr>
              <w:tabs>
                <w:tab w:val="left" w:pos="1029"/>
                <w:tab w:val="left" w:pos="1446"/>
              </w:tabs>
              <w:spacing w:before="0" w:after="0" w:line="225" w:lineRule="exact"/>
              <w:jc w:val="center"/>
              <w:rPr>
                <w:color w:val="000000"/>
                <w:sz w:val="22"/>
                <w:szCs w:val="22"/>
              </w:rPr>
            </w:pPr>
            <w:r w:rsidRPr="00842745">
              <w:rPr>
                <w:color w:val="000000"/>
                <w:position w:val="1"/>
                <w:sz w:val="22"/>
                <w:szCs w:val="22"/>
              </w:rPr>
              <w:t>4.2.2)</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F2B10E" w14:textId="77777777" w:rsidR="00645E70" w:rsidRPr="00842745" w:rsidRDefault="002959C1">
            <w:pPr>
              <w:pStyle w:val="Standard"/>
              <w:tabs>
                <w:tab w:val="left" w:pos="1029"/>
                <w:tab w:val="left" w:pos="1446"/>
              </w:tabs>
              <w:spacing w:after="0" w:line="240" w:lineRule="atLeast"/>
              <w:jc w:val="both"/>
              <w:rPr>
                <w:rFonts w:ascii="Times New Roman" w:hAnsi="Times New Roman" w:cs="Times New Roman"/>
                <w:b/>
              </w:rPr>
            </w:pPr>
            <w:r w:rsidRPr="00842745">
              <w:rPr>
                <w:rFonts w:ascii="Times New Roman" w:hAnsi="Times New Roman" w:cs="Times New Roman"/>
                <w:b/>
              </w:rPr>
              <w:t>Gérer les manutentions et les approvisionnements :</w:t>
            </w:r>
          </w:p>
        </w:tc>
      </w:tr>
      <w:tr w:rsidR="00645E70" w:rsidRPr="00842745" w14:paraId="44239F78"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397390E2" w14:textId="77777777" w:rsidR="00645E70" w:rsidRPr="00842745" w:rsidRDefault="002959C1">
            <w:pPr>
              <w:pStyle w:val="Standard"/>
              <w:numPr>
                <w:ilvl w:val="5"/>
                <w:numId w:val="153"/>
              </w:numPr>
              <w:tabs>
                <w:tab w:val="left" w:pos="429"/>
              </w:tabs>
              <w:spacing w:after="0" w:line="225" w:lineRule="exact"/>
              <w:jc w:val="center"/>
              <w:rPr>
                <w:rFonts w:ascii="Times New Roman" w:hAnsi="Times New Roman"/>
                <w:b/>
                <w:bCs/>
                <w:color w:val="000000"/>
                <w:spacing w:val="-2"/>
                <w:sz w:val="24"/>
                <w:szCs w:val="24"/>
              </w:rPr>
            </w:pPr>
            <w:r w:rsidRPr="00842745">
              <w:rPr>
                <w:rFonts w:ascii="Times New Roman" w:hAnsi="Times New Roman"/>
                <w:b/>
                <w:bCs/>
                <w:color w:val="000000"/>
                <w:spacing w:val="-2"/>
                <w:position w:val="1"/>
                <w:sz w:val="24"/>
                <w:szCs w:val="24"/>
              </w:rPr>
              <w:t>4.2.3)</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89F25D" w14:textId="56DCB54C" w:rsidR="00645E70" w:rsidRPr="00842745" w:rsidRDefault="002959C1">
            <w:pPr>
              <w:pStyle w:val="Titre6"/>
              <w:tabs>
                <w:tab w:val="left" w:pos="1029"/>
                <w:tab w:val="left" w:pos="1446"/>
              </w:tabs>
              <w:spacing w:before="0" w:after="0" w:line="225" w:lineRule="exact"/>
            </w:pPr>
            <w:r w:rsidRPr="00842745">
              <w:rPr>
                <w:b w:val="0"/>
                <w:bCs w:val="0"/>
                <w:position w:val="1"/>
                <w:sz w:val="22"/>
                <w:szCs w:val="22"/>
              </w:rPr>
              <w:t xml:space="preserve"> Gardiennage</w:t>
            </w:r>
            <w:r w:rsidRPr="00842745">
              <w:rPr>
                <w:b w:val="0"/>
                <w:bCs w:val="0"/>
                <w:spacing w:val="-9"/>
                <w:position w:val="1"/>
                <w:sz w:val="22"/>
                <w:szCs w:val="22"/>
              </w:rPr>
              <w:t xml:space="preserve"> </w:t>
            </w:r>
            <w:r w:rsidRPr="00842745">
              <w:rPr>
                <w:b w:val="0"/>
                <w:bCs w:val="0"/>
                <w:position w:val="1"/>
                <w:sz w:val="22"/>
                <w:szCs w:val="22"/>
              </w:rPr>
              <w:t>et</w:t>
            </w:r>
            <w:r w:rsidRPr="00842745">
              <w:rPr>
                <w:b w:val="0"/>
                <w:bCs w:val="0"/>
                <w:spacing w:val="-8"/>
                <w:position w:val="1"/>
                <w:sz w:val="22"/>
                <w:szCs w:val="22"/>
              </w:rPr>
              <w:t xml:space="preserve"> </w:t>
            </w:r>
            <w:r w:rsidRPr="00842745">
              <w:rPr>
                <w:b w:val="0"/>
                <w:bCs w:val="0"/>
                <w:position w:val="1"/>
                <w:sz w:val="22"/>
                <w:szCs w:val="22"/>
              </w:rPr>
              <w:t>logistique</w:t>
            </w:r>
            <w:r w:rsidRPr="00842745">
              <w:rPr>
                <w:b w:val="0"/>
                <w:bCs w:val="0"/>
                <w:spacing w:val="-9"/>
                <w:position w:val="1"/>
                <w:sz w:val="22"/>
                <w:szCs w:val="22"/>
              </w:rPr>
              <w:t xml:space="preserve"> </w:t>
            </w:r>
            <w:r w:rsidRPr="00842745">
              <w:rPr>
                <w:b w:val="0"/>
                <w:bCs w:val="0"/>
                <w:position w:val="1"/>
                <w:sz w:val="22"/>
                <w:szCs w:val="22"/>
              </w:rPr>
              <w:t>de</w:t>
            </w:r>
            <w:r w:rsidRPr="00842745">
              <w:rPr>
                <w:b w:val="0"/>
                <w:bCs w:val="0"/>
                <w:spacing w:val="-9"/>
                <w:position w:val="1"/>
                <w:sz w:val="22"/>
                <w:szCs w:val="22"/>
              </w:rPr>
              <w:t xml:space="preserve"> </w:t>
            </w:r>
            <w:r w:rsidRPr="00842745">
              <w:rPr>
                <w:b w:val="0"/>
                <w:bCs w:val="0"/>
                <w:position w:val="1"/>
                <w:sz w:val="22"/>
                <w:szCs w:val="22"/>
              </w:rPr>
              <w:t>chantier</w:t>
            </w:r>
            <w:r w:rsidRPr="00842745">
              <w:rPr>
                <w:b w:val="0"/>
                <w:bCs w:val="0"/>
                <w:spacing w:val="-10"/>
                <w:position w:val="1"/>
                <w:sz w:val="22"/>
                <w:szCs w:val="22"/>
              </w:rPr>
              <w:t xml:space="preserve"> </w:t>
            </w:r>
            <w:r w:rsidRPr="00842745">
              <w:rPr>
                <w:b w:val="0"/>
                <w:bCs w:val="0"/>
                <w:position w:val="1"/>
                <w:sz w:val="22"/>
                <w:szCs w:val="22"/>
              </w:rPr>
              <w:t>en</w:t>
            </w:r>
            <w:r w:rsidRPr="00842745">
              <w:rPr>
                <w:b w:val="0"/>
                <w:bCs w:val="0"/>
                <w:spacing w:val="-7"/>
                <w:position w:val="1"/>
                <w:sz w:val="22"/>
                <w:szCs w:val="22"/>
              </w:rPr>
              <w:t xml:space="preserve"> </w:t>
            </w:r>
            <w:r w:rsidRPr="00842745">
              <w:rPr>
                <w:b w:val="0"/>
                <w:bCs w:val="0"/>
                <w:position w:val="1"/>
                <w:sz w:val="22"/>
                <w:szCs w:val="22"/>
              </w:rPr>
              <w:t>phase</w:t>
            </w:r>
            <w:r w:rsidRPr="00842745">
              <w:rPr>
                <w:b w:val="0"/>
                <w:bCs w:val="0"/>
                <w:spacing w:val="-8"/>
                <w:position w:val="1"/>
                <w:sz w:val="22"/>
                <w:szCs w:val="22"/>
              </w:rPr>
              <w:t xml:space="preserve"> </w:t>
            </w:r>
            <w:r w:rsidRPr="00842745">
              <w:rPr>
                <w:b w:val="0"/>
                <w:bCs w:val="0"/>
                <w:position w:val="1"/>
                <w:sz w:val="22"/>
                <w:szCs w:val="22"/>
              </w:rPr>
              <w:t>Gros-</w:t>
            </w:r>
            <w:r w:rsidR="00BE1024" w:rsidRPr="00842745">
              <w:rPr>
                <w:b w:val="0"/>
                <w:bCs w:val="0"/>
                <w:spacing w:val="-2"/>
                <w:position w:val="1"/>
                <w:sz w:val="22"/>
                <w:szCs w:val="22"/>
              </w:rPr>
              <w:t>Œuvre</w:t>
            </w:r>
          </w:p>
        </w:tc>
      </w:tr>
      <w:tr w:rsidR="00645E70" w:rsidRPr="00842745" w14:paraId="24E4772F"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25A99596" w14:textId="77777777" w:rsidR="00645E70" w:rsidRPr="00842745" w:rsidRDefault="002959C1">
            <w:pPr>
              <w:pStyle w:val="Titre3"/>
              <w:numPr>
                <w:ilvl w:val="5"/>
                <w:numId w:val="153"/>
              </w:numPr>
              <w:tabs>
                <w:tab w:val="left" w:pos="429"/>
              </w:tabs>
              <w:spacing w:before="0" w:line="225" w:lineRule="exact"/>
              <w:jc w:val="center"/>
              <w:rPr>
                <w:rFonts w:ascii="Times New Roman" w:hAnsi="Times New Roman"/>
                <w:b/>
                <w:bCs/>
                <w:color w:val="000000"/>
                <w:spacing w:val="-2"/>
                <w:sz w:val="21"/>
                <w:szCs w:val="21"/>
              </w:rPr>
            </w:pPr>
            <w:r w:rsidRPr="00842745">
              <w:rPr>
                <w:rFonts w:ascii="Times New Roman" w:hAnsi="Times New Roman"/>
                <w:b/>
                <w:bCs/>
                <w:color w:val="000000"/>
                <w:spacing w:val="-2"/>
                <w:position w:val="1"/>
                <w:sz w:val="21"/>
                <w:szCs w:val="21"/>
              </w:rPr>
              <w:t>4.2.4)</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75DC70E8" w14:textId="77777777" w:rsidR="00645E70" w:rsidRPr="00842745" w:rsidRDefault="002959C1">
            <w:pPr>
              <w:pStyle w:val="Titre3"/>
              <w:tabs>
                <w:tab w:val="left" w:pos="429"/>
              </w:tabs>
              <w:spacing w:before="0" w:line="225" w:lineRule="exact"/>
              <w:rPr>
                <w:rFonts w:ascii="Times New Roman" w:hAnsi="Times New Roman"/>
                <w:b/>
                <w:bCs/>
                <w:color w:val="000000"/>
                <w:sz w:val="21"/>
                <w:szCs w:val="21"/>
              </w:rPr>
            </w:pPr>
            <w:r w:rsidRPr="00842745">
              <w:rPr>
                <w:rFonts w:ascii="Times New Roman" w:hAnsi="Times New Roman"/>
                <w:b/>
                <w:bCs/>
                <w:color w:val="000000"/>
                <w:sz w:val="21"/>
                <w:szCs w:val="21"/>
              </w:rPr>
              <w:t>Prestation de Gardiennage de Chantier</w:t>
            </w:r>
          </w:p>
        </w:tc>
      </w:tr>
      <w:tr w:rsidR="00645E70" w:rsidRPr="00842745" w14:paraId="40DA135D"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6BBD0623" w14:textId="77777777" w:rsidR="00645E70" w:rsidRPr="00842745" w:rsidRDefault="002959C1">
            <w:pPr>
              <w:pStyle w:val="Standard"/>
              <w:tabs>
                <w:tab w:val="left" w:pos="429"/>
              </w:tabs>
              <w:spacing w:after="0" w:line="225" w:lineRule="exact"/>
              <w:jc w:val="center"/>
              <w:rPr>
                <w:rFonts w:ascii="Times New Roman" w:hAnsi="Times New Roman"/>
                <w:b/>
                <w:bCs/>
                <w:color w:val="000000"/>
                <w:spacing w:val="-2"/>
                <w:sz w:val="24"/>
                <w:szCs w:val="24"/>
              </w:rPr>
            </w:pPr>
            <w:r w:rsidRPr="00842745">
              <w:rPr>
                <w:rFonts w:ascii="Times New Roman" w:hAnsi="Times New Roman"/>
                <w:b/>
                <w:bCs/>
                <w:color w:val="000000"/>
                <w:spacing w:val="-2"/>
                <w:position w:val="1"/>
                <w:sz w:val="24"/>
                <w:szCs w:val="24"/>
              </w:rPr>
              <w:t xml:space="preserve"> 4.2.5)</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DA1522B" w14:textId="77777777" w:rsidR="00645E70" w:rsidRPr="00842745" w:rsidRDefault="002959C1">
            <w:pPr>
              <w:pStyle w:val="Standard"/>
              <w:tabs>
                <w:tab w:val="left" w:pos="429"/>
              </w:tabs>
              <w:spacing w:after="0" w:line="225" w:lineRule="exact"/>
              <w:rPr>
                <w:rFonts w:ascii="Times New Roman" w:hAnsi="Times New Roman"/>
                <w:spacing w:val="-2"/>
                <w:sz w:val="24"/>
                <w:szCs w:val="24"/>
              </w:rPr>
            </w:pPr>
            <w:r w:rsidRPr="00842745">
              <w:rPr>
                <w:rFonts w:ascii="Times New Roman" w:hAnsi="Times New Roman"/>
                <w:spacing w:val="-2"/>
                <w:position w:val="1"/>
                <w:sz w:val="24"/>
                <w:szCs w:val="24"/>
              </w:rPr>
              <w:t xml:space="preserve"> Gardiennage et logistique de chantier en phase second œuvre</w:t>
            </w:r>
          </w:p>
        </w:tc>
      </w:tr>
      <w:tr w:rsidR="00645E70" w:rsidRPr="00842745" w14:paraId="571D113A"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0925A52A" w14:textId="77777777" w:rsidR="00645E70" w:rsidRPr="00842745" w:rsidRDefault="002959C1">
            <w:pPr>
              <w:pStyle w:val="Standard"/>
              <w:tabs>
                <w:tab w:val="left" w:pos="858"/>
              </w:tabs>
              <w:spacing w:after="0" w:line="225" w:lineRule="exact"/>
              <w:ind w:left="429" w:hanging="360"/>
              <w:jc w:val="center"/>
              <w:rPr>
                <w:rFonts w:ascii="Times New Roman" w:hAnsi="Times New Roman"/>
                <w:b/>
                <w:bCs/>
                <w:color w:val="000000"/>
              </w:rPr>
            </w:pPr>
            <w:r w:rsidRPr="00842745">
              <w:rPr>
                <w:rFonts w:ascii="Times New Roman" w:hAnsi="Times New Roman"/>
                <w:b/>
                <w:bCs/>
                <w:color w:val="000000"/>
              </w:rPr>
              <w:t>4.2.6)</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3DEF96" w14:textId="77777777" w:rsidR="00645E70" w:rsidRPr="00842745" w:rsidRDefault="002959C1">
            <w:pPr>
              <w:pStyle w:val="Standard"/>
              <w:tabs>
                <w:tab w:val="left" w:pos="429"/>
              </w:tabs>
              <w:spacing w:after="0" w:line="225" w:lineRule="exact"/>
            </w:pPr>
            <w:r w:rsidRPr="00842745">
              <w:rPr>
                <w:rFonts w:ascii="Times New Roman" w:hAnsi="Times New Roman"/>
              </w:rPr>
              <w:t>R</w:t>
            </w:r>
            <w:bookmarkStart w:id="28" w:name="__DdeLink__26959_23845636014"/>
            <w:r w:rsidRPr="00842745">
              <w:rPr>
                <w:rFonts w:ascii="Times New Roman" w:hAnsi="Times New Roman"/>
              </w:rPr>
              <w:t>égulation</w:t>
            </w:r>
            <w:r w:rsidRPr="00842745">
              <w:rPr>
                <w:rFonts w:ascii="Times New Roman" w:hAnsi="Times New Roman"/>
                <w:spacing w:val="-6"/>
              </w:rPr>
              <w:t xml:space="preserve"> </w:t>
            </w:r>
            <w:r w:rsidRPr="00842745">
              <w:rPr>
                <w:rFonts w:ascii="Times New Roman" w:hAnsi="Times New Roman"/>
              </w:rPr>
              <w:t>du</w:t>
            </w:r>
            <w:r w:rsidRPr="00842745">
              <w:rPr>
                <w:rFonts w:ascii="Times New Roman" w:hAnsi="Times New Roman"/>
                <w:spacing w:val="-6"/>
              </w:rPr>
              <w:t xml:space="preserve"> </w:t>
            </w:r>
            <w:r w:rsidRPr="00842745">
              <w:rPr>
                <w:rFonts w:ascii="Times New Roman" w:hAnsi="Times New Roman"/>
                <w:spacing w:val="-2"/>
              </w:rPr>
              <w:t>trafic,</w:t>
            </w:r>
            <w:bookmarkEnd w:id="28"/>
            <w:r w:rsidRPr="00842745">
              <w:rPr>
                <w:rFonts w:ascii="Times New Roman" w:hAnsi="Times New Roman"/>
                <w:spacing w:val="-2"/>
              </w:rPr>
              <w:t xml:space="preserve"> agent de trafic</w:t>
            </w:r>
          </w:p>
        </w:tc>
      </w:tr>
      <w:tr w:rsidR="00645E70" w:rsidRPr="00842745" w14:paraId="6A97FC71"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112ABFB4" w14:textId="77777777" w:rsidR="00645E70" w:rsidRPr="00842745" w:rsidRDefault="002959C1">
            <w:pPr>
              <w:pStyle w:val="Standard"/>
              <w:tabs>
                <w:tab w:val="left" w:pos="498"/>
              </w:tabs>
              <w:spacing w:after="0" w:line="229" w:lineRule="exact"/>
              <w:ind w:left="69"/>
              <w:jc w:val="center"/>
              <w:rPr>
                <w:rFonts w:ascii="Times New Roman" w:hAnsi="Times New Roman"/>
                <w:b/>
                <w:bCs/>
                <w:color w:val="000000"/>
              </w:rPr>
            </w:pPr>
            <w:r w:rsidRPr="00842745">
              <w:rPr>
                <w:rFonts w:ascii="Times New Roman" w:hAnsi="Times New Roman"/>
                <w:b/>
                <w:bCs/>
                <w:color w:val="000000"/>
              </w:rPr>
              <w:t>4.2.7)</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00929DE" w14:textId="77777777" w:rsidR="00645E70" w:rsidRPr="00842745" w:rsidRDefault="002959C1">
            <w:pPr>
              <w:pStyle w:val="Standard"/>
              <w:tabs>
                <w:tab w:val="left" w:pos="429"/>
              </w:tabs>
              <w:spacing w:after="0" w:line="229" w:lineRule="exact"/>
            </w:pPr>
            <w:r w:rsidRPr="00842745">
              <w:rPr>
                <w:rFonts w:ascii="Times New Roman" w:hAnsi="Times New Roman"/>
              </w:rPr>
              <w:t>Planification</w:t>
            </w:r>
            <w:r w:rsidRPr="00842745">
              <w:rPr>
                <w:rFonts w:ascii="Times New Roman" w:hAnsi="Times New Roman"/>
                <w:spacing w:val="-8"/>
              </w:rPr>
              <w:t xml:space="preserve"> </w:t>
            </w:r>
            <w:r w:rsidRPr="00842745">
              <w:rPr>
                <w:rFonts w:ascii="Times New Roman" w:hAnsi="Times New Roman"/>
              </w:rPr>
              <w:t>de</w:t>
            </w:r>
            <w:r w:rsidRPr="00842745">
              <w:rPr>
                <w:rFonts w:ascii="Times New Roman" w:hAnsi="Times New Roman"/>
                <w:spacing w:val="-7"/>
              </w:rPr>
              <w:t xml:space="preserve"> </w:t>
            </w:r>
            <w:r w:rsidRPr="00842745">
              <w:rPr>
                <w:rFonts w:ascii="Times New Roman" w:hAnsi="Times New Roman"/>
                <w:spacing w:val="-2"/>
              </w:rPr>
              <w:t>livraisons,</w:t>
            </w:r>
          </w:p>
        </w:tc>
      </w:tr>
      <w:tr w:rsidR="00645E70" w:rsidRPr="00842745" w14:paraId="33E081FC"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63BC703D" w14:textId="77777777" w:rsidR="00645E70" w:rsidRPr="00842745" w:rsidRDefault="002959C1">
            <w:pPr>
              <w:pStyle w:val="Standard"/>
              <w:tabs>
                <w:tab w:val="left" w:pos="858"/>
              </w:tabs>
              <w:spacing w:after="0" w:line="240" w:lineRule="auto"/>
              <w:ind w:left="429" w:hanging="360"/>
              <w:jc w:val="center"/>
              <w:rPr>
                <w:rFonts w:ascii="Times New Roman" w:hAnsi="Times New Roman"/>
                <w:b/>
                <w:bCs/>
                <w:color w:val="000000"/>
              </w:rPr>
            </w:pPr>
            <w:r w:rsidRPr="00842745">
              <w:rPr>
                <w:rFonts w:ascii="Times New Roman" w:hAnsi="Times New Roman"/>
                <w:b/>
                <w:bCs/>
                <w:color w:val="000000"/>
              </w:rPr>
              <w:t>4.2.8)</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2AB14C" w14:textId="77777777" w:rsidR="00645E70" w:rsidRPr="00842745" w:rsidRDefault="002959C1">
            <w:pPr>
              <w:pStyle w:val="Standard"/>
              <w:tabs>
                <w:tab w:val="left" w:pos="429"/>
              </w:tabs>
              <w:spacing w:after="0" w:line="240" w:lineRule="auto"/>
            </w:pPr>
            <w:r w:rsidRPr="00842745">
              <w:rPr>
                <w:rFonts w:ascii="Times New Roman" w:hAnsi="Times New Roman"/>
              </w:rPr>
              <w:t>Accès</w:t>
            </w:r>
            <w:r w:rsidRPr="00842745">
              <w:rPr>
                <w:rFonts w:ascii="Times New Roman" w:hAnsi="Times New Roman"/>
                <w:spacing w:val="-3"/>
              </w:rPr>
              <w:t xml:space="preserve"> </w:t>
            </w:r>
            <w:r w:rsidRPr="00842745">
              <w:rPr>
                <w:rFonts w:ascii="Times New Roman" w:hAnsi="Times New Roman"/>
              </w:rPr>
              <w:t>des</w:t>
            </w:r>
            <w:r w:rsidRPr="00842745">
              <w:rPr>
                <w:rFonts w:ascii="Times New Roman" w:hAnsi="Times New Roman"/>
                <w:spacing w:val="-2"/>
              </w:rPr>
              <w:t xml:space="preserve"> </w:t>
            </w:r>
            <w:r w:rsidRPr="00842745">
              <w:rPr>
                <w:rFonts w:ascii="Times New Roman" w:hAnsi="Times New Roman"/>
              </w:rPr>
              <w:t>camions</w:t>
            </w:r>
            <w:r w:rsidRPr="00842745">
              <w:rPr>
                <w:rFonts w:ascii="Times New Roman" w:hAnsi="Times New Roman"/>
                <w:spacing w:val="-2"/>
              </w:rPr>
              <w:t xml:space="preserve"> </w:t>
            </w:r>
            <w:r w:rsidRPr="00842745">
              <w:rPr>
                <w:rFonts w:ascii="Times New Roman" w:hAnsi="Times New Roman"/>
              </w:rPr>
              <w:t>sur</w:t>
            </w:r>
            <w:r w:rsidRPr="00842745">
              <w:rPr>
                <w:rFonts w:ascii="Times New Roman" w:hAnsi="Times New Roman"/>
                <w:spacing w:val="-4"/>
              </w:rPr>
              <w:t xml:space="preserve"> </w:t>
            </w:r>
            <w:r w:rsidRPr="00842745">
              <w:rPr>
                <w:rFonts w:ascii="Times New Roman" w:hAnsi="Times New Roman"/>
              </w:rPr>
              <w:t>le</w:t>
            </w:r>
            <w:r w:rsidRPr="00842745">
              <w:rPr>
                <w:rFonts w:ascii="Times New Roman" w:hAnsi="Times New Roman"/>
                <w:spacing w:val="-4"/>
              </w:rPr>
              <w:t xml:space="preserve"> </w:t>
            </w:r>
            <w:r w:rsidRPr="00842745">
              <w:rPr>
                <w:rFonts w:ascii="Times New Roman" w:hAnsi="Times New Roman"/>
                <w:spacing w:val="-2"/>
              </w:rPr>
              <w:t>site,</w:t>
            </w:r>
          </w:p>
        </w:tc>
      </w:tr>
      <w:tr w:rsidR="00645E70" w:rsidRPr="00842745" w14:paraId="51D360EF"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46E75E10" w14:textId="77777777" w:rsidR="00645E70" w:rsidRPr="00842745" w:rsidRDefault="002959C1">
            <w:pPr>
              <w:pStyle w:val="Standard"/>
              <w:tabs>
                <w:tab w:val="left" w:pos="858"/>
              </w:tabs>
              <w:spacing w:before="1" w:after="0" w:line="240" w:lineRule="auto"/>
              <w:ind w:left="429" w:hanging="360"/>
              <w:jc w:val="center"/>
              <w:rPr>
                <w:rFonts w:ascii="Times New Roman" w:hAnsi="Times New Roman"/>
                <w:b/>
                <w:bCs/>
                <w:color w:val="000000"/>
              </w:rPr>
            </w:pPr>
            <w:r w:rsidRPr="00842745">
              <w:rPr>
                <w:rFonts w:ascii="Times New Roman" w:hAnsi="Times New Roman"/>
                <w:b/>
                <w:bCs/>
                <w:color w:val="000000"/>
              </w:rPr>
              <w:t>4.2.9)</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5106A86" w14:textId="77777777" w:rsidR="00645E70" w:rsidRPr="00842745" w:rsidRDefault="002959C1">
            <w:pPr>
              <w:pStyle w:val="Standard"/>
              <w:tabs>
                <w:tab w:val="left" w:pos="429"/>
              </w:tabs>
              <w:spacing w:before="1" w:after="0" w:line="240" w:lineRule="auto"/>
            </w:pPr>
            <w:r w:rsidRPr="00842745">
              <w:rPr>
                <w:rFonts w:ascii="Times New Roman" w:hAnsi="Times New Roman"/>
              </w:rPr>
              <w:t>Accueil</w:t>
            </w:r>
            <w:r w:rsidRPr="00842745">
              <w:rPr>
                <w:rFonts w:ascii="Times New Roman" w:hAnsi="Times New Roman"/>
                <w:spacing w:val="-5"/>
              </w:rPr>
              <w:t xml:space="preserve"> </w:t>
            </w:r>
            <w:r w:rsidRPr="00842745">
              <w:rPr>
                <w:rFonts w:ascii="Times New Roman" w:hAnsi="Times New Roman"/>
              </w:rPr>
              <w:t>des</w:t>
            </w:r>
            <w:r w:rsidRPr="00842745">
              <w:rPr>
                <w:rFonts w:ascii="Times New Roman" w:hAnsi="Times New Roman"/>
                <w:spacing w:val="-2"/>
              </w:rPr>
              <w:t xml:space="preserve"> transporteurs,</w:t>
            </w:r>
          </w:p>
        </w:tc>
      </w:tr>
      <w:tr w:rsidR="00645E70" w:rsidRPr="00842745" w14:paraId="6AD42C05"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353A8AE4" w14:textId="77777777" w:rsidR="00645E70" w:rsidRPr="00842745" w:rsidRDefault="002959C1">
            <w:pPr>
              <w:pStyle w:val="Standard"/>
              <w:tabs>
                <w:tab w:val="left" w:pos="858"/>
              </w:tabs>
              <w:spacing w:after="0" w:line="240" w:lineRule="auto"/>
              <w:ind w:left="429" w:right="55" w:hanging="360"/>
              <w:jc w:val="center"/>
              <w:rPr>
                <w:rFonts w:ascii="Times New Roman" w:hAnsi="Times New Roman"/>
                <w:b/>
                <w:bCs/>
                <w:color w:val="000000"/>
              </w:rPr>
            </w:pPr>
            <w:r w:rsidRPr="00842745">
              <w:rPr>
                <w:rFonts w:ascii="Times New Roman" w:hAnsi="Times New Roman"/>
                <w:b/>
                <w:bCs/>
                <w:color w:val="000000"/>
              </w:rPr>
              <w:t>4.2.10)</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EF0D0B" w14:textId="77777777" w:rsidR="00645E70" w:rsidRPr="00842745" w:rsidRDefault="002959C1">
            <w:pPr>
              <w:pStyle w:val="Standard"/>
              <w:tabs>
                <w:tab w:val="left" w:pos="429"/>
              </w:tabs>
              <w:spacing w:after="0" w:line="240" w:lineRule="auto"/>
              <w:ind w:right="55"/>
            </w:pPr>
            <w:r w:rsidRPr="00842745">
              <w:rPr>
                <w:rFonts w:ascii="Times New Roman" w:hAnsi="Times New Roman"/>
              </w:rPr>
              <w:t>Transfert</w:t>
            </w:r>
            <w:r w:rsidRPr="00842745">
              <w:rPr>
                <w:rFonts w:ascii="Times New Roman" w:hAnsi="Times New Roman"/>
                <w:spacing w:val="40"/>
              </w:rPr>
              <w:t xml:space="preserve"> </w:t>
            </w:r>
            <w:r w:rsidRPr="00842745">
              <w:rPr>
                <w:rFonts w:ascii="Times New Roman" w:hAnsi="Times New Roman"/>
              </w:rPr>
              <w:t>et</w:t>
            </w:r>
            <w:r w:rsidRPr="00842745">
              <w:rPr>
                <w:rFonts w:ascii="Times New Roman" w:hAnsi="Times New Roman"/>
                <w:spacing w:val="40"/>
              </w:rPr>
              <w:t xml:space="preserve"> </w:t>
            </w:r>
            <w:r w:rsidRPr="00842745">
              <w:rPr>
                <w:rFonts w:ascii="Times New Roman" w:hAnsi="Times New Roman"/>
              </w:rPr>
              <w:t>le</w:t>
            </w:r>
            <w:r w:rsidRPr="00842745">
              <w:rPr>
                <w:rFonts w:ascii="Times New Roman" w:hAnsi="Times New Roman"/>
                <w:spacing w:val="40"/>
              </w:rPr>
              <w:t xml:space="preserve"> </w:t>
            </w:r>
            <w:r w:rsidRPr="00842745">
              <w:rPr>
                <w:rFonts w:ascii="Times New Roman" w:hAnsi="Times New Roman"/>
              </w:rPr>
              <w:t>déchargement</w:t>
            </w:r>
            <w:r w:rsidRPr="00842745">
              <w:rPr>
                <w:rFonts w:ascii="Times New Roman" w:hAnsi="Times New Roman"/>
                <w:spacing w:val="40"/>
              </w:rPr>
              <w:t xml:space="preserve"> </w:t>
            </w:r>
            <w:r w:rsidRPr="00842745">
              <w:rPr>
                <w:rFonts w:ascii="Times New Roman" w:hAnsi="Times New Roman"/>
              </w:rPr>
              <w:t>des</w:t>
            </w:r>
            <w:r w:rsidRPr="00842745">
              <w:rPr>
                <w:rFonts w:ascii="Times New Roman" w:hAnsi="Times New Roman"/>
                <w:spacing w:val="40"/>
              </w:rPr>
              <w:t xml:space="preserve"> </w:t>
            </w:r>
            <w:r w:rsidRPr="00842745">
              <w:rPr>
                <w:rFonts w:ascii="Times New Roman" w:hAnsi="Times New Roman"/>
              </w:rPr>
              <w:t>matériels</w:t>
            </w:r>
            <w:r w:rsidRPr="00842745">
              <w:rPr>
                <w:rFonts w:ascii="Times New Roman" w:hAnsi="Times New Roman"/>
                <w:spacing w:val="40"/>
              </w:rPr>
              <w:t xml:space="preserve"> </w:t>
            </w:r>
            <w:r w:rsidRPr="00842745">
              <w:rPr>
                <w:rFonts w:ascii="Times New Roman" w:hAnsi="Times New Roman"/>
              </w:rPr>
              <w:t>et</w:t>
            </w:r>
            <w:r w:rsidRPr="00842745">
              <w:rPr>
                <w:rFonts w:ascii="Times New Roman" w:hAnsi="Times New Roman"/>
                <w:spacing w:val="40"/>
              </w:rPr>
              <w:t xml:space="preserve"> </w:t>
            </w:r>
            <w:r w:rsidRPr="00842745">
              <w:rPr>
                <w:rFonts w:ascii="Times New Roman" w:hAnsi="Times New Roman"/>
                <w:spacing w:val="-2"/>
              </w:rPr>
              <w:t>matériaux,</w:t>
            </w:r>
          </w:p>
        </w:tc>
      </w:tr>
      <w:tr w:rsidR="00645E70" w:rsidRPr="00842745" w14:paraId="6524D4FA"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68A9B187" w14:textId="77777777" w:rsidR="00645E70" w:rsidRPr="00842745" w:rsidRDefault="002959C1">
            <w:pPr>
              <w:pStyle w:val="Standard"/>
              <w:tabs>
                <w:tab w:val="left" w:pos="858"/>
              </w:tabs>
              <w:spacing w:before="2" w:after="0" w:line="240" w:lineRule="auto"/>
              <w:ind w:left="429" w:hanging="360"/>
              <w:jc w:val="center"/>
              <w:rPr>
                <w:rFonts w:ascii="Times New Roman" w:hAnsi="Times New Roman"/>
                <w:b/>
                <w:bCs/>
                <w:color w:val="000000"/>
              </w:rPr>
            </w:pPr>
            <w:r w:rsidRPr="00842745">
              <w:rPr>
                <w:rFonts w:ascii="Times New Roman" w:hAnsi="Times New Roman"/>
                <w:b/>
                <w:bCs/>
                <w:color w:val="000000"/>
              </w:rPr>
              <w:t>4.2.11)</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0C6FAB" w14:textId="77777777" w:rsidR="00645E70" w:rsidRPr="00842745" w:rsidRDefault="002959C1">
            <w:pPr>
              <w:pStyle w:val="Standard"/>
              <w:tabs>
                <w:tab w:val="left" w:pos="429"/>
              </w:tabs>
              <w:spacing w:before="2" w:after="0" w:line="240" w:lineRule="auto"/>
            </w:pPr>
            <w:r w:rsidRPr="00842745">
              <w:rPr>
                <w:rFonts w:ascii="Times New Roman" w:hAnsi="Times New Roman"/>
              </w:rPr>
              <w:t>Conduite</w:t>
            </w:r>
            <w:r w:rsidRPr="00842745">
              <w:rPr>
                <w:rFonts w:ascii="Times New Roman" w:hAnsi="Times New Roman"/>
                <w:spacing w:val="-7"/>
              </w:rPr>
              <w:t xml:space="preserve"> </w:t>
            </w:r>
            <w:r w:rsidRPr="00842745">
              <w:rPr>
                <w:rFonts w:ascii="Times New Roman" w:hAnsi="Times New Roman"/>
              </w:rPr>
              <w:t>des</w:t>
            </w:r>
            <w:r w:rsidRPr="00842745">
              <w:rPr>
                <w:rFonts w:ascii="Times New Roman" w:hAnsi="Times New Roman"/>
                <w:spacing w:val="-5"/>
              </w:rPr>
              <w:t xml:space="preserve"> </w:t>
            </w:r>
            <w:r w:rsidRPr="00842745">
              <w:rPr>
                <w:rFonts w:ascii="Times New Roman" w:hAnsi="Times New Roman"/>
              </w:rPr>
              <w:t>monte-charge</w:t>
            </w:r>
            <w:r w:rsidRPr="00842745">
              <w:rPr>
                <w:rFonts w:ascii="Times New Roman" w:hAnsi="Times New Roman"/>
                <w:spacing w:val="-6"/>
              </w:rPr>
              <w:t xml:space="preserve"> </w:t>
            </w:r>
            <w:r w:rsidRPr="00842745">
              <w:rPr>
                <w:rFonts w:ascii="Times New Roman" w:hAnsi="Times New Roman"/>
              </w:rPr>
              <w:t>ou</w:t>
            </w:r>
            <w:r w:rsidRPr="00842745">
              <w:rPr>
                <w:rFonts w:ascii="Times New Roman" w:hAnsi="Times New Roman"/>
                <w:spacing w:val="-4"/>
              </w:rPr>
              <w:t xml:space="preserve"> lifts</w:t>
            </w:r>
          </w:p>
        </w:tc>
      </w:tr>
      <w:tr w:rsidR="00645E70" w:rsidRPr="00842745" w14:paraId="67ACF219"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510B5D33" w14:textId="77777777" w:rsidR="00645E70" w:rsidRPr="00842745" w:rsidRDefault="002959C1">
            <w:pPr>
              <w:pStyle w:val="Standard"/>
              <w:tabs>
                <w:tab w:val="left" w:pos="858"/>
              </w:tabs>
              <w:spacing w:before="1" w:after="0" w:line="240" w:lineRule="auto"/>
              <w:ind w:left="429" w:hanging="360"/>
              <w:jc w:val="center"/>
              <w:rPr>
                <w:rFonts w:ascii="Times New Roman" w:hAnsi="Times New Roman"/>
                <w:b/>
                <w:bCs/>
                <w:color w:val="000000"/>
              </w:rPr>
            </w:pPr>
            <w:r w:rsidRPr="00842745">
              <w:rPr>
                <w:rFonts w:ascii="Times New Roman" w:hAnsi="Times New Roman"/>
                <w:b/>
                <w:bCs/>
                <w:color w:val="000000"/>
              </w:rPr>
              <w:t>4.2.12)</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C035A53" w14:textId="77777777" w:rsidR="00645E70" w:rsidRPr="00842745" w:rsidRDefault="002959C1">
            <w:pPr>
              <w:pStyle w:val="Standard"/>
              <w:tabs>
                <w:tab w:val="left" w:pos="429"/>
              </w:tabs>
              <w:spacing w:before="1" w:after="0" w:line="240" w:lineRule="auto"/>
            </w:pPr>
            <w:r w:rsidRPr="00842745">
              <w:rPr>
                <w:rFonts w:ascii="Times New Roman" w:hAnsi="Times New Roman"/>
              </w:rPr>
              <w:t>Collecte</w:t>
            </w:r>
            <w:r w:rsidRPr="00842745">
              <w:rPr>
                <w:rFonts w:ascii="Times New Roman" w:hAnsi="Times New Roman"/>
                <w:spacing w:val="-7"/>
              </w:rPr>
              <w:t xml:space="preserve"> </w:t>
            </w:r>
            <w:r w:rsidRPr="00842745">
              <w:rPr>
                <w:rFonts w:ascii="Times New Roman" w:hAnsi="Times New Roman"/>
              </w:rPr>
              <w:t>des</w:t>
            </w:r>
            <w:r w:rsidRPr="00842745">
              <w:rPr>
                <w:rFonts w:ascii="Times New Roman" w:hAnsi="Times New Roman"/>
                <w:spacing w:val="-6"/>
              </w:rPr>
              <w:t xml:space="preserve"> </w:t>
            </w:r>
            <w:r w:rsidRPr="00842745">
              <w:rPr>
                <w:rFonts w:ascii="Times New Roman" w:hAnsi="Times New Roman"/>
                <w:spacing w:val="-2"/>
              </w:rPr>
              <w:t>déchets</w:t>
            </w:r>
          </w:p>
        </w:tc>
      </w:tr>
      <w:tr w:rsidR="00645E70" w:rsidRPr="00842745" w14:paraId="686D3CDE"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70D0A203" w14:textId="77777777" w:rsidR="00645E70" w:rsidRPr="00842745" w:rsidRDefault="002959C1">
            <w:pPr>
              <w:pStyle w:val="Standard"/>
              <w:tabs>
                <w:tab w:val="left" w:pos="858"/>
              </w:tabs>
              <w:spacing w:after="0" w:line="240" w:lineRule="auto"/>
              <w:ind w:left="429" w:hanging="360"/>
              <w:jc w:val="center"/>
              <w:rPr>
                <w:rFonts w:ascii="Times New Roman" w:hAnsi="Times New Roman"/>
                <w:b/>
                <w:bCs/>
                <w:color w:val="000000"/>
              </w:rPr>
            </w:pPr>
            <w:r w:rsidRPr="00842745">
              <w:rPr>
                <w:rFonts w:ascii="Times New Roman" w:hAnsi="Times New Roman"/>
                <w:b/>
                <w:bCs/>
                <w:color w:val="000000"/>
              </w:rPr>
              <w:t>4.2.13)</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EE453BD" w14:textId="77777777" w:rsidR="00645E70" w:rsidRPr="00842745" w:rsidRDefault="002959C1">
            <w:pPr>
              <w:pStyle w:val="Standard"/>
              <w:tabs>
                <w:tab w:val="left" w:pos="498"/>
              </w:tabs>
              <w:spacing w:after="0" w:line="240" w:lineRule="auto"/>
              <w:ind w:left="69"/>
            </w:pPr>
            <w:r w:rsidRPr="00842745">
              <w:rPr>
                <w:rFonts w:ascii="Times New Roman" w:hAnsi="Times New Roman"/>
                <w:color w:val="000000"/>
              </w:rPr>
              <w:t>Rotation</w:t>
            </w:r>
            <w:r w:rsidRPr="00842745">
              <w:rPr>
                <w:rFonts w:ascii="Times New Roman" w:hAnsi="Times New Roman"/>
                <w:color w:val="000000"/>
                <w:spacing w:val="-3"/>
              </w:rPr>
              <w:t xml:space="preserve"> </w:t>
            </w:r>
            <w:r w:rsidRPr="00842745">
              <w:rPr>
                <w:rFonts w:ascii="Times New Roman" w:hAnsi="Times New Roman"/>
                <w:color w:val="000000"/>
              </w:rPr>
              <w:t>des</w:t>
            </w:r>
            <w:r w:rsidRPr="00842745">
              <w:rPr>
                <w:rFonts w:ascii="Times New Roman" w:hAnsi="Times New Roman"/>
                <w:color w:val="000000"/>
                <w:spacing w:val="-3"/>
              </w:rPr>
              <w:t xml:space="preserve"> </w:t>
            </w:r>
            <w:r w:rsidRPr="00842745">
              <w:rPr>
                <w:rFonts w:ascii="Times New Roman" w:eastAsia="Times New Roman" w:hAnsi="Times New Roman" w:cs="Times New Roman"/>
                <w:color w:val="000000"/>
                <w:spacing w:val="-3"/>
              </w:rPr>
              <w:t>bacs</w:t>
            </w:r>
            <w:r w:rsidRPr="00842745">
              <w:rPr>
                <w:rFonts w:ascii="Times New Roman" w:eastAsia="Times New Roman" w:hAnsi="Times New Roman" w:cs="Times New Roman"/>
                <w:color w:val="000000"/>
                <w:spacing w:val="-2"/>
              </w:rPr>
              <w:t xml:space="preserve"> </w:t>
            </w:r>
            <w:r w:rsidRPr="00842745">
              <w:rPr>
                <w:rFonts w:ascii="Times New Roman" w:eastAsia="Times New Roman" w:hAnsi="Times New Roman" w:cs="Times New Roman"/>
                <w:color w:val="000000"/>
                <w:spacing w:val="-3"/>
              </w:rPr>
              <w:t>à</w:t>
            </w:r>
            <w:r w:rsidRPr="00842745">
              <w:rPr>
                <w:rFonts w:ascii="Times New Roman" w:eastAsia="Times New Roman" w:hAnsi="Times New Roman" w:cs="Times New Roman"/>
                <w:color w:val="000000"/>
                <w:spacing w:val="-4"/>
              </w:rPr>
              <w:t xml:space="preserve"> </w:t>
            </w:r>
            <w:r w:rsidRPr="00842745">
              <w:rPr>
                <w:rFonts w:ascii="Times New Roman" w:eastAsia="Times New Roman" w:hAnsi="Times New Roman" w:cs="Times New Roman"/>
                <w:color w:val="000000"/>
                <w:spacing w:val="-2"/>
              </w:rPr>
              <w:t>déchets.</w:t>
            </w:r>
          </w:p>
        </w:tc>
      </w:tr>
      <w:tr w:rsidR="00645E70" w:rsidRPr="00842745" w14:paraId="38053FDE"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41C50E3A" w14:textId="77777777" w:rsidR="00645E70" w:rsidRPr="00842745" w:rsidRDefault="002959C1">
            <w:pPr>
              <w:pStyle w:val="Standard"/>
              <w:tabs>
                <w:tab w:val="left" w:pos="858"/>
              </w:tabs>
              <w:spacing w:before="1" w:after="0" w:line="240" w:lineRule="auto"/>
              <w:ind w:left="429" w:hanging="360"/>
              <w:jc w:val="center"/>
              <w:rPr>
                <w:rFonts w:ascii="Times New Roman" w:eastAsia="Times New Roman" w:hAnsi="Times New Roman" w:cs="Times New Roman"/>
                <w:b/>
                <w:bCs/>
                <w:color w:val="000000"/>
              </w:rPr>
            </w:pPr>
            <w:r w:rsidRPr="00842745">
              <w:rPr>
                <w:rFonts w:ascii="Times New Roman" w:eastAsia="Times New Roman" w:hAnsi="Times New Roman" w:cs="Times New Roman"/>
                <w:b/>
                <w:bCs/>
                <w:color w:val="000000"/>
              </w:rPr>
              <w:t>4.2.14)</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FBFB165" w14:textId="77777777" w:rsidR="00645E70" w:rsidRPr="00842745" w:rsidRDefault="002959C1">
            <w:pPr>
              <w:pStyle w:val="Standard"/>
              <w:tabs>
                <w:tab w:val="left" w:pos="429"/>
              </w:tabs>
              <w:spacing w:before="1" w:after="0" w:line="240" w:lineRule="auto"/>
            </w:pPr>
            <w:r w:rsidRPr="00842745">
              <w:rPr>
                <w:rFonts w:ascii="Times New Roman" w:eastAsia="Times New Roman" w:hAnsi="Times New Roman" w:cs="Times New Roman"/>
              </w:rPr>
              <w:t>Rotation</w:t>
            </w:r>
            <w:r w:rsidRPr="00842745">
              <w:rPr>
                <w:rFonts w:ascii="Times New Roman" w:eastAsia="Times New Roman" w:hAnsi="Times New Roman" w:cs="Times New Roman"/>
                <w:spacing w:val="-2"/>
              </w:rPr>
              <w:t xml:space="preserve"> </w:t>
            </w:r>
            <w:r w:rsidRPr="00842745">
              <w:rPr>
                <w:rFonts w:ascii="Times New Roman" w:eastAsia="Times New Roman" w:hAnsi="Times New Roman" w:cs="Times New Roman"/>
              </w:rPr>
              <w:t>des</w:t>
            </w:r>
            <w:r w:rsidRPr="00842745">
              <w:rPr>
                <w:rFonts w:ascii="Times New Roman" w:eastAsia="Times New Roman" w:hAnsi="Times New Roman" w:cs="Times New Roman"/>
                <w:spacing w:val="-3"/>
              </w:rPr>
              <w:t xml:space="preserve"> </w:t>
            </w:r>
            <w:r w:rsidRPr="00842745">
              <w:rPr>
                <w:rFonts w:ascii="Times New Roman" w:eastAsia="Times New Roman" w:hAnsi="Times New Roman" w:cs="Times New Roman"/>
                <w:color w:val="000000"/>
                <w:spacing w:val="-2"/>
              </w:rPr>
              <w:t>bennes</w:t>
            </w:r>
            <w:r w:rsidRPr="00842745">
              <w:rPr>
                <w:rFonts w:ascii="Times New Roman" w:eastAsia="Times New Roman" w:hAnsi="Times New Roman" w:cs="Times New Roman"/>
                <w:color w:val="000000"/>
                <w:spacing w:val="-3"/>
              </w:rPr>
              <w:t xml:space="preserve"> </w:t>
            </w:r>
            <w:r w:rsidRPr="00842745">
              <w:rPr>
                <w:rFonts w:ascii="Times New Roman" w:eastAsia="Times New Roman" w:hAnsi="Times New Roman" w:cs="Times New Roman"/>
                <w:color w:val="000000"/>
                <w:spacing w:val="-2"/>
              </w:rPr>
              <w:t>à</w:t>
            </w:r>
            <w:r w:rsidRPr="00842745">
              <w:rPr>
                <w:rFonts w:ascii="Times New Roman" w:eastAsia="Times New Roman" w:hAnsi="Times New Roman" w:cs="Times New Roman"/>
                <w:color w:val="000000"/>
                <w:spacing w:val="-3"/>
              </w:rPr>
              <w:t xml:space="preserve"> </w:t>
            </w:r>
            <w:r w:rsidRPr="00842745">
              <w:rPr>
                <w:rFonts w:ascii="Times New Roman" w:eastAsia="Times New Roman" w:hAnsi="Times New Roman" w:cs="Times New Roman"/>
                <w:color w:val="000000"/>
                <w:spacing w:val="-2"/>
              </w:rPr>
              <w:t>déchets,</w:t>
            </w:r>
          </w:p>
        </w:tc>
      </w:tr>
      <w:tr w:rsidR="00645E70" w:rsidRPr="00842745" w14:paraId="615D8119"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3C6FE8C3" w14:textId="77777777" w:rsidR="00645E70" w:rsidRPr="00842745" w:rsidRDefault="002959C1">
            <w:pPr>
              <w:pStyle w:val="Standard"/>
              <w:tabs>
                <w:tab w:val="left" w:pos="500"/>
              </w:tabs>
              <w:spacing w:before="1" w:after="0" w:line="240" w:lineRule="auto"/>
              <w:ind w:left="71"/>
              <w:jc w:val="center"/>
            </w:pPr>
            <w:r w:rsidRPr="00842745">
              <w:rPr>
                <w:rFonts w:ascii="Times New Roman" w:eastAsia="Times New Roman" w:hAnsi="Times New Roman" w:cs="Times New Roman"/>
                <w:b/>
                <w:bCs/>
                <w:color w:val="000000"/>
                <w:spacing w:val="-2"/>
              </w:rPr>
              <w:t>4.2.15)</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2C4154C3" w14:textId="77777777" w:rsidR="00645E70" w:rsidRPr="00842745" w:rsidRDefault="002959C1">
            <w:pPr>
              <w:pStyle w:val="Standard"/>
              <w:tabs>
                <w:tab w:val="left" w:pos="429"/>
              </w:tabs>
              <w:spacing w:before="1" w:after="0" w:line="240" w:lineRule="auto"/>
              <w:jc w:val="both"/>
            </w:pPr>
            <w:r w:rsidRPr="00842745">
              <w:rPr>
                <w:rFonts w:ascii="Times New Roman" w:eastAsia="Times New Roman" w:hAnsi="Times New Roman" w:cs="Times New Roman"/>
                <w:color w:val="000000"/>
                <w:spacing w:val="-2"/>
              </w:rPr>
              <w:t>Ressources</w:t>
            </w:r>
            <w:r w:rsidRPr="00842745">
              <w:rPr>
                <w:rFonts w:ascii="Times New Roman" w:eastAsia="Times New Roman" w:hAnsi="Times New Roman" w:cs="Times New Roman"/>
                <w:color w:val="000000"/>
                <w:spacing w:val="-10"/>
              </w:rPr>
              <w:t xml:space="preserve"> </w:t>
            </w:r>
            <w:r w:rsidRPr="00842745">
              <w:rPr>
                <w:rFonts w:ascii="Times New Roman" w:eastAsia="Times New Roman" w:hAnsi="Times New Roman" w:cs="Times New Roman"/>
                <w:color w:val="000000"/>
                <w:spacing w:val="-2"/>
              </w:rPr>
              <w:t>humaines</w:t>
            </w:r>
            <w:r w:rsidRPr="00842745">
              <w:rPr>
                <w:rFonts w:ascii="Times New Roman" w:eastAsia="Times New Roman" w:hAnsi="Times New Roman" w:cs="Times New Roman"/>
                <w:color w:val="000000"/>
                <w:spacing w:val="-10"/>
              </w:rPr>
              <w:t xml:space="preserve"> :</w:t>
            </w:r>
          </w:p>
        </w:tc>
      </w:tr>
      <w:tr w:rsidR="00645E70" w:rsidRPr="00842745" w14:paraId="7E48E299" w14:textId="77777777">
        <w:tblPrEx>
          <w:tblCellMar>
            <w:top w:w="0" w:type="dxa"/>
            <w:bottom w:w="0" w:type="dxa"/>
          </w:tblCellMar>
        </w:tblPrEx>
        <w:tc>
          <w:tcPr>
            <w:tcW w:w="1018" w:type="dxa"/>
            <w:tcBorders>
              <w:left w:val="single" w:sz="4" w:space="0" w:color="000000"/>
              <w:bottom w:val="single" w:sz="4" w:space="0" w:color="000000"/>
            </w:tcBorders>
            <w:tcMar>
              <w:top w:w="55" w:type="dxa"/>
              <w:left w:w="55" w:type="dxa"/>
              <w:bottom w:w="55" w:type="dxa"/>
              <w:right w:w="55" w:type="dxa"/>
            </w:tcMar>
          </w:tcPr>
          <w:p w14:paraId="5B2E8821" w14:textId="77777777" w:rsidR="00645E70" w:rsidRPr="00842745" w:rsidRDefault="002959C1">
            <w:pPr>
              <w:pStyle w:val="Standard"/>
              <w:tabs>
                <w:tab w:val="left" w:pos="500"/>
              </w:tabs>
              <w:spacing w:before="1" w:after="0" w:line="240" w:lineRule="auto"/>
              <w:ind w:left="71"/>
              <w:jc w:val="center"/>
              <w:rPr>
                <w:rFonts w:ascii="Times New Roman" w:hAnsi="Times New Roman"/>
                <w:b/>
                <w:bCs/>
              </w:rPr>
            </w:pPr>
            <w:r w:rsidRPr="00842745">
              <w:rPr>
                <w:rFonts w:ascii="Times New Roman" w:hAnsi="Times New Roman"/>
                <w:b/>
                <w:bCs/>
              </w:rPr>
              <w:t>4.2.16)</w:t>
            </w:r>
          </w:p>
        </w:tc>
        <w:tc>
          <w:tcPr>
            <w:tcW w:w="8008" w:type="dxa"/>
            <w:tcBorders>
              <w:left w:val="single" w:sz="4" w:space="0" w:color="000000"/>
              <w:bottom w:val="single" w:sz="4" w:space="0" w:color="000000"/>
              <w:right w:val="single" w:sz="4" w:space="0" w:color="000000"/>
            </w:tcBorders>
            <w:tcMar>
              <w:top w:w="55" w:type="dxa"/>
              <w:left w:w="55" w:type="dxa"/>
              <w:bottom w:w="55" w:type="dxa"/>
              <w:right w:w="55" w:type="dxa"/>
            </w:tcMar>
          </w:tcPr>
          <w:p w14:paraId="232930FB" w14:textId="77777777" w:rsidR="00645E70" w:rsidRPr="00842745" w:rsidRDefault="002959C1">
            <w:pPr>
              <w:pStyle w:val="Standard"/>
              <w:tabs>
                <w:tab w:val="left" w:pos="429"/>
              </w:tabs>
              <w:spacing w:before="1" w:after="0" w:line="240" w:lineRule="auto"/>
              <w:jc w:val="both"/>
              <w:rPr>
                <w:rFonts w:ascii="Times New Roman" w:eastAsia="Times New Roman" w:hAnsi="Times New Roman" w:cs="Times New Roman"/>
              </w:rPr>
            </w:pPr>
            <w:r w:rsidRPr="00842745">
              <w:rPr>
                <w:rFonts w:ascii="Times New Roman" w:eastAsia="Times New Roman" w:hAnsi="Times New Roman" w:cs="Times New Roman"/>
              </w:rPr>
              <w:t>Mesures organisationnelles</w:t>
            </w:r>
          </w:p>
        </w:tc>
      </w:tr>
    </w:tbl>
    <w:p w14:paraId="4D2A0A7B" w14:textId="77777777" w:rsidR="00645E70" w:rsidRPr="00842745" w:rsidRDefault="00645E70">
      <w:pPr>
        <w:pStyle w:val="Standard"/>
        <w:spacing w:line="240" w:lineRule="auto"/>
        <w:ind w:left="69" w:right="54"/>
        <w:jc w:val="both"/>
        <w:rPr>
          <w:rFonts w:ascii="Times New Roman" w:hAnsi="Times New Roman"/>
        </w:rPr>
      </w:pPr>
    </w:p>
    <w:p w14:paraId="60E0F71C" w14:textId="77777777" w:rsidR="00645E70" w:rsidRPr="00842745" w:rsidRDefault="00645E70">
      <w:pPr>
        <w:pStyle w:val="Standard"/>
        <w:spacing w:line="240" w:lineRule="auto"/>
        <w:ind w:left="69" w:right="54"/>
        <w:jc w:val="both"/>
        <w:rPr>
          <w:rFonts w:ascii="Times New Roman" w:hAnsi="Times New Roman"/>
        </w:rPr>
      </w:pPr>
    </w:p>
    <w:p w14:paraId="3174D2A0" w14:textId="77777777" w:rsidR="00645E70" w:rsidRPr="00842745" w:rsidRDefault="00645E70">
      <w:pPr>
        <w:pStyle w:val="Standard"/>
        <w:spacing w:line="240" w:lineRule="auto"/>
        <w:ind w:left="69" w:right="54"/>
        <w:jc w:val="both"/>
        <w:rPr>
          <w:rFonts w:ascii="Times New Roman" w:hAnsi="Times New Roman"/>
        </w:rPr>
      </w:pPr>
    </w:p>
    <w:p w14:paraId="69C11BB7" w14:textId="77777777" w:rsidR="00645E70" w:rsidRPr="00842745" w:rsidRDefault="00645E70">
      <w:pPr>
        <w:pStyle w:val="Standard"/>
        <w:spacing w:line="240" w:lineRule="auto"/>
        <w:ind w:left="69" w:right="54"/>
        <w:jc w:val="both"/>
        <w:rPr>
          <w:rFonts w:ascii="Times New Roman" w:hAnsi="Times New Roman"/>
        </w:rPr>
      </w:pPr>
    </w:p>
    <w:p w14:paraId="30512249" w14:textId="77777777" w:rsidR="00645E70" w:rsidRPr="00842745" w:rsidRDefault="00645E70">
      <w:pPr>
        <w:pStyle w:val="Standard"/>
        <w:spacing w:line="240" w:lineRule="auto"/>
        <w:ind w:left="69" w:right="54"/>
        <w:jc w:val="both"/>
        <w:rPr>
          <w:rFonts w:ascii="Times New Roman" w:hAnsi="Times New Roman"/>
        </w:rPr>
      </w:pPr>
    </w:p>
    <w:p w14:paraId="339D0617" w14:textId="77777777" w:rsidR="00645E70" w:rsidRPr="00842745" w:rsidRDefault="00645E70">
      <w:pPr>
        <w:pStyle w:val="Standard"/>
        <w:spacing w:line="240" w:lineRule="auto"/>
        <w:ind w:left="69" w:right="54"/>
        <w:jc w:val="both"/>
        <w:rPr>
          <w:rFonts w:ascii="Times New Roman" w:hAnsi="Times New Roman"/>
        </w:rPr>
      </w:pPr>
    </w:p>
    <w:p w14:paraId="29FF6358" w14:textId="77777777" w:rsidR="00645E70" w:rsidRPr="00842745" w:rsidRDefault="00645E70">
      <w:pPr>
        <w:pStyle w:val="Standard"/>
        <w:spacing w:line="240" w:lineRule="auto"/>
        <w:ind w:left="69" w:right="54"/>
        <w:jc w:val="both"/>
        <w:rPr>
          <w:rFonts w:ascii="Times New Roman" w:hAnsi="Times New Roman"/>
        </w:rPr>
      </w:pPr>
    </w:p>
    <w:p w14:paraId="4592E948" w14:textId="77777777" w:rsidR="00645E70" w:rsidRPr="00842745" w:rsidRDefault="00645E70">
      <w:pPr>
        <w:pStyle w:val="Standard"/>
        <w:spacing w:line="240" w:lineRule="auto"/>
        <w:ind w:left="69" w:right="54"/>
        <w:jc w:val="both"/>
        <w:rPr>
          <w:rFonts w:ascii="Times New Roman" w:hAnsi="Times New Roman"/>
        </w:rPr>
      </w:pPr>
    </w:p>
    <w:p w14:paraId="300C3F7B" w14:textId="77777777" w:rsidR="00645E70" w:rsidRPr="00842745" w:rsidRDefault="00645E70">
      <w:pPr>
        <w:pStyle w:val="Standard"/>
        <w:spacing w:line="240" w:lineRule="auto"/>
        <w:ind w:left="69" w:right="54"/>
        <w:jc w:val="both"/>
        <w:rPr>
          <w:rFonts w:ascii="Times New Roman" w:hAnsi="Times New Roman"/>
        </w:rPr>
      </w:pPr>
    </w:p>
    <w:p w14:paraId="60EC20BB" w14:textId="77777777" w:rsidR="00645E70" w:rsidRDefault="00645E70">
      <w:pPr>
        <w:pStyle w:val="Standard"/>
        <w:spacing w:line="240" w:lineRule="auto"/>
        <w:ind w:left="69" w:right="54"/>
        <w:jc w:val="both"/>
        <w:rPr>
          <w:rFonts w:ascii="Times New Roman" w:hAnsi="Times New Roman"/>
        </w:rPr>
      </w:pPr>
    </w:p>
    <w:p w14:paraId="22585992" w14:textId="77777777" w:rsidR="00E2334D" w:rsidRDefault="00E2334D">
      <w:pPr>
        <w:pStyle w:val="Standard"/>
        <w:spacing w:line="240" w:lineRule="auto"/>
        <w:ind w:left="69" w:right="54"/>
        <w:jc w:val="both"/>
        <w:rPr>
          <w:rFonts w:ascii="Times New Roman" w:hAnsi="Times New Roman"/>
        </w:rPr>
      </w:pPr>
    </w:p>
    <w:p w14:paraId="320E6F5E" w14:textId="77777777" w:rsidR="00E2334D" w:rsidRPr="00842745" w:rsidRDefault="00E2334D">
      <w:pPr>
        <w:pStyle w:val="Standard"/>
        <w:spacing w:line="240" w:lineRule="auto"/>
        <w:ind w:left="69" w:right="54"/>
        <w:jc w:val="both"/>
        <w:rPr>
          <w:rFonts w:ascii="Times New Roman" w:hAnsi="Times New Roman"/>
        </w:rPr>
      </w:pPr>
    </w:p>
    <w:p w14:paraId="5DB097F9" w14:textId="77777777" w:rsidR="00645E70" w:rsidRPr="00405E44" w:rsidRDefault="002959C1" w:rsidP="00405E44">
      <w:pPr>
        <w:pStyle w:val="Standard"/>
        <w:shd w:val="clear" w:color="auto" w:fill="D9F2D0" w:themeFill="accent6" w:themeFillTint="33"/>
        <w:spacing w:after="0"/>
        <w:rPr>
          <w:rFonts w:ascii="Times New Roman" w:eastAsia="Times New Roman" w:hAnsi="Times New Roman" w:cs="Times New Roman"/>
          <w:b/>
          <w:bCs/>
          <w:sz w:val="28"/>
          <w:szCs w:val="28"/>
          <w:u w:val="single"/>
        </w:rPr>
      </w:pPr>
      <w:r w:rsidRPr="00842745">
        <w:rPr>
          <w:rFonts w:ascii="Times New Roman" w:eastAsia="Times New Roman" w:hAnsi="Times New Roman" w:cs="Times New Roman"/>
          <w:b/>
          <w:bCs/>
          <w:sz w:val="28"/>
          <w:szCs w:val="28"/>
          <w:u w:val="single"/>
        </w:rPr>
        <w:lastRenderedPageBreak/>
        <w:t xml:space="preserve">4.2 MISSION DU LOGISTICIEN  </w:t>
      </w:r>
    </w:p>
    <w:tbl>
      <w:tblPr>
        <w:tblW w:w="9209" w:type="dxa"/>
        <w:jc w:val="right"/>
        <w:tblLayout w:type="fixed"/>
        <w:tblCellMar>
          <w:left w:w="10" w:type="dxa"/>
          <w:right w:w="10" w:type="dxa"/>
        </w:tblCellMar>
        <w:tblLook w:val="04A0" w:firstRow="1" w:lastRow="0" w:firstColumn="1" w:lastColumn="0" w:noHBand="0" w:noVBand="1"/>
      </w:tblPr>
      <w:tblGrid>
        <w:gridCol w:w="6410"/>
        <w:gridCol w:w="1382"/>
        <w:gridCol w:w="1417"/>
      </w:tblGrid>
      <w:tr w:rsidR="00645E70" w:rsidRPr="00405E44" w14:paraId="69850588" w14:textId="77777777" w:rsidTr="00E2334D">
        <w:tblPrEx>
          <w:tblCellMar>
            <w:top w:w="0" w:type="dxa"/>
            <w:bottom w:w="0" w:type="dxa"/>
          </w:tblCellMar>
        </w:tblPrEx>
        <w:trPr>
          <w:trHeight w:val="225"/>
          <w:jc w:val="right"/>
        </w:trPr>
        <w:tc>
          <w:tcPr>
            <w:tcW w:w="6410" w:type="dxa"/>
            <w:tcBorders>
              <w:top w:val="single" w:sz="4" w:space="0" w:color="000000"/>
              <w:left w:val="single" w:sz="4" w:space="0" w:color="000000"/>
              <w:bottom w:val="single" w:sz="4" w:space="0" w:color="000000"/>
            </w:tcBorders>
            <w:shd w:val="clear" w:color="auto" w:fill="FFD428"/>
            <w:tcMar>
              <w:top w:w="55" w:type="dxa"/>
              <w:left w:w="55" w:type="dxa"/>
              <w:bottom w:w="55" w:type="dxa"/>
              <w:right w:w="55" w:type="dxa"/>
            </w:tcMar>
            <w:vAlign w:val="center"/>
          </w:tcPr>
          <w:p w14:paraId="5AC316D4" w14:textId="77777777" w:rsidR="00645E70" w:rsidRPr="00405E44" w:rsidRDefault="002959C1" w:rsidP="00405E44">
            <w:pPr>
              <w:pStyle w:val="Standard"/>
              <w:tabs>
                <w:tab w:val="left" w:pos="429"/>
              </w:tabs>
              <w:spacing w:after="0" w:line="225" w:lineRule="exact"/>
              <w:jc w:val="center"/>
              <w:rPr>
                <w:rFonts w:ascii="Times New Roman" w:hAnsi="Times New Roman"/>
                <w:b/>
                <w:bCs/>
                <w:sz w:val="24"/>
                <w:szCs w:val="24"/>
              </w:rPr>
            </w:pPr>
            <w:r w:rsidRPr="00405E44">
              <w:rPr>
                <w:rFonts w:ascii="Times New Roman" w:hAnsi="Times New Roman"/>
                <w:b/>
                <w:bCs/>
                <w:sz w:val="24"/>
                <w:szCs w:val="24"/>
              </w:rPr>
              <w:t>4.2.0) Plan d’installation et d’organisation de chantier</w:t>
            </w:r>
          </w:p>
        </w:tc>
        <w:tc>
          <w:tcPr>
            <w:tcW w:w="1382" w:type="dxa"/>
            <w:tcBorders>
              <w:top w:val="single" w:sz="4" w:space="0" w:color="000000"/>
              <w:left w:val="single" w:sz="4" w:space="0" w:color="000000"/>
              <w:bottom w:val="single" w:sz="4" w:space="0" w:color="000000"/>
            </w:tcBorders>
            <w:shd w:val="clear" w:color="auto" w:fill="FFD428"/>
            <w:tcMar>
              <w:top w:w="55" w:type="dxa"/>
              <w:left w:w="55" w:type="dxa"/>
              <w:bottom w:w="55" w:type="dxa"/>
              <w:right w:w="55" w:type="dxa"/>
            </w:tcMar>
            <w:vAlign w:val="center"/>
          </w:tcPr>
          <w:p w14:paraId="094FA806" w14:textId="77777777" w:rsidR="00645E70" w:rsidRPr="00405E44" w:rsidRDefault="002959C1" w:rsidP="00405E44">
            <w:pPr>
              <w:pStyle w:val="Standard"/>
              <w:spacing w:before="54" w:after="0"/>
              <w:jc w:val="center"/>
              <w:rPr>
                <w:rFonts w:ascii="Times New Roman" w:hAnsi="Times New Roman"/>
                <w:b/>
                <w:spacing w:val="-2"/>
                <w:sz w:val="24"/>
                <w:szCs w:val="24"/>
              </w:rPr>
            </w:pPr>
            <w:r w:rsidRPr="00405E44">
              <w:rPr>
                <w:rFonts w:ascii="Times New Roman" w:hAnsi="Times New Roman"/>
                <w:b/>
                <w:spacing w:val="-2"/>
                <w:sz w:val="24"/>
                <w:szCs w:val="24"/>
              </w:rPr>
              <w:t>Installations</w:t>
            </w:r>
          </w:p>
        </w:tc>
        <w:tc>
          <w:tcPr>
            <w:tcW w:w="1417" w:type="dxa"/>
            <w:tcBorders>
              <w:top w:val="single" w:sz="4" w:space="0" w:color="000000"/>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FED9BF6" w14:textId="77777777" w:rsidR="00645E70" w:rsidRPr="00405E44" w:rsidRDefault="002959C1" w:rsidP="00405E44">
            <w:pPr>
              <w:pStyle w:val="Standard"/>
              <w:spacing w:after="0"/>
              <w:jc w:val="center"/>
              <w:rPr>
                <w:sz w:val="24"/>
                <w:szCs w:val="24"/>
              </w:rPr>
            </w:pPr>
            <w:r w:rsidRPr="00405E44">
              <w:rPr>
                <w:rFonts w:ascii="Times New Roman" w:hAnsi="Times New Roman"/>
                <w:b/>
                <w:sz w:val="24"/>
                <w:szCs w:val="24"/>
              </w:rPr>
              <w:t xml:space="preserve">Entretien et </w:t>
            </w:r>
            <w:r w:rsidRPr="00405E44">
              <w:rPr>
                <w:rFonts w:ascii="Times New Roman" w:hAnsi="Times New Roman"/>
                <w:b/>
                <w:spacing w:val="-2"/>
                <w:sz w:val="24"/>
                <w:szCs w:val="24"/>
              </w:rPr>
              <w:t>maintenance</w:t>
            </w:r>
          </w:p>
        </w:tc>
      </w:tr>
      <w:tr w:rsidR="00645E70" w:rsidRPr="00842745" w14:paraId="30A9F208" w14:textId="77777777" w:rsidTr="00405E44">
        <w:tblPrEx>
          <w:tblCellMar>
            <w:top w:w="0" w:type="dxa"/>
            <w:bottom w:w="0" w:type="dxa"/>
          </w:tblCellMar>
        </w:tblPrEx>
        <w:trPr>
          <w:trHeight w:val="225"/>
          <w:jc w:val="right"/>
        </w:trPr>
        <w:tc>
          <w:tcPr>
            <w:tcW w:w="6410" w:type="dxa"/>
            <w:tcBorders>
              <w:left w:val="single" w:sz="4" w:space="0" w:color="000000"/>
              <w:bottom w:val="single" w:sz="4" w:space="0" w:color="000000"/>
            </w:tcBorders>
            <w:tcMar>
              <w:top w:w="55" w:type="dxa"/>
              <w:left w:w="55" w:type="dxa"/>
              <w:bottom w:w="55" w:type="dxa"/>
              <w:right w:w="55" w:type="dxa"/>
            </w:tcMar>
          </w:tcPr>
          <w:p w14:paraId="47B03F78" w14:textId="77777777" w:rsidR="00413204" w:rsidRDefault="002959C1" w:rsidP="00405E44">
            <w:pPr>
              <w:pStyle w:val="Standard"/>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 xml:space="preserve">Le Pilote de chantier et la Maîtrise d’Œuvre (MOE), en </w:t>
            </w:r>
            <w:r w:rsidRPr="00405E44">
              <w:rPr>
                <w:rFonts w:ascii="Times New Roman" w:hAnsi="Times New Roman"/>
                <w:sz w:val="24"/>
                <w:szCs w:val="24"/>
              </w:rPr>
              <w:t xml:space="preserve">coordination avec les conseils du  Coordonnateur en matière de Sécurité et de Protection de la Santé (CSPS), superviseront l’élaboration du Plan d’Installation de Chantier (PIC) établi par le Titulaire du Lot </w:t>
            </w:r>
            <w:r w:rsidR="00405E44" w:rsidRPr="00405E44">
              <w:rPr>
                <w:rFonts w:ascii="Times New Roman" w:hAnsi="Times New Roman"/>
                <w:sz w:val="24"/>
                <w:szCs w:val="24"/>
              </w:rPr>
              <w:t>GO.</w:t>
            </w:r>
            <w:r w:rsidRPr="00405E44">
              <w:rPr>
                <w:rFonts w:ascii="Times New Roman" w:hAnsi="Times New Roman"/>
                <w:sz w:val="24"/>
                <w:szCs w:val="24"/>
              </w:rPr>
              <w:t xml:space="preserve"> Ce plan devra respecter les principes d’organisation définis dans le plan de principe d’installation de chantier annexé au marché.</w:t>
            </w:r>
          </w:p>
          <w:p w14:paraId="41E745A9" w14:textId="77777777" w:rsidR="00413204" w:rsidRDefault="00413204" w:rsidP="00405E44">
            <w:pPr>
              <w:pStyle w:val="Standard"/>
              <w:tabs>
                <w:tab w:val="left" w:pos="429"/>
              </w:tabs>
              <w:spacing w:after="0" w:line="225" w:lineRule="exact"/>
              <w:jc w:val="both"/>
              <w:rPr>
                <w:rFonts w:ascii="Times New Roman" w:hAnsi="Times New Roman"/>
                <w:sz w:val="24"/>
                <w:szCs w:val="24"/>
              </w:rPr>
            </w:pPr>
          </w:p>
          <w:p w14:paraId="71E498DF" w14:textId="4F7FC9D1" w:rsidR="00413204" w:rsidRDefault="002959C1" w:rsidP="00405E44">
            <w:pPr>
              <w:pStyle w:val="Standard"/>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Le PIC devra préciser notamment :</w:t>
            </w:r>
          </w:p>
          <w:p w14:paraId="1BA77CA2" w14:textId="2C0B25BC" w:rsidR="00413204" w:rsidRDefault="002959C1" w:rsidP="00413204">
            <w:pPr>
              <w:pStyle w:val="Standard"/>
              <w:numPr>
                <w:ilvl w:val="0"/>
                <w:numId w:val="186"/>
              </w:numPr>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L’implantation des engins de levage,</w:t>
            </w:r>
          </w:p>
          <w:p w14:paraId="367C78D7" w14:textId="77777777" w:rsidR="00413204" w:rsidRDefault="002959C1" w:rsidP="00413204">
            <w:pPr>
              <w:pStyle w:val="Standard"/>
              <w:numPr>
                <w:ilvl w:val="0"/>
                <w:numId w:val="186"/>
              </w:numPr>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Les aires de stockage des matériaux,</w:t>
            </w:r>
          </w:p>
          <w:p w14:paraId="7818836A" w14:textId="77777777" w:rsidR="00413204" w:rsidRDefault="002959C1" w:rsidP="00413204">
            <w:pPr>
              <w:pStyle w:val="Standard"/>
              <w:numPr>
                <w:ilvl w:val="0"/>
                <w:numId w:val="186"/>
              </w:numPr>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La voirie provisoire de chantier,</w:t>
            </w:r>
          </w:p>
          <w:p w14:paraId="6FC21346" w14:textId="77777777" w:rsidR="00413204" w:rsidRDefault="002959C1" w:rsidP="00413204">
            <w:pPr>
              <w:pStyle w:val="Standard"/>
              <w:numPr>
                <w:ilvl w:val="0"/>
                <w:numId w:val="186"/>
              </w:numPr>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L’aménagement et l’organisation de la zone dédiée aux cantonnements (Base Vie), etc.</w:t>
            </w:r>
          </w:p>
          <w:p w14:paraId="2F321217" w14:textId="036A6396" w:rsidR="00645E70" w:rsidRPr="00405E44" w:rsidRDefault="002959C1" w:rsidP="00413204">
            <w:pPr>
              <w:pStyle w:val="Standard"/>
              <w:numPr>
                <w:ilvl w:val="0"/>
                <w:numId w:val="186"/>
              </w:numPr>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 xml:space="preserve">Le Titulaire du Lot GO sera responsable de toutes les </w:t>
            </w:r>
            <w:r w:rsidRPr="00405E44">
              <w:rPr>
                <w:rFonts w:ascii="Times New Roman" w:hAnsi="Times New Roman"/>
                <w:b/>
                <w:bCs/>
                <w:sz w:val="24"/>
                <w:szCs w:val="24"/>
              </w:rPr>
              <w:t>mises à jour</w:t>
            </w:r>
            <w:r w:rsidRPr="00405E44">
              <w:rPr>
                <w:rFonts w:ascii="Times New Roman" w:hAnsi="Times New Roman"/>
                <w:sz w:val="24"/>
                <w:szCs w:val="24"/>
              </w:rPr>
              <w:t xml:space="preserve"> nécessaires de ce plan, en fonction des modifications sur le chantier.</w:t>
            </w:r>
          </w:p>
          <w:p w14:paraId="11AFF959" w14:textId="77777777" w:rsidR="00413204" w:rsidRDefault="002959C1" w:rsidP="00405E44">
            <w:pPr>
              <w:pStyle w:val="Standard"/>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Ces modifications devront préalablement obtenir l’accord de l’Ordonnancement, Pilotage et Coordination (OPC), de la MOE et les retours de conseils du CSPS.</w:t>
            </w:r>
            <w:r w:rsidRPr="00405E44">
              <w:rPr>
                <w:rFonts w:ascii="Times New Roman" w:hAnsi="Times New Roman"/>
                <w:sz w:val="24"/>
                <w:szCs w:val="24"/>
              </w:rPr>
              <w:br/>
            </w:r>
          </w:p>
          <w:p w14:paraId="546F04A6" w14:textId="30DC6233" w:rsidR="00413204" w:rsidRDefault="002959C1" w:rsidP="00405E44">
            <w:pPr>
              <w:pStyle w:val="Standard"/>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t>Chaque version actualisée du PIC devra être diffusée en deux exemplaires au Maître d’Ouvrage (MOA), au Conducteur d’Opération (CO), à la MOE, à l’OPC et au CSPS. Un exemplaire à jour devra être affiché en permanence dans la salle de réunion du chantier.</w:t>
            </w:r>
          </w:p>
          <w:p w14:paraId="2EECD479" w14:textId="5038DF53" w:rsidR="00645E70" w:rsidRPr="00405E44" w:rsidRDefault="002959C1" w:rsidP="00405E44">
            <w:pPr>
              <w:pStyle w:val="Standard"/>
              <w:tabs>
                <w:tab w:val="left" w:pos="429"/>
              </w:tabs>
              <w:spacing w:after="0" w:line="225" w:lineRule="exact"/>
              <w:jc w:val="both"/>
              <w:rPr>
                <w:rFonts w:ascii="Times New Roman" w:hAnsi="Times New Roman"/>
                <w:sz w:val="24"/>
                <w:szCs w:val="24"/>
              </w:rPr>
            </w:pPr>
            <w:r w:rsidRPr="00405E44">
              <w:rPr>
                <w:rFonts w:ascii="Times New Roman" w:hAnsi="Times New Roman"/>
                <w:sz w:val="24"/>
                <w:szCs w:val="24"/>
              </w:rPr>
              <w:br/>
            </w:r>
            <w:r w:rsidRPr="00405E44">
              <w:rPr>
                <w:rFonts w:ascii="Times New Roman" w:hAnsi="Times New Roman"/>
                <w:sz w:val="24"/>
                <w:szCs w:val="24"/>
              </w:rPr>
              <w:t>En</w:t>
            </w:r>
            <w:r w:rsidR="00413204">
              <w:rPr>
                <w:rFonts w:ascii="Times New Roman" w:hAnsi="Times New Roman"/>
                <w:sz w:val="24"/>
                <w:szCs w:val="24"/>
              </w:rPr>
              <w:t xml:space="preserve"> </w:t>
            </w:r>
            <w:r w:rsidRPr="00405E44">
              <w:rPr>
                <w:rFonts w:ascii="Times New Roman" w:hAnsi="Times New Roman"/>
                <w:sz w:val="24"/>
                <w:szCs w:val="24"/>
              </w:rPr>
              <w:t>outre, le Titulaire du Lot GO, en charge de l’installation des cantonnements, devra également concevoir un plan spécifique pour la Base Vie. Ce plan devra être soumis à l’approbation de l’OPC, de la MOE et du CSPS avant toute mise en œuvre.</w:t>
            </w: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4E9FF0CF" w14:textId="77777777" w:rsidR="00645E70" w:rsidRPr="00405E44" w:rsidRDefault="002959C1" w:rsidP="00405E44">
            <w:pPr>
              <w:pStyle w:val="Standard"/>
              <w:spacing w:before="54" w:after="0"/>
              <w:jc w:val="center"/>
              <w:rPr>
                <w:rFonts w:ascii="Times New Roman" w:hAnsi="Times New Roman"/>
                <w:b/>
                <w:bCs/>
                <w:sz w:val="24"/>
                <w:szCs w:val="24"/>
              </w:rPr>
            </w:pPr>
            <w:r w:rsidRPr="00405E44">
              <w:rPr>
                <w:rFonts w:ascii="Times New Roman" w:hAnsi="Times New Roman"/>
                <w:b/>
                <w:bCs/>
                <w:sz w:val="24"/>
                <w:szCs w:val="24"/>
              </w:rPr>
              <w:t>MOE/ OPC</w:t>
            </w:r>
          </w:p>
          <w:p w14:paraId="68E620A5" w14:textId="77777777" w:rsidR="00645E70" w:rsidRPr="00405E44" w:rsidRDefault="002959C1" w:rsidP="00405E44">
            <w:pPr>
              <w:pStyle w:val="Standard"/>
              <w:spacing w:before="54" w:after="0"/>
              <w:jc w:val="center"/>
              <w:rPr>
                <w:rFonts w:ascii="Times New Roman" w:hAnsi="Times New Roman"/>
                <w:b/>
                <w:bCs/>
                <w:sz w:val="24"/>
                <w:szCs w:val="24"/>
              </w:rPr>
            </w:pPr>
            <w:r w:rsidRPr="00405E44">
              <w:rPr>
                <w:rFonts w:ascii="Times New Roman" w:hAnsi="Times New Roman"/>
                <w:b/>
                <w:bCs/>
                <w:sz w:val="24"/>
                <w:szCs w:val="24"/>
              </w:rPr>
              <w:t>CSPS lot GO</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7F45E9" w14:textId="77777777" w:rsidR="00645E70" w:rsidRPr="00405E44" w:rsidRDefault="002959C1" w:rsidP="00405E44">
            <w:pPr>
              <w:pStyle w:val="Standard"/>
              <w:spacing w:before="54" w:after="0"/>
              <w:jc w:val="center"/>
              <w:rPr>
                <w:rFonts w:ascii="Times New Roman" w:hAnsi="Times New Roman"/>
                <w:b/>
                <w:bCs/>
                <w:sz w:val="24"/>
                <w:szCs w:val="24"/>
              </w:rPr>
            </w:pPr>
            <w:r w:rsidRPr="00405E44">
              <w:rPr>
                <w:rFonts w:ascii="Times New Roman" w:hAnsi="Times New Roman"/>
                <w:b/>
                <w:bCs/>
                <w:sz w:val="24"/>
                <w:szCs w:val="24"/>
              </w:rPr>
              <w:t>Lot GO</w:t>
            </w:r>
          </w:p>
        </w:tc>
      </w:tr>
    </w:tbl>
    <w:p w14:paraId="6ED3289C" w14:textId="77777777" w:rsidR="00E2334D" w:rsidRDefault="00E2334D"/>
    <w:tbl>
      <w:tblPr>
        <w:tblW w:w="9209" w:type="dxa"/>
        <w:jc w:val="right"/>
        <w:tblLayout w:type="fixed"/>
        <w:tblCellMar>
          <w:left w:w="10" w:type="dxa"/>
          <w:right w:w="10" w:type="dxa"/>
        </w:tblCellMar>
        <w:tblLook w:val="04A0" w:firstRow="1" w:lastRow="0" w:firstColumn="1" w:lastColumn="0" w:noHBand="0" w:noVBand="1"/>
      </w:tblPr>
      <w:tblGrid>
        <w:gridCol w:w="6410"/>
        <w:gridCol w:w="1382"/>
        <w:gridCol w:w="1417"/>
      </w:tblGrid>
      <w:tr w:rsidR="00645E70" w:rsidRPr="00842745" w14:paraId="463DCE89" w14:textId="77777777" w:rsidTr="00E2334D">
        <w:tblPrEx>
          <w:tblCellMar>
            <w:top w:w="0" w:type="dxa"/>
            <w:bottom w:w="0" w:type="dxa"/>
          </w:tblCellMar>
        </w:tblPrEx>
        <w:trPr>
          <w:trHeight w:val="429"/>
          <w:jc w:val="right"/>
        </w:trPr>
        <w:tc>
          <w:tcPr>
            <w:tcW w:w="6410" w:type="dxa"/>
            <w:tcBorders>
              <w:left w:val="single" w:sz="4" w:space="0" w:color="000000"/>
              <w:bottom w:val="single" w:sz="4" w:space="0" w:color="000000"/>
            </w:tcBorders>
            <w:shd w:val="clear" w:color="auto" w:fill="FFD428"/>
            <w:tcMar>
              <w:top w:w="55" w:type="dxa"/>
              <w:left w:w="55" w:type="dxa"/>
              <w:bottom w:w="55" w:type="dxa"/>
              <w:right w:w="55" w:type="dxa"/>
            </w:tcMar>
          </w:tcPr>
          <w:p w14:paraId="7D49B473" w14:textId="77777777" w:rsidR="00645E70" w:rsidRPr="00413204" w:rsidRDefault="002959C1" w:rsidP="00413204">
            <w:pPr>
              <w:pStyle w:val="Standard"/>
              <w:tabs>
                <w:tab w:val="left" w:pos="429"/>
              </w:tabs>
              <w:spacing w:after="0" w:line="225" w:lineRule="exact"/>
              <w:jc w:val="center"/>
              <w:rPr>
                <w:rFonts w:ascii="Times New Roman" w:hAnsi="Times New Roman"/>
                <w:b/>
                <w:bCs/>
                <w:sz w:val="24"/>
                <w:szCs w:val="24"/>
              </w:rPr>
            </w:pPr>
            <w:r w:rsidRPr="00413204">
              <w:rPr>
                <w:rFonts w:ascii="Times New Roman" w:hAnsi="Times New Roman"/>
                <w:b/>
                <w:bCs/>
                <w:sz w:val="24"/>
                <w:szCs w:val="24"/>
              </w:rPr>
              <w:t>4.2.1 Installations</w:t>
            </w:r>
            <w:r w:rsidRPr="00405E44">
              <w:rPr>
                <w:rFonts w:ascii="Times New Roman" w:hAnsi="Times New Roman"/>
                <w:b/>
                <w:bCs/>
                <w:sz w:val="24"/>
                <w:szCs w:val="24"/>
              </w:rPr>
              <w:t xml:space="preserve"> </w:t>
            </w:r>
            <w:r w:rsidRPr="00413204">
              <w:rPr>
                <w:rFonts w:ascii="Times New Roman" w:hAnsi="Times New Roman"/>
                <w:b/>
                <w:bCs/>
                <w:sz w:val="24"/>
                <w:szCs w:val="24"/>
              </w:rPr>
              <w:t>de</w:t>
            </w:r>
            <w:r w:rsidRPr="00413204">
              <w:rPr>
                <w:rFonts w:ascii="Times New Roman" w:hAnsi="Times New Roman"/>
                <w:b/>
                <w:bCs/>
                <w:sz w:val="24"/>
                <w:szCs w:val="24"/>
              </w:rPr>
              <w:t xml:space="preserve"> </w:t>
            </w:r>
            <w:r w:rsidRPr="00413204">
              <w:rPr>
                <w:rFonts w:ascii="Times New Roman" w:hAnsi="Times New Roman"/>
                <w:b/>
                <w:bCs/>
                <w:sz w:val="24"/>
                <w:szCs w:val="24"/>
              </w:rPr>
              <w:t>contrôle</w:t>
            </w:r>
            <w:r w:rsidRPr="00413204">
              <w:rPr>
                <w:rFonts w:ascii="Times New Roman" w:hAnsi="Times New Roman"/>
                <w:b/>
                <w:bCs/>
                <w:sz w:val="24"/>
                <w:szCs w:val="24"/>
              </w:rPr>
              <w:t xml:space="preserve"> </w:t>
            </w:r>
            <w:r w:rsidRPr="00413204">
              <w:rPr>
                <w:rFonts w:ascii="Times New Roman" w:hAnsi="Times New Roman"/>
                <w:b/>
                <w:bCs/>
                <w:sz w:val="24"/>
                <w:szCs w:val="24"/>
              </w:rPr>
              <w:t>d'accès</w:t>
            </w:r>
            <w:r w:rsidRPr="00413204">
              <w:rPr>
                <w:rFonts w:ascii="Times New Roman" w:hAnsi="Times New Roman"/>
                <w:b/>
                <w:bCs/>
                <w:sz w:val="24"/>
                <w:szCs w:val="24"/>
              </w:rPr>
              <w:t xml:space="preserve"> </w:t>
            </w:r>
            <w:r w:rsidRPr="00413204">
              <w:rPr>
                <w:rFonts w:ascii="Times New Roman" w:hAnsi="Times New Roman"/>
                <w:b/>
                <w:bCs/>
                <w:sz w:val="24"/>
                <w:szCs w:val="24"/>
              </w:rPr>
              <w:t>du</w:t>
            </w:r>
            <w:r w:rsidRPr="00413204">
              <w:rPr>
                <w:rFonts w:ascii="Times New Roman" w:hAnsi="Times New Roman"/>
                <w:b/>
                <w:bCs/>
                <w:sz w:val="24"/>
                <w:szCs w:val="24"/>
              </w:rPr>
              <w:t xml:space="preserve"> </w:t>
            </w:r>
            <w:r w:rsidRPr="00413204">
              <w:rPr>
                <w:rFonts w:ascii="Times New Roman" w:hAnsi="Times New Roman"/>
                <w:b/>
                <w:bCs/>
                <w:sz w:val="24"/>
                <w:szCs w:val="24"/>
              </w:rPr>
              <w:t>chantier,</w:t>
            </w:r>
            <w:r w:rsidRPr="00413204">
              <w:rPr>
                <w:rFonts w:ascii="Times New Roman" w:hAnsi="Times New Roman"/>
                <w:b/>
                <w:bCs/>
                <w:sz w:val="24"/>
                <w:szCs w:val="24"/>
              </w:rPr>
              <w:t xml:space="preserve"> </w:t>
            </w:r>
            <w:r w:rsidRPr="00413204">
              <w:rPr>
                <w:rFonts w:ascii="Times New Roman" w:hAnsi="Times New Roman"/>
                <w:b/>
                <w:bCs/>
                <w:sz w:val="24"/>
                <w:szCs w:val="24"/>
              </w:rPr>
              <w:t>comprenant</w:t>
            </w:r>
          </w:p>
        </w:tc>
        <w:tc>
          <w:tcPr>
            <w:tcW w:w="1382"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0F9C98A4" w14:textId="77777777" w:rsidR="00645E70" w:rsidRPr="00405E44" w:rsidRDefault="002959C1" w:rsidP="00405E44">
            <w:pPr>
              <w:pStyle w:val="Standard"/>
              <w:spacing w:before="54" w:after="0"/>
              <w:jc w:val="center"/>
              <w:rPr>
                <w:rFonts w:ascii="Times New Roman" w:hAnsi="Times New Roman"/>
                <w:b/>
                <w:bCs/>
                <w:spacing w:val="-2"/>
                <w:sz w:val="24"/>
                <w:szCs w:val="24"/>
              </w:rPr>
            </w:pPr>
            <w:r w:rsidRPr="00405E44">
              <w:rPr>
                <w:rFonts w:ascii="Times New Roman" w:hAnsi="Times New Roman"/>
                <w:b/>
                <w:bCs/>
                <w:spacing w:val="-2"/>
                <w:sz w:val="24"/>
                <w:szCs w:val="24"/>
              </w:rPr>
              <w:t>Installations</w:t>
            </w:r>
          </w:p>
        </w:tc>
        <w:tc>
          <w:tcPr>
            <w:tcW w:w="1417"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5987E9C" w14:textId="77777777" w:rsidR="00645E70" w:rsidRPr="00405E44" w:rsidRDefault="002959C1" w:rsidP="00405E44">
            <w:pPr>
              <w:pStyle w:val="Standard"/>
              <w:spacing w:after="0"/>
              <w:jc w:val="center"/>
              <w:rPr>
                <w:b/>
                <w:bCs/>
                <w:sz w:val="24"/>
                <w:szCs w:val="24"/>
              </w:rPr>
            </w:pPr>
            <w:r w:rsidRPr="00405E44">
              <w:rPr>
                <w:rFonts w:ascii="Times New Roman" w:hAnsi="Times New Roman"/>
                <w:b/>
                <w:bCs/>
                <w:sz w:val="24"/>
                <w:szCs w:val="24"/>
              </w:rPr>
              <w:t xml:space="preserve">Entretien et </w:t>
            </w:r>
            <w:r w:rsidRPr="00405E44">
              <w:rPr>
                <w:rFonts w:ascii="Times New Roman" w:hAnsi="Times New Roman"/>
                <w:b/>
                <w:bCs/>
                <w:spacing w:val="-2"/>
                <w:sz w:val="24"/>
                <w:szCs w:val="24"/>
              </w:rPr>
              <w:t>maintenance</w:t>
            </w:r>
          </w:p>
        </w:tc>
      </w:tr>
      <w:tr w:rsidR="00645E70" w:rsidRPr="00842745" w14:paraId="7841B09C" w14:textId="77777777" w:rsidTr="00405E44">
        <w:tblPrEx>
          <w:tblCellMar>
            <w:top w:w="0" w:type="dxa"/>
            <w:bottom w:w="0" w:type="dxa"/>
          </w:tblCellMar>
        </w:tblPrEx>
        <w:trPr>
          <w:trHeight w:val="3180"/>
          <w:jc w:val="right"/>
        </w:trPr>
        <w:tc>
          <w:tcPr>
            <w:tcW w:w="6410" w:type="dxa"/>
            <w:tcBorders>
              <w:left w:val="single" w:sz="4" w:space="0" w:color="000000"/>
              <w:bottom w:val="single" w:sz="4" w:space="0" w:color="000000"/>
            </w:tcBorders>
            <w:tcMar>
              <w:top w:w="55" w:type="dxa"/>
              <w:left w:w="55" w:type="dxa"/>
              <w:bottom w:w="55" w:type="dxa"/>
              <w:right w:w="55" w:type="dxa"/>
            </w:tcMar>
          </w:tcPr>
          <w:p w14:paraId="4C292986" w14:textId="77777777" w:rsidR="00645E70" w:rsidRPr="00405E44" w:rsidRDefault="002959C1" w:rsidP="00405E44">
            <w:pPr>
              <w:pStyle w:val="Standard"/>
              <w:tabs>
                <w:tab w:val="left" w:pos="410"/>
                <w:tab w:val="left" w:pos="429"/>
              </w:tabs>
              <w:spacing w:after="0" w:line="240" w:lineRule="auto"/>
              <w:ind w:right="56"/>
              <w:jc w:val="both"/>
              <w:rPr>
                <w:sz w:val="24"/>
                <w:szCs w:val="24"/>
              </w:rPr>
            </w:pPr>
            <w:r w:rsidRPr="00405E44">
              <w:rPr>
                <w:rFonts w:ascii="Times New Roman" w:hAnsi="Times New Roman"/>
                <w:b/>
                <w:sz w:val="24"/>
                <w:szCs w:val="24"/>
              </w:rPr>
              <w:t>Matériel pour</w:t>
            </w:r>
            <w:r w:rsidRPr="00405E44">
              <w:rPr>
                <w:rFonts w:ascii="Times New Roman" w:hAnsi="Times New Roman"/>
                <w:b/>
                <w:spacing w:val="-3"/>
                <w:sz w:val="24"/>
                <w:szCs w:val="24"/>
              </w:rPr>
              <w:t xml:space="preserve"> </w:t>
            </w:r>
            <w:r w:rsidRPr="00405E44">
              <w:rPr>
                <w:rFonts w:ascii="Times New Roman" w:hAnsi="Times New Roman"/>
                <w:b/>
                <w:sz w:val="24"/>
                <w:szCs w:val="24"/>
              </w:rPr>
              <w:t>contrôle d’accès</w:t>
            </w:r>
            <w:r w:rsidRPr="00405E44">
              <w:rPr>
                <w:rFonts w:ascii="Times New Roman" w:hAnsi="Times New Roman"/>
                <w:b/>
                <w:spacing w:val="-2"/>
                <w:sz w:val="24"/>
                <w:szCs w:val="24"/>
              </w:rPr>
              <w:t xml:space="preserve"> </w:t>
            </w:r>
            <w:r w:rsidRPr="00405E44">
              <w:rPr>
                <w:rFonts w:ascii="Times New Roman" w:hAnsi="Times New Roman"/>
                <w:b/>
                <w:sz w:val="24"/>
                <w:szCs w:val="24"/>
              </w:rPr>
              <w:t>en périphérie</w:t>
            </w:r>
            <w:r w:rsidRPr="00405E44">
              <w:rPr>
                <w:rFonts w:ascii="Times New Roman" w:hAnsi="Times New Roman"/>
                <w:b/>
                <w:spacing w:val="-2"/>
                <w:sz w:val="24"/>
                <w:szCs w:val="24"/>
              </w:rPr>
              <w:t xml:space="preserve"> </w:t>
            </w:r>
            <w:r w:rsidRPr="00405E44">
              <w:rPr>
                <w:rFonts w:ascii="Times New Roman" w:hAnsi="Times New Roman"/>
                <w:b/>
                <w:sz w:val="24"/>
                <w:szCs w:val="24"/>
              </w:rPr>
              <w:t>du site :</w:t>
            </w:r>
          </w:p>
          <w:p w14:paraId="622AC5A8" w14:textId="77777777" w:rsidR="00645E70" w:rsidRPr="00405E44" w:rsidRDefault="002959C1" w:rsidP="00405E44">
            <w:pPr>
              <w:pStyle w:val="Standard"/>
              <w:spacing w:after="0"/>
              <w:ind w:left="69"/>
              <w:jc w:val="both"/>
              <w:rPr>
                <w:sz w:val="24"/>
                <w:szCs w:val="24"/>
              </w:rPr>
            </w:pPr>
            <w:r w:rsidRPr="00405E44">
              <w:rPr>
                <w:rFonts w:ascii="Times New Roman" w:hAnsi="Times New Roman"/>
                <w:sz w:val="24"/>
                <w:szCs w:val="24"/>
              </w:rPr>
              <w:t>Plan</w:t>
            </w:r>
            <w:r w:rsidRPr="00405E44">
              <w:rPr>
                <w:rFonts w:ascii="Times New Roman" w:hAnsi="Times New Roman"/>
                <w:spacing w:val="-5"/>
                <w:sz w:val="24"/>
                <w:szCs w:val="24"/>
              </w:rPr>
              <w:t xml:space="preserve"> </w:t>
            </w:r>
            <w:r w:rsidRPr="00405E44">
              <w:rPr>
                <w:rFonts w:ascii="Times New Roman" w:hAnsi="Times New Roman"/>
                <w:spacing w:val="-2"/>
                <w:sz w:val="24"/>
                <w:szCs w:val="24"/>
              </w:rPr>
              <w:t>d’aménagement</w:t>
            </w:r>
          </w:p>
          <w:p w14:paraId="1DED9EEA" w14:textId="77777777" w:rsidR="00645E70" w:rsidRPr="00405E44" w:rsidRDefault="002959C1" w:rsidP="00405E44">
            <w:pPr>
              <w:pStyle w:val="Standard"/>
              <w:spacing w:before="4" w:after="0" w:line="240" w:lineRule="auto"/>
              <w:ind w:left="69" w:right="53"/>
              <w:jc w:val="both"/>
              <w:rPr>
                <w:rFonts w:ascii="Times New Roman" w:hAnsi="Times New Roman"/>
                <w:sz w:val="24"/>
                <w:szCs w:val="24"/>
              </w:rPr>
            </w:pPr>
            <w:r w:rsidRPr="00405E44">
              <w:rPr>
                <w:rFonts w:ascii="Times New Roman" w:hAnsi="Times New Roman"/>
                <w:sz w:val="24"/>
                <w:szCs w:val="24"/>
              </w:rPr>
              <w:t>Le titulaire du lot logistique devra proposer à l'agrément du MOE, de l'OPC et du CSPS un plan d'aménagement des installations de contrôle d'accès comprenant :</w:t>
            </w:r>
          </w:p>
          <w:p w14:paraId="3FF64B87" w14:textId="77777777" w:rsidR="00645E70" w:rsidRPr="00405E44" w:rsidRDefault="002959C1" w:rsidP="00413204">
            <w:pPr>
              <w:pStyle w:val="Standard"/>
              <w:numPr>
                <w:ilvl w:val="0"/>
                <w:numId w:val="187"/>
              </w:numPr>
              <w:tabs>
                <w:tab w:val="left" w:pos="856"/>
              </w:tabs>
              <w:spacing w:before="3" w:after="0" w:line="240" w:lineRule="auto"/>
              <w:jc w:val="both"/>
              <w:rPr>
                <w:sz w:val="24"/>
                <w:szCs w:val="24"/>
              </w:rPr>
            </w:pPr>
            <w:r w:rsidRPr="00405E44">
              <w:rPr>
                <w:rFonts w:ascii="Times New Roman" w:hAnsi="Times New Roman"/>
                <w:sz w:val="24"/>
                <w:szCs w:val="24"/>
              </w:rPr>
              <w:t>1</w:t>
            </w:r>
            <w:r w:rsidRPr="00405E44">
              <w:rPr>
                <w:rFonts w:ascii="Times New Roman" w:hAnsi="Times New Roman"/>
                <w:spacing w:val="-4"/>
                <w:sz w:val="24"/>
                <w:szCs w:val="24"/>
              </w:rPr>
              <w:t xml:space="preserve"> </w:t>
            </w:r>
            <w:r w:rsidRPr="00405E44">
              <w:rPr>
                <w:rFonts w:ascii="Times New Roman" w:hAnsi="Times New Roman"/>
                <w:sz w:val="24"/>
                <w:szCs w:val="24"/>
              </w:rPr>
              <w:t>bungalow</w:t>
            </w:r>
            <w:r w:rsidRPr="00405E44">
              <w:rPr>
                <w:rFonts w:ascii="Times New Roman" w:hAnsi="Times New Roman"/>
                <w:spacing w:val="-2"/>
                <w:sz w:val="24"/>
                <w:szCs w:val="24"/>
              </w:rPr>
              <w:t xml:space="preserve"> </w:t>
            </w:r>
            <w:r w:rsidRPr="00405E44">
              <w:rPr>
                <w:rFonts w:ascii="Times New Roman" w:hAnsi="Times New Roman"/>
                <w:sz w:val="24"/>
                <w:szCs w:val="24"/>
              </w:rPr>
              <w:t>pour</w:t>
            </w:r>
            <w:r w:rsidRPr="00405E44">
              <w:rPr>
                <w:rFonts w:ascii="Times New Roman" w:hAnsi="Times New Roman"/>
                <w:spacing w:val="-2"/>
                <w:sz w:val="24"/>
                <w:szCs w:val="24"/>
              </w:rPr>
              <w:t xml:space="preserve"> </w:t>
            </w:r>
            <w:r w:rsidRPr="00405E44">
              <w:rPr>
                <w:rFonts w:ascii="Times New Roman" w:hAnsi="Times New Roman"/>
                <w:sz w:val="24"/>
                <w:szCs w:val="24"/>
              </w:rPr>
              <w:t>les</w:t>
            </w:r>
            <w:r w:rsidRPr="00405E44">
              <w:rPr>
                <w:rFonts w:ascii="Times New Roman" w:hAnsi="Times New Roman"/>
                <w:spacing w:val="-2"/>
                <w:sz w:val="24"/>
                <w:szCs w:val="24"/>
              </w:rPr>
              <w:t xml:space="preserve"> </w:t>
            </w:r>
            <w:r w:rsidRPr="00405E44">
              <w:rPr>
                <w:rFonts w:ascii="Times New Roman" w:hAnsi="Times New Roman"/>
                <w:sz w:val="24"/>
                <w:szCs w:val="24"/>
              </w:rPr>
              <w:t>agents</w:t>
            </w:r>
            <w:r w:rsidRPr="00405E44">
              <w:rPr>
                <w:rFonts w:ascii="Times New Roman" w:hAnsi="Times New Roman"/>
                <w:spacing w:val="-1"/>
                <w:sz w:val="24"/>
                <w:szCs w:val="24"/>
              </w:rPr>
              <w:t xml:space="preserve"> </w:t>
            </w:r>
            <w:r w:rsidRPr="00405E44">
              <w:rPr>
                <w:rFonts w:ascii="Times New Roman" w:hAnsi="Times New Roman"/>
                <w:sz w:val="24"/>
                <w:szCs w:val="24"/>
              </w:rPr>
              <w:t>de</w:t>
            </w:r>
            <w:r w:rsidRPr="00405E44">
              <w:rPr>
                <w:rFonts w:ascii="Times New Roman" w:hAnsi="Times New Roman"/>
                <w:spacing w:val="-3"/>
                <w:sz w:val="24"/>
                <w:szCs w:val="24"/>
              </w:rPr>
              <w:t xml:space="preserve"> </w:t>
            </w:r>
            <w:r w:rsidRPr="00405E44">
              <w:rPr>
                <w:rFonts w:ascii="Times New Roman" w:hAnsi="Times New Roman"/>
                <w:sz w:val="24"/>
                <w:szCs w:val="24"/>
              </w:rPr>
              <w:t>trafic</w:t>
            </w:r>
            <w:r w:rsidRPr="00405E44">
              <w:rPr>
                <w:rFonts w:ascii="Times New Roman" w:hAnsi="Times New Roman"/>
                <w:spacing w:val="-1"/>
                <w:sz w:val="24"/>
                <w:szCs w:val="24"/>
              </w:rPr>
              <w:t xml:space="preserve"> </w:t>
            </w:r>
            <w:r w:rsidRPr="00405E44">
              <w:rPr>
                <w:rFonts w:ascii="Times New Roman" w:hAnsi="Times New Roman"/>
                <w:sz w:val="24"/>
                <w:szCs w:val="24"/>
              </w:rPr>
              <w:t>/</w:t>
            </w:r>
            <w:r w:rsidRPr="00405E44">
              <w:rPr>
                <w:rFonts w:ascii="Times New Roman" w:hAnsi="Times New Roman"/>
                <w:spacing w:val="-4"/>
                <w:sz w:val="24"/>
                <w:szCs w:val="24"/>
              </w:rPr>
              <w:t xml:space="preserve"> </w:t>
            </w:r>
            <w:r w:rsidRPr="00405E44">
              <w:rPr>
                <w:rFonts w:ascii="Times New Roman" w:hAnsi="Times New Roman"/>
                <w:spacing w:val="-2"/>
                <w:sz w:val="24"/>
                <w:szCs w:val="24"/>
              </w:rPr>
              <w:t>gardiennage</w:t>
            </w:r>
          </w:p>
          <w:p w14:paraId="66BC4FAF" w14:textId="77777777" w:rsidR="00645E70" w:rsidRPr="00405E44" w:rsidRDefault="002959C1" w:rsidP="00413204">
            <w:pPr>
              <w:pStyle w:val="Standard"/>
              <w:numPr>
                <w:ilvl w:val="0"/>
                <w:numId w:val="187"/>
              </w:numPr>
              <w:tabs>
                <w:tab w:val="left" w:pos="858"/>
              </w:tabs>
              <w:spacing w:before="4" w:after="0" w:line="240" w:lineRule="auto"/>
              <w:ind w:right="54"/>
              <w:jc w:val="both"/>
              <w:rPr>
                <w:sz w:val="24"/>
                <w:szCs w:val="24"/>
              </w:rPr>
            </w:pPr>
            <w:r w:rsidRPr="00405E44">
              <w:rPr>
                <w:rFonts w:ascii="Times New Roman" w:hAnsi="Times New Roman"/>
                <w:sz w:val="24"/>
                <w:szCs w:val="24"/>
              </w:rPr>
              <w:t>1</w:t>
            </w:r>
            <w:r w:rsidRPr="00405E44">
              <w:rPr>
                <w:rFonts w:ascii="Times New Roman" w:hAnsi="Times New Roman"/>
                <w:spacing w:val="25"/>
                <w:sz w:val="24"/>
                <w:szCs w:val="24"/>
              </w:rPr>
              <w:t xml:space="preserve"> </w:t>
            </w:r>
            <w:r w:rsidRPr="00405E44">
              <w:rPr>
                <w:rFonts w:ascii="Times New Roman" w:hAnsi="Times New Roman"/>
                <w:sz w:val="24"/>
                <w:szCs w:val="24"/>
              </w:rPr>
              <w:t>portail</w:t>
            </w:r>
            <w:r w:rsidRPr="00405E44">
              <w:rPr>
                <w:rFonts w:ascii="Times New Roman" w:hAnsi="Times New Roman"/>
                <w:spacing w:val="24"/>
                <w:sz w:val="24"/>
                <w:szCs w:val="24"/>
              </w:rPr>
              <w:t xml:space="preserve"> </w:t>
            </w:r>
            <w:r w:rsidRPr="00405E44">
              <w:rPr>
                <w:rFonts w:ascii="Times New Roman" w:hAnsi="Times New Roman"/>
                <w:sz w:val="24"/>
                <w:szCs w:val="24"/>
              </w:rPr>
              <w:t>manuel</w:t>
            </w:r>
            <w:r w:rsidRPr="00405E44">
              <w:rPr>
                <w:rFonts w:ascii="Times New Roman" w:hAnsi="Times New Roman"/>
                <w:spacing w:val="27"/>
                <w:sz w:val="24"/>
                <w:szCs w:val="24"/>
              </w:rPr>
              <w:t xml:space="preserve"> </w:t>
            </w:r>
            <w:r w:rsidRPr="00405E44">
              <w:rPr>
                <w:rFonts w:ascii="Times New Roman" w:hAnsi="Times New Roman"/>
                <w:sz w:val="24"/>
                <w:szCs w:val="24"/>
              </w:rPr>
              <w:t>sur</w:t>
            </w:r>
            <w:r w:rsidRPr="00405E44">
              <w:rPr>
                <w:rFonts w:ascii="Times New Roman" w:hAnsi="Times New Roman"/>
                <w:spacing w:val="29"/>
                <w:sz w:val="24"/>
                <w:szCs w:val="24"/>
              </w:rPr>
              <w:t xml:space="preserve"> </w:t>
            </w:r>
            <w:r w:rsidRPr="00405E44">
              <w:rPr>
                <w:rFonts w:ascii="Times New Roman" w:hAnsi="Times New Roman"/>
                <w:sz w:val="24"/>
                <w:szCs w:val="24"/>
              </w:rPr>
              <w:t>l’entrée</w:t>
            </w:r>
            <w:r w:rsidRPr="00405E44">
              <w:rPr>
                <w:rFonts w:ascii="Times New Roman" w:hAnsi="Times New Roman"/>
                <w:spacing w:val="25"/>
                <w:sz w:val="24"/>
                <w:szCs w:val="24"/>
              </w:rPr>
              <w:t xml:space="preserve"> avenue …………………</w:t>
            </w:r>
          </w:p>
          <w:p w14:paraId="6D7CC583" w14:textId="77777777" w:rsidR="00413204" w:rsidRDefault="002959C1" w:rsidP="00413204">
            <w:pPr>
              <w:pStyle w:val="Standard"/>
              <w:numPr>
                <w:ilvl w:val="0"/>
                <w:numId w:val="187"/>
              </w:numPr>
              <w:tabs>
                <w:tab w:val="left" w:pos="858"/>
              </w:tabs>
              <w:spacing w:before="4" w:after="0" w:line="240" w:lineRule="auto"/>
              <w:ind w:right="54"/>
              <w:jc w:val="both"/>
              <w:rPr>
                <w:sz w:val="24"/>
                <w:szCs w:val="24"/>
              </w:rPr>
            </w:pPr>
            <w:r w:rsidRPr="00405E44">
              <w:rPr>
                <w:rFonts w:ascii="Times New Roman" w:hAnsi="Times New Roman"/>
                <w:sz w:val="24"/>
                <w:szCs w:val="24"/>
              </w:rPr>
              <w:t>+ barrières levantes + caméra.</w:t>
            </w:r>
          </w:p>
          <w:p w14:paraId="69D71971" w14:textId="76C4866E" w:rsidR="00645E70" w:rsidRPr="00413204" w:rsidRDefault="002959C1" w:rsidP="00413204">
            <w:pPr>
              <w:pStyle w:val="Standard"/>
              <w:numPr>
                <w:ilvl w:val="0"/>
                <w:numId w:val="187"/>
              </w:numPr>
              <w:tabs>
                <w:tab w:val="left" w:pos="858"/>
              </w:tabs>
              <w:spacing w:before="4" w:after="0" w:line="240" w:lineRule="auto"/>
              <w:ind w:right="54"/>
              <w:jc w:val="both"/>
              <w:rPr>
                <w:sz w:val="24"/>
                <w:szCs w:val="24"/>
              </w:rPr>
            </w:pPr>
            <w:r w:rsidRPr="00413204">
              <w:rPr>
                <w:rFonts w:ascii="Times New Roman" w:hAnsi="Times New Roman"/>
                <w:sz w:val="24"/>
                <w:szCs w:val="24"/>
              </w:rPr>
              <w:t>1 portail autoportant</w:t>
            </w:r>
            <w:r w:rsidRPr="00413204">
              <w:rPr>
                <w:rFonts w:ascii="Times New Roman" w:hAnsi="Times New Roman"/>
                <w:spacing w:val="24"/>
                <w:sz w:val="24"/>
                <w:szCs w:val="24"/>
              </w:rPr>
              <w:t xml:space="preserve"> </w:t>
            </w:r>
            <w:r w:rsidRPr="00413204">
              <w:rPr>
                <w:rFonts w:ascii="Times New Roman" w:hAnsi="Times New Roman"/>
                <w:sz w:val="24"/>
                <w:szCs w:val="24"/>
              </w:rPr>
              <w:t>coulissant entrée / sortie boulevard …</w:t>
            </w:r>
            <w:r w:rsidR="00BE1024" w:rsidRPr="00413204">
              <w:rPr>
                <w:rFonts w:ascii="Times New Roman" w:hAnsi="Times New Roman"/>
                <w:sz w:val="24"/>
                <w:szCs w:val="24"/>
              </w:rPr>
              <w:t>……</w:t>
            </w:r>
            <w:r w:rsidRPr="00413204">
              <w:rPr>
                <w:rFonts w:ascii="Times New Roman" w:hAnsi="Times New Roman"/>
                <w:sz w:val="24"/>
                <w:szCs w:val="24"/>
              </w:rPr>
              <w:t xml:space="preserve">      </w:t>
            </w:r>
            <w:r w:rsidRPr="00413204">
              <w:rPr>
                <w:rFonts w:ascii="Times New Roman" w:hAnsi="Times New Roman"/>
                <w:sz w:val="24"/>
                <w:szCs w:val="24"/>
              </w:rPr>
              <w:t xml:space="preserve">     + caméra + digiphone.</w:t>
            </w:r>
          </w:p>
          <w:p w14:paraId="2E44ED5A" w14:textId="16DF59D8" w:rsidR="00645E70" w:rsidRPr="004A51EC" w:rsidRDefault="002959C1" w:rsidP="00413204">
            <w:pPr>
              <w:pStyle w:val="Standard"/>
              <w:numPr>
                <w:ilvl w:val="0"/>
                <w:numId w:val="187"/>
              </w:numPr>
              <w:tabs>
                <w:tab w:val="left" w:pos="858"/>
              </w:tabs>
              <w:spacing w:before="5" w:after="0" w:line="240" w:lineRule="auto"/>
              <w:ind w:right="58"/>
              <w:jc w:val="both"/>
              <w:rPr>
                <w:sz w:val="24"/>
                <w:szCs w:val="24"/>
              </w:rPr>
            </w:pPr>
            <w:r w:rsidRPr="00405E44">
              <w:rPr>
                <w:rFonts w:ascii="Times New Roman" w:hAnsi="Times New Roman"/>
                <w:color w:val="000000"/>
                <w:sz w:val="24"/>
                <w:szCs w:val="24"/>
              </w:rPr>
              <w:t>1</w:t>
            </w:r>
            <w:r w:rsidRPr="00405E44">
              <w:rPr>
                <w:rFonts w:ascii="Times New Roman" w:hAnsi="Times New Roman"/>
                <w:color w:val="000000"/>
                <w:spacing w:val="24"/>
                <w:sz w:val="24"/>
                <w:szCs w:val="24"/>
              </w:rPr>
              <w:t xml:space="preserve"> </w:t>
            </w:r>
            <w:r w:rsidRPr="00405E44">
              <w:rPr>
                <w:rFonts w:ascii="Times New Roman" w:hAnsi="Times New Roman"/>
                <w:color w:val="000000"/>
                <w:sz w:val="24"/>
                <w:szCs w:val="24"/>
              </w:rPr>
              <w:t>portail</w:t>
            </w:r>
            <w:r w:rsidRPr="00405E44">
              <w:rPr>
                <w:rFonts w:ascii="Times New Roman" w:hAnsi="Times New Roman"/>
                <w:color w:val="000000"/>
                <w:spacing w:val="26"/>
                <w:sz w:val="24"/>
                <w:szCs w:val="24"/>
              </w:rPr>
              <w:t xml:space="preserve"> </w:t>
            </w:r>
            <w:r w:rsidRPr="00405E44">
              <w:rPr>
                <w:rFonts w:ascii="Times New Roman" w:hAnsi="Times New Roman"/>
                <w:color w:val="000000"/>
                <w:sz w:val="24"/>
                <w:szCs w:val="24"/>
              </w:rPr>
              <w:t>autoportant</w:t>
            </w:r>
            <w:r w:rsidRPr="00405E44">
              <w:rPr>
                <w:rFonts w:ascii="Times New Roman" w:hAnsi="Times New Roman"/>
                <w:color w:val="000000"/>
                <w:spacing w:val="24"/>
                <w:sz w:val="24"/>
                <w:szCs w:val="24"/>
              </w:rPr>
              <w:t xml:space="preserve"> </w:t>
            </w:r>
            <w:r w:rsidRPr="00405E44">
              <w:rPr>
                <w:rFonts w:ascii="Times New Roman" w:hAnsi="Times New Roman"/>
                <w:color w:val="000000"/>
                <w:sz w:val="24"/>
                <w:szCs w:val="24"/>
              </w:rPr>
              <w:t>coulissant</w:t>
            </w:r>
            <w:r w:rsidRPr="00405E44">
              <w:rPr>
                <w:rFonts w:ascii="Times New Roman" w:hAnsi="Times New Roman"/>
                <w:color w:val="000000"/>
                <w:spacing w:val="24"/>
                <w:sz w:val="24"/>
                <w:szCs w:val="24"/>
              </w:rPr>
              <w:t xml:space="preserve"> </w:t>
            </w:r>
            <w:r w:rsidRPr="00405E44">
              <w:rPr>
                <w:rFonts w:ascii="Times New Roman" w:hAnsi="Times New Roman"/>
                <w:color w:val="000000"/>
                <w:sz w:val="24"/>
                <w:szCs w:val="24"/>
              </w:rPr>
              <w:t>sortie</w:t>
            </w:r>
            <w:r w:rsidRPr="00405E44">
              <w:rPr>
                <w:rFonts w:ascii="Times New Roman" w:hAnsi="Times New Roman"/>
                <w:color w:val="000000"/>
                <w:spacing w:val="24"/>
                <w:sz w:val="24"/>
                <w:szCs w:val="24"/>
              </w:rPr>
              <w:t xml:space="preserve"> </w:t>
            </w:r>
            <w:r w:rsidRPr="00405E44">
              <w:rPr>
                <w:rFonts w:ascii="Times New Roman" w:hAnsi="Times New Roman"/>
                <w:color w:val="000000"/>
                <w:sz w:val="24"/>
                <w:szCs w:val="24"/>
              </w:rPr>
              <w:t>rue ………………</w:t>
            </w:r>
            <w:r w:rsidR="00BE1024" w:rsidRPr="00405E44">
              <w:rPr>
                <w:rFonts w:ascii="Times New Roman" w:hAnsi="Times New Roman"/>
                <w:color w:val="000000"/>
                <w:sz w:val="24"/>
                <w:szCs w:val="24"/>
              </w:rPr>
              <w:t>……</w:t>
            </w:r>
            <w:r w:rsidRPr="00405E44">
              <w:rPr>
                <w:rFonts w:ascii="Times New Roman" w:hAnsi="Times New Roman"/>
                <w:color w:val="000000"/>
                <w:sz w:val="24"/>
                <w:szCs w:val="24"/>
              </w:rPr>
              <w:t>. + caméra + digiphone.</w:t>
            </w:r>
          </w:p>
          <w:p w14:paraId="7BF7E3A8" w14:textId="3335DCE9" w:rsidR="004A51EC" w:rsidRPr="00405E44" w:rsidRDefault="004A51EC" w:rsidP="004A51EC">
            <w:pPr>
              <w:pStyle w:val="Standard"/>
              <w:tabs>
                <w:tab w:val="left" w:pos="858"/>
              </w:tabs>
              <w:spacing w:before="5" w:after="0" w:line="240" w:lineRule="auto"/>
              <w:ind w:right="58"/>
              <w:jc w:val="both"/>
              <w:rPr>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6FE59B8A" w14:textId="651EDCC2" w:rsidR="00645E70" w:rsidRPr="00405E44" w:rsidRDefault="00413204" w:rsidP="00405E44">
            <w:pPr>
              <w:pStyle w:val="Standard"/>
              <w:tabs>
                <w:tab w:val="left" w:pos="0"/>
              </w:tabs>
              <w:spacing w:after="0"/>
              <w:jc w:val="center"/>
              <w:rPr>
                <w:rFonts w:ascii="Times New Roman" w:hAnsi="Times New Roman"/>
                <w:b/>
                <w:bCs/>
                <w:sz w:val="24"/>
                <w:szCs w:val="24"/>
              </w:rPr>
            </w:pPr>
            <w:r w:rsidRPr="00405E44">
              <w:rPr>
                <w:rFonts w:ascii="Times New Roman" w:hAnsi="Times New Roman"/>
                <w:b/>
                <w:bCs/>
                <w:sz w:val="24"/>
                <w:szCs w:val="24"/>
              </w:rPr>
              <w:t>Lot</w:t>
            </w:r>
            <w:r w:rsidR="002959C1" w:rsidRPr="00405E44">
              <w:rPr>
                <w:rFonts w:ascii="Times New Roman" w:hAnsi="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8CF28B" w14:textId="08C53644" w:rsidR="00645E70" w:rsidRPr="00405E44" w:rsidRDefault="00413204" w:rsidP="00405E44">
            <w:pPr>
              <w:pStyle w:val="Standard"/>
              <w:tabs>
                <w:tab w:val="left" w:pos="0"/>
              </w:tabs>
              <w:spacing w:after="0"/>
              <w:jc w:val="center"/>
              <w:rPr>
                <w:rFonts w:ascii="Times New Roman" w:hAnsi="Times New Roman"/>
                <w:b/>
                <w:bCs/>
                <w:sz w:val="24"/>
                <w:szCs w:val="24"/>
              </w:rPr>
            </w:pPr>
            <w:r w:rsidRPr="00405E44">
              <w:rPr>
                <w:rFonts w:ascii="Times New Roman" w:hAnsi="Times New Roman"/>
                <w:b/>
                <w:bCs/>
                <w:sz w:val="24"/>
                <w:szCs w:val="24"/>
              </w:rPr>
              <w:t>Lot</w:t>
            </w:r>
            <w:r w:rsidR="002959C1" w:rsidRPr="00405E44">
              <w:rPr>
                <w:rFonts w:ascii="Times New Roman" w:hAnsi="Times New Roman"/>
                <w:b/>
                <w:bCs/>
                <w:sz w:val="24"/>
                <w:szCs w:val="24"/>
              </w:rPr>
              <w:t xml:space="preserve"> logistique</w:t>
            </w:r>
          </w:p>
        </w:tc>
      </w:tr>
    </w:tbl>
    <w:p w14:paraId="34689FDA" w14:textId="77777777" w:rsidR="004A51EC" w:rsidRDefault="004A51EC"/>
    <w:p w14:paraId="3DC6D682" w14:textId="77777777" w:rsidR="004A51EC" w:rsidRDefault="004A51EC"/>
    <w:p w14:paraId="53199C64" w14:textId="77777777" w:rsidR="008E7D24" w:rsidRDefault="008E7D24"/>
    <w:p w14:paraId="1CAABBBB" w14:textId="77777777" w:rsidR="009A549D" w:rsidRDefault="009A549D"/>
    <w:p w14:paraId="36D38404" w14:textId="77777777" w:rsidR="004A51EC" w:rsidRDefault="004A51EC"/>
    <w:tbl>
      <w:tblPr>
        <w:tblW w:w="9209" w:type="dxa"/>
        <w:jc w:val="right"/>
        <w:tblLayout w:type="fixed"/>
        <w:tblCellMar>
          <w:left w:w="10" w:type="dxa"/>
          <w:right w:w="10" w:type="dxa"/>
        </w:tblCellMar>
        <w:tblLook w:val="04A0" w:firstRow="1" w:lastRow="0" w:firstColumn="1" w:lastColumn="0" w:noHBand="0" w:noVBand="1"/>
      </w:tblPr>
      <w:tblGrid>
        <w:gridCol w:w="6410"/>
        <w:gridCol w:w="1382"/>
        <w:gridCol w:w="1417"/>
      </w:tblGrid>
      <w:tr w:rsidR="00645E70" w:rsidRPr="00842745" w14:paraId="3809AE3F" w14:textId="77777777" w:rsidTr="00E2334D">
        <w:tblPrEx>
          <w:tblCellMar>
            <w:top w:w="0" w:type="dxa"/>
            <w:bottom w:w="0" w:type="dxa"/>
          </w:tblCellMar>
        </w:tblPrEx>
        <w:trPr>
          <w:trHeight w:val="510"/>
          <w:jc w:val="right"/>
        </w:trPr>
        <w:tc>
          <w:tcPr>
            <w:tcW w:w="6410" w:type="dxa"/>
            <w:tcBorders>
              <w:left w:val="single" w:sz="4" w:space="0" w:color="000000"/>
              <w:bottom w:val="single" w:sz="4" w:space="0" w:color="000000"/>
            </w:tcBorders>
            <w:shd w:val="clear" w:color="auto" w:fill="FFD428"/>
            <w:tcMar>
              <w:top w:w="55" w:type="dxa"/>
              <w:left w:w="55" w:type="dxa"/>
              <w:bottom w:w="55" w:type="dxa"/>
              <w:right w:w="55" w:type="dxa"/>
            </w:tcMar>
          </w:tcPr>
          <w:p w14:paraId="0B214304" w14:textId="2F4D2DFE" w:rsidR="00645E70" w:rsidRPr="004A51EC" w:rsidRDefault="004A51EC" w:rsidP="004A51EC">
            <w:pPr>
              <w:pStyle w:val="Standard"/>
              <w:tabs>
                <w:tab w:val="left" w:pos="429"/>
              </w:tabs>
              <w:spacing w:after="0" w:line="225" w:lineRule="exact"/>
              <w:jc w:val="center"/>
              <w:rPr>
                <w:rFonts w:ascii="Times New Roman" w:hAnsi="Times New Roman"/>
                <w:b/>
                <w:bCs/>
                <w:sz w:val="24"/>
                <w:szCs w:val="24"/>
              </w:rPr>
            </w:pPr>
            <w:r w:rsidRPr="00413204">
              <w:rPr>
                <w:rFonts w:ascii="Times New Roman" w:hAnsi="Times New Roman"/>
                <w:b/>
                <w:bCs/>
                <w:sz w:val="24"/>
                <w:szCs w:val="24"/>
              </w:rPr>
              <w:lastRenderedPageBreak/>
              <w:t>4.2.1 Installations</w:t>
            </w:r>
            <w:r w:rsidRPr="00405E44">
              <w:rPr>
                <w:rFonts w:ascii="Times New Roman" w:hAnsi="Times New Roman"/>
                <w:b/>
                <w:bCs/>
                <w:sz w:val="24"/>
                <w:szCs w:val="24"/>
              </w:rPr>
              <w:t xml:space="preserve"> </w:t>
            </w:r>
            <w:r w:rsidRPr="00413204">
              <w:rPr>
                <w:rFonts w:ascii="Times New Roman" w:hAnsi="Times New Roman"/>
                <w:b/>
                <w:bCs/>
                <w:sz w:val="24"/>
                <w:szCs w:val="24"/>
              </w:rPr>
              <w:t>de contrôle d'accès du chantier, comprenant</w:t>
            </w:r>
            <w:r w:rsidRPr="004A51EC">
              <w:rPr>
                <w:rFonts w:ascii="Times New Roman" w:hAnsi="Times New Roman"/>
                <w:b/>
                <w:bCs/>
                <w:sz w:val="24"/>
                <w:szCs w:val="24"/>
              </w:rPr>
              <w:t xml:space="preserve"> (suite)</w:t>
            </w:r>
          </w:p>
        </w:tc>
        <w:tc>
          <w:tcPr>
            <w:tcW w:w="1382"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1614AB20" w14:textId="77777777" w:rsidR="00645E70" w:rsidRPr="00405E44" w:rsidRDefault="002959C1" w:rsidP="00405E44">
            <w:pPr>
              <w:pStyle w:val="Standard"/>
              <w:spacing w:before="54" w:after="0"/>
              <w:jc w:val="center"/>
              <w:rPr>
                <w:rFonts w:ascii="Times New Roman" w:hAnsi="Times New Roman"/>
                <w:b/>
                <w:bCs/>
                <w:spacing w:val="-2"/>
                <w:sz w:val="24"/>
                <w:szCs w:val="24"/>
              </w:rPr>
            </w:pPr>
            <w:r w:rsidRPr="00405E44">
              <w:rPr>
                <w:rFonts w:ascii="Times New Roman" w:hAnsi="Times New Roman"/>
                <w:b/>
                <w:bCs/>
                <w:spacing w:val="-2"/>
                <w:sz w:val="24"/>
                <w:szCs w:val="24"/>
              </w:rPr>
              <w:t>Installations</w:t>
            </w:r>
          </w:p>
        </w:tc>
        <w:tc>
          <w:tcPr>
            <w:tcW w:w="1417"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1F5A6B8" w14:textId="77777777" w:rsidR="00645E70" w:rsidRPr="00405E44" w:rsidRDefault="002959C1" w:rsidP="00405E44">
            <w:pPr>
              <w:pStyle w:val="Standard"/>
              <w:spacing w:after="0"/>
              <w:jc w:val="center"/>
              <w:rPr>
                <w:b/>
                <w:bCs/>
                <w:sz w:val="24"/>
                <w:szCs w:val="24"/>
              </w:rPr>
            </w:pPr>
            <w:r w:rsidRPr="00405E44">
              <w:rPr>
                <w:rFonts w:ascii="Times New Roman" w:hAnsi="Times New Roman"/>
                <w:b/>
                <w:bCs/>
                <w:sz w:val="24"/>
                <w:szCs w:val="24"/>
              </w:rPr>
              <w:t xml:space="preserve">Entretien et </w:t>
            </w:r>
            <w:r w:rsidRPr="00405E44">
              <w:rPr>
                <w:rFonts w:ascii="Times New Roman" w:hAnsi="Times New Roman"/>
                <w:b/>
                <w:bCs/>
                <w:spacing w:val="-2"/>
                <w:sz w:val="24"/>
                <w:szCs w:val="24"/>
              </w:rPr>
              <w:t>maintenance</w:t>
            </w:r>
          </w:p>
        </w:tc>
      </w:tr>
      <w:tr w:rsidR="00645E70" w:rsidRPr="00842745" w14:paraId="6778FA49" w14:textId="77777777" w:rsidTr="00405E44">
        <w:tblPrEx>
          <w:tblCellMar>
            <w:top w:w="0" w:type="dxa"/>
            <w:bottom w:w="0" w:type="dxa"/>
          </w:tblCellMar>
        </w:tblPrEx>
        <w:trPr>
          <w:trHeight w:val="3180"/>
          <w:jc w:val="right"/>
        </w:trPr>
        <w:tc>
          <w:tcPr>
            <w:tcW w:w="6410" w:type="dxa"/>
            <w:tcBorders>
              <w:left w:val="single" w:sz="4" w:space="0" w:color="000000"/>
              <w:bottom w:val="single" w:sz="4" w:space="0" w:color="000000"/>
            </w:tcBorders>
            <w:tcMar>
              <w:top w:w="55" w:type="dxa"/>
              <w:left w:w="55" w:type="dxa"/>
              <w:bottom w:w="55" w:type="dxa"/>
              <w:right w:w="55" w:type="dxa"/>
            </w:tcMar>
          </w:tcPr>
          <w:p w14:paraId="666E72B6" w14:textId="77777777" w:rsidR="00645E70" w:rsidRDefault="002959C1" w:rsidP="00405E44">
            <w:pPr>
              <w:pStyle w:val="Titre3"/>
              <w:tabs>
                <w:tab w:val="left" w:pos="889"/>
                <w:tab w:val="left" w:pos="908"/>
              </w:tabs>
              <w:spacing w:before="0" w:line="240" w:lineRule="auto"/>
              <w:ind w:left="479" w:right="56"/>
              <w:jc w:val="both"/>
              <w:rPr>
                <w:rFonts w:ascii="Times New Roman" w:hAnsi="Times New Roman"/>
                <w:color w:val="000000"/>
              </w:rPr>
            </w:pPr>
            <w:r w:rsidRPr="00405E44">
              <w:rPr>
                <w:rFonts w:ascii="Times New Roman" w:hAnsi="Times New Roman"/>
                <w:color w:val="000000"/>
              </w:rPr>
              <w:t>Matériel pour le contrôle d’accès dans les bâtiments</w:t>
            </w:r>
          </w:p>
          <w:p w14:paraId="409F9307" w14:textId="77777777" w:rsidR="00413204" w:rsidRPr="00413204" w:rsidRDefault="00413204" w:rsidP="00413204">
            <w:pPr>
              <w:pStyle w:val="Standard"/>
            </w:pPr>
          </w:p>
          <w:p w14:paraId="3633A96D" w14:textId="77777777" w:rsidR="00645E70" w:rsidRPr="00405E44" w:rsidRDefault="002959C1" w:rsidP="00405E44">
            <w:pPr>
              <w:pStyle w:val="Titre4"/>
              <w:numPr>
                <w:ilvl w:val="3"/>
                <w:numId w:val="153"/>
              </w:numPr>
              <w:spacing w:before="6" w:after="6"/>
              <w:jc w:val="both"/>
            </w:pPr>
            <w:r w:rsidRPr="00405E44">
              <w:t>Dispositif technique :</w:t>
            </w:r>
          </w:p>
          <w:p w14:paraId="76F7975B" w14:textId="77777777" w:rsidR="00645E70" w:rsidRDefault="002959C1" w:rsidP="00405E44">
            <w:pPr>
              <w:pStyle w:val="Standard"/>
              <w:numPr>
                <w:ilvl w:val="0"/>
                <w:numId w:val="155"/>
              </w:numPr>
              <w:tabs>
                <w:tab w:val="left" w:pos="0"/>
              </w:tabs>
              <w:spacing w:after="0"/>
              <w:jc w:val="both"/>
              <w:rPr>
                <w:rFonts w:ascii="Times New Roman" w:hAnsi="Times New Roman"/>
                <w:sz w:val="24"/>
                <w:szCs w:val="24"/>
              </w:rPr>
            </w:pPr>
            <w:r w:rsidRPr="00405E44">
              <w:rPr>
                <w:rFonts w:ascii="Times New Roman" w:hAnsi="Times New Roman"/>
                <w:sz w:val="24"/>
                <w:szCs w:val="24"/>
              </w:rPr>
              <w:t>Un système de contrôle des accès entrée/sortie devra être installé par le lot logistique,</w:t>
            </w:r>
          </w:p>
          <w:p w14:paraId="3815062C" w14:textId="77777777" w:rsidR="00413204" w:rsidRPr="00405E44" w:rsidRDefault="00413204" w:rsidP="00413204">
            <w:pPr>
              <w:pStyle w:val="Standard"/>
              <w:tabs>
                <w:tab w:val="left" w:pos="0"/>
              </w:tabs>
              <w:spacing w:after="0"/>
              <w:jc w:val="both"/>
              <w:rPr>
                <w:rFonts w:ascii="Times New Roman" w:hAnsi="Times New Roman"/>
                <w:sz w:val="24"/>
                <w:szCs w:val="24"/>
              </w:rPr>
            </w:pPr>
          </w:p>
          <w:p w14:paraId="13767952" w14:textId="77777777" w:rsidR="00645E70" w:rsidRPr="00405E44" w:rsidRDefault="002959C1" w:rsidP="00405E44">
            <w:pPr>
              <w:pStyle w:val="Standard"/>
              <w:numPr>
                <w:ilvl w:val="0"/>
                <w:numId w:val="155"/>
              </w:numPr>
              <w:tabs>
                <w:tab w:val="left" w:pos="-28"/>
              </w:tabs>
              <w:spacing w:after="0"/>
              <w:ind w:left="-28"/>
              <w:jc w:val="both"/>
              <w:rPr>
                <w:rFonts w:ascii="Times New Roman" w:hAnsi="Times New Roman"/>
                <w:sz w:val="24"/>
                <w:szCs w:val="24"/>
              </w:rPr>
            </w:pPr>
            <w:r w:rsidRPr="00413204">
              <w:rPr>
                <w:rFonts w:ascii="Times New Roman" w:hAnsi="Times New Roman"/>
                <w:b/>
                <w:bCs/>
                <w:sz w:val="24"/>
                <w:szCs w:val="24"/>
              </w:rPr>
              <w:t>Prestations incluses</w:t>
            </w:r>
            <w:r w:rsidRPr="00405E44">
              <w:rPr>
                <w:rFonts w:ascii="Times New Roman" w:hAnsi="Times New Roman"/>
                <w:sz w:val="24"/>
                <w:szCs w:val="24"/>
              </w:rPr>
              <w:t xml:space="preserve"> :</w:t>
            </w:r>
          </w:p>
          <w:p w14:paraId="4318EA9F" w14:textId="77777777" w:rsidR="00645E70" w:rsidRPr="00405E44" w:rsidRDefault="002959C1" w:rsidP="00405E44">
            <w:pPr>
              <w:pStyle w:val="Standard"/>
              <w:numPr>
                <w:ilvl w:val="0"/>
                <w:numId w:val="156"/>
              </w:numPr>
              <w:tabs>
                <w:tab w:val="left" w:pos="0"/>
              </w:tabs>
              <w:spacing w:after="0"/>
              <w:jc w:val="both"/>
              <w:rPr>
                <w:sz w:val="24"/>
                <w:szCs w:val="24"/>
              </w:rPr>
            </w:pPr>
            <w:r w:rsidRPr="00405E44">
              <w:rPr>
                <w:rFonts w:ascii="Times New Roman" w:hAnsi="Times New Roman"/>
                <w:sz w:val="24"/>
                <w:szCs w:val="24"/>
              </w:rPr>
              <w:t xml:space="preserve">L’ensemble des travaux de génie civil, d’alimentation électrique et d’amenée de réseaux nécessaires au bon fonctionnement du système sont inclus dans les prestations du </w:t>
            </w:r>
            <w:bookmarkStart w:id="29" w:name="__DdeLink__17737_1851925084"/>
            <w:r w:rsidRPr="00405E44">
              <w:rPr>
                <w:rFonts w:ascii="Times New Roman" w:hAnsi="Times New Roman"/>
                <w:sz w:val="24"/>
                <w:szCs w:val="24"/>
              </w:rPr>
              <w:t>lot logistique</w:t>
            </w:r>
            <w:bookmarkEnd w:id="29"/>
            <w:r w:rsidRPr="00405E44">
              <w:rPr>
                <w:rFonts w:ascii="Times New Roman" w:hAnsi="Times New Roman"/>
                <w:sz w:val="24"/>
                <w:szCs w:val="24"/>
              </w:rPr>
              <w:t>.</w:t>
            </w:r>
          </w:p>
          <w:p w14:paraId="2DEDB991" w14:textId="77777777" w:rsidR="00645E70" w:rsidRPr="00413204" w:rsidRDefault="002959C1" w:rsidP="00405E44">
            <w:pPr>
              <w:pStyle w:val="Standard"/>
              <w:numPr>
                <w:ilvl w:val="0"/>
                <w:numId w:val="156"/>
              </w:numPr>
              <w:tabs>
                <w:tab w:val="left" w:pos="0"/>
              </w:tabs>
              <w:spacing w:after="0"/>
              <w:jc w:val="both"/>
              <w:rPr>
                <w:rFonts w:ascii="Times New Roman" w:hAnsi="Times New Roman"/>
                <w:sz w:val="24"/>
                <w:szCs w:val="24"/>
              </w:rPr>
            </w:pPr>
            <w:r w:rsidRPr="00405E44">
              <w:rPr>
                <w:rFonts w:ascii="Times New Roman" w:hAnsi="Times New Roman"/>
                <w:sz w:val="24"/>
                <w:szCs w:val="24"/>
              </w:rPr>
              <w:t xml:space="preserve">Toutes les installations techniques nécessaires pour garantir un contrôle d’accès efficace et opérationnel sont à la charge du lot </w:t>
            </w:r>
            <w:r w:rsidRPr="00405E44">
              <w:rPr>
                <w:rFonts w:ascii="Times New Roman" w:hAnsi="Times New Roman"/>
                <w:color w:val="000000"/>
                <w:sz w:val="24"/>
                <w:szCs w:val="24"/>
              </w:rPr>
              <w:t>logistique sans exclusion.</w:t>
            </w:r>
          </w:p>
          <w:p w14:paraId="5B347BDC" w14:textId="77777777" w:rsidR="00413204" w:rsidRPr="00405E44" w:rsidRDefault="00413204" w:rsidP="00413204">
            <w:pPr>
              <w:pStyle w:val="Standard"/>
              <w:tabs>
                <w:tab w:val="left" w:pos="0"/>
              </w:tabs>
              <w:spacing w:after="0"/>
              <w:jc w:val="both"/>
              <w:rPr>
                <w:rFonts w:ascii="Times New Roman" w:hAnsi="Times New Roman"/>
                <w:sz w:val="24"/>
                <w:szCs w:val="24"/>
              </w:rPr>
            </w:pPr>
          </w:p>
          <w:p w14:paraId="13F4C76B" w14:textId="77777777" w:rsidR="00645E70" w:rsidRPr="00405E44" w:rsidRDefault="002959C1" w:rsidP="00405E44">
            <w:pPr>
              <w:pStyle w:val="Titre3"/>
              <w:spacing w:before="0"/>
              <w:jc w:val="both"/>
              <w:rPr>
                <w:rFonts w:ascii="Times New Roman" w:hAnsi="Times New Roman"/>
                <w:b/>
                <w:bCs/>
                <w:color w:val="000000"/>
              </w:rPr>
            </w:pPr>
            <w:r w:rsidRPr="00405E44">
              <w:rPr>
                <w:rFonts w:ascii="Times New Roman" w:hAnsi="Times New Roman"/>
                <w:b/>
                <w:bCs/>
                <w:color w:val="000000"/>
              </w:rPr>
              <w:t>Obligation de résultat :</w:t>
            </w:r>
          </w:p>
          <w:p w14:paraId="3093223F" w14:textId="77777777" w:rsidR="00645E70" w:rsidRPr="00405E44" w:rsidRDefault="002959C1" w:rsidP="00405E44">
            <w:pPr>
              <w:pStyle w:val="Standard"/>
              <w:numPr>
                <w:ilvl w:val="0"/>
                <w:numId w:val="157"/>
              </w:numPr>
              <w:tabs>
                <w:tab w:val="left" w:pos="0"/>
              </w:tabs>
              <w:spacing w:after="0"/>
              <w:jc w:val="both"/>
              <w:rPr>
                <w:rFonts w:ascii="Times New Roman" w:hAnsi="Times New Roman"/>
                <w:sz w:val="24"/>
                <w:szCs w:val="24"/>
              </w:rPr>
            </w:pPr>
            <w:r w:rsidRPr="00405E44">
              <w:rPr>
                <w:rFonts w:ascii="Times New Roman" w:hAnsi="Times New Roman"/>
                <w:sz w:val="24"/>
                <w:szCs w:val="24"/>
              </w:rPr>
              <w:t>Le lot logistique est soumis à une obligation de résultat en matière de contrôle des accès au chantier.</w:t>
            </w:r>
          </w:p>
          <w:p w14:paraId="1795A494" w14:textId="77777777" w:rsidR="00645E70" w:rsidRPr="00405E44" w:rsidRDefault="002959C1" w:rsidP="00405E44">
            <w:pPr>
              <w:pStyle w:val="Standard"/>
              <w:numPr>
                <w:ilvl w:val="0"/>
                <w:numId w:val="157"/>
              </w:numPr>
              <w:tabs>
                <w:tab w:val="left" w:pos="0"/>
              </w:tabs>
              <w:spacing w:after="0"/>
              <w:jc w:val="both"/>
              <w:rPr>
                <w:rFonts w:ascii="Times New Roman" w:hAnsi="Times New Roman"/>
                <w:sz w:val="24"/>
                <w:szCs w:val="24"/>
              </w:rPr>
            </w:pPr>
            <w:r w:rsidRPr="00405E44">
              <w:rPr>
                <w:rFonts w:ascii="Times New Roman" w:hAnsi="Times New Roman"/>
                <w:sz w:val="24"/>
                <w:szCs w:val="24"/>
              </w:rPr>
              <w:t>Il devra être en mesure de démontrer à tout moment la pertinence et l’efficacité des dispositifs déployés, notamment auprès :</w:t>
            </w:r>
          </w:p>
          <w:p w14:paraId="62D78580" w14:textId="6DDC6E65" w:rsidR="00645E70" w:rsidRPr="00405E44" w:rsidRDefault="00413204" w:rsidP="00405E44">
            <w:pPr>
              <w:pStyle w:val="Standard"/>
              <w:numPr>
                <w:ilvl w:val="1"/>
                <w:numId w:val="157"/>
              </w:numPr>
              <w:tabs>
                <w:tab w:val="left" w:pos="0"/>
              </w:tabs>
              <w:spacing w:after="0"/>
              <w:jc w:val="both"/>
              <w:rPr>
                <w:rFonts w:ascii="Times New Roman" w:hAnsi="Times New Roman"/>
                <w:sz w:val="24"/>
                <w:szCs w:val="24"/>
              </w:rPr>
            </w:pPr>
            <w:r w:rsidRPr="00405E44">
              <w:rPr>
                <w:rFonts w:ascii="Times New Roman" w:hAnsi="Times New Roman"/>
                <w:sz w:val="24"/>
                <w:szCs w:val="24"/>
              </w:rPr>
              <w:t>De</w:t>
            </w:r>
            <w:r w:rsidR="002959C1" w:rsidRPr="00405E44">
              <w:rPr>
                <w:rFonts w:ascii="Times New Roman" w:hAnsi="Times New Roman"/>
                <w:sz w:val="24"/>
                <w:szCs w:val="24"/>
              </w:rPr>
              <w:t xml:space="preserve"> la Maîtrise d’Œuvre (MOE),</w:t>
            </w:r>
          </w:p>
          <w:p w14:paraId="01296123" w14:textId="31E44490" w:rsidR="00645E70" w:rsidRPr="00405E44" w:rsidRDefault="00413204" w:rsidP="00405E44">
            <w:pPr>
              <w:pStyle w:val="Standard"/>
              <w:numPr>
                <w:ilvl w:val="1"/>
                <w:numId w:val="157"/>
              </w:numPr>
              <w:tabs>
                <w:tab w:val="left" w:pos="0"/>
              </w:tabs>
              <w:spacing w:after="0"/>
              <w:jc w:val="both"/>
              <w:rPr>
                <w:rFonts w:ascii="Times New Roman" w:hAnsi="Times New Roman"/>
                <w:sz w:val="24"/>
                <w:szCs w:val="24"/>
              </w:rPr>
            </w:pPr>
            <w:r w:rsidRPr="00405E44">
              <w:rPr>
                <w:rFonts w:ascii="Times New Roman" w:hAnsi="Times New Roman"/>
                <w:sz w:val="24"/>
                <w:szCs w:val="24"/>
              </w:rPr>
              <w:t>Du</w:t>
            </w:r>
            <w:r w:rsidR="002959C1" w:rsidRPr="00405E44">
              <w:rPr>
                <w:rFonts w:ascii="Times New Roman" w:hAnsi="Times New Roman"/>
                <w:sz w:val="24"/>
                <w:szCs w:val="24"/>
              </w:rPr>
              <w:t xml:space="preserve"> Coordonnateur SPS (CSPS),</w:t>
            </w:r>
          </w:p>
          <w:p w14:paraId="684B8556" w14:textId="77777777" w:rsidR="00645E70" w:rsidRDefault="00413204" w:rsidP="00405E44">
            <w:pPr>
              <w:pStyle w:val="Standard"/>
              <w:numPr>
                <w:ilvl w:val="1"/>
                <w:numId w:val="157"/>
              </w:numPr>
              <w:tabs>
                <w:tab w:val="left" w:pos="0"/>
              </w:tabs>
              <w:spacing w:after="0"/>
              <w:jc w:val="both"/>
              <w:rPr>
                <w:rFonts w:ascii="Times New Roman" w:hAnsi="Times New Roman"/>
                <w:sz w:val="24"/>
                <w:szCs w:val="24"/>
              </w:rPr>
            </w:pPr>
            <w:r w:rsidRPr="00405E44">
              <w:rPr>
                <w:rFonts w:ascii="Times New Roman" w:hAnsi="Times New Roman"/>
                <w:sz w:val="24"/>
                <w:szCs w:val="24"/>
              </w:rPr>
              <w:t>De</w:t>
            </w:r>
            <w:r w:rsidR="002959C1" w:rsidRPr="00405E44">
              <w:rPr>
                <w:rFonts w:ascii="Times New Roman" w:hAnsi="Times New Roman"/>
                <w:sz w:val="24"/>
                <w:szCs w:val="24"/>
              </w:rPr>
              <w:t xml:space="preserve"> l’Inspection du Travail.</w:t>
            </w:r>
          </w:p>
          <w:p w14:paraId="2B8022D4" w14:textId="019820DF" w:rsidR="00413204" w:rsidRPr="00405E44" w:rsidRDefault="00413204" w:rsidP="00413204">
            <w:pPr>
              <w:pStyle w:val="Standard"/>
              <w:tabs>
                <w:tab w:val="left" w:pos="0"/>
              </w:tabs>
              <w:spacing w:after="0"/>
              <w:jc w:val="both"/>
              <w:rPr>
                <w:rFonts w:ascii="Times New Roman" w:hAnsi="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6DC4F1CF" w14:textId="77777777" w:rsidR="00645E70" w:rsidRPr="00405E44" w:rsidRDefault="00645E70" w:rsidP="00405E44">
            <w:pPr>
              <w:pStyle w:val="Standard"/>
              <w:spacing w:after="0"/>
              <w:jc w:val="center"/>
              <w:rPr>
                <w:b/>
                <w:bCs/>
                <w:sz w:val="24"/>
                <w:szCs w:val="24"/>
              </w:rPr>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7D92E4" w14:textId="77777777" w:rsidR="00645E70" w:rsidRPr="00405E44" w:rsidRDefault="00645E70" w:rsidP="00405E44">
            <w:pPr>
              <w:pStyle w:val="Standard"/>
              <w:spacing w:after="0"/>
              <w:jc w:val="center"/>
              <w:rPr>
                <w:b/>
                <w:bCs/>
                <w:sz w:val="24"/>
                <w:szCs w:val="24"/>
              </w:rPr>
            </w:pPr>
          </w:p>
        </w:tc>
      </w:tr>
      <w:tr w:rsidR="00645E70" w:rsidRPr="00842745" w14:paraId="67254BE8" w14:textId="77777777" w:rsidTr="00405E44">
        <w:tblPrEx>
          <w:tblCellMar>
            <w:top w:w="0" w:type="dxa"/>
            <w:bottom w:w="0" w:type="dxa"/>
          </w:tblCellMar>
        </w:tblPrEx>
        <w:trPr>
          <w:trHeight w:val="4008"/>
          <w:jc w:val="right"/>
        </w:trPr>
        <w:tc>
          <w:tcPr>
            <w:tcW w:w="6410" w:type="dxa"/>
            <w:tcBorders>
              <w:left w:val="single" w:sz="4" w:space="0" w:color="000000"/>
              <w:bottom w:val="single" w:sz="4" w:space="0" w:color="000000"/>
            </w:tcBorders>
            <w:tcMar>
              <w:top w:w="55" w:type="dxa"/>
              <w:left w:w="55" w:type="dxa"/>
              <w:bottom w:w="55" w:type="dxa"/>
              <w:right w:w="55" w:type="dxa"/>
            </w:tcMar>
          </w:tcPr>
          <w:p w14:paraId="05C706C4" w14:textId="77777777" w:rsidR="00645E70" w:rsidRPr="00405E44" w:rsidRDefault="002959C1" w:rsidP="00405E44">
            <w:pPr>
              <w:pStyle w:val="Titre3"/>
              <w:tabs>
                <w:tab w:val="left" w:pos="429"/>
              </w:tabs>
              <w:spacing w:before="0" w:line="225" w:lineRule="exact"/>
              <w:jc w:val="both"/>
              <w:rPr>
                <w:rFonts w:ascii="Times New Roman" w:hAnsi="Times New Roman"/>
                <w:color w:val="000000"/>
              </w:rPr>
            </w:pPr>
            <w:r w:rsidRPr="00413204">
              <w:rPr>
                <w:rFonts w:ascii="Times New Roman" w:hAnsi="Times New Roman"/>
                <w:b/>
                <w:bCs/>
                <w:color w:val="000000"/>
              </w:rPr>
              <w:t>Prestations prévues</w:t>
            </w:r>
            <w:r w:rsidRPr="00405E44">
              <w:rPr>
                <w:rFonts w:ascii="Times New Roman" w:hAnsi="Times New Roman"/>
                <w:color w:val="000000"/>
              </w:rPr>
              <w:t xml:space="preserve"> :</w:t>
            </w:r>
          </w:p>
          <w:p w14:paraId="3F5B3D15"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 xml:space="preserve">Gestion des </w:t>
            </w:r>
            <w:r w:rsidRPr="00405E44">
              <w:rPr>
                <w:rFonts w:ascii="Times New Roman" w:hAnsi="Times New Roman"/>
                <w:sz w:val="24"/>
                <w:szCs w:val="24"/>
              </w:rPr>
              <w:t>approvisionnements selon R476 et DHOL</w:t>
            </w:r>
          </w:p>
          <w:p w14:paraId="2A432B18"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Installation d’un bungalow destiné au logisticien du chantier.</w:t>
            </w:r>
          </w:p>
          <w:p w14:paraId="6DD8F0BD"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Mise en place d’un tourniquet pour le contrôle des accès au chantier. Ce dispositif permettra la fermeture sécurisée du site en fin de journée.</w:t>
            </w:r>
          </w:p>
          <w:p w14:paraId="36986544"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Installation d’un système de contrôle d’accès (type badge, carte, etc.) permettant de maîtriser les effectifs et les identités du personnel intervenant.</w:t>
            </w:r>
          </w:p>
          <w:p w14:paraId="0F71BD0B"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Fourniture et distribution de badges nominatifs pour les personnels des entreprises intervenantes.</w:t>
            </w:r>
          </w:p>
          <w:p w14:paraId="196E1296"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Les badges seront de type carte magnétique, compatibles avec le lecteur installé sur le tourniquet.</w:t>
            </w:r>
          </w:p>
          <w:p w14:paraId="2ECBB1D3"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Forfait prévisionnel : XXXX badges.</w:t>
            </w:r>
          </w:p>
          <w:p w14:paraId="5771C15F" w14:textId="77777777" w:rsidR="00645E70" w:rsidRPr="00405E44" w:rsidRDefault="002959C1" w:rsidP="00405E44">
            <w:pPr>
              <w:pStyle w:val="Standard"/>
              <w:numPr>
                <w:ilvl w:val="0"/>
                <w:numId w:val="158"/>
              </w:numPr>
              <w:tabs>
                <w:tab w:val="left" w:pos="0"/>
              </w:tabs>
              <w:spacing w:after="0"/>
              <w:jc w:val="both"/>
              <w:rPr>
                <w:rFonts w:ascii="Times New Roman" w:hAnsi="Times New Roman"/>
                <w:sz w:val="24"/>
                <w:szCs w:val="24"/>
              </w:rPr>
            </w:pPr>
            <w:r w:rsidRPr="00405E44">
              <w:rPr>
                <w:rFonts w:ascii="Times New Roman" w:hAnsi="Times New Roman"/>
                <w:sz w:val="24"/>
                <w:szCs w:val="24"/>
              </w:rPr>
              <w:t>Installation de lecteurs d’identification aux points d’entrée du chantier</w:t>
            </w: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42142B8F" w14:textId="28ED9F85" w:rsidR="00645E70" w:rsidRPr="00405E44" w:rsidRDefault="00413204" w:rsidP="00405E44">
            <w:pPr>
              <w:pStyle w:val="Standard"/>
              <w:tabs>
                <w:tab w:val="left" w:pos="0"/>
              </w:tabs>
              <w:spacing w:after="0"/>
              <w:jc w:val="center"/>
              <w:rPr>
                <w:rFonts w:ascii="Times New Roman" w:hAnsi="Times New Roman"/>
                <w:b/>
                <w:bCs/>
                <w:sz w:val="24"/>
                <w:szCs w:val="24"/>
              </w:rPr>
            </w:pPr>
            <w:r w:rsidRPr="00405E44">
              <w:rPr>
                <w:rFonts w:ascii="Times New Roman" w:hAnsi="Times New Roman"/>
                <w:b/>
                <w:bCs/>
                <w:sz w:val="24"/>
                <w:szCs w:val="24"/>
              </w:rPr>
              <w:t>Lot</w:t>
            </w:r>
            <w:r w:rsidR="002959C1" w:rsidRPr="00405E44">
              <w:rPr>
                <w:rFonts w:ascii="Times New Roman" w:hAnsi="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D7E2D2" w14:textId="0566D1CB" w:rsidR="00645E70" w:rsidRPr="00405E44" w:rsidRDefault="00413204" w:rsidP="00405E44">
            <w:pPr>
              <w:pStyle w:val="Standard"/>
              <w:tabs>
                <w:tab w:val="left" w:pos="0"/>
              </w:tabs>
              <w:spacing w:after="0"/>
              <w:jc w:val="center"/>
              <w:rPr>
                <w:rFonts w:ascii="Times New Roman" w:hAnsi="Times New Roman"/>
                <w:b/>
                <w:bCs/>
                <w:sz w:val="24"/>
                <w:szCs w:val="24"/>
              </w:rPr>
            </w:pPr>
            <w:r w:rsidRPr="00405E44">
              <w:rPr>
                <w:rFonts w:ascii="Times New Roman" w:hAnsi="Times New Roman"/>
                <w:b/>
                <w:bCs/>
                <w:sz w:val="24"/>
                <w:szCs w:val="24"/>
              </w:rPr>
              <w:t>Lot</w:t>
            </w:r>
            <w:r w:rsidR="002959C1" w:rsidRPr="00405E44">
              <w:rPr>
                <w:rFonts w:ascii="Times New Roman" w:hAnsi="Times New Roman"/>
                <w:b/>
                <w:bCs/>
                <w:sz w:val="24"/>
                <w:szCs w:val="24"/>
              </w:rPr>
              <w:t xml:space="preserve"> logistique</w:t>
            </w:r>
          </w:p>
        </w:tc>
      </w:tr>
    </w:tbl>
    <w:p w14:paraId="5BF01E33" w14:textId="77777777" w:rsidR="008E7D24" w:rsidRDefault="008E7D24"/>
    <w:p w14:paraId="53B44ABB" w14:textId="77777777" w:rsidR="008E7D24" w:rsidRDefault="008E7D24"/>
    <w:p w14:paraId="13A0F6DB" w14:textId="77777777" w:rsidR="008E7D24" w:rsidRDefault="008E7D24"/>
    <w:tbl>
      <w:tblPr>
        <w:tblW w:w="9209" w:type="dxa"/>
        <w:jc w:val="right"/>
        <w:tblLayout w:type="fixed"/>
        <w:tblCellMar>
          <w:left w:w="10" w:type="dxa"/>
          <w:right w:w="10" w:type="dxa"/>
        </w:tblCellMar>
        <w:tblLook w:val="04A0" w:firstRow="1" w:lastRow="0" w:firstColumn="1" w:lastColumn="0" w:noHBand="0" w:noVBand="1"/>
      </w:tblPr>
      <w:tblGrid>
        <w:gridCol w:w="6410"/>
        <w:gridCol w:w="1382"/>
        <w:gridCol w:w="1417"/>
      </w:tblGrid>
      <w:tr w:rsidR="008E7D24" w:rsidRPr="00842745" w14:paraId="4C01A2E1" w14:textId="77777777" w:rsidTr="00E2334D">
        <w:tblPrEx>
          <w:tblCellMar>
            <w:top w:w="0" w:type="dxa"/>
            <w:bottom w:w="0" w:type="dxa"/>
          </w:tblCellMar>
        </w:tblPrEx>
        <w:trPr>
          <w:trHeight w:val="397"/>
          <w:jc w:val="right"/>
        </w:trPr>
        <w:tc>
          <w:tcPr>
            <w:tcW w:w="6410"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729423E6" w14:textId="0FF66785" w:rsidR="008E7D24" w:rsidRPr="008E7D24" w:rsidRDefault="008E7D24" w:rsidP="008E7D24">
            <w:pPr>
              <w:pStyle w:val="Standard"/>
              <w:tabs>
                <w:tab w:val="left" w:pos="429"/>
              </w:tabs>
              <w:spacing w:after="0" w:line="225" w:lineRule="exact"/>
              <w:jc w:val="center"/>
              <w:rPr>
                <w:rFonts w:ascii="Times New Roman" w:hAnsi="Times New Roman"/>
                <w:b/>
                <w:bCs/>
                <w:sz w:val="24"/>
                <w:szCs w:val="24"/>
              </w:rPr>
            </w:pPr>
            <w:r w:rsidRPr="00413204">
              <w:rPr>
                <w:rFonts w:ascii="Times New Roman" w:hAnsi="Times New Roman"/>
                <w:b/>
                <w:bCs/>
                <w:sz w:val="24"/>
                <w:szCs w:val="24"/>
              </w:rPr>
              <w:lastRenderedPageBreak/>
              <w:t>4.2.1 Installations</w:t>
            </w:r>
            <w:r w:rsidRPr="00405E44">
              <w:rPr>
                <w:rFonts w:ascii="Times New Roman" w:hAnsi="Times New Roman"/>
                <w:b/>
                <w:bCs/>
                <w:sz w:val="24"/>
                <w:szCs w:val="24"/>
              </w:rPr>
              <w:t xml:space="preserve"> </w:t>
            </w:r>
            <w:r w:rsidRPr="00413204">
              <w:rPr>
                <w:rFonts w:ascii="Times New Roman" w:hAnsi="Times New Roman"/>
                <w:b/>
                <w:bCs/>
                <w:sz w:val="24"/>
                <w:szCs w:val="24"/>
              </w:rPr>
              <w:t>de contrôle d'accès du chantier, comprenant</w:t>
            </w:r>
            <w:r w:rsidRPr="004A51EC">
              <w:rPr>
                <w:rFonts w:ascii="Times New Roman" w:hAnsi="Times New Roman"/>
                <w:b/>
                <w:bCs/>
                <w:sz w:val="24"/>
                <w:szCs w:val="24"/>
              </w:rPr>
              <w:t xml:space="preserve"> (suite</w:t>
            </w:r>
            <w:r>
              <w:rPr>
                <w:rFonts w:ascii="Times New Roman" w:hAnsi="Times New Roman"/>
                <w:b/>
                <w:bCs/>
                <w:sz w:val="24"/>
                <w:szCs w:val="24"/>
              </w:rPr>
              <w:t xml:space="preserve"> 1</w:t>
            </w:r>
            <w:r w:rsidRPr="004A51EC">
              <w:rPr>
                <w:rFonts w:ascii="Times New Roman" w:hAnsi="Times New Roman"/>
                <w:b/>
                <w:bCs/>
                <w:sz w:val="24"/>
                <w:szCs w:val="24"/>
              </w:rPr>
              <w:t>)</w:t>
            </w:r>
          </w:p>
        </w:tc>
        <w:tc>
          <w:tcPr>
            <w:tcW w:w="1382"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38323042" w14:textId="6412D670" w:rsidR="008E7D24" w:rsidRPr="00405E44" w:rsidRDefault="008E7D24" w:rsidP="008E7D24">
            <w:pPr>
              <w:pStyle w:val="Standard"/>
              <w:tabs>
                <w:tab w:val="left" w:pos="0"/>
              </w:tabs>
              <w:spacing w:after="0"/>
              <w:jc w:val="center"/>
              <w:rPr>
                <w:rFonts w:ascii="Times New Roman" w:hAnsi="Times New Roman"/>
                <w:b/>
                <w:bCs/>
                <w:sz w:val="24"/>
                <w:szCs w:val="24"/>
              </w:rPr>
            </w:pPr>
            <w:r w:rsidRPr="00405E44">
              <w:rPr>
                <w:rFonts w:ascii="Times New Roman" w:hAnsi="Times New Roman"/>
                <w:b/>
                <w:bCs/>
                <w:spacing w:val="-2"/>
                <w:sz w:val="24"/>
                <w:szCs w:val="24"/>
              </w:rPr>
              <w:t>Installations</w:t>
            </w:r>
          </w:p>
        </w:tc>
        <w:tc>
          <w:tcPr>
            <w:tcW w:w="1417"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87217A2" w14:textId="41B97ECC" w:rsidR="008E7D24" w:rsidRPr="00405E44" w:rsidRDefault="008E7D24" w:rsidP="008E7D24">
            <w:pPr>
              <w:pStyle w:val="Standard"/>
              <w:tabs>
                <w:tab w:val="left" w:pos="0"/>
              </w:tabs>
              <w:spacing w:after="0"/>
              <w:jc w:val="center"/>
              <w:rPr>
                <w:rFonts w:ascii="Times New Roman" w:hAnsi="Times New Roman"/>
                <w:b/>
                <w:bCs/>
                <w:sz w:val="24"/>
                <w:szCs w:val="24"/>
              </w:rPr>
            </w:pPr>
            <w:r w:rsidRPr="00405E44">
              <w:rPr>
                <w:rFonts w:ascii="Times New Roman" w:hAnsi="Times New Roman"/>
                <w:b/>
                <w:bCs/>
                <w:sz w:val="24"/>
                <w:szCs w:val="24"/>
              </w:rPr>
              <w:t xml:space="preserve">Entretien et </w:t>
            </w:r>
            <w:r w:rsidRPr="00405E44">
              <w:rPr>
                <w:rFonts w:ascii="Times New Roman" w:hAnsi="Times New Roman"/>
                <w:b/>
                <w:bCs/>
                <w:spacing w:val="-2"/>
                <w:sz w:val="24"/>
                <w:szCs w:val="24"/>
              </w:rPr>
              <w:t>maintenance</w:t>
            </w:r>
          </w:p>
        </w:tc>
      </w:tr>
      <w:tr w:rsidR="00645E70" w:rsidRPr="00842745" w14:paraId="1FFF2D16" w14:textId="77777777" w:rsidTr="00405E44">
        <w:tblPrEx>
          <w:tblCellMar>
            <w:top w:w="0" w:type="dxa"/>
            <w:bottom w:w="0" w:type="dxa"/>
          </w:tblCellMar>
        </w:tblPrEx>
        <w:trPr>
          <w:trHeight w:val="4201"/>
          <w:jc w:val="right"/>
        </w:trPr>
        <w:tc>
          <w:tcPr>
            <w:tcW w:w="6410" w:type="dxa"/>
            <w:tcBorders>
              <w:left w:val="single" w:sz="4" w:space="0" w:color="000000"/>
              <w:bottom w:val="single" w:sz="4" w:space="0" w:color="000000"/>
            </w:tcBorders>
            <w:tcMar>
              <w:top w:w="55" w:type="dxa"/>
              <w:left w:w="55" w:type="dxa"/>
              <w:bottom w:w="55" w:type="dxa"/>
              <w:right w:w="55" w:type="dxa"/>
            </w:tcMar>
          </w:tcPr>
          <w:p w14:paraId="1A12E9CA" w14:textId="77777777" w:rsidR="00645E70" w:rsidRPr="00413204" w:rsidRDefault="002959C1">
            <w:pPr>
              <w:pStyle w:val="Titre3"/>
              <w:tabs>
                <w:tab w:val="left" w:pos="429"/>
              </w:tabs>
              <w:spacing w:before="0" w:line="225" w:lineRule="exact"/>
              <w:rPr>
                <w:rFonts w:ascii="Times New Roman" w:hAnsi="Times New Roman" w:cs="Times New Roman"/>
                <w:color w:val="000000"/>
              </w:rPr>
            </w:pPr>
            <w:r w:rsidRPr="004A51EC">
              <w:rPr>
                <w:rFonts w:ascii="Times New Roman" w:hAnsi="Times New Roman" w:cs="Times New Roman"/>
                <w:b/>
                <w:bCs/>
                <w:color w:val="000000"/>
              </w:rPr>
              <w:t xml:space="preserve">Contrôle d’accès au </w:t>
            </w:r>
            <w:r w:rsidRPr="004A51EC">
              <w:rPr>
                <w:rFonts w:ascii="Times New Roman" w:hAnsi="Times New Roman" w:cs="Times New Roman"/>
                <w:b/>
                <w:bCs/>
                <w:color w:val="000000"/>
              </w:rPr>
              <w:t>chantier</w:t>
            </w:r>
            <w:r w:rsidRPr="00413204">
              <w:rPr>
                <w:rFonts w:ascii="Times New Roman" w:hAnsi="Times New Roman" w:cs="Times New Roman"/>
                <w:color w:val="000000"/>
              </w:rPr>
              <w:t> :</w:t>
            </w:r>
          </w:p>
          <w:p w14:paraId="629FA50D" w14:textId="77777777" w:rsidR="00645E70" w:rsidRPr="00413204" w:rsidRDefault="002959C1">
            <w:pPr>
              <w:pStyle w:val="Titre4"/>
              <w:numPr>
                <w:ilvl w:val="3"/>
                <w:numId w:val="153"/>
              </w:numPr>
              <w:spacing w:before="0" w:after="0"/>
              <w:rPr>
                <w:rFonts w:cs="Times New Roman"/>
              </w:rPr>
            </w:pPr>
            <w:r w:rsidRPr="004A51EC">
              <w:rPr>
                <w:rFonts w:cs="Times New Roman"/>
                <w:i/>
                <w:iCs/>
              </w:rPr>
              <w:t>Dispositif général</w:t>
            </w:r>
            <w:r w:rsidRPr="00413204">
              <w:rPr>
                <w:rFonts w:cs="Times New Roman"/>
              </w:rPr>
              <w:t xml:space="preserve"> :</w:t>
            </w:r>
          </w:p>
          <w:p w14:paraId="218BC62E" w14:textId="77777777" w:rsidR="00645E70" w:rsidRPr="00413204" w:rsidRDefault="002959C1">
            <w:pPr>
              <w:pStyle w:val="Titre4"/>
              <w:numPr>
                <w:ilvl w:val="3"/>
                <w:numId w:val="153"/>
              </w:numPr>
              <w:spacing w:before="0" w:after="0"/>
              <w:rPr>
                <w:rFonts w:cs="Times New Roman"/>
                <w:b w:val="0"/>
                <w:bCs w:val="0"/>
                <w:color w:val="000000"/>
              </w:rPr>
            </w:pPr>
            <w:r w:rsidRPr="00413204">
              <w:rPr>
                <w:rFonts w:cs="Times New Roman"/>
                <w:b w:val="0"/>
                <w:bCs w:val="0"/>
                <w:color w:val="000000"/>
              </w:rPr>
              <w:t>- Le lot logistique est responsable de la mise en place d’un système de contrôle d’accès, en partenariat avec une société spécialisée.</w:t>
            </w:r>
          </w:p>
          <w:p w14:paraId="0A3EA01E" w14:textId="77777777" w:rsidR="00645E70" w:rsidRPr="00413204" w:rsidRDefault="002959C1">
            <w:pPr>
              <w:pStyle w:val="Titre4"/>
              <w:numPr>
                <w:ilvl w:val="3"/>
                <w:numId w:val="153"/>
              </w:numPr>
              <w:spacing w:before="0" w:after="0"/>
              <w:rPr>
                <w:rFonts w:cs="Times New Roman"/>
                <w:b w:val="0"/>
                <w:bCs w:val="0"/>
                <w:color w:val="000000"/>
              </w:rPr>
            </w:pPr>
            <w:r w:rsidRPr="00413204">
              <w:rPr>
                <w:rFonts w:cs="Times New Roman"/>
                <w:b w:val="0"/>
                <w:bCs w:val="0"/>
                <w:color w:val="000000"/>
              </w:rPr>
              <w:t xml:space="preserve"> - Ce système (à technologie biométrique ou équivalente) devra garantir que seules les personnes habilitées sont autorisées à accéder au site.</w:t>
            </w:r>
          </w:p>
          <w:p w14:paraId="1F91445D" w14:textId="77777777" w:rsidR="00645E70" w:rsidRPr="00413204" w:rsidRDefault="002959C1">
            <w:pPr>
              <w:pStyle w:val="Titre3"/>
              <w:spacing w:before="0"/>
              <w:rPr>
                <w:rFonts w:ascii="Times New Roman" w:hAnsi="Times New Roman" w:cs="Times New Roman"/>
              </w:rPr>
            </w:pPr>
            <w:r w:rsidRPr="004A51EC">
              <w:rPr>
                <w:rFonts w:ascii="Times New Roman" w:hAnsi="Times New Roman" w:cs="Times New Roman"/>
                <w:b/>
                <w:bCs/>
                <w:i/>
                <w:iCs/>
                <w:color w:val="000000"/>
              </w:rPr>
              <w:t>Badges d’identification</w:t>
            </w:r>
            <w:r w:rsidRPr="00413204">
              <w:rPr>
                <w:rFonts w:ascii="Times New Roman" w:hAnsi="Times New Roman" w:cs="Times New Roman"/>
                <w:b/>
                <w:bCs/>
                <w:color w:val="000000"/>
              </w:rPr>
              <w:t xml:space="preserve"> </w:t>
            </w:r>
            <w:r w:rsidRPr="00413204">
              <w:rPr>
                <w:rFonts w:ascii="Times New Roman" w:hAnsi="Times New Roman" w:cs="Times New Roman"/>
                <w:color w:val="000000"/>
              </w:rPr>
              <w:t>:</w:t>
            </w:r>
          </w:p>
          <w:p w14:paraId="22F876BC" w14:textId="77777777" w:rsidR="00645E70" w:rsidRPr="00413204"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 xml:space="preserve"> - Chaque entreprise devra fournir à tout son personnel un badge d’identification comportant :</w:t>
            </w:r>
          </w:p>
          <w:p w14:paraId="30EFC0B2" w14:textId="77777777" w:rsidR="00645E70" w:rsidRPr="00413204" w:rsidRDefault="002959C1">
            <w:pPr>
              <w:pStyle w:val="Standard"/>
              <w:numPr>
                <w:ilvl w:val="1"/>
                <w:numId w:val="159"/>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Nom et photo de la personne,</w:t>
            </w:r>
          </w:p>
          <w:p w14:paraId="78C0418E" w14:textId="77777777" w:rsidR="00645E70" w:rsidRPr="00413204" w:rsidRDefault="002959C1">
            <w:pPr>
              <w:pStyle w:val="Standard"/>
              <w:numPr>
                <w:ilvl w:val="1"/>
                <w:numId w:val="159"/>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Nom de l’entreprise.</w:t>
            </w:r>
          </w:p>
          <w:p w14:paraId="029FDD13" w14:textId="1AB0954E" w:rsidR="00645E70" w:rsidRPr="00413204" w:rsidRDefault="002959C1">
            <w:pPr>
              <w:pStyle w:val="Standard"/>
              <w:numPr>
                <w:ilvl w:val="1"/>
                <w:numId w:val="159"/>
              </w:numPr>
              <w:tabs>
                <w:tab w:val="left" w:pos="-56"/>
              </w:tabs>
              <w:spacing w:after="0"/>
              <w:ind w:left="-56"/>
              <w:rPr>
                <w:rFonts w:ascii="Times New Roman" w:hAnsi="Times New Roman" w:cs="Times New Roman"/>
                <w:sz w:val="24"/>
                <w:szCs w:val="24"/>
              </w:rPr>
            </w:pPr>
            <w:r w:rsidRPr="00413204">
              <w:rPr>
                <w:rFonts w:ascii="Times New Roman" w:hAnsi="Times New Roman" w:cs="Times New Roman"/>
                <w:sz w:val="24"/>
                <w:szCs w:val="24"/>
              </w:rPr>
              <w:t xml:space="preserve">De plus, un </w:t>
            </w:r>
            <w:r w:rsidRPr="00413204">
              <w:rPr>
                <w:rFonts w:ascii="Times New Roman" w:hAnsi="Times New Roman" w:cs="Times New Roman"/>
                <w:sz w:val="24"/>
                <w:szCs w:val="24"/>
              </w:rPr>
              <w:t xml:space="preserve">autocollant distinctif de l’entreprise devra être apposé sur le casque de chaque intervenant. </w:t>
            </w:r>
            <w:r w:rsidR="004A51EC" w:rsidRPr="00413204">
              <w:rPr>
                <w:rFonts w:ascii="Times New Roman" w:hAnsi="Times New Roman" w:cs="Times New Roman"/>
                <w:sz w:val="24"/>
                <w:szCs w:val="24"/>
              </w:rPr>
              <w:t>(Dito</w:t>
            </w:r>
            <w:r w:rsidRPr="00413204">
              <w:rPr>
                <w:rFonts w:ascii="Times New Roman" w:hAnsi="Times New Roman" w:cs="Times New Roman"/>
                <w:sz w:val="24"/>
                <w:szCs w:val="24"/>
              </w:rPr>
              <w:t xml:space="preserve"> fournit par la fédération BTP) </w:t>
            </w:r>
            <w:r w:rsidRPr="00413204">
              <w:rPr>
                <w:rFonts w:ascii="Times New Roman" w:hAnsi="Times New Roman" w:cs="Times New Roman"/>
                <w:sz w:val="24"/>
                <w:szCs w:val="24"/>
              </w:rPr>
              <w:t>En cas de contrôle :</w:t>
            </w:r>
          </w:p>
          <w:p w14:paraId="49F0D860" w14:textId="77777777" w:rsidR="00645E70" w:rsidRPr="00413204" w:rsidRDefault="002959C1">
            <w:pPr>
              <w:pStyle w:val="Standard"/>
              <w:spacing w:after="0"/>
              <w:ind w:right="567"/>
              <w:rPr>
                <w:rFonts w:ascii="Times New Roman" w:hAnsi="Times New Roman" w:cs="Times New Roman"/>
                <w:sz w:val="24"/>
                <w:szCs w:val="24"/>
              </w:rPr>
            </w:pPr>
            <w:r w:rsidRPr="00413204">
              <w:rPr>
                <w:rFonts w:ascii="Times New Roman" w:hAnsi="Times New Roman" w:cs="Times New Roman"/>
                <w:sz w:val="24"/>
                <w:szCs w:val="24"/>
              </w:rPr>
              <w:t xml:space="preserve"> - Si une personne est dépourvue de son badge, tout représentant de la Maîtrise d’Ouvrage (MOA), de la Maîtrise d’Œuvre (MOE), de l’OPC ou du CSPS est habilité à exiger son évacuation immédiate du chantier.</w:t>
            </w:r>
          </w:p>
          <w:p w14:paraId="6DB4F2FE" w14:textId="77777777" w:rsidR="00645E70" w:rsidRDefault="002959C1">
            <w:pPr>
              <w:pStyle w:val="Standard"/>
              <w:spacing w:after="0"/>
              <w:ind w:right="567"/>
              <w:rPr>
                <w:rFonts w:ascii="Times New Roman" w:hAnsi="Times New Roman" w:cs="Times New Roman"/>
                <w:sz w:val="24"/>
                <w:szCs w:val="24"/>
              </w:rPr>
            </w:pPr>
            <w:r w:rsidRPr="00413204">
              <w:rPr>
                <w:rFonts w:ascii="Times New Roman" w:hAnsi="Times New Roman" w:cs="Times New Roman"/>
                <w:sz w:val="24"/>
                <w:szCs w:val="24"/>
              </w:rPr>
              <w:t xml:space="preserve"> - Le titulaire du lot concerné pourra alors se voir appliquer les pénalités prévues au CCAP pour non-respect des dispositions du Plan Général de Coordination (PGC).</w:t>
            </w:r>
          </w:p>
          <w:p w14:paraId="37A9B6BE" w14:textId="77777777" w:rsidR="008E7D24" w:rsidRPr="00413204" w:rsidRDefault="008E7D24">
            <w:pPr>
              <w:pStyle w:val="Standard"/>
              <w:spacing w:after="0"/>
              <w:ind w:right="567"/>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04D455AB" w14:textId="587C7806" w:rsidR="00645E70" w:rsidRPr="00405E44" w:rsidRDefault="004A51EC" w:rsidP="00405E44">
            <w:pPr>
              <w:pStyle w:val="Standard"/>
              <w:tabs>
                <w:tab w:val="left" w:pos="0"/>
              </w:tabs>
              <w:spacing w:after="0"/>
              <w:jc w:val="center"/>
              <w:rPr>
                <w:rFonts w:ascii="Times New Roman" w:hAnsi="Times New Roman"/>
                <w:b/>
                <w:bCs/>
                <w:sz w:val="24"/>
                <w:szCs w:val="24"/>
              </w:rPr>
            </w:pPr>
            <w:r w:rsidRPr="00405E44">
              <w:rPr>
                <w:rFonts w:ascii="Times New Roman" w:hAnsi="Times New Roman"/>
                <w:b/>
                <w:bCs/>
                <w:sz w:val="24"/>
                <w:szCs w:val="24"/>
              </w:rPr>
              <w:t>Lot</w:t>
            </w:r>
            <w:r w:rsidR="002959C1" w:rsidRPr="00405E44">
              <w:rPr>
                <w:rFonts w:ascii="Times New Roman" w:hAnsi="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E72EE7" w14:textId="63F1FA8B" w:rsidR="00645E70" w:rsidRPr="00405E44" w:rsidRDefault="004A51EC" w:rsidP="00405E44">
            <w:pPr>
              <w:pStyle w:val="Standard"/>
              <w:tabs>
                <w:tab w:val="left" w:pos="0"/>
              </w:tabs>
              <w:spacing w:after="0"/>
              <w:jc w:val="center"/>
              <w:rPr>
                <w:rFonts w:ascii="Times New Roman" w:hAnsi="Times New Roman"/>
                <w:b/>
                <w:bCs/>
                <w:sz w:val="24"/>
                <w:szCs w:val="24"/>
              </w:rPr>
            </w:pPr>
            <w:r w:rsidRPr="00405E44">
              <w:rPr>
                <w:rFonts w:ascii="Times New Roman" w:hAnsi="Times New Roman"/>
                <w:b/>
                <w:bCs/>
                <w:sz w:val="24"/>
                <w:szCs w:val="24"/>
              </w:rPr>
              <w:t>Lot</w:t>
            </w:r>
            <w:r w:rsidR="002959C1" w:rsidRPr="00405E44">
              <w:rPr>
                <w:rFonts w:ascii="Times New Roman" w:hAnsi="Times New Roman"/>
                <w:b/>
                <w:bCs/>
                <w:sz w:val="24"/>
                <w:szCs w:val="24"/>
              </w:rPr>
              <w:t xml:space="preserve"> logistique</w:t>
            </w:r>
          </w:p>
        </w:tc>
      </w:tr>
      <w:tr w:rsidR="00645E70" w:rsidRPr="00842745" w14:paraId="1BE5D0BA" w14:textId="77777777" w:rsidTr="008E7D24">
        <w:tblPrEx>
          <w:tblCellMar>
            <w:top w:w="0" w:type="dxa"/>
            <w:bottom w:w="0" w:type="dxa"/>
          </w:tblCellMar>
        </w:tblPrEx>
        <w:trPr>
          <w:trHeight w:val="1932"/>
          <w:jc w:val="right"/>
        </w:trPr>
        <w:tc>
          <w:tcPr>
            <w:tcW w:w="6410" w:type="dxa"/>
            <w:tcBorders>
              <w:left w:val="single" w:sz="4" w:space="0" w:color="000000"/>
              <w:bottom w:val="single" w:sz="4" w:space="0" w:color="000000"/>
            </w:tcBorders>
            <w:tcMar>
              <w:top w:w="55" w:type="dxa"/>
              <w:left w:w="55" w:type="dxa"/>
              <w:bottom w:w="55" w:type="dxa"/>
              <w:right w:w="55" w:type="dxa"/>
            </w:tcMar>
          </w:tcPr>
          <w:p w14:paraId="32776F74" w14:textId="77777777" w:rsidR="00645E70" w:rsidRPr="00413204" w:rsidRDefault="002959C1">
            <w:pPr>
              <w:pStyle w:val="Titre3"/>
              <w:spacing w:before="0"/>
              <w:rPr>
                <w:rFonts w:ascii="Times New Roman" w:hAnsi="Times New Roman" w:cs="Times New Roman"/>
                <w:b/>
                <w:bCs/>
                <w:color w:val="000000"/>
                <w:u w:val="single"/>
              </w:rPr>
            </w:pPr>
            <w:r w:rsidRPr="00413204">
              <w:rPr>
                <w:rFonts w:ascii="Times New Roman" w:hAnsi="Times New Roman" w:cs="Times New Roman"/>
                <w:b/>
                <w:bCs/>
                <w:color w:val="000000"/>
                <w:u w:val="single"/>
              </w:rPr>
              <w:t>Livret d’accueil :</w:t>
            </w:r>
          </w:p>
          <w:p w14:paraId="2AFB75CE" w14:textId="77777777" w:rsidR="00645E70" w:rsidRPr="00413204"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 xml:space="preserve"> - Le lot logistique aura en charge la rédaction et la diffusion d’un livret d’accueil, destiné à informer l’ensemble des intervenants sur :</w:t>
            </w:r>
          </w:p>
          <w:p w14:paraId="0BE33050" w14:textId="77777777" w:rsidR="00645E70" w:rsidRPr="00413204"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 xml:space="preserve">      - Les conditions d’intervention sur le chantier,</w:t>
            </w:r>
          </w:p>
          <w:p w14:paraId="25C123B0" w14:textId="77777777" w:rsidR="00645E70" w:rsidRPr="00413204"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 xml:space="preserve">      - Les modalités d’accès</w:t>
            </w:r>
          </w:p>
          <w:p w14:paraId="7D82DA5F" w14:textId="77777777" w:rsidR="00645E70" w:rsidRPr="00413204"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 xml:space="preserve">      - Le fonctionnement des circuits internes,</w:t>
            </w:r>
          </w:p>
          <w:p w14:paraId="559790CB" w14:textId="77777777" w:rsidR="00645E70"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 xml:space="preserve">      - Les règles relatives au port du badge, au comportement à adopter, etc.</w:t>
            </w:r>
          </w:p>
          <w:p w14:paraId="20005AA3" w14:textId="77777777" w:rsidR="008E7D24" w:rsidRPr="008E7D24" w:rsidRDefault="008E7D24" w:rsidP="008E7D24">
            <w:pPr>
              <w:pStyle w:val="Standard"/>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48A1D6E3" w14:textId="24B2C635" w:rsidR="00645E70" w:rsidRPr="008E7D24" w:rsidRDefault="008E7D24" w:rsidP="008E7D24">
            <w:pPr>
              <w:pStyle w:val="Standard"/>
              <w:tabs>
                <w:tab w:val="left" w:pos="0"/>
              </w:tabs>
              <w:spacing w:after="0"/>
              <w:jc w:val="center"/>
              <w:rPr>
                <w:rFonts w:ascii="Times New Roman" w:hAnsi="Times New Roman"/>
                <w:b/>
                <w:bCs/>
                <w:sz w:val="24"/>
                <w:szCs w:val="24"/>
              </w:rPr>
            </w:pPr>
            <w:r w:rsidRPr="008E7D24">
              <w:rPr>
                <w:rFonts w:ascii="Times New Roman" w:hAnsi="Times New Roman"/>
                <w:b/>
                <w:bCs/>
                <w:sz w:val="24"/>
                <w:szCs w:val="24"/>
              </w:rPr>
              <w:t>Lot</w:t>
            </w:r>
            <w:r w:rsidR="002959C1" w:rsidRPr="008E7D24">
              <w:rPr>
                <w:rFonts w:ascii="Times New Roman" w:hAnsi="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3BD9ABC" w14:textId="099CF553" w:rsidR="00645E70" w:rsidRPr="008E7D24" w:rsidRDefault="008E7D24" w:rsidP="008E7D24">
            <w:pPr>
              <w:pStyle w:val="Standard"/>
              <w:tabs>
                <w:tab w:val="left" w:pos="0"/>
              </w:tabs>
              <w:spacing w:after="0"/>
              <w:jc w:val="center"/>
              <w:rPr>
                <w:rFonts w:ascii="Times New Roman" w:hAnsi="Times New Roman"/>
                <w:b/>
                <w:bCs/>
                <w:sz w:val="24"/>
                <w:szCs w:val="24"/>
              </w:rPr>
            </w:pPr>
            <w:r w:rsidRPr="008E7D24">
              <w:rPr>
                <w:rFonts w:ascii="Times New Roman" w:hAnsi="Times New Roman"/>
                <w:b/>
                <w:bCs/>
                <w:sz w:val="24"/>
                <w:szCs w:val="24"/>
              </w:rPr>
              <w:t>Lot</w:t>
            </w:r>
            <w:r w:rsidR="002959C1" w:rsidRPr="008E7D24">
              <w:rPr>
                <w:rFonts w:ascii="Times New Roman" w:hAnsi="Times New Roman"/>
                <w:b/>
                <w:bCs/>
                <w:sz w:val="24"/>
                <w:szCs w:val="24"/>
              </w:rPr>
              <w:t xml:space="preserve"> logistique</w:t>
            </w:r>
          </w:p>
        </w:tc>
      </w:tr>
      <w:tr w:rsidR="00645E70" w:rsidRPr="00842745" w14:paraId="7BF1719D" w14:textId="77777777" w:rsidTr="008E7D24">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5A852C69" w14:textId="77777777" w:rsidR="00645E70" w:rsidRPr="00413204" w:rsidRDefault="002959C1">
            <w:pPr>
              <w:pStyle w:val="Titre3"/>
              <w:tabs>
                <w:tab w:val="left" w:pos="429"/>
              </w:tabs>
              <w:spacing w:before="0" w:line="225" w:lineRule="exact"/>
              <w:rPr>
                <w:rFonts w:ascii="Times New Roman" w:hAnsi="Times New Roman" w:cs="Times New Roman"/>
                <w:b/>
                <w:bCs/>
                <w:color w:val="000000"/>
                <w:u w:val="single"/>
              </w:rPr>
            </w:pPr>
            <w:r w:rsidRPr="00413204">
              <w:rPr>
                <w:rFonts w:ascii="Times New Roman" w:hAnsi="Times New Roman" w:cs="Times New Roman"/>
                <w:b/>
                <w:bCs/>
                <w:color w:val="000000"/>
                <w:u w:val="single"/>
              </w:rPr>
              <w:t xml:space="preserve">Durée de </w:t>
            </w:r>
            <w:r w:rsidRPr="00413204">
              <w:rPr>
                <w:rFonts w:ascii="Times New Roman" w:hAnsi="Times New Roman" w:cs="Times New Roman"/>
                <w:b/>
                <w:bCs/>
                <w:color w:val="000000"/>
                <w:u w:val="single"/>
              </w:rPr>
              <w:t>la mission :</w:t>
            </w:r>
          </w:p>
          <w:p w14:paraId="4205A4DE"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Durée : XX mois, correspondant à l’ensemble de la durée du chantier, conformément au planning général joint à l’appel d’offres.</w:t>
            </w:r>
          </w:p>
          <w:p w14:paraId="6D92A1A0" w14:textId="77777777" w:rsidR="00645E70" w:rsidRPr="00413204" w:rsidRDefault="002959C1">
            <w:pPr>
              <w:pStyle w:val="Standard"/>
              <w:spacing w:after="0"/>
              <w:ind w:left="69"/>
              <w:jc w:val="both"/>
              <w:rPr>
                <w:rFonts w:ascii="Times New Roman" w:hAnsi="Times New Roman" w:cs="Times New Roman"/>
                <w:sz w:val="24"/>
                <w:szCs w:val="24"/>
              </w:rPr>
            </w:pPr>
            <w:r w:rsidRPr="00413204">
              <w:rPr>
                <w:rFonts w:ascii="Times New Roman" w:hAnsi="Times New Roman" w:cs="Times New Roman"/>
                <w:b/>
                <w:bCs/>
                <w:sz w:val="24"/>
                <w:szCs w:val="24"/>
                <w:u w:val="single"/>
              </w:rPr>
              <w:t>Prestations</w:t>
            </w:r>
            <w:r w:rsidRPr="00413204">
              <w:rPr>
                <w:rFonts w:ascii="Times New Roman" w:hAnsi="Times New Roman" w:cs="Times New Roman"/>
                <w:b/>
                <w:bCs/>
                <w:spacing w:val="-8"/>
                <w:sz w:val="24"/>
                <w:szCs w:val="24"/>
                <w:u w:val="single"/>
              </w:rPr>
              <w:t xml:space="preserve"> </w:t>
            </w:r>
            <w:r w:rsidRPr="00413204">
              <w:rPr>
                <w:rFonts w:ascii="Times New Roman" w:hAnsi="Times New Roman" w:cs="Times New Roman"/>
                <w:b/>
                <w:bCs/>
                <w:sz w:val="24"/>
                <w:szCs w:val="24"/>
                <w:u w:val="single"/>
              </w:rPr>
              <w:t>dues</w:t>
            </w:r>
            <w:r w:rsidRPr="00413204">
              <w:rPr>
                <w:rFonts w:ascii="Times New Roman" w:hAnsi="Times New Roman" w:cs="Times New Roman"/>
                <w:b/>
                <w:bCs/>
                <w:spacing w:val="-7"/>
                <w:sz w:val="24"/>
                <w:szCs w:val="24"/>
                <w:u w:val="single"/>
              </w:rPr>
              <w:t xml:space="preserve"> </w:t>
            </w:r>
            <w:r w:rsidRPr="00413204">
              <w:rPr>
                <w:rFonts w:ascii="Times New Roman" w:hAnsi="Times New Roman" w:cs="Times New Roman"/>
                <w:b/>
                <w:bCs/>
                <w:spacing w:val="-10"/>
                <w:sz w:val="24"/>
                <w:szCs w:val="24"/>
                <w:u w:val="single"/>
              </w:rPr>
              <w:t>:</w:t>
            </w:r>
          </w:p>
          <w:p w14:paraId="2D4F742F" w14:textId="77777777" w:rsidR="00645E70" w:rsidRPr="00413204" w:rsidRDefault="002959C1">
            <w:pPr>
              <w:pStyle w:val="Standard"/>
              <w:spacing w:after="0"/>
              <w:ind w:left="69"/>
              <w:jc w:val="both"/>
              <w:rPr>
                <w:rFonts w:ascii="Times New Roman" w:hAnsi="Times New Roman" w:cs="Times New Roman"/>
                <w:color w:val="000000"/>
                <w:sz w:val="24"/>
                <w:szCs w:val="24"/>
              </w:rPr>
            </w:pPr>
            <w:r w:rsidRPr="00413204">
              <w:rPr>
                <w:rFonts w:ascii="Times New Roman" w:hAnsi="Times New Roman" w:cs="Times New Roman"/>
                <w:color w:val="000000"/>
                <w:sz w:val="24"/>
                <w:szCs w:val="24"/>
              </w:rPr>
              <w:t>Fourniture, installation, remaniement, repliement des matériels d'installation de gardiennage.</w:t>
            </w: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5C28E8B1" w14:textId="6559D462" w:rsidR="00645E70" w:rsidRPr="008E7D24" w:rsidRDefault="008E7D24" w:rsidP="008E7D24">
            <w:pPr>
              <w:pStyle w:val="Standard"/>
              <w:tabs>
                <w:tab w:val="left" w:pos="0"/>
              </w:tabs>
              <w:spacing w:after="0"/>
              <w:jc w:val="center"/>
              <w:rPr>
                <w:rFonts w:ascii="Times New Roman" w:hAnsi="Times New Roman"/>
                <w:b/>
                <w:bCs/>
                <w:sz w:val="24"/>
                <w:szCs w:val="24"/>
              </w:rPr>
            </w:pPr>
            <w:r w:rsidRPr="008E7D24">
              <w:rPr>
                <w:rFonts w:ascii="Times New Roman" w:hAnsi="Times New Roman"/>
                <w:b/>
                <w:bCs/>
                <w:sz w:val="24"/>
                <w:szCs w:val="24"/>
              </w:rPr>
              <w:t>Lot</w:t>
            </w:r>
            <w:r w:rsidR="002959C1" w:rsidRPr="008E7D24">
              <w:rPr>
                <w:rFonts w:ascii="Times New Roman" w:hAnsi="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73C24B" w14:textId="20204471" w:rsidR="00645E70" w:rsidRPr="008E7D24" w:rsidRDefault="008E7D24" w:rsidP="008E7D24">
            <w:pPr>
              <w:pStyle w:val="Standard"/>
              <w:tabs>
                <w:tab w:val="left" w:pos="0"/>
              </w:tabs>
              <w:spacing w:after="0"/>
              <w:jc w:val="center"/>
              <w:rPr>
                <w:rFonts w:ascii="Times New Roman" w:hAnsi="Times New Roman"/>
                <w:b/>
                <w:bCs/>
                <w:sz w:val="24"/>
                <w:szCs w:val="24"/>
              </w:rPr>
            </w:pPr>
            <w:r w:rsidRPr="008E7D24">
              <w:rPr>
                <w:rFonts w:ascii="Times New Roman" w:hAnsi="Times New Roman"/>
                <w:b/>
                <w:bCs/>
                <w:sz w:val="24"/>
                <w:szCs w:val="24"/>
              </w:rPr>
              <w:t>Lot</w:t>
            </w:r>
            <w:r w:rsidR="002959C1" w:rsidRPr="008E7D24">
              <w:rPr>
                <w:rFonts w:ascii="Times New Roman" w:hAnsi="Times New Roman"/>
                <w:b/>
                <w:bCs/>
                <w:sz w:val="24"/>
                <w:szCs w:val="24"/>
              </w:rPr>
              <w:t xml:space="preserve"> logistique</w:t>
            </w:r>
          </w:p>
        </w:tc>
      </w:tr>
      <w:tr w:rsidR="00645E70" w:rsidRPr="00842745" w14:paraId="3C59F855" w14:textId="77777777" w:rsidTr="008E7D24">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78A080FA" w14:textId="77777777" w:rsidR="00645E70" w:rsidRPr="00413204" w:rsidRDefault="002959C1">
            <w:pPr>
              <w:pStyle w:val="Titre3"/>
              <w:tabs>
                <w:tab w:val="left" w:pos="429"/>
              </w:tabs>
              <w:spacing w:before="0" w:line="225" w:lineRule="exact"/>
              <w:rPr>
                <w:rFonts w:ascii="Times New Roman" w:hAnsi="Times New Roman" w:cs="Times New Roman"/>
                <w:color w:val="000000"/>
              </w:rPr>
            </w:pPr>
            <w:r w:rsidRPr="00413204">
              <w:rPr>
                <w:rFonts w:ascii="Times New Roman" w:hAnsi="Times New Roman" w:cs="Times New Roman"/>
                <w:color w:val="000000"/>
              </w:rPr>
              <w:t>Observations : le site accueillera plusieurs chantiers sous maîtrise d’ouvrage distincte : XXXXXXXX, XXXXXXXX.</w:t>
            </w: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4080FB38" w14:textId="26AD5A59" w:rsidR="00645E70" w:rsidRPr="008E7D24" w:rsidRDefault="008E7D24" w:rsidP="008E7D24">
            <w:pPr>
              <w:pStyle w:val="Standard"/>
              <w:tabs>
                <w:tab w:val="left" w:pos="0"/>
              </w:tabs>
              <w:spacing w:after="0"/>
              <w:jc w:val="center"/>
              <w:rPr>
                <w:rFonts w:ascii="Times New Roman" w:hAnsi="Times New Roman"/>
                <w:b/>
                <w:bCs/>
                <w:sz w:val="24"/>
                <w:szCs w:val="24"/>
              </w:rPr>
            </w:pPr>
            <w:r w:rsidRPr="008E7D24">
              <w:rPr>
                <w:rFonts w:ascii="Times New Roman" w:hAnsi="Times New Roman"/>
                <w:b/>
                <w:bCs/>
                <w:sz w:val="24"/>
                <w:szCs w:val="24"/>
              </w:rPr>
              <w:t>Lot</w:t>
            </w:r>
            <w:r w:rsidR="002959C1" w:rsidRPr="008E7D24">
              <w:rPr>
                <w:rFonts w:ascii="Times New Roman" w:hAnsi="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F326BB0" w14:textId="55309012" w:rsidR="00645E70" w:rsidRPr="008E7D24" w:rsidRDefault="008E7D24" w:rsidP="008E7D24">
            <w:pPr>
              <w:pStyle w:val="Standard"/>
              <w:tabs>
                <w:tab w:val="left" w:pos="0"/>
              </w:tabs>
              <w:spacing w:after="0"/>
              <w:jc w:val="center"/>
              <w:rPr>
                <w:rFonts w:ascii="Times New Roman" w:hAnsi="Times New Roman"/>
                <w:b/>
                <w:bCs/>
                <w:sz w:val="24"/>
                <w:szCs w:val="24"/>
              </w:rPr>
            </w:pPr>
            <w:r w:rsidRPr="008E7D24">
              <w:rPr>
                <w:rFonts w:ascii="Times New Roman" w:hAnsi="Times New Roman"/>
                <w:b/>
                <w:bCs/>
                <w:sz w:val="24"/>
                <w:szCs w:val="24"/>
              </w:rPr>
              <w:t>Lot</w:t>
            </w:r>
            <w:r w:rsidR="002959C1" w:rsidRPr="008E7D24">
              <w:rPr>
                <w:rFonts w:ascii="Times New Roman" w:hAnsi="Times New Roman"/>
                <w:b/>
                <w:bCs/>
                <w:sz w:val="24"/>
                <w:szCs w:val="24"/>
              </w:rPr>
              <w:t xml:space="preserve"> logistique</w:t>
            </w:r>
          </w:p>
        </w:tc>
      </w:tr>
    </w:tbl>
    <w:p w14:paraId="71F3BC7F" w14:textId="77777777" w:rsidR="008E7D24" w:rsidRDefault="008E7D24"/>
    <w:p w14:paraId="65C0F7CC" w14:textId="77777777" w:rsidR="008E7D24" w:rsidRDefault="008E7D24"/>
    <w:p w14:paraId="0499CA5A" w14:textId="77777777" w:rsidR="008E7D24" w:rsidRDefault="008E7D24"/>
    <w:p w14:paraId="336D5599" w14:textId="77777777" w:rsidR="008E7D24" w:rsidRDefault="008E7D24"/>
    <w:p w14:paraId="0FCA290C" w14:textId="77777777" w:rsidR="008E7D24" w:rsidRDefault="008E7D24"/>
    <w:tbl>
      <w:tblPr>
        <w:tblW w:w="9209" w:type="dxa"/>
        <w:jc w:val="right"/>
        <w:tblLayout w:type="fixed"/>
        <w:tblCellMar>
          <w:left w:w="10" w:type="dxa"/>
          <w:right w:w="10" w:type="dxa"/>
        </w:tblCellMar>
        <w:tblLook w:val="04A0" w:firstRow="1" w:lastRow="0" w:firstColumn="1" w:lastColumn="0" w:noHBand="0" w:noVBand="1"/>
      </w:tblPr>
      <w:tblGrid>
        <w:gridCol w:w="6410"/>
        <w:gridCol w:w="1382"/>
        <w:gridCol w:w="1417"/>
      </w:tblGrid>
      <w:tr w:rsidR="008E7D24" w:rsidRPr="00842745" w14:paraId="68AA931D" w14:textId="77777777" w:rsidTr="00E2334D">
        <w:tblPrEx>
          <w:tblCellMar>
            <w:top w:w="0" w:type="dxa"/>
            <w:bottom w:w="0" w:type="dxa"/>
          </w:tblCellMar>
        </w:tblPrEx>
        <w:trPr>
          <w:trHeight w:val="317"/>
          <w:jc w:val="right"/>
        </w:trPr>
        <w:tc>
          <w:tcPr>
            <w:tcW w:w="6410" w:type="dxa"/>
            <w:tcBorders>
              <w:left w:val="single" w:sz="4" w:space="0" w:color="000000"/>
              <w:bottom w:val="single" w:sz="4" w:space="0" w:color="000000"/>
            </w:tcBorders>
            <w:shd w:val="clear" w:color="auto" w:fill="FFD428"/>
            <w:tcMar>
              <w:top w:w="55" w:type="dxa"/>
              <w:left w:w="55" w:type="dxa"/>
              <w:bottom w:w="55" w:type="dxa"/>
              <w:right w:w="55" w:type="dxa"/>
            </w:tcMar>
          </w:tcPr>
          <w:p w14:paraId="5041DEBF" w14:textId="77777777" w:rsidR="008E7D24" w:rsidRPr="00413204" w:rsidRDefault="008E7D24" w:rsidP="008E7D24">
            <w:pPr>
              <w:pStyle w:val="Standard"/>
              <w:tabs>
                <w:tab w:val="left" w:pos="429"/>
              </w:tabs>
              <w:spacing w:after="0" w:line="240" w:lineRule="atLeast"/>
              <w:jc w:val="both"/>
              <w:rPr>
                <w:rFonts w:ascii="Times New Roman" w:hAnsi="Times New Roman" w:cs="Times New Roman"/>
                <w:color w:val="000000"/>
                <w:sz w:val="24"/>
                <w:szCs w:val="24"/>
              </w:rPr>
            </w:pPr>
            <w:r w:rsidRPr="00413204">
              <w:rPr>
                <w:rFonts w:ascii="Times New Roman" w:hAnsi="Times New Roman" w:cs="Times New Roman"/>
                <w:b/>
                <w:color w:val="000000"/>
                <w:sz w:val="24"/>
                <w:szCs w:val="24"/>
              </w:rPr>
              <w:t>4.2.2 Gérer les manutentions et les approvisionnements :</w:t>
            </w:r>
          </w:p>
        </w:tc>
        <w:tc>
          <w:tcPr>
            <w:tcW w:w="1382"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0A0B20CE" w14:textId="7914387A" w:rsidR="008E7D24" w:rsidRPr="008E7D24" w:rsidRDefault="008E7D24" w:rsidP="008E7D24">
            <w:pPr>
              <w:pStyle w:val="Titre6"/>
              <w:tabs>
                <w:tab w:val="left" w:pos="1029"/>
                <w:tab w:val="left" w:pos="1446"/>
              </w:tabs>
              <w:spacing w:before="0" w:after="0" w:line="225" w:lineRule="exact"/>
              <w:jc w:val="center"/>
            </w:pPr>
            <w:r w:rsidRPr="008E7D24">
              <w:rPr>
                <w:spacing w:val="-2"/>
                <w:sz w:val="24"/>
                <w:szCs w:val="24"/>
              </w:rPr>
              <w:t>Installations</w:t>
            </w:r>
          </w:p>
        </w:tc>
        <w:tc>
          <w:tcPr>
            <w:tcW w:w="1417"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7F62306" w14:textId="17C7A997" w:rsidR="008E7D24" w:rsidRPr="008E7D24" w:rsidRDefault="008E7D24" w:rsidP="008E7D24">
            <w:pPr>
              <w:pStyle w:val="Titre6"/>
              <w:tabs>
                <w:tab w:val="left" w:pos="1029"/>
                <w:tab w:val="left" w:pos="1446"/>
              </w:tabs>
              <w:spacing w:before="0" w:after="0" w:line="225" w:lineRule="exact"/>
              <w:jc w:val="center"/>
            </w:pPr>
            <w:r w:rsidRPr="008E7D24">
              <w:rPr>
                <w:sz w:val="24"/>
                <w:szCs w:val="24"/>
              </w:rPr>
              <w:t xml:space="preserve">Entretien et </w:t>
            </w:r>
            <w:r w:rsidRPr="008E7D24">
              <w:rPr>
                <w:spacing w:val="-2"/>
                <w:sz w:val="24"/>
                <w:szCs w:val="24"/>
              </w:rPr>
              <w:t>maintenance</w:t>
            </w:r>
          </w:p>
        </w:tc>
      </w:tr>
      <w:tr w:rsidR="00645E70" w:rsidRPr="00842745" w14:paraId="2AC5D28D" w14:textId="77777777" w:rsidTr="00405E44">
        <w:tblPrEx>
          <w:tblCellMar>
            <w:top w:w="0" w:type="dxa"/>
            <w:bottom w:w="0" w:type="dxa"/>
          </w:tblCellMar>
        </w:tblPrEx>
        <w:trPr>
          <w:trHeight w:val="1130"/>
          <w:jc w:val="right"/>
        </w:trPr>
        <w:tc>
          <w:tcPr>
            <w:tcW w:w="6410" w:type="dxa"/>
            <w:tcBorders>
              <w:left w:val="single" w:sz="4" w:space="0" w:color="000000"/>
              <w:bottom w:val="single" w:sz="4" w:space="0" w:color="000000"/>
            </w:tcBorders>
            <w:tcMar>
              <w:top w:w="55" w:type="dxa"/>
              <w:left w:w="55" w:type="dxa"/>
              <w:bottom w:w="55" w:type="dxa"/>
              <w:right w:w="55" w:type="dxa"/>
            </w:tcMar>
          </w:tcPr>
          <w:p w14:paraId="72DABBFD" w14:textId="77777777" w:rsidR="00645E70" w:rsidRPr="00413204" w:rsidRDefault="002959C1" w:rsidP="00C867CA">
            <w:pPr>
              <w:pStyle w:val="Paragraphedeliste"/>
              <w:numPr>
                <w:ilvl w:val="2"/>
                <w:numId w:val="3"/>
              </w:numPr>
              <w:tabs>
                <w:tab w:val="left" w:pos="1749"/>
                <w:tab w:val="left" w:pos="2166"/>
              </w:tabs>
              <w:spacing w:after="200" w:line="276" w:lineRule="auto"/>
              <w:ind w:left="82"/>
              <w:jc w:val="both"/>
              <w:rPr>
                <w:rFonts w:ascii="Times New Roman" w:hAnsi="Times New Roman" w:cs="Times New Roman"/>
                <w:sz w:val="24"/>
                <w:szCs w:val="24"/>
              </w:rPr>
            </w:pPr>
            <w:r w:rsidRPr="00413204">
              <w:rPr>
                <w:rFonts w:ascii="Times New Roman" w:hAnsi="Times New Roman" w:cs="Times New Roman"/>
                <w:sz w:val="24"/>
                <w:szCs w:val="24"/>
              </w:rPr>
              <w:t>Récupération du Document Harmonisé d’Organisation des Livraisons  réalisé en conception par le CSPS (Recommandation R476)</w:t>
            </w:r>
          </w:p>
          <w:p w14:paraId="734EE049" w14:textId="069B29DE" w:rsidR="00645E70" w:rsidRDefault="002959C1" w:rsidP="00C867CA">
            <w:pPr>
              <w:pStyle w:val="Paragraphedeliste"/>
              <w:numPr>
                <w:ilvl w:val="2"/>
                <w:numId w:val="3"/>
              </w:numPr>
              <w:tabs>
                <w:tab w:val="left" w:pos="1749"/>
                <w:tab w:val="left" w:pos="2166"/>
              </w:tabs>
              <w:spacing w:after="0" w:line="276" w:lineRule="auto"/>
              <w:ind w:left="82"/>
              <w:jc w:val="both"/>
              <w:rPr>
                <w:rFonts w:ascii="Times New Roman" w:hAnsi="Times New Roman" w:cs="Times New Roman"/>
                <w:sz w:val="24"/>
                <w:szCs w:val="24"/>
              </w:rPr>
            </w:pPr>
            <w:r w:rsidRPr="00413204">
              <w:rPr>
                <w:rFonts w:ascii="Times New Roman" w:hAnsi="Times New Roman" w:cs="Times New Roman"/>
                <w:sz w:val="24"/>
                <w:szCs w:val="24"/>
              </w:rPr>
              <w:t xml:space="preserve">Mise </w:t>
            </w:r>
            <w:r w:rsidR="00C867CA" w:rsidRPr="00413204">
              <w:rPr>
                <w:rFonts w:ascii="Times New Roman" w:hAnsi="Times New Roman" w:cs="Times New Roman"/>
                <w:sz w:val="24"/>
                <w:szCs w:val="24"/>
              </w:rPr>
              <w:t>à</w:t>
            </w:r>
            <w:r w:rsidRPr="00413204">
              <w:rPr>
                <w:rFonts w:ascii="Times New Roman" w:hAnsi="Times New Roman" w:cs="Times New Roman"/>
                <w:sz w:val="24"/>
                <w:szCs w:val="24"/>
              </w:rPr>
              <w:t xml:space="preserve"> jour avec les entreprises du DHOL pour le chantier conformément à la recommandation R.476 de la Cnam</w:t>
            </w:r>
          </w:p>
          <w:p w14:paraId="4C6ACDCC" w14:textId="77777777" w:rsidR="008E7D24" w:rsidRPr="00413204" w:rsidRDefault="008E7D24">
            <w:pPr>
              <w:pStyle w:val="Paragraphedeliste"/>
              <w:numPr>
                <w:ilvl w:val="2"/>
                <w:numId w:val="3"/>
              </w:numPr>
              <w:tabs>
                <w:tab w:val="left" w:pos="1749"/>
                <w:tab w:val="left" w:pos="2166"/>
              </w:tabs>
              <w:spacing w:after="0" w:line="276" w:lineRule="auto"/>
              <w:jc w:val="both"/>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tcPr>
          <w:p w14:paraId="3865F2BC" w14:textId="77777777" w:rsidR="00645E70" w:rsidRPr="00842745" w:rsidRDefault="00645E70">
            <w:pPr>
              <w:pStyle w:val="Titre6"/>
              <w:tabs>
                <w:tab w:val="left" w:pos="1029"/>
                <w:tab w:val="left" w:pos="1446"/>
              </w:tabs>
              <w:spacing w:before="0" w:after="0" w:line="225" w:lineRule="exact"/>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3A1DF827" w14:textId="77777777" w:rsidR="00645E70" w:rsidRPr="00842745" w:rsidRDefault="00645E70">
            <w:pPr>
              <w:pStyle w:val="Titre6"/>
              <w:tabs>
                <w:tab w:val="left" w:pos="1029"/>
                <w:tab w:val="left" w:pos="1446"/>
              </w:tabs>
              <w:spacing w:before="0" w:after="0" w:line="225" w:lineRule="exact"/>
            </w:pPr>
          </w:p>
        </w:tc>
      </w:tr>
      <w:tr w:rsidR="00645E70" w:rsidRPr="00842745" w14:paraId="04F50767" w14:textId="77777777" w:rsidTr="00405E44">
        <w:tblPrEx>
          <w:tblCellMar>
            <w:top w:w="0" w:type="dxa"/>
            <w:bottom w:w="0" w:type="dxa"/>
          </w:tblCellMar>
        </w:tblPrEx>
        <w:trPr>
          <w:trHeight w:val="317"/>
          <w:jc w:val="right"/>
        </w:trPr>
        <w:tc>
          <w:tcPr>
            <w:tcW w:w="6410" w:type="dxa"/>
            <w:tcBorders>
              <w:left w:val="single" w:sz="4" w:space="0" w:color="000000"/>
              <w:bottom w:val="single" w:sz="4" w:space="0" w:color="000000"/>
            </w:tcBorders>
            <w:tcMar>
              <w:top w:w="55" w:type="dxa"/>
              <w:left w:w="55" w:type="dxa"/>
              <w:bottom w:w="55" w:type="dxa"/>
              <w:right w:w="55" w:type="dxa"/>
            </w:tcMar>
          </w:tcPr>
          <w:p w14:paraId="022B31A9" w14:textId="77777777" w:rsidR="00645E70" w:rsidRPr="00413204" w:rsidRDefault="002959C1" w:rsidP="00C867CA">
            <w:pPr>
              <w:pStyle w:val="Paragraphedeliste"/>
              <w:numPr>
                <w:ilvl w:val="2"/>
                <w:numId w:val="3"/>
              </w:numPr>
              <w:tabs>
                <w:tab w:val="left" w:pos="1749"/>
                <w:tab w:val="left" w:pos="2166"/>
              </w:tabs>
              <w:spacing w:after="200" w:line="276" w:lineRule="auto"/>
              <w:ind w:left="82"/>
              <w:jc w:val="both"/>
              <w:rPr>
                <w:rFonts w:ascii="Times New Roman" w:hAnsi="Times New Roman" w:cs="Times New Roman"/>
                <w:sz w:val="24"/>
                <w:szCs w:val="24"/>
              </w:rPr>
            </w:pPr>
            <w:r w:rsidRPr="00413204">
              <w:rPr>
                <w:rFonts w:ascii="Times New Roman" w:hAnsi="Times New Roman" w:cs="Times New Roman"/>
                <w:sz w:val="24"/>
                <w:szCs w:val="24"/>
              </w:rPr>
              <w:t>Organisation par tableau des différents matériaux et matériels à approvisionner et planification des livraisons sur le chantier en positionnant des zones de livraison et de stockage des matériaux, (DHOL)</w:t>
            </w:r>
          </w:p>
        </w:tc>
        <w:tc>
          <w:tcPr>
            <w:tcW w:w="1382" w:type="dxa"/>
            <w:tcBorders>
              <w:left w:val="single" w:sz="4" w:space="0" w:color="000000"/>
              <w:bottom w:val="single" w:sz="4" w:space="0" w:color="000000"/>
            </w:tcBorders>
            <w:tcMar>
              <w:top w:w="55" w:type="dxa"/>
              <w:left w:w="55" w:type="dxa"/>
              <w:bottom w:w="55" w:type="dxa"/>
              <w:right w:w="55" w:type="dxa"/>
            </w:tcMar>
          </w:tcPr>
          <w:p w14:paraId="4E1CC9FB" w14:textId="77777777" w:rsidR="00645E70" w:rsidRPr="00842745" w:rsidRDefault="00645E70">
            <w:pPr>
              <w:pStyle w:val="Titre6"/>
              <w:tabs>
                <w:tab w:val="left" w:pos="1029"/>
                <w:tab w:val="left" w:pos="1446"/>
              </w:tabs>
              <w:spacing w:before="0" w:after="0" w:line="225" w:lineRule="exact"/>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7D74C2" w14:textId="77777777" w:rsidR="00645E70" w:rsidRPr="00842745" w:rsidRDefault="00645E70">
            <w:pPr>
              <w:pStyle w:val="Titre6"/>
              <w:tabs>
                <w:tab w:val="left" w:pos="1029"/>
                <w:tab w:val="left" w:pos="1446"/>
              </w:tabs>
              <w:spacing w:before="0" w:after="0" w:line="225" w:lineRule="exact"/>
            </w:pPr>
          </w:p>
        </w:tc>
      </w:tr>
      <w:tr w:rsidR="00645E70" w:rsidRPr="00842745" w14:paraId="6831D72F" w14:textId="77777777" w:rsidTr="00405E44">
        <w:tblPrEx>
          <w:tblCellMar>
            <w:top w:w="0" w:type="dxa"/>
            <w:bottom w:w="0" w:type="dxa"/>
          </w:tblCellMar>
        </w:tblPrEx>
        <w:trPr>
          <w:trHeight w:val="570"/>
          <w:jc w:val="right"/>
        </w:trPr>
        <w:tc>
          <w:tcPr>
            <w:tcW w:w="6410" w:type="dxa"/>
            <w:tcBorders>
              <w:left w:val="single" w:sz="4" w:space="0" w:color="000000"/>
              <w:bottom w:val="single" w:sz="4" w:space="0" w:color="000000"/>
            </w:tcBorders>
            <w:tcMar>
              <w:top w:w="55" w:type="dxa"/>
              <w:left w:w="55" w:type="dxa"/>
              <w:bottom w:w="55" w:type="dxa"/>
              <w:right w:w="55" w:type="dxa"/>
            </w:tcMar>
          </w:tcPr>
          <w:p w14:paraId="63220DE3" w14:textId="77777777" w:rsidR="00645E70" w:rsidRDefault="002959C1" w:rsidP="00C867CA">
            <w:pPr>
              <w:pStyle w:val="Paragraphedeliste"/>
              <w:numPr>
                <w:ilvl w:val="2"/>
                <w:numId w:val="3"/>
              </w:numPr>
              <w:tabs>
                <w:tab w:val="left" w:pos="1749"/>
                <w:tab w:val="left" w:pos="2166"/>
              </w:tabs>
              <w:spacing w:after="0" w:line="276" w:lineRule="auto"/>
              <w:ind w:left="82"/>
              <w:jc w:val="both"/>
              <w:rPr>
                <w:rFonts w:ascii="Times New Roman" w:hAnsi="Times New Roman" w:cs="Times New Roman"/>
                <w:sz w:val="24"/>
                <w:szCs w:val="24"/>
              </w:rPr>
            </w:pPr>
            <w:r w:rsidRPr="00413204">
              <w:rPr>
                <w:rFonts w:ascii="Times New Roman" w:hAnsi="Times New Roman" w:cs="Times New Roman"/>
                <w:sz w:val="24"/>
                <w:szCs w:val="24"/>
              </w:rPr>
              <w:t>Création d’un accès chantier carrossable, de cheminements piétons sécurisés et viabilisés praticables par tous les temps</w:t>
            </w:r>
          </w:p>
          <w:p w14:paraId="6CBC7220" w14:textId="77777777" w:rsidR="008E7D24" w:rsidRPr="00413204" w:rsidRDefault="008E7D24" w:rsidP="00C867CA">
            <w:pPr>
              <w:pStyle w:val="Paragraphedeliste"/>
              <w:numPr>
                <w:ilvl w:val="2"/>
                <w:numId w:val="3"/>
              </w:numPr>
              <w:tabs>
                <w:tab w:val="left" w:pos="1749"/>
                <w:tab w:val="left" w:pos="2166"/>
              </w:tabs>
              <w:spacing w:after="0" w:line="276" w:lineRule="auto"/>
              <w:ind w:left="82"/>
              <w:jc w:val="both"/>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tcPr>
          <w:p w14:paraId="14731DDA" w14:textId="77777777" w:rsidR="00645E70" w:rsidRPr="00842745" w:rsidRDefault="00645E70">
            <w:pPr>
              <w:pStyle w:val="Standard"/>
              <w:spacing w:before="54" w:after="0"/>
              <w:rPr>
                <w:rFonts w:ascii="Times New Roman" w:hAnsi="Times New Roman"/>
                <w:b/>
                <w:spacing w:val="-2"/>
                <w:sz w:val="18"/>
              </w:rPr>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4D0126" w14:textId="77777777" w:rsidR="00645E70" w:rsidRPr="00842745" w:rsidRDefault="00645E70">
            <w:pPr>
              <w:pStyle w:val="Standard"/>
              <w:spacing w:after="0"/>
              <w:rPr>
                <w:rFonts w:ascii="Times New Roman" w:hAnsi="Times New Roman"/>
                <w:b/>
                <w:spacing w:val="-2"/>
                <w:sz w:val="16"/>
                <w:szCs w:val="16"/>
              </w:rPr>
            </w:pPr>
          </w:p>
        </w:tc>
      </w:tr>
      <w:tr w:rsidR="00645E70" w:rsidRPr="00842745" w14:paraId="1A7F7C6E" w14:textId="77777777" w:rsidTr="00405E44">
        <w:tblPrEx>
          <w:tblCellMar>
            <w:top w:w="0" w:type="dxa"/>
            <w:bottom w:w="0" w:type="dxa"/>
          </w:tblCellMar>
        </w:tblPrEx>
        <w:trPr>
          <w:trHeight w:val="1147"/>
          <w:jc w:val="right"/>
        </w:trPr>
        <w:tc>
          <w:tcPr>
            <w:tcW w:w="6410" w:type="dxa"/>
            <w:tcBorders>
              <w:left w:val="single" w:sz="4" w:space="0" w:color="000000"/>
              <w:bottom w:val="single" w:sz="4" w:space="0" w:color="000000"/>
            </w:tcBorders>
            <w:tcMar>
              <w:top w:w="55" w:type="dxa"/>
              <w:left w:w="55" w:type="dxa"/>
              <w:bottom w:w="55" w:type="dxa"/>
              <w:right w:w="55" w:type="dxa"/>
            </w:tcMar>
          </w:tcPr>
          <w:p w14:paraId="5B1911BF" w14:textId="77777777" w:rsidR="00645E70" w:rsidRPr="00413204" w:rsidRDefault="002959C1" w:rsidP="00C867CA">
            <w:pPr>
              <w:pStyle w:val="Paragraphedeliste"/>
              <w:numPr>
                <w:ilvl w:val="2"/>
                <w:numId w:val="3"/>
              </w:numPr>
              <w:spacing w:after="200" w:line="276" w:lineRule="auto"/>
              <w:ind w:left="82"/>
              <w:jc w:val="both"/>
              <w:rPr>
                <w:rFonts w:ascii="Times New Roman" w:hAnsi="Times New Roman" w:cs="Times New Roman"/>
                <w:sz w:val="24"/>
                <w:szCs w:val="24"/>
              </w:rPr>
            </w:pPr>
            <w:r w:rsidRPr="00413204">
              <w:rPr>
                <w:rFonts w:ascii="Times New Roman" w:hAnsi="Times New Roman" w:cs="Times New Roman"/>
                <w:sz w:val="24"/>
                <w:szCs w:val="24"/>
              </w:rPr>
              <w:t xml:space="preserve">Organisation de la mécanisation du transport vertical des personnes et des charges sur les chantiers selon la </w:t>
            </w:r>
            <w:r w:rsidRPr="00413204">
              <w:rPr>
                <w:rFonts w:ascii="Times New Roman" w:hAnsi="Times New Roman" w:cs="Times New Roman"/>
                <w:sz w:val="24"/>
                <w:szCs w:val="24"/>
              </w:rPr>
              <w:t>recommandation R.477 de la Cnam :</w:t>
            </w:r>
          </w:p>
          <w:p w14:paraId="20E34969" w14:textId="77777777" w:rsidR="00645E70" w:rsidRDefault="002959C1" w:rsidP="00C867CA">
            <w:pPr>
              <w:pStyle w:val="Paragraphedeliste"/>
              <w:numPr>
                <w:ilvl w:val="2"/>
                <w:numId w:val="3"/>
              </w:numPr>
              <w:spacing w:after="0" w:line="276" w:lineRule="auto"/>
              <w:ind w:left="82"/>
              <w:jc w:val="both"/>
              <w:rPr>
                <w:rFonts w:ascii="Times New Roman" w:hAnsi="Times New Roman" w:cs="Times New Roman"/>
                <w:sz w:val="24"/>
                <w:szCs w:val="24"/>
              </w:rPr>
            </w:pPr>
            <w:r w:rsidRPr="00413204">
              <w:rPr>
                <w:rFonts w:ascii="Times New Roman" w:hAnsi="Times New Roman" w:cs="Times New Roman"/>
                <w:sz w:val="24"/>
                <w:szCs w:val="24"/>
              </w:rPr>
              <w:t>- Réalisation d’une étude logistique avec estimation des poids, volume et quantité des matériaux et fourniture de second-œuvre à transporter</w:t>
            </w:r>
          </w:p>
          <w:p w14:paraId="6BCAA6E6" w14:textId="77777777" w:rsidR="008E7D24" w:rsidRPr="00413204" w:rsidRDefault="008E7D24" w:rsidP="00C867CA">
            <w:pPr>
              <w:pStyle w:val="Paragraphedeliste"/>
              <w:numPr>
                <w:ilvl w:val="2"/>
                <w:numId w:val="3"/>
              </w:numPr>
              <w:spacing w:after="0" w:line="276" w:lineRule="auto"/>
              <w:ind w:left="82"/>
              <w:jc w:val="both"/>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tcPr>
          <w:p w14:paraId="5871AF94" w14:textId="77777777" w:rsidR="00645E70" w:rsidRPr="00842745" w:rsidRDefault="00645E70">
            <w:pPr>
              <w:pStyle w:val="Titre6"/>
              <w:tabs>
                <w:tab w:val="left" w:pos="1029"/>
                <w:tab w:val="left" w:pos="1446"/>
              </w:tabs>
              <w:spacing w:before="0" w:after="0" w:line="225" w:lineRule="exact"/>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1C699B82" w14:textId="77777777" w:rsidR="00645E70" w:rsidRPr="00842745" w:rsidRDefault="00645E70">
            <w:pPr>
              <w:pStyle w:val="Titre6"/>
              <w:tabs>
                <w:tab w:val="left" w:pos="1029"/>
                <w:tab w:val="left" w:pos="1446"/>
              </w:tabs>
              <w:spacing w:before="0" w:after="0" w:line="225" w:lineRule="exact"/>
            </w:pPr>
          </w:p>
        </w:tc>
      </w:tr>
      <w:tr w:rsidR="00645E70" w:rsidRPr="00842745" w14:paraId="0BB17011" w14:textId="77777777" w:rsidTr="00405E44">
        <w:tblPrEx>
          <w:tblCellMar>
            <w:top w:w="0" w:type="dxa"/>
            <w:bottom w:w="0" w:type="dxa"/>
          </w:tblCellMar>
        </w:tblPrEx>
        <w:trPr>
          <w:trHeight w:val="1964"/>
          <w:jc w:val="right"/>
        </w:trPr>
        <w:tc>
          <w:tcPr>
            <w:tcW w:w="6410" w:type="dxa"/>
            <w:tcBorders>
              <w:left w:val="single" w:sz="4" w:space="0" w:color="000000"/>
              <w:bottom w:val="single" w:sz="4" w:space="0" w:color="000000"/>
            </w:tcBorders>
            <w:tcMar>
              <w:top w:w="55" w:type="dxa"/>
              <w:left w:w="55" w:type="dxa"/>
              <w:bottom w:w="55" w:type="dxa"/>
              <w:right w:w="55" w:type="dxa"/>
            </w:tcMar>
          </w:tcPr>
          <w:p w14:paraId="27D55643" w14:textId="77777777" w:rsidR="00645E70" w:rsidRPr="00413204" w:rsidRDefault="002959C1">
            <w:pPr>
              <w:pStyle w:val="Standard"/>
              <w:spacing w:after="0" w:line="276" w:lineRule="auto"/>
              <w:jc w:val="both"/>
              <w:rPr>
                <w:rFonts w:ascii="Times New Roman" w:hAnsi="Times New Roman" w:cs="Times New Roman"/>
                <w:sz w:val="24"/>
                <w:szCs w:val="24"/>
              </w:rPr>
            </w:pPr>
            <w:r w:rsidRPr="00413204">
              <w:rPr>
                <w:rFonts w:ascii="Times New Roman" w:hAnsi="Times New Roman" w:cs="Times New Roman"/>
                <w:sz w:val="24"/>
                <w:szCs w:val="24"/>
              </w:rPr>
              <w:t>Définition des moyens mécaniques communs :</w:t>
            </w:r>
          </w:p>
          <w:p w14:paraId="3E5B1B10" w14:textId="77777777" w:rsidR="00645E70" w:rsidRPr="00413204" w:rsidRDefault="002959C1">
            <w:pPr>
              <w:pStyle w:val="Standard"/>
              <w:spacing w:after="0" w:line="276" w:lineRule="auto"/>
              <w:jc w:val="both"/>
              <w:rPr>
                <w:rFonts w:ascii="Times New Roman" w:hAnsi="Times New Roman" w:cs="Times New Roman"/>
                <w:sz w:val="24"/>
                <w:szCs w:val="24"/>
              </w:rPr>
            </w:pPr>
            <w:r w:rsidRPr="00413204">
              <w:rPr>
                <w:rFonts w:ascii="Times New Roman" w:hAnsi="Times New Roman" w:cs="Times New Roman"/>
                <w:sz w:val="24"/>
                <w:szCs w:val="24"/>
              </w:rPr>
              <w:t xml:space="preserve">Ces trois points sont déjà </w:t>
            </w:r>
            <w:r w:rsidRPr="00413204">
              <w:rPr>
                <w:rFonts w:ascii="Times New Roman" w:hAnsi="Times New Roman" w:cs="Times New Roman"/>
                <w:sz w:val="24"/>
                <w:szCs w:val="24"/>
              </w:rPr>
              <w:t>définis dans les CCTP ;</w:t>
            </w:r>
          </w:p>
          <w:p w14:paraId="4829FCAB" w14:textId="77777777" w:rsidR="00645E70" w:rsidRPr="00413204" w:rsidRDefault="002959C1">
            <w:pPr>
              <w:pStyle w:val="Paragraphedeliste"/>
              <w:spacing w:after="0"/>
              <w:ind w:left="0"/>
              <w:rPr>
                <w:rFonts w:ascii="Times New Roman" w:hAnsi="Times New Roman" w:cs="Times New Roman"/>
                <w:sz w:val="24"/>
                <w:szCs w:val="24"/>
              </w:rPr>
            </w:pPr>
            <w:r w:rsidRPr="00413204">
              <w:rPr>
                <w:rFonts w:ascii="Times New Roman" w:hAnsi="Times New Roman" w:cs="Times New Roman"/>
                <w:sz w:val="24"/>
                <w:szCs w:val="24"/>
              </w:rPr>
              <w:t>a) Recette à matériaux à chaque étage associé à un moyen de levage pour les bâtiments R+1 à R+3, dès le gros œuvre</w:t>
            </w:r>
          </w:p>
          <w:p w14:paraId="0DCF0D62" w14:textId="77777777" w:rsidR="00645E70" w:rsidRPr="00413204" w:rsidRDefault="002959C1">
            <w:pPr>
              <w:pStyle w:val="Paragraphedeliste"/>
              <w:tabs>
                <w:tab w:val="left" w:pos="1029"/>
                <w:tab w:val="left" w:pos="1446"/>
              </w:tabs>
              <w:spacing w:after="0" w:line="276" w:lineRule="auto"/>
              <w:ind w:left="0"/>
              <w:jc w:val="both"/>
              <w:rPr>
                <w:rFonts w:ascii="Times New Roman" w:hAnsi="Times New Roman" w:cs="Times New Roman"/>
                <w:sz w:val="24"/>
                <w:szCs w:val="24"/>
              </w:rPr>
            </w:pPr>
            <w:r w:rsidRPr="00413204">
              <w:rPr>
                <w:rFonts w:ascii="Times New Roman" w:hAnsi="Times New Roman" w:cs="Times New Roman"/>
                <w:sz w:val="24"/>
                <w:szCs w:val="24"/>
              </w:rPr>
              <w:t>b) Élévateur de personnes et de charges (ou lift) pour les bâtiments à partir de R+4</w:t>
            </w:r>
          </w:p>
          <w:p w14:paraId="44072107" w14:textId="77777777" w:rsidR="00645E70" w:rsidRDefault="002959C1">
            <w:pPr>
              <w:pStyle w:val="Paragraphedeliste"/>
              <w:tabs>
                <w:tab w:val="left" w:pos="1029"/>
                <w:tab w:val="left" w:pos="1446"/>
              </w:tabs>
              <w:spacing w:after="0" w:line="276" w:lineRule="auto"/>
              <w:ind w:left="0"/>
              <w:jc w:val="both"/>
              <w:rPr>
                <w:rFonts w:ascii="Times New Roman" w:hAnsi="Times New Roman" w:cs="Times New Roman"/>
                <w:sz w:val="24"/>
                <w:szCs w:val="24"/>
              </w:rPr>
            </w:pPr>
            <w:r w:rsidRPr="00413204">
              <w:rPr>
                <w:rFonts w:ascii="Times New Roman" w:hAnsi="Times New Roman" w:cs="Times New Roman"/>
                <w:sz w:val="24"/>
                <w:szCs w:val="24"/>
              </w:rPr>
              <w:t>c) Mise en service anticipée des ascenseurs définitifs, en fin de chantier</w:t>
            </w:r>
          </w:p>
          <w:p w14:paraId="5B41133C" w14:textId="77777777" w:rsidR="008E7D24" w:rsidRPr="00413204" w:rsidRDefault="008E7D24">
            <w:pPr>
              <w:pStyle w:val="Paragraphedeliste"/>
              <w:tabs>
                <w:tab w:val="left" w:pos="1029"/>
                <w:tab w:val="left" w:pos="1446"/>
              </w:tabs>
              <w:spacing w:after="0" w:line="276" w:lineRule="auto"/>
              <w:ind w:left="0"/>
              <w:jc w:val="both"/>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tcPr>
          <w:p w14:paraId="6A8BCC32" w14:textId="77777777" w:rsidR="00645E70" w:rsidRPr="00842745" w:rsidRDefault="00645E70">
            <w:pPr>
              <w:pStyle w:val="Titre6"/>
              <w:tabs>
                <w:tab w:val="left" w:pos="1029"/>
                <w:tab w:val="left" w:pos="1446"/>
              </w:tabs>
              <w:spacing w:before="0" w:after="0" w:line="225" w:lineRule="exact"/>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10258D7B" w14:textId="77777777" w:rsidR="00645E70" w:rsidRPr="00842745" w:rsidRDefault="00645E70">
            <w:pPr>
              <w:pStyle w:val="Titre6"/>
              <w:tabs>
                <w:tab w:val="left" w:pos="1029"/>
                <w:tab w:val="left" w:pos="1446"/>
              </w:tabs>
              <w:spacing w:before="0" w:after="0" w:line="225" w:lineRule="exact"/>
            </w:pPr>
          </w:p>
        </w:tc>
      </w:tr>
      <w:tr w:rsidR="00645E70" w:rsidRPr="00842745" w14:paraId="12B7F233" w14:textId="77777777" w:rsidTr="00405E44">
        <w:tblPrEx>
          <w:tblCellMar>
            <w:top w:w="0" w:type="dxa"/>
            <w:bottom w:w="0" w:type="dxa"/>
          </w:tblCellMar>
        </w:tblPrEx>
        <w:trPr>
          <w:trHeight w:val="932"/>
          <w:jc w:val="right"/>
        </w:trPr>
        <w:tc>
          <w:tcPr>
            <w:tcW w:w="6410" w:type="dxa"/>
            <w:tcBorders>
              <w:left w:val="single" w:sz="4" w:space="0" w:color="000000"/>
              <w:bottom w:val="single" w:sz="4" w:space="0" w:color="000000"/>
            </w:tcBorders>
            <w:tcMar>
              <w:top w:w="55" w:type="dxa"/>
              <w:left w:w="55" w:type="dxa"/>
              <w:bottom w:w="55" w:type="dxa"/>
              <w:right w:w="55" w:type="dxa"/>
            </w:tcMar>
          </w:tcPr>
          <w:p w14:paraId="3125017C" w14:textId="77777777" w:rsidR="00645E70" w:rsidRPr="00413204" w:rsidRDefault="002959C1">
            <w:pPr>
              <w:pStyle w:val="Paragraphedeliste"/>
              <w:tabs>
                <w:tab w:val="left" w:pos="1029"/>
                <w:tab w:val="left" w:pos="1446"/>
              </w:tabs>
              <w:spacing w:after="0" w:line="276" w:lineRule="auto"/>
              <w:ind w:left="0"/>
              <w:jc w:val="both"/>
              <w:rPr>
                <w:rFonts w:ascii="Times New Roman" w:hAnsi="Times New Roman" w:cs="Times New Roman"/>
                <w:sz w:val="24"/>
                <w:szCs w:val="24"/>
              </w:rPr>
            </w:pPr>
            <w:r w:rsidRPr="00413204">
              <w:rPr>
                <w:rFonts w:ascii="Times New Roman" w:hAnsi="Times New Roman" w:cs="Times New Roman"/>
                <w:bCs/>
                <w:sz w:val="24"/>
                <w:szCs w:val="24"/>
              </w:rPr>
              <w:t xml:space="preserve">Organisation de la gestion globale des déchets : </w:t>
            </w:r>
            <w:r w:rsidRPr="00413204">
              <w:rPr>
                <w:rFonts w:ascii="Times New Roman" w:hAnsi="Times New Roman" w:cs="Times New Roman"/>
                <w:sz w:val="24"/>
                <w:szCs w:val="24"/>
              </w:rPr>
              <w:t>collecte, tri, transfert, évacuation, pour faciliter les manutentions horizontales et l'accès aux postes de travail,</w:t>
            </w:r>
          </w:p>
        </w:tc>
        <w:tc>
          <w:tcPr>
            <w:tcW w:w="1382" w:type="dxa"/>
            <w:tcBorders>
              <w:left w:val="single" w:sz="4" w:space="0" w:color="000000"/>
              <w:bottom w:val="single" w:sz="4" w:space="0" w:color="000000"/>
            </w:tcBorders>
            <w:tcMar>
              <w:top w:w="55" w:type="dxa"/>
              <w:left w:w="55" w:type="dxa"/>
              <w:bottom w:w="55" w:type="dxa"/>
              <w:right w:w="55" w:type="dxa"/>
            </w:tcMar>
          </w:tcPr>
          <w:p w14:paraId="73B6CC8F" w14:textId="77777777" w:rsidR="00645E70" w:rsidRPr="00842745" w:rsidRDefault="00645E70">
            <w:pPr>
              <w:pStyle w:val="Titre6"/>
              <w:tabs>
                <w:tab w:val="left" w:pos="1029"/>
                <w:tab w:val="left" w:pos="1446"/>
              </w:tabs>
              <w:spacing w:before="0" w:after="0" w:line="225" w:lineRule="exact"/>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D273F9" w14:textId="77777777" w:rsidR="00645E70" w:rsidRPr="00842745" w:rsidRDefault="00645E70">
            <w:pPr>
              <w:pStyle w:val="Titre6"/>
              <w:tabs>
                <w:tab w:val="left" w:pos="1029"/>
                <w:tab w:val="left" w:pos="1446"/>
              </w:tabs>
              <w:spacing w:before="0" w:after="0" w:line="225" w:lineRule="exact"/>
            </w:pPr>
          </w:p>
        </w:tc>
      </w:tr>
    </w:tbl>
    <w:p w14:paraId="37AD2908" w14:textId="77777777" w:rsidR="00C867CA" w:rsidRDefault="00C867CA"/>
    <w:p w14:paraId="27DED9BC" w14:textId="77777777" w:rsidR="00C867CA" w:rsidRDefault="00C867CA"/>
    <w:p w14:paraId="7034D946" w14:textId="77777777" w:rsidR="00C867CA" w:rsidRDefault="00C867CA"/>
    <w:p w14:paraId="76770B16" w14:textId="77777777" w:rsidR="00C867CA" w:rsidRDefault="00C867CA"/>
    <w:p w14:paraId="2C488798" w14:textId="77777777" w:rsidR="00C867CA" w:rsidRDefault="00C867CA"/>
    <w:p w14:paraId="74EFAF64" w14:textId="77777777" w:rsidR="00C867CA" w:rsidRDefault="00C867CA"/>
    <w:p w14:paraId="77BB6BAE" w14:textId="77777777" w:rsidR="00C867CA" w:rsidRDefault="00C867CA"/>
    <w:p w14:paraId="69AD98AF" w14:textId="77777777" w:rsidR="00C867CA" w:rsidRDefault="00C867CA"/>
    <w:p w14:paraId="214F4270" w14:textId="77777777" w:rsidR="00C867CA" w:rsidRDefault="00C867CA"/>
    <w:tbl>
      <w:tblPr>
        <w:tblW w:w="9209" w:type="dxa"/>
        <w:jc w:val="right"/>
        <w:tblLayout w:type="fixed"/>
        <w:tblCellMar>
          <w:left w:w="10" w:type="dxa"/>
          <w:right w:w="10" w:type="dxa"/>
        </w:tblCellMar>
        <w:tblLook w:val="04A0" w:firstRow="1" w:lastRow="0" w:firstColumn="1" w:lastColumn="0" w:noHBand="0" w:noVBand="1"/>
      </w:tblPr>
      <w:tblGrid>
        <w:gridCol w:w="6410"/>
        <w:gridCol w:w="1382"/>
        <w:gridCol w:w="1417"/>
      </w:tblGrid>
      <w:tr w:rsidR="00645E70" w:rsidRPr="00842745" w14:paraId="425538D1" w14:textId="77777777" w:rsidTr="00C867CA">
        <w:tblPrEx>
          <w:tblCellMar>
            <w:top w:w="0" w:type="dxa"/>
            <w:bottom w:w="0" w:type="dxa"/>
          </w:tblCellMar>
        </w:tblPrEx>
        <w:trPr>
          <w:trHeight w:val="385"/>
          <w:jc w:val="right"/>
        </w:trPr>
        <w:tc>
          <w:tcPr>
            <w:tcW w:w="6410" w:type="dxa"/>
            <w:tcBorders>
              <w:left w:val="single" w:sz="4" w:space="0" w:color="000000"/>
              <w:bottom w:val="single" w:sz="4" w:space="0" w:color="000000"/>
            </w:tcBorders>
            <w:tcMar>
              <w:top w:w="55" w:type="dxa"/>
              <w:left w:w="55" w:type="dxa"/>
              <w:bottom w:w="55" w:type="dxa"/>
              <w:right w:w="55" w:type="dxa"/>
            </w:tcMar>
          </w:tcPr>
          <w:p w14:paraId="794D4B3D" w14:textId="77777777" w:rsidR="00645E70" w:rsidRPr="00413204" w:rsidRDefault="002959C1">
            <w:pPr>
              <w:pStyle w:val="Titre2"/>
              <w:tabs>
                <w:tab w:val="left" w:pos="1843"/>
              </w:tabs>
              <w:spacing w:before="0" w:after="0"/>
              <w:rPr>
                <w:rFonts w:cs="Times New Roman"/>
                <w:sz w:val="24"/>
                <w:szCs w:val="24"/>
              </w:rPr>
            </w:pPr>
            <w:bookmarkStart w:id="30" w:name="_TOC_250037"/>
            <w:r w:rsidRPr="00413204">
              <w:rPr>
                <w:rFonts w:cs="Times New Roman"/>
                <w:sz w:val="24"/>
                <w:szCs w:val="24"/>
                <w:u w:val="single"/>
              </w:rPr>
              <w:lastRenderedPageBreak/>
              <w:t>Accès</w:t>
            </w:r>
            <w:r w:rsidRPr="00413204">
              <w:rPr>
                <w:rFonts w:cs="Times New Roman"/>
                <w:spacing w:val="-7"/>
                <w:sz w:val="24"/>
                <w:szCs w:val="24"/>
                <w:u w:val="single"/>
              </w:rPr>
              <w:t xml:space="preserve"> </w:t>
            </w:r>
            <w:r w:rsidRPr="00413204">
              <w:rPr>
                <w:rFonts w:cs="Times New Roman"/>
                <w:sz w:val="24"/>
                <w:szCs w:val="24"/>
                <w:u w:val="single"/>
              </w:rPr>
              <w:t>et</w:t>
            </w:r>
            <w:r w:rsidRPr="00413204">
              <w:rPr>
                <w:rFonts w:cs="Times New Roman"/>
                <w:spacing w:val="-9"/>
                <w:sz w:val="24"/>
                <w:szCs w:val="24"/>
                <w:u w:val="single"/>
              </w:rPr>
              <w:t xml:space="preserve"> </w:t>
            </w:r>
            <w:r w:rsidRPr="00413204">
              <w:rPr>
                <w:rFonts w:cs="Times New Roman"/>
                <w:sz w:val="24"/>
                <w:szCs w:val="24"/>
                <w:u w:val="single"/>
              </w:rPr>
              <w:t>circulation</w:t>
            </w:r>
            <w:r w:rsidRPr="00413204">
              <w:rPr>
                <w:rFonts w:cs="Times New Roman"/>
                <w:spacing w:val="-8"/>
                <w:sz w:val="24"/>
                <w:szCs w:val="24"/>
                <w:u w:val="single"/>
              </w:rPr>
              <w:t xml:space="preserve"> </w:t>
            </w:r>
            <w:r w:rsidRPr="00413204">
              <w:rPr>
                <w:rFonts w:cs="Times New Roman"/>
                <w:sz w:val="24"/>
                <w:szCs w:val="24"/>
                <w:u w:val="single"/>
              </w:rPr>
              <w:t>de</w:t>
            </w:r>
            <w:r w:rsidRPr="00413204">
              <w:rPr>
                <w:rFonts w:cs="Times New Roman"/>
                <w:spacing w:val="-8"/>
                <w:sz w:val="24"/>
                <w:szCs w:val="24"/>
                <w:u w:val="single"/>
              </w:rPr>
              <w:t xml:space="preserve"> </w:t>
            </w:r>
            <w:bookmarkEnd w:id="30"/>
            <w:r w:rsidRPr="00413204">
              <w:rPr>
                <w:rFonts w:cs="Times New Roman"/>
                <w:spacing w:val="-2"/>
                <w:sz w:val="24"/>
                <w:szCs w:val="24"/>
                <w:u w:val="single"/>
              </w:rPr>
              <w:t>chantier</w:t>
            </w: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254C6606" w14:textId="77777777" w:rsidR="00645E70" w:rsidRPr="00C867CA" w:rsidRDefault="002959C1" w:rsidP="00C867CA">
            <w:pPr>
              <w:pStyle w:val="Standard"/>
              <w:spacing w:before="54" w:after="0"/>
              <w:jc w:val="center"/>
              <w:rPr>
                <w:rFonts w:ascii="Times New Roman" w:hAnsi="Times New Roman"/>
                <w:b/>
                <w:spacing w:val="-2"/>
                <w:sz w:val="24"/>
                <w:szCs w:val="24"/>
              </w:rPr>
            </w:pPr>
            <w:r w:rsidRPr="00C867CA">
              <w:rPr>
                <w:rFonts w:ascii="Times New Roman" w:hAnsi="Times New Roman"/>
                <w:b/>
                <w:spacing w:val="-2"/>
                <w:sz w:val="24"/>
                <w:szCs w:val="24"/>
              </w:rPr>
              <w:t>Installations</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EF2C3FA" w14:textId="77777777" w:rsidR="00645E70" w:rsidRPr="00C867CA" w:rsidRDefault="002959C1" w:rsidP="00C867CA">
            <w:pPr>
              <w:pStyle w:val="Standard"/>
              <w:spacing w:after="0"/>
              <w:jc w:val="center"/>
              <w:rPr>
                <w:sz w:val="24"/>
                <w:szCs w:val="24"/>
              </w:rPr>
            </w:pPr>
            <w:r w:rsidRPr="00C867CA">
              <w:rPr>
                <w:rFonts w:ascii="Times New Roman" w:hAnsi="Times New Roman"/>
                <w:b/>
                <w:sz w:val="24"/>
                <w:szCs w:val="24"/>
              </w:rPr>
              <w:t xml:space="preserve">Entretien et </w:t>
            </w:r>
            <w:r w:rsidRPr="00C867CA">
              <w:rPr>
                <w:rFonts w:ascii="Times New Roman" w:hAnsi="Times New Roman"/>
                <w:b/>
                <w:spacing w:val="-2"/>
                <w:sz w:val="24"/>
                <w:szCs w:val="24"/>
              </w:rPr>
              <w:t>maintenance</w:t>
            </w:r>
          </w:p>
        </w:tc>
      </w:tr>
      <w:tr w:rsidR="00645E70" w:rsidRPr="00842745" w14:paraId="623B83D8" w14:textId="77777777" w:rsidTr="00C867CA">
        <w:tblPrEx>
          <w:tblCellMar>
            <w:top w:w="0" w:type="dxa"/>
            <w:bottom w:w="0" w:type="dxa"/>
          </w:tblCellMar>
        </w:tblPrEx>
        <w:trPr>
          <w:trHeight w:val="385"/>
          <w:jc w:val="right"/>
        </w:trPr>
        <w:tc>
          <w:tcPr>
            <w:tcW w:w="6410" w:type="dxa"/>
            <w:tcBorders>
              <w:left w:val="single" w:sz="4" w:space="0" w:color="000000"/>
              <w:bottom w:val="single" w:sz="4" w:space="0" w:color="000000"/>
            </w:tcBorders>
            <w:tcMar>
              <w:top w:w="55" w:type="dxa"/>
              <w:left w:w="55" w:type="dxa"/>
              <w:bottom w:w="55" w:type="dxa"/>
              <w:right w:w="55" w:type="dxa"/>
            </w:tcMar>
          </w:tcPr>
          <w:p w14:paraId="5A719273" w14:textId="77777777" w:rsidR="00645E70" w:rsidRPr="00413204" w:rsidRDefault="002959C1">
            <w:pPr>
              <w:pStyle w:val="Titre3"/>
              <w:tabs>
                <w:tab w:val="left" w:pos="1843"/>
              </w:tabs>
              <w:spacing w:before="0" w:line="240" w:lineRule="auto"/>
              <w:rPr>
                <w:rFonts w:ascii="Times New Roman" w:hAnsi="Times New Roman" w:cs="Times New Roman"/>
              </w:rPr>
            </w:pPr>
            <w:r w:rsidRPr="00413204">
              <w:rPr>
                <w:rFonts w:ascii="Times New Roman" w:hAnsi="Times New Roman" w:cs="Times New Roman"/>
                <w:b/>
                <w:bCs/>
                <w:color w:val="000000"/>
                <w:u w:val="single"/>
              </w:rPr>
              <w:t>1.A</w:t>
            </w:r>
            <w:bookmarkStart w:id="31" w:name="_TOC_250036"/>
            <w:r w:rsidRPr="00413204">
              <w:rPr>
                <w:rFonts w:ascii="Times New Roman" w:hAnsi="Times New Roman" w:cs="Times New Roman"/>
                <w:b/>
                <w:bCs/>
                <w:color w:val="000000"/>
                <w:u w:val="single"/>
              </w:rPr>
              <w:t>ccès</w:t>
            </w:r>
            <w:r w:rsidRPr="00413204">
              <w:rPr>
                <w:rFonts w:ascii="Times New Roman" w:hAnsi="Times New Roman" w:cs="Times New Roman"/>
                <w:b/>
                <w:bCs/>
                <w:color w:val="000000"/>
                <w:spacing w:val="-5"/>
                <w:u w:val="single"/>
              </w:rPr>
              <w:t xml:space="preserve"> </w:t>
            </w:r>
            <w:r w:rsidRPr="00413204">
              <w:rPr>
                <w:rFonts w:ascii="Times New Roman" w:hAnsi="Times New Roman" w:cs="Times New Roman"/>
                <w:b/>
                <w:bCs/>
                <w:color w:val="000000"/>
                <w:u w:val="single"/>
              </w:rPr>
              <w:t>au</w:t>
            </w:r>
            <w:r w:rsidRPr="00413204">
              <w:rPr>
                <w:rFonts w:ascii="Times New Roman" w:hAnsi="Times New Roman" w:cs="Times New Roman"/>
                <w:b/>
                <w:bCs/>
                <w:color w:val="000000"/>
                <w:spacing w:val="-6"/>
                <w:u w:val="single"/>
              </w:rPr>
              <w:t xml:space="preserve"> </w:t>
            </w:r>
            <w:r w:rsidRPr="00413204">
              <w:rPr>
                <w:rFonts w:ascii="Times New Roman" w:hAnsi="Times New Roman" w:cs="Times New Roman"/>
                <w:b/>
                <w:bCs/>
                <w:color w:val="000000"/>
                <w:u w:val="single"/>
              </w:rPr>
              <w:t>chantier</w:t>
            </w:r>
            <w:r w:rsidRPr="00413204">
              <w:rPr>
                <w:rFonts w:ascii="Times New Roman" w:hAnsi="Times New Roman" w:cs="Times New Roman"/>
                <w:b/>
                <w:bCs/>
                <w:color w:val="000000"/>
                <w:spacing w:val="-6"/>
                <w:u w:val="single"/>
              </w:rPr>
              <w:t xml:space="preserve"> –</w:t>
            </w:r>
            <w:r w:rsidRPr="00413204">
              <w:rPr>
                <w:rFonts w:ascii="Times New Roman" w:hAnsi="Times New Roman" w:cs="Times New Roman"/>
                <w:b/>
                <w:bCs/>
                <w:color w:val="000000"/>
                <w:spacing w:val="-3"/>
                <w:u w:val="single"/>
              </w:rPr>
              <w:t xml:space="preserve"> </w:t>
            </w:r>
            <w:bookmarkEnd w:id="31"/>
            <w:r w:rsidRPr="00413204">
              <w:rPr>
                <w:rFonts w:ascii="Times New Roman" w:hAnsi="Times New Roman" w:cs="Times New Roman"/>
                <w:b/>
                <w:bCs/>
                <w:color w:val="000000"/>
                <w:spacing w:val="-2"/>
                <w:u w:val="single"/>
              </w:rPr>
              <w:t>Livraisons</w:t>
            </w:r>
          </w:p>
          <w:p w14:paraId="520C2E87" w14:textId="77777777" w:rsidR="00645E70" w:rsidRPr="00413204" w:rsidRDefault="002959C1">
            <w:pPr>
              <w:pStyle w:val="Titre3"/>
              <w:tabs>
                <w:tab w:val="left" w:pos="1843"/>
              </w:tabs>
              <w:spacing w:before="0" w:line="240" w:lineRule="auto"/>
              <w:rPr>
                <w:rFonts w:ascii="Times New Roman" w:hAnsi="Times New Roman" w:cs="Times New Roman"/>
                <w:color w:val="000000"/>
                <w:spacing w:val="-2"/>
              </w:rPr>
            </w:pPr>
            <w:r w:rsidRPr="00413204">
              <w:rPr>
                <w:rFonts w:ascii="Times New Roman" w:hAnsi="Times New Roman" w:cs="Times New Roman"/>
                <w:color w:val="000000"/>
                <w:spacing w:val="-2"/>
              </w:rPr>
              <w:t>Accès des piétons au chantier</w:t>
            </w:r>
          </w:p>
          <w:p w14:paraId="3861C856" w14:textId="3DCCB62E" w:rsidR="00645E70" w:rsidRPr="00413204" w:rsidRDefault="002959C1">
            <w:pPr>
              <w:pStyle w:val="Standard"/>
              <w:numPr>
                <w:ilvl w:val="0"/>
                <w:numId w:val="160"/>
              </w:numPr>
              <w:tabs>
                <w:tab w:val="left" w:pos="0"/>
              </w:tabs>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À partir de la rue ……………………</w:t>
            </w:r>
            <w:r w:rsidR="00C867CA" w:rsidRPr="00413204">
              <w:rPr>
                <w:rFonts w:ascii="Times New Roman" w:hAnsi="Times New Roman" w:cs="Times New Roman"/>
                <w:color w:val="000000"/>
                <w:sz w:val="24"/>
                <w:szCs w:val="24"/>
              </w:rPr>
              <w:t>……</w:t>
            </w:r>
            <w:r w:rsidRPr="00413204">
              <w:rPr>
                <w:rFonts w:ascii="Times New Roman" w:hAnsi="Times New Roman" w:cs="Times New Roman"/>
                <w:color w:val="000000"/>
                <w:sz w:val="24"/>
                <w:szCs w:val="24"/>
              </w:rPr>
              <w:t>, un cheminement piéton sera mis en place jusqu’à l’entrée du bâtiment.</w:t>
            </w:r>
          </w:p>
          <w:p w14:paraId="1A4F562C" w14:textId="77777777" w:rsidR="00645E70" w:rsidRPr="00413204" w:rsidRDefault="002959C1">
            <w:pPr>
              <w:pStyle w:val="Standard"/>
              <w:numPr>
                <w:ilvl w:val="0"/>
                <w:numId w:val="160"/>
              </w:numPr>
              <w:tabs>
                <w:tab w:val="left" w:pos="0"/>
              </w:tabs>
              <w:spacing w:after="0"/>
              <w:rPr>
                <w:rFonts w:ascii="Times New Roman" w:hAnsi="Times New Roman" w:cs="Times New Roman"/>
                <w:b/>
                <w:bCs/>
                <w:color w:val="000000"/>
                <w:sz w:val="24"/>
                <w:szCs w:val="24"/>
              </w:rPr>
            </w:pPr>
            <w:r w:rsidRPr="00413204">
              <w:rPr>
                <w:rFonts w:ascii="Times New Roman" w:hAnsi="Times New Roman" w:cs="Times New Roman"/>
                <w:b/>
                <w:bCs/>
                <w:color w:val="000000"/>
                <w:sz w:val="24"/>
                <w:szCs w:val="24"/>
              </w:rPr>
              <w:t>Depuis le parking de XX places, un cheminement piéton sera réalisé jusqu’à la base vie.</w:t>
            </w:r>
          </w:p>
          <w:p w14:paraId="70A9A209" w14:textId="77777777" w:rsidR="00645E70" w:rsidRPr="00413204" w:rsidRDefault="002959C1">
            <w:pPr>
              <w:pStyle w:val="Standard"/>
              <w:numPr>
                <w:ilvl w:val="0"/>
                <w:numId w:val="160"/>
              </w:numPr>
              <w:tabs>
                <w:tab w:val="left" w:pos="0"/>
              </w:tabs>
              <w:spacing w:after="0"/>
              <w:rPr>
                <w:rFonts w:ascii="Times New Roman" w:hAnsi="Times New Roman" w:cs="Times New Roman"/>
                <w:b/>
                <w:bCs/>
                <w:color w:val="000000"/>
                <w:sz w:val="24"/>
                <w:szCs w:val="24"/>
              </w:rPr>
            </w:pPr>
            <w:r w:rsidRPr="00413204">
              <w:rPr>
                <w:rFonts w:ascii="Times New Roman" w:hAnsi="Times New Roman" w:cs="Times New Roman"/>
                <w:b/>
                <w:bCs/>
                <w:color w:val="000000"/>
                <w:sz w:val="24"/>
                <w:szCs w:val="24"/>
              </w:rPr>
              <w:t xml:space="preserve">Un </w:t>
            </w:r>
            <w:r w:rsidRPr="00413204">
              <w:rPr>
                <w:rFonts w:ascii="Times New Roman" w:hAnsi="Times New Roman" w:cs="Times New Roman"/>
                <w:b/>
                <w:bCs/>
                <w:color w:val="000000"/>
                <w:sz w:val="24"/>
                <w:szCs w:val="24"/>
              </w:rPr>
              <w:t>éclairage public sera installé sur l’ensemble des accès piétons afin d’assurer la sécurité des usagers.</w:t>
            </w:r>
          </w:p>
          <w:p w14:paraId="36BA1B1F" w14:textId="77777777" w:rsidR="00645E70" w:rsidRPr="00413204"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Accès chantier pour la circulation</w:t>
            </w:r>
          </w:p>
          <w:p w14:paraId="1CAF44D0" w14:textId="77777777" w:rsidR="00645E70" w:rsidRPr="00413204" w:rsidRDefault="002959C1">
            <w:pPr>
              <w:pStyle w:val="Titre3"/>
              <w:spacing w:before="0"/>
              <w:rPr>
                <w:rFonts w:ascii="Times New Roman" w:hAnsi="Times New Roman" w:cs="Times New Roman"/>
                <w:color w:val="000000"/>
              </w:rPr>
            </w:pPr>
            <w:r w:rsidRPr="00413204">
              <w:rPr>
                <w:rFonts w:ascii="Times New Roman" w:hAnsi="Times New Roman" w:cs="Times New Roman"/>
                <w:color w:val="000000"/>
              </w:rPr>
              <w:t xml:space="preserve">Le titulaire du lot logistique devra soumettre à la Maîtrise d'œuvre, à l’OPC, au CSPS ainsi qu’à l’agent du </w:t>
            </w:r>
            <w:r w:rsidRPr="00413204">
              <w:rPr>
                <w:rFonts w:ascii="Times New Roman" w:hAnsi="Times New Roman" w:cs="Times New Roman"/>
                <w:color w:val="000000"/>
              </w:rPr>
              <w:t>trafic, les plans de circulation liés à ses travaux (rampes, escaliers, plateformes).</w:t>
            </w:r>
          </w:p>
          <w:p w14:paraId="0AEF9D28"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Ces plans devront prendre en compte les contraintes de circulation externe, telles que décrites dans le Plan Général de Coordination ainsi que dans le présent CCTP lot logistique.</w:t>
            </w:r>
          </w:p>
          <w:p w14:paraId="256CC6D9"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Comme précisé sur le PIC (Plan d’Installation de Chantier), les entrées et sorties sont situées :</w:t>
            </w:r>
          </w:p>
          <w:p w14:paraId="591538F7" w14:textId="77777777" w:rsidR="00645E70" w:rsidRPr="00413204" w:rsidRDefault="002959C1">
            <w:pPr>
              <w:pStyle w:val="Standard"/>
              <w:numPr>
                <w:ilvl w:val="0"/>
                <w:numId w:val="161"/>
              </w:numPr>
              <w:tabs>
                <w:tab w:val="left" w:pos="0"/>
              </w:tabs>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Rue ………………………………………. (Entrée / sortie)</w:t>
            </w:r>
          </w:p>
          <w:p w14:paraId="1E37362C" w14:textId="77777777" w:rsidR="00645E70" w:rsidRPr="00413204" w:rsidRDefault="002959C1">
            <w:pPr>
              <w:pStyle w:val="Standard"/>
              <w:numPr>
                <w:ilvl w:val="0"/>
                <w:numId w:val="161"/>
              </w:numPr>
              <w:tabs>
                <w:tab w:val="left" w:pos="0"/>
              </w:tabs>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Avenue …………………………………... (entrée / sortie)</w:t>
            </w:r>
          </w:p>
          <w:p w14:paraId="72DD5A5D" w14:textId="77777777" w:rsidR="00645E70" w:rsidRDefault="002959C1">
            <w:pPr>
              <w:pStyle w:val="Standard"/>
              <w:numPr>
                <w:ilvl w:val="0"/>
                <w:numId w:val="161"/>
              </w:numPr>
              <w:tabs>
                <w:tab w:val="left" w:pos="0"/>
              </w:tabs>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Rue ……………………………………. (Sortie uniquement)</w:t>
            </w:r>
          </w:p>
          <w:p w14:paraId="4725F2AD" w14:textId="77777777" w:rsidR="00C867CA" w:rsidRPr="00413204" w:rsidRDefault="00C867CA" w:rsidP="00C867CA">
            <w:pPr>
              <w:pStyle w:val="Standard"/>
              <w:tabs>
                <w:tab w:val="left" w:pos="0"/>
              </w:tabs>
              <w:spacing w:after="0"/>
              <w:rPr>
                <w:rFonts w:ascii="Times New Roman" w:hAnsi="Times New Roman" w:cs="Times New Roman"/>
                <w:color w:val="000000"/>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15DBB5A3" w14:textId="4FBAD47E" w:rsidR="00645E70" w:rsidRPr="00C867CA" w:rsidRDefault="00C867CA" w:rsidP="00C867CA">
            <w:pPr>
              <w:pStyle w:val="Standard"/>
              <w:tabs>
                <w:tab w:val="left" w:pos="0"/>
              </w:tabs>
              <w:spacing w:after="0" w:line="225" w:lineRule="exact"/>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2959C1" w:rsidRPr="00C867CA">
              <w:rPr>
                <w:rFonts w:ascii="Times New Roman" w:hAnsi="Times New Roman" w:cs="Times New Roman"/>
                <w:b/>
                <w:bCs/>
                <w:color w:val="000000"/>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D3D913" w14:textId="5F3A405C" w:rsidR="00645E70" w:rsidRPr="00C867CA" w:rsidRDefault="00C867CA" w:rsidP="00C867CA">
            <w:pPr>
              <w:pStyle w:val="Standard"/>
              <w:tabs>
                <w:tab w:val="left" w:pos="0"/>
              </w:tabs>
              <w:spacing w:after="0" w:line="225" w:lineRule="exact"/>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69FB6B7B" w14:textId="77777777" w:rsidTr="00C867CA">
        <w:tblPrEx>
          <w:tblCellMar>
            <w:top w:w="0" w:type="dxa"/>
            <w:bottom w:w="0" w:type="dxa"/>
          </w:tblCellMar>
        </w:tblPrEx>
        <w:trPr>
          <w:trHeight w:val="317"/>
          <w:jc w:val="right"/>
        </w:trPr>
        <w:tc>
          <w:tcPr>
            <w:tcW w:w="6410" w:type="dxa"/>
            <w:tcBorders>
              <w:left w:val="single" w:sz="4" w:space="0" w:color="000000"/>
              <w:bottom w:val="single" w:sz="4" w:space="0" w:color="000000"/>
            </w:tcBorders>
            <w:tcMar>
              <w:top w:w="55" w:type="dxa"/>
              <w:left w:w="55" w:type="dxa"/>
              <w:bottom w:w="55" w:type="dxa"/>
              <w:right w:w="55" w:type="dxa"/>
            </w:tcMar>
          </w:tcPr>
          <w:p w14:paraId="203DDC6C"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b/>
                <w:bCs/>
                <w:color w:val="000000"/>
                <w:sz w:val="24"/>
                <w:szCs w:val="24"/>
              </w:rPr>
              <w:t>Un plan de circulation d</w:t>
            </w:r>
            <w:r w:rsidRPr="00413204">
              <w:rPr>
                <w:rFonts w:ascii="Times New Roman" w:hAnsi="Times New Roman" w:cs="Times New Roman"/>
                <w:color w:val="000000"/>
                <w:sz w:val="24"/>
                <w:szCs w:val="24"/>
              </w:rPr>
              <w:t>ans la ville d’……………. Est joint au présent règlement.</w:t>
            </w:r>
          </w:p>
          <w:p w14:paraId="003DE4BE"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Sur le chantier :</w:t>
            </w:r>
          </w:p>
          <w:p w14:paraId="617D07C4"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 Les accès seront équipés de plates-formes carrossables, permettant le stationnement et le déchargement des camions de livraison.</w:t>
            </w:r>
          </w:p>
          <w:p w14:paraId="149FD3A2"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 xml:space="preserve">- Les dessertes </w:t>
            </w:r>
            <w:r w:rsidRPr="00413204">
              <w:rPr>
                <w:rFonts w:ascii="Times New Roman" w:hAnsi="Times New Roman" w:cs="Times New Roman"/>
                <w:color w:val="000000"/>
                <w:sz w:val="24"/>
                <w:szCs w:val="24"/>
              </w:rPr>
              <w:t>chantier seront adaptées à la circulation de véhicules lourds.</w:t>
            </w:r>
          </w:p>
          <w:p w14:paraId="52869F27"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 Un balisage du chantier sera mis en place à partir de l’accès principal.</w:t>
            </w:r>
          </w:p>
          <w:p w14:paraId="119488F1" w14:textId="77777777" w:rsidR="00645E70" w:rsidRPr="00413204" w:rsidRDefault="002959C1">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 Une séparation des flux piétons et des flux véhicules seront séparés par une Glissière en Béton Armé pour éviter les renversements de piétons.</w:t>
            </w:r>
          </w:p>
          <w:p w14:paraId="34573CCC" w14:textId="77777777" w:rsidR="00645E70" w:rsidRDefault="002959C1">
            <w:pPr>
              <w:pStyle w:val="Standard"/>
              <w:tabs>
                <w:tab w:val="left" w:pos="1029"/>
                <w:tab w:val="left" w:pos="1446"/>
              </w:tabs>
              <w:spacing w:after="0" w:line="225" w:lineRule="exact"/>
              <w:rPr>
                <w:rFonts w:ascii="Times New Roman" w:hAnsi="Times New Roman" w:cs="Times New Roman"/>
                <w:color w:val="000000"/>
                <w:sz w:val="24"/>
                <w:szCs w:val="24"/>
              </w:rPr>
            </w:pPr>
            <w:r w:rsidRPr="00413204">
              <w:rPr>
                <w:rFonts w:ascii="Times New Roman" w:hAnsi="Times New Roman" w:cs="Times New Roman"/>
                <w:color w:val="000000"/>
                <w:sz w:val="24"/>
                <w:szCs w:val="24"/>
              </w:rPr>
              <w:t>- La mise en œuvre de ralentisseur pour les différents sera proposé au MOE par le lot logistique et réalisé soit par le lot GO ou lot VRD.</w:t>
            </w:r>
          </w:p>
          <w:p w14:paraId="0A563D00" w14:textId="77777777" w:rsidR="00C867CA" w:rsidRPr="00413204" w:rsidRDefault="00C867CA">
            <w:pPr>
              <w:pStyle w:val="Standard"/>
              <w:tabs>
                <w:tab w:val="left" w:pos="1029"/>
                <w:tab w:val="left" w:pos="1446"/>
              </w:tabs>
              <w:spacing w:after="0" w:line="225" w:lineRule="exact"/>
              <w:rPr>
                <w:rFonts w:ascii="Times New Roman" w:hAnsi="Times New Roman" w:cs="Times New Roman"/>
                <w:color w:val="000000"/>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296EEC5D" w14:textId="77777777" w:rsidR="00645E70" w:rsidRPr="00C867CA" w:rsidRDefault="00645E70" w:rsidP="00C867CA">
            <w:pPr>
              <w:pStyle w:val="Titre6"/>
              <w:tabs>
                <w:tab w:val="left" w:pos="1029"/>
                <w:tab w:val="left" w:pos="1446"/>
              </w:tabs>
              <w:spacing w:before="0" w:after="0" w:line="225" w:lineRule="exact"/>
              <w:jc w:val="center"/>
              <w:rPr>
                <w:rFonts w:cs="Times New Roman"/>
                <w:sz w:val="24"/>
                <w:szCs w:val="24"/>
              </w:rPr>
            </w:pP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6E6A94" w14:textId="77777777" w:rsidR="00645E70" w:rsidRPr="00C867CA" w:rsidRDefault="00645E70" w:rsidP="00C867CA">
            <w:pPr>
              <w:pStyle w:val="Titre6"/>
              <w:tabs>
                <w:tab w:val="left" w:pos="1029"/>
                <w:tab w:val="left" w:pos="1446"/>
              </w:tabs>
              <w:spacing w:before="0" w:after="0" w:line="225" w:lineRule="exact"/>
              <w:jc w:val="center"/>
              <w:rPr>
                <w:rFonts w:cs="Times New Roman"/>
                <w:sz w:val="24"/>
                <w:szCs w:val="24"/>
              </w:rPr>
            </w:pPr>
          </w:p>
        </w:tc>
      </w:tr>
    </w:tbl>
    <w:p w14:paraId="16CDEBAB" w14:textId="77777777" w:rsidR="00C867CA" w:rsidRDefault="00C867CA"/>
    <w:p w14:paraId="6D09D82E" w14:textId="77777777" w:rsidR="00C867CA" w:rsidRDefault="00C867CA"/>
    <w:p w14:paraId="6D605B2B" w14:textId="77777777" w:rsidR="00C867CA" w:rsidRDefault="00C867CA"/>
    <w:p w14:paraId="39DF32BF" w14:textId="77777777" w:rsidR="00C867CA" w:rsidRDefault="00C867CA"/>
    <w:p w14:paraId="263965C5" w14:textId="77777777" w:rsidR="00C867CA" w:rsidRDefault="00C867CA"/>
    <w:tbl>
      <w:tblPr>
        <w:tblW w:w="9209" w:type="dxa"/>
        <w:jc w:val="right"/>
        <w:tblLayout w:type="fixed"/>
        <w:tblCellMar>
          <w:left w:w="10" w:type="dxa"/>
          <w:right w:w="10" w:type="dxa"/>
        </w:tblCellMar>
        <w:tblLook w:val="04A0" w:firstRow="1" w:lastRow="0" w:firstColumn="1" w:lastColumn="0" w:noHBand="0" w:noVBand="1"/>
      </w:tblPr>
      <w:tblGrid>
        <w:gridCol w:w="6410"/>
        <w:gridCol w:w="1382"/>
        <w:gridCol w:w="1417"/>
      </w:tblGrid>
      <w:tr w:rsidR="00645E70" w:rsidRPr="00842745" w14:paraId="689E8961" w14:textId="77777777" w:rsidTr="00E2334D">
        <w:tblPrEx>
          <w:tblCellMar>
            <w:top w:w="0" w:type="dxa"/>
            <w:bottom w:w="0" w:type="dxa"/>
          </w:tblCellMar>
        </w:tblPrEx>
        <w:trPr>
          <w:trHeight w:val="317"/>
          <w:jc w:val="right"/>
        </w:trPr>
        <w:tc>
          <w:tcPr>
            <w:tcW w:w="6410" w:type="dxa"/>
            <w:tcBorders>
              <w:left w:val="single" w:sz="4" w:space="0" w:color="000000"/>
              <w:bottom w:val="single" w:sz="4" w:space="0" w:color="000000"/>
            </w:tcBorders>
            <w:shd w:val="clear" w:color="auto" w:fill="FFD428"/>
            <w:tcMar>
              <w:top w:w="55" w:type="dxa"/>
              <w:left w:w="55" w:type="dxa"/>
              <w:bottom w:w="55" w:type="dxa"/>
              <w:right w:w="55" w:type="dxa"/>
            </w:tcMar>
          </w:tcPr>
          <w:p w14:paraId="54538727" w14:textId="77777777" w:rsidR="00645E70" w:rsidRPr="00413204" w:rsidRDefault="002959C1">
            <w:pPr>
              <w:pStyle w:val="Titre6"/>
              <w:tabs>
                <w:tab w:val="left" w:pos="1029"/>
                <w:tab w:val="left" w:pos="1446"/>
              </w:tabs>
              <w:spacing w:before="0" w:after="0" w:line="225" w:lineRule="exact"/>
              <w:rPr>
                <w:rFonts w:cs="Times New Roman"/>
                <w:sz w:val="24"/>
                <w:szCs w:val="24"/>
              </w:rPr>
            </w:pPr>
            <w:r w:rsidRPr="00413204">
              <w:rPr>
                <w:rFonts w:cs="Times New Roman"/>
                <w:position w:val="1"/>
                <w:sz w:val="24"/>
                <w:szCs w:val="24"/>
              </w:rPr>
              <w:lastRenderedPageBreak/>
              <w:t>4.2.3</w:t>
            </w:r>
            <w:r w:rsidRPr="00413204">
              <w:rPr>
                <w:rFonts w:cs="Times New Roman"/>
                <w:position w:val="1"/>
                <w:sz w:val="24"/>
                <w:szCs w:val="24"/>
              </w:rPr>
              <w:t xml:space="preserve"> Gardiennage</w:t>
            </w:r>
            <w:r w:rsidRPr="00413204">
              <w:rPr>
                <w:rFonts w:cs="Times New Roman"/>
                <w:spacing w:val="-9"/>
                <w:position w:val="1"/>
                <w:sz w:val="24"/>
                <w:szCs w:val="24"/>
              </w:rPr>
              <w:t xml:space="preserve"> </w:t>
            </w:r>
            <w:r w:rsidRPr="00413204">
              <w:rPr>
                <w:rFonts w:cs="Times New Roman"/>
                <w:position w:val="1"/>
                <w:sz w:val="24"/>
                <w:szCs w:val="24"/>
              </w:rPr>
              <w:t>et</w:t>
            </w:r>
            <w:r w:rsidRPr="00413204">
              <w:rPr>
                <w:rFonts w:cs="Times New Roman"/>
                <w:spacing w:val="-8"/>
                <w:position w:val="1"/>
                <w:sz w:val="24"/>
                <w:szCs w:val="24"/>
              </w:rPr>
              <w:t xml:space="preserve"> </w:t>
            </w:r>
            <w:r w:rsidRPr="00413204">
              <w:rPr>
                <w:rFonts w:cs="Times New Roman"/>
                <w:position w:val="1"/>
                <w:sz w:val="24"/>
                <w:szCs w:val="24"/>
              </w:rPr>
              <w:t>logistique</w:t>
            </w:r>
            <w:r w:rsidRPr="00413204">
              <w:rPr>
                <w:rFonts w:cs="Times New Roman"/>
                <w:spacing w:val="-9"/>
                <w:position w:val="1"/>
                <w:sz w:val="24"/>
                <w:szCs w:val="24"/>
              </w:rPr>
              <w:t xml:space="preserve"> </w:t>
            </w:r>
            <w:r w:rsidRPr="00413204">
              <w:rPr>
                <w:rFonts w:cs="Times New Roman"/>
                <w:position w:val="1"/>
                <w:sz w:val="24"/>
                <w:szCs w:val="24"/>
              </w:rPr>
              <w:t>de</w:t>
            </w:r>
            <w:r w:rsidRPr="00413204">
              <w:rPr>
                <w:rFonts w:cs="Times New Roman"/>
                <w:spacing w:val="-9"/>
                <w:position w:val="1"/>
                <w:sz w:val="24"/>
                <w:szCs w:val="24"/>
              </w:rPr>
              <w:t xml:space="preserve"> </w:t>
            </w:r>
            <w:r w:rsidRPr="00413204">
              <w:rPr>
                <w:rFonts w:cs="Times New Roman"/>
                <w:position w:val="1"/>
                <w:sz w:val="24"/>
                <w:szCs w:val="24"/>
              </w:rPr>
              <w:t>chantier</w:t>
            </w:r>
            <w:r w:rsidRPr="00413204">
              <w:rPr>
                <w:rFonts w:cs="Times New Roman"/>
                <w:spacing w:val="-10"/>
                <w:position w:val="1"/>
                <w:sz w:val="24"/>
                <w:szCs w:val="24"/>
              </w:rPr>
              <w:t xml:space="preserve"> </w:t>
            </w:r>
            <w:r w:rsidRPr="00413204">
              <w:rPr>
                <w:rFonts w:cs="Times New Roman"/>
                <w:position w:val="1"/>
                <w:sz w:val="24"/>
                <w:szCs w:val="24"/>
              </w:rPr>
              <w:t>en</w:t>
            </w:r>
            <w:r w:rsidRPr="00413204">
              <w:rPr>
                <w:rFonts w:cs="Times New Roman"/>
                <w:spacing w:val="-7"/>
                <w:position w:val="1"/>
                <w:sz w:val="24"/>
                <w:szCs w:val="24"/>
              </w:rPr>
              <w:t xml:space="preserve"> </w:t>
            </w:r>
            <w:r w:rsidRPr="00413204">
              <w:rPr>
                <w:rFonts w:cs="Times New Roman"/>
                <w:position w:val="1"/>
                <w:sz w:val="24"/>
                <w:szCs w:val="24"/>
              </w:rPr>
              <w:t>phase</w:t>
            </w:r>
            <w:r w:rsidRPr="00413204">
              <w:rPr>
                <w:rFonts w:cs="Times New Roman"/>
                <w:spacing w:val="-8"/>
                <w:position w:val="1"/>
                <w:sz w:val="24"/>
                <w:szCs w:val="24"/>
              </w:rPr>
              <w:t xml:space="preserve"> </w:t>
            </w:r>
            <w:r w:rsidRPr="00413204">
              <w:rPr>
                <w:rFonts w:cs="Times New Roman"/>
                <w:position w:val="1"/>
                <w:sz w:val="24"/>
                <w:szCs w:val="24"/>
              </w:rPr>
              <w:t>Gros-</w:t>
            </w:r>
            <w:r w:rsidRPr="00413204">
              <w:rPr>
                <w:rFonts w:cs="Times New Roman"/>
                <w:spacing w:val="-2"/>
                <w:position w:val="1"/>
                <w:sz w:val="24"/>
                <w:szCs w:val="24"/>
              </w:rPr>
              <w:t>Œuvre</w:t>
            </w:r>
          </w:p>
        </w:tc>
        <w:tc>
          <w:tcPr>
            <w:tcW w:w="1382"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2374BA50" w14:textId="77777777" w:rsidR="00645E70" w:rsidRPr="00C867CA" w:rsidRDefault="002959C1" w:rsidP="00C867CA">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1417"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01C4C0E" w14:textId="77777777" w:rsidR="00645E70" w:rsidRPr="00C867CA" w:rsidRDefault="002959C1" w:rsidP="00C867CA">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645E70" w:rsidRPr="00842745" w14:paraId="17BC20CA" w14:textId="77777777" w:rsidTr="00C867CA">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25093557" w14:textId="77777777" w:rsidR="00645E70" w:rsidRPr="00413204" w:rsidRDefault="002959C1">
            <w:pPr>
              <w:pStyle w:val="Titre3"/>
              <w:tabs>
                <w:tab w:val="left" w:pos="429"/>
              </w:tabs>
              <w:spacing w:before="0" w:line="225" w:lineRule="exact"/>
              <w:rPr>
                <w:rFonts w:ascii="Times New Roman" w:hAnsi="Times New Roman" w:cs="Times New Roman"/>
                <w:color w:val="000000"/>
              </w:rPr>
            </w:pPr>
            <w:r w:rsidRPr="00413204">
              <w:rPr>
                <w:rFonts w:ascii="Times New Roman" w:hAnsi="Times New Roman" w:cs="Times New Roman"/>
                <w:color w:val="000000"/>
              </w:rPr>
              <w:t>Prestation de gardiennage et logistique de chantier</w:t>
            </w:r>
          </w:p>
          <w:p w14:paraId="6D50220B"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Réalisée par un logisticien basé à plein temps sur site</w:t>
            </w:r>
          </w:p>
          <w:p w14:paraId="3636FF3A" w14:textId="77777777" w:rsidR="00645E70" w:rsidRPr="00413204" w:rsidRDefault="002959C1">
            <w:pPr>
              <w:pStyle w:val="Titre4"/>
              <w:numPr>
                <w:ilvl w:val="3"/>
                <w:numId w:val="4"/>
              </w:numPr>
              <w:spacing w:before="6" w:after="6"/>
              <w:rPr>
                <w:rFonts w:cs="Times New Roman"/>
              </w:rPr>
            </w:pPr>
            <w:r w:rsidRPr="00413204">
              <w:rPr>
                <w:rFonts w:cs="Times New Roman"/>
              </w:rPr>
              <w:t>1. Logistique générale du chantier</w:t>
            </w:r>
          </w:p>
          <w:p w14:paraId="76EA1807" w14:textId="77777777" w:rsidR="00645E70" w:rsidRPr="00413204" w:rsidRDefault="002959C1">
            <w:pPr>
              <w:pStyle w:val="Standard"/>
              <w:numPr>
                <w:ilvl w:val="0"/>
                <w:numId w:val="162"/>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xml:space="preserve">Ouverture et fermeture du </w:t>
            </w:r>
            <w:r w:rsidRPr="00413204">
              <w:rPr>
                <w:rFonts w:ascii="Times New Roman" w:hAnsi="Times New Roman" w:cs="Times New Roman"/>
                <w:sz w:val="24"/>
                <w:szCs w:val="24"/>
              </w:rPr>
              <w:t>chantier selon un calendrier défini en coordination avec les entreprises intervenantes.</w:t>
            </w:r>
          </w:p>
          <w:p w14:paraId="0DA8BB15" w14:textId="77777777" w:rsidR="00645E70" w:rsidRPr="00413204" w:rsidRDefault="002959C1">
            <w:pPr>
              <w:pStyle w:val="Standard"/>
              <w:numPr>
                <w:ilvl w:val="0"/>
                <w:numId w:val="162"/>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Vérification de l'intégrité des clôtures de chantier, qu'elles soient existantes ou mises en place dans le cadre du présent lot.</w:t>
            </w:r>
          </w:p>
          <w:p w14:paraId="1D1DD5E5" w14:textId="77777777" w:rsidR="00645E70" w:rsidRPr="00413204" w:rsidRDefault="002959C1">
            <w:pPr>
              <w:pStyle w:val="Standard"/>
              <w:numPr>
                <w:ilvl w:val="0"/>
                <w:numId w:val="162"/>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Contrôle de la fermeture des accès (portes, fenêtres) sur les zones accessibles à pied :</w:t>
            </w:r>
          </w:p>
          <w:p w14:paraId="1CA36DB0" w14:textId="77777777" w:rsidR="00645E70" w:rsidRPr="00413204" w:rsidRDefault="002959C1">
            <w:pPr>
              <w:pStyle w:val="Standard"/>
              <w:numPr>
                <w:ilvl w:val="0"/>
                <w:numId w:val="162"/>
              </w:numPr>
              <w:tabs>
                <w:tab w:val="left" w:pos="0"/>
              </w:tabs>
              <w:spacing w:after="26"/>
              <w:rPr>
                <w:rFonts w:ascii="Times New Roman" w:hAnsi="Times New Roman" w:cs="Times New Roman"/>
                <w:sz w:val="24"/>
                <w:szCs w:val="24"/>
              </w:rPr>
            </w:pPr>
            <w:r w:rsidRPr="00413204">
              <w:rPr>
                <w:rFonts w:ascii="Times New Roman" w:hAnsi="Times New Roman" w:cs="Times New Roman"/>
                <w:sz w:val="24"/>
                <w:szCs w:val="24"/>
              </w:rPr>
              <w:t>En cas de non-conformité (portes ou fenêtres restées ouvertes), le logisticien procédera à leur fermeture immédiate.</w:t>
            </w:r>
          </w:p>
          <w:p w14:paraId="56347057" w14:textId="77777777" w:rsidR="00645E70" w:rsidRDefault="002959C1">
            <w:pPr>
              <w:pStyle w:val="Standard"/>
              <w:numPr>
                <w:ilvl w:val="0"/>
                <w:numId w:val="162"/>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xml:space="preserve">Information systématique du Maître d’Œuvre d’Exécution, du Maître d’Ouvrage et des </w:t>
            </w:r>
            <w:r w:rsidRPr="00413204">
              <w:rPr>
                <w:rFonts w:ascii="Times New Roman" w:hAnsi="Times New Roman" w:cs="Times New Roman"/>
                <w:sz w:val="24"/>
                <w:szCs w:val="24"/>
              </w:rPr>
              <w:t>entreprises concernées pour action corrective.</w:t>
            </w:r>
          </w:p>
          <w:p w14:paraId="44B3B4F5" w14:textId="77777777" w:rsidR="00C867CA" w:rsidRPr="00413204" w:rsidRDefault="00C867CA" w:rsidP="00C867CA">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3D31E170" w14:textId="24A3D289"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A255A3" w14:textId="4E34DE47"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30CB4304" w14:textId="77777777" w:rsidTr="00C867CA">
        <w:tblPrEx>
          <w:tblCellMar>
            <w:top w:w="0" w:type="dxa"/>
            <w:bottom w:w="0" w:type="dxa"/>
          </w:tblCellMar>
        </w:tblPrEx>
        <w:trPr>
          <w:trHeight w:val="1728"/>
          <w:jc w:val="right"/>
        </w:trPr>
        <w:tc>
          <w:tcPr>
            <w:tcW w:w="6410" w:type="dxa"/>
            <w:tcBorders>
              <w:left w:val="single" w:sz="4" w:space="0" w:color="000000"/>
              <w:bottom w:val="single" w:sz="4" w:space="0" w:color="000000"/>
            </w:tcBorders>
            <w:tcMar>
              <w:top w:w="55" w:type="dxa"/>
              <w:left w:w="55" w:type="dxa"/>
              <w:bottom w:w="55" w:type="dxa"/>
              <w:right w:w="55" w:type="dxa"/>
            </w:tcMar>
          </w:tcPr>
          <w:p w14:paraId="27429F4E" w14:textId="77777777" w:rsidR="00645E70" w:rsidRPr="00413204" w:rsidRDefault="002959C1">
            <w:pPr>
              <w:pStyle w:val="Titre4"/>
              <w:numPr>
                <w:ilvl w:val="3"/>
                <w:numId w:val="4"/>
              </w:numPr>
              <w:spacing w:before="0" w:after="0"/>
              <w:jc w:val="both"/>
              <w:rPr>
                <w:rFonts w:cs="Times New Roman"/>
              </w:rPr>
            </w:pPr>
            <w:r w:rsidRPr="00413204">
              <w:rPr>
                <w:rFonts w:cs="Times New Roman"/>
              </w:rPr>
              <w:t>2. Surveillance et économie des ressources</w:t>
            </w:r>
          </w:p>
          <w:p w14:paraId="41E63679" w14:textId="77777777" w:rsidR="00645E70" w:rsidRPr="00413204" w:rsidRDefault="002959C1">
            <w:pPr>
              <w:pStyle w:val="Standard"/>
              <w:numPr>
                <w:ilvl w:val="0"/>
                <w:numId w:val="162"/>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Contrôle des sources potentielles de gaspillage : lumières allumées, points d’eau ouverts, appareils laissés en marche…</w:t>
            </w:r>
          </w:p>
          <w:p w14:paraId="37C49035" w14:textId="77777777" w:rsidR="00645E70" w:rsidRPr="00413204" w:rsidRDefault="002959C1">
            <w:pPr>
              <w:pStyle w:val="Standard"/>
              <w:numPr>
                <w:ilvl w:val="0"/>
                <w:numId w:val="162"/>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Extinction si possible par le logisticien.</w:t>
            </w:r>
          </w:p>
          <w:p w14:paraId="16DAD7CC" w14:textId="77777777" w:rsidR="00645E70" w:rsidRDefault="002959C1">
            <w:pPr>
              <w:pStyle w:val="Standard"/>
              <w:numPr>
                <w:ilvl w:val="0"/>
                <w:numId w:val="162"/>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Signalement à l'entreprise ou aux intervenants concernés dans tous les cas.</w:t>
            </w:r>
          </w:p>
          <w:p w14:paraId="0ADD0957" w14:textId="77777777" w:rsidR="00C867CA" w:rsidRPr="00413204" w:rsidRDefault="00C867CA" w:rsidP="00C867CA">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5CBBF80A" w14:textId="7F17215E"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2782A2" w14:textId="73A741DB"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146B4B8F" w14:textId="77777777" w:rsidTr="00C867CA">
        <w:tblPrEx>
          <w:tblCellMar>
            <w:top w:w="0" w:type="dxa"/>
            <w:bottom w:w="0" w:type="dxa"/>
          </w:tblCellMar>
        </w:tblPrEx>
        <w:trPr>
          <w:trHeight w:val="1728"/>
          <w:jc w:val="right"/>
        </w:trPr>
        <w:tc>
          <w:tcPr>
            <w:tcW w:w="6410" w:type="dxa"/>
            <w:tcBorders>
              <w:left w:val="single" w:sz="4" w:space="0" w:color="000000"/>
              <w:bottom w:val="single" w:sz="4" w:space="0" w:color="000000"/>
            </w:tcBorders>
            <w:tcMar>
              <w:top w:w="55" w:type="dxa"/>
              <w:left w:w="55" w:type="dxa"/>
              <w:bottom w:w="55" w:type="dxa"/>
              <w:right w:w="55" w:type="dxa"/>
            </w:tcMar>
          </w:tcPr>
          <w:p w14:paraId="00D6B2D8" w14:textId="77777777" w:rsidR="00645E70" w:rsidRPr="00413204" w:rsidRDefault="002959C1">
            <w:pPr>
              <w:pStyle w:val="Titre4"/>
              <w:spacing w:before="0" w:after="0"/>
              <w:rPr>
                <w:rFonts w:cs="Times New Roman"/>
              </w:rPr>
            </w:pPr>
            <w:r w:rsidRPr="00413204">
              <w:rPr>
                <w:rFonts w:cs="Times New Roman"/>
              </w:rPr>
              <w:t>3. Rondes de surveillance</w:t>
            </w:r>
          </w:p>
          <w:p w14:paraId="4797B966" w14:textId="77777777" w:rsidR="00645E70" w:rsidRPr="00413204" w:rsidRDefault="002959C1">
            <w:pPr>
              <w:pStyle w:val="Standard"/>
              <w:numPr>
                <w:ilvl w:val="0"/>
                <w:numId w:val="163"/>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Réalisation de 3 rondes aléatoires en journée pour :</w:t>
            </w:r>
          </w:p>
          <w:p w14:paraId="22B048FC" w14:textId="77777777" w:rsidR="00645E70" w:rsidRPr="00413204" w:rsidRDefault="002959C1">
            <w:pPr>
              <w:pStyle w:val="Standard"/>
              <w:numPr>
                <w:ilvl w:val="0"/>
                <w:numId w:val="163"/>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Vérification générale du site (sécurité, propreté, clôtures…)</w:t>
            </w:r>
          </w:p>
          <w:p w14:paraId="5FECC310" w14:textId="77777777" w:rsidR="00645E70" w:rsidRPr="00413204" w:rsidRDefault="002959C1">
            <w:pPr>
              <w:pStyle w:val="Standard"/>
              <w:numPr>
                <w:ilvl w:val="0"/>
                <w:numId w:val="163"/>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Contrôle de la propreté du chantier :</w:t>
            </w:r>
          </w:p>
          <w:p w14:paraId="19041CA6" w14:textId="77777777" w:rsidR="00645E70" w:rsidRPr="00413204" w:rsidRDefault="002959C1">
            <w:pPr>
              <w:pStyle w:val="Standard"/>
              <w:numPr>
                <w:ilvl w:val="0"/>
                <w:numId w:val="163"/>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Rédaction de constats photographiques en cas de manquement.</w:t>
            </w:r>
          </w:p>
          <w:p w14:paraId="5416F019" w14:textId="77777777" w:rsidR="00645E70" w:rsidRDefault="002959C1">
            <w:pPr>
              <w:pStyle w:val="Standard"/>
              <w:numPr>
                <w:ilvl w:val="0"/>
                <w:numId w:val="163"/>
              </w:numPr>
              <w:tabs>
                <w:tab w:val="left" w:pos="0"/>
              </w:tabs>
              <w:spacing w:after="0"/>
              <w:jc w:val="both"/>
              <w:rPr>
                <w:rFonts w:ascii="Times New Roman" w:hAnsi="Times New Roman" w:cs="Times New Roman"/>
                <w:sz w:val="24"/>
                <w:szCs w:val="24"/>
              </w:rPr>
            </w:pPr>
            <w:r w:rsidRPr="00413204">
              <w:rPr>
                <w:rFonts w:ascii="Times New Roman" w:hAnsi="Times New Roman" w:cs="Times New Roman"/>
                <w:sz w:val="24"/>
                <w:szCs w:val="24"/>
              </w:rPr>
              <w:t>Signalement au Maître d’œuvre avec demande d’intervention de l’entreprise fautive pour nettoyage.</w:t>
            </w:r>
          </w:p>
          <w:p w14:paraId="4DCBCBFE" w14:textId="77777777" w:rsidR="00C867CA" w:rsidRPr="00413204" w:rsidRDefault="00C867CA" w:rsidP="00C867CA">
            <w:pPr>
              <w:pStyle w:val="Standard"/>
              <w:tabs>
                <w:tab w:val="left" w:pos="0"/>
              </w:tabs>
              <w:spacing w:after="0"/>
              <w:jc w:val="both"/>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1E5DB840" w14:textId="0D2A42F0"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723516" w14:textId="7AEF6B53"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w:t>
            </w:r>
            <w:r w:rsidR="002959C1" w:rsidRPr="00C867CA">
              <w:rPr>
                <w:rFonts w:ascii="Times New Roman" w:hAnsi="Times New Roman" w:cs="Times New Roman"/>
                <w:b/>
                <w:bCs/>
                <w:sz w:val="24"/>
                <w:szCs w:val="24"/>
              </w:rPr>
              <w:t>logistique</w:t>
            </w:r>
          </w:p>
        </w:tc>
      </w:tr>
      <w:tr w:rsidR="00645E70" w:rsidRPr="00842745" w14:paraId="1AF3DC25" w14:textId="77777777" w:rsidTr="00C867CA">
        <w:tblPrEx>
          <w:tblCellMar>
            <w:top w:w="0" w:type="dxa"/>
            <w:bottom w:w="0" w:type="dxa"/>
          </w:tblCellMar>
        </w:tblPrEx>
        <w:trPr>
          <w:trHeight w:val="1195"/>
          <w:jc w:val="right"/>
        </w:trPr>
        <w:tc>
          <w:tcPr>
            <w:tcW w:w="6410" w:type="dxa"/>
            <w:tcBorders>
              <w:left w:val="single" w:sz="4" w:space="0" w:color="000000"/>
              <w:bottom w:val="single" w:sz="4" w:space="0" w:color="000000"/>
            </w:tcBorders>
            <w:tcMar>
              <w:top w:w="55" w:type="dxa"/>
              <w:left w:w="55" w:type="dxa"/>
              <w:bottom w:w="55" w:type="dxa"/>
              <w:right w:w="55" w:type="dxa"/>
            </w:tcMar>
          </w:tcPr>
          <w:p w14:paraId="733E7A1F" w14:textId="77777777" w:rsidR="00645E70" w:rsidRPr="00413204" w:rsidRDefault="002959C1">
            <w:pPr>
              <w:pStyle w:val="Titre4"/>
              <w:spacing w:before="0" w:after="0"/>
              <w:rPr>
                <w:rFonts w:cs="Times New Roman"/>
              </w:rPr>
            </w:pPr>
            <w:r w:rsidRPr="00413204">
              <w:rPr>
                <w:rFonts w:cs="Times New Roman"/>
              </w:rPr>
              <w:t>4. Gestion des installations</w:t>
            </w:r>
          </w:p>
          <w:p w14:paraId="6FDF4A87" w14:textId="77777777" w:rsidR="00645E70" w:rsidRDefault="002959C1">
            <w:pPr>
              <w:pStyle w:val="Standard"/>
              <w:numPr>
                <w:ilvl w:val="0"/>
                <w:numId w:val="164"/>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Supervision et gestion des équipements et installations liés à la logistique du chantier (clôtures, dispositifs de fermeture, points de contrôle, etc.)</w:t>
            </w:r>
          </w:p>
          <w:p w14:paraId="3EDFFAE9" w14:textId="77777777" w:rsidR="00C867CA" w:rsidRPr="00413204" w:rsidRDefault="00C867CA" w:rsidP="00C867CA">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31A99C08" w14:textId="49373E92"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 </w:t>
            </w:r>
            <w:r w:rsidR="002959C1" w:rsidRPr="00C867CA">
              <w:rPr>
                <w:rFonts w:ascii="Times New Roman" w:hAnsi="Times New Roman" w:cs="Times New Roman"/>
                <w:b/>
                <w:bCs/>
                <w:sz w:val="24"/>
                <w:szCs w:val="24"/>
              </w:rPr>
              <w:t>MOA/MOE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D39B26" w14:textId="2448F807"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20A17573" w14:textId="77777777" w:rsidTr="00C867CA">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18513B08" w14:textId="77777777" w:rsidR="00645E70" w:rsidRPr="00413204" w:rsidRDefault="002959C1">
            <w:pPr>
              <w:pStyle w:val="Titre4"/>
              <w:spacing w:before="0" w:after="0"/>
              <w:rPr>
                <w:rFonts w:cs="Times New Roman"/>
              </w:rPr>
            </w:pPr>
            <w:r w:rsidRPr="00413204">
              <w:rPr>
                <w:rFonts w:cs="Times New Roman"/>
              </w:rPr>
              <w:t xml:space="preserve">5. Suivi et </w:t>
            </w:r>
            <w:r w:rsidRPr="00413204">
              <w:rPr>
                <w:rFonts w:cs="Times New Roman"/>
              </w:rPr>
              <w:t>reporting</w:t>
            </w:r>
          </w:p>
          <w:p w14:paraId="7F524F3C"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Rédaction d’un rapport d’activité quotidien, incluant les observations des rondes, les anomalies constatées et les actions entreprises.</w:t>
            </w:r>
          </w:p>
          <w:p w14:paraId="1A347BDF" w14:textId="77777777" w:rsidR="00645E70"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Diffusion des rapports selon une liste de diffusion à définir (MOE, MOA, entreprises, etc.).</w:t>
            </w:r>
          </w:p>
          <w:p w14:paraId="13B6ACE2" w14:textId="77777777" w:rsidR="005C5BD8" w:rsidRPr="00413204" w:rsidRDefault="005C5BD8">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621305C8" w14:textId="5EA9E115"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lastRenderedPageBreak/>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D1C5E4" w14:textId="6D4FB8E0" w:rsidR="00645E70" w:rsidRPr="00C867CA" w:rsidRDefault="00C867CA"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3499206F" w14:textId="77777777" w:rsidTr="00E2334D">
        <w:tblPrEx>
          <w:tblCellMar>
            <w:top w:w="0" w:type="dxa"/>
            <w:bottom w:w="0" w:type="dxa"/>
          </w:tblCellMar>
        </w:tblPrEx>
        <w:trPr>
          <w:trHeight w:val="345"/>
          <w:jc w:val="right"/>
        </w:trPr>
        <w:tc>
          <w:tcPr>
            <w:tcW w:w="6410" w:type="dxa"/>
            <w:tcBorders>
              <w:left w:val="single" w:sz="4" w:space="0" w:color="000000"/>
              <w:bottom w:val="single" w:sz="4" w:space="0" w:color="000000"/>
            </w:tcBorders>
            <w:shd w:val="clear" w:color="auto" w:fill="FFD428"/>
            <w:tcMar>
              <w:top w:w="55" w:type="dxa"/>
              <w:left w:w="55" w:type="dxa"/>
              <w:bottom w:w="55" w:type="dxa"/>
              <w:right w:w="55" w:type="dxa"/>
            </w:tcMar>
          </w:tcPr>
          <w:p w14:paraId="6D238A67" w14:textId="77777777" w:rsidR="00645E70" w:rsidRPr="00413204" w:rsidRDefault="002959C1">
            <w:pPr>
              <w:pStyle w:val="Titre3"/>
              <w:tabs>
                <w:tab w:val="left" w:pos="429"/>
              </w:tabs>
              <w:spacing w:before="0" w:line="225" w:lineRule="exact"/>
              <w:rPr>
                <w:rFonts w:ascii="Times New Roman" w:hAnsi="Times New Roman" w:cs="Times New Roman"/>
                <w:b/>
                <w:bCs/>
                <w:color w:val="000000"/>
              </w:rPr>
            </w:pPr>
            <w:r w:rsidRPr="00413204">
              <w:rPr>
                <w:rFonts w:ascii="Times New Roman" w:hAnsi="Times New Roman" w:cs="Times New Roman"/>
                <w:b/>
                <w:bCs/>
                <w:color w:val="000000"/>
              </w:rPr>
              <w:t>4.2.4)  Prestation de Gardiennage de Chantier</w:t>
            </w:r>
          </w:p>
          <w:p w14:paraId="07817227" w14:textId="77777777" w:rsidR="00645E70" w:rsidRPr="00413204" w:rsidRDefault="002959C1">
            <w:pPr>
              <w:pStyle w:val="Standard"/>
              <w:spacing w:after="0" w:line="276" w:lineRule="auto"/>
              <w:rPr>
                <w:rFonts w:ascii="Times New Roman" w:hAnsi="Times New Roman" w:cs="Times New Roman"/>
                <w:sz w:val="24"/>
                <w:szCs w:val="24"/>
              </w:rPr>
            </w:pPr>
            <w:r w:rsidRPr="00413204">
              <w:rPr>
                <w:rFonts w:ascii="Times New Roman" w:hAnsi="Times New Roman" w:cs="Times New Roman"/>
                <w:sz w:val="24"/>
                <w:szCs w:val="24"/>
              </w:rPr>
              <w:t>Exécutée par un personnel dédié selon les phases du chantier</w:t>
            </w:r>
          </w:p>
        </w:tc>
        <w:tc>
          <w:tcPr>
            <w:tcW w:w="1382"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0C0508D4" w14:textId="77777777" w:rsidR="00645E70" w:rsidRPr="00C867CA" w:rsidRDefault="002959C1" w:rsidP="00C867CA">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1417"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8306B82" w14:textId="77777777" w:rsidR="00645E70" w:rsidRPr="00C867CA" w:rsidRDefault="002959C1" w:rsidP="00C867CA">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645E70" w:rsidRPr="00842745" w14:paraId="6E515D4B" w14:textId="77777777" w:rsidTr="00C867CA">
        <w:tblPrEx>
          <w:tblCellMar>
            <w:top w:w="0" w:type="dxa"/>
            <w:bottom w:w="0" w:type="dxa"/>
          </w:tblCellMar>
        </w:tblPrEx>
        <w:trPr>
          <w:trHeight w:val="3798"/>
          <w:jc w:val="right"/>
        </w:trPr>
        <w:tc>
          <w:tcPr>
            <w:tcW w:w="6410" w:type="dxa"/>
            <w:tcBorders>
              <w:left w:val="single" w:sz="4" w:space="0" w:color="000000"/>
              <w:bottom w:val="single" w:sz="4" w:space="0" w:color="000000"/>
            </w:tcBorders>
            <w:tcMar>
              <w:top w:w="55" w:type="dxa"/>
              <w:left w:w="55" w:type="dxa"/>
              <w:bottom w:w="55" w:type="dxa"/>
              <w:right w:w="55" w:type="dxa"/>
            </w:tcMar>
          </w:tcPr>
          <w:p w14:paraId="717E23BA" w14:textId="77777777" w:rsidR="00645E70" w:rsidRPr="00413204" w:rsidRDefault="002959C1">
            <w:pPr>
              <w:pStyle w:val="Titre4"/>
              <w:tabs>
                <w:tab w:val="left" w:pos="429"/>
              </w:tabs>
              <w:spacing w:before="0" w:after="0" w:line="225" w:lineRule="exact"/>
              <w:rPr>
                <w:rFonts w:cs="Times New Roman"/>
              </w:rPr>
            </w:pPr>
            <w:r w:rsidRPr="00413204">
              <w:rPr>
                <w:rFonts w:cs="Times New Roman"/>
              </w:rPr>
              <w:t>0. Bungalows pour agent de trafic / gardien Caractéristiques attendues :</w:t>
            </w:r>
          </w:p>
          <w:p w14:paraId="0F2D9BDF"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xml:space="preserve">- Espace </w:t>
            </w:r>
            <w:r w:rsidRPr="00413204">
              <w:rPr>
                <w:rFonts w:ascii="Times New Roman" w:hAnsi="Times New Roman" w:cs="Times New Roman"/>
                <w:sz w:val="24"/>
                <w:szCs w:val="24"/>
              </w:rPr>
              <w:t>largement éclairé pour permettre un contrôle efficace des accès.</w:t>
            </w:r>
          </w:p>
          <w:p w14:paraId="63C172E1"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Éclairage intérieur suffisant, chauffage fonctionnel.</w:t>
            </w:r>
          </w:p>
          <w:p w14:paraId="0F611CC6"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Nombreuses prises de courant et prises téléphoniques disponibles.</w:t>
            </w:r>
          </w:p>
          <w:p w14:paraId="1B999526"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Prestations à fournir :</w:t>
            </w:r>
          </w:p>
          <w:p w14:paraId="6DFB95A3" w14:textId="77777777" w:rsidR="00645E70" w:rsidRPr="00413204" w:rsidRDefault="002959C1">
            <w:pPr>
              <w:pStyle w:val="Standard"/>
              <w:numPr>
                <w:ilvl w:val="0"/>
                <w:numId w:val="165"/>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xml:space="preserve">Montage du bungalow, incluant tous les </w:t>
            </w:r>
            <w:r w:rsidRPr="00413204">
              <w:rPr>
                <w:rFonts w:ascii="Times New Roman" w:hAnsi="Times New Roman" w:cs="Times New Roman"/>
                <w:sz w:val="24"/>
                <w:szCs w:val="24"/>
              </w:rPr>
              <w:t>raccordements aux réseaux (électricité, téléphone, etc.).</w:t>
            </w:r>
          </w:p>
          <w:p w14:paraId="67A88F50" w14:textId="77777777" w:rsidR="00645E70" w:rsidRPr="00413204" w:rsidRDefault="002959C1">
            <w:pPr>
              <w:pStyle w:val="Standard"/>
              <w:numPr>
                <w:ilvl w:val="0"/>
                <w:numId w:val="165"/>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Location du bungalow pour la durée du chantier.</w:t>
            </w:r>
          </w:p>
          <w:p w14:paraId="488EEF11" w14:textId="77777777" w:rsidR="00645E70" w:rsidRPr="00413204" w:rsidRDefault="002959C1">
            <w:pPr>
              <w:pStyle w:val="Standard"/>
              <w:numPr>
                <w:ilvl w:val="0"/>
                <w:numId w:val="165"/>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Démontage en fin de chantier, avec remise en état éventuelle du terrain.</w:t>
            </w:r>
          </w:p>
          <w:p w14:paraId="2E763472" w14:textId="77777777" w:rsidR="00645E70" w:rsidRPr="00413204" w:rsidRDefault="002959C1">
            <w:pPr>
              <w:pStyle w:val="Standard"/>
              <w:numPr>
                <w:ilvl w:val="0"/>
                <w:numId w:val="165"/>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Branchement téléphonique raccordé à la zone bureaux.</w:t>
            </w:r>
          </w:p>
          <w:p w14:paraId="07C6C805" w14:textId="77777777" w:rsidR="00645E70" w:rsidRPr="00413204" w:rsidRDefault="002959C1">
            <w:pPr>
              <w:pStyle w:val="Standard"/>
              <w:tabs>
                <w:tab w:val="left" w:pos="1102"/>
                <w:tab w:val="left" w:pos="1121"/>
              </w:tabs>
              <w:spacing w:after="0" w:line="240" w:lineRule="auto"/>
              <w:ind w:left="551" w:right="57"/>
              <w:rPr>
                <w:rFonts w:ascii="Times New Roman" w:hAnsi="Times New Roman" w:cs="Times New Roman"/>
                <w:sz w:val="24"/>
                <w:szCs w:val="24"/>
              </w:rPr>
            </w:pPr>
            <w:r w:rsidRPr="00413204">
              <w:rPr>
                <w:rFonts w:ascii="Times New Roman" w:hAnsi="Times New Roman" w:cs="Times New Roman"/>
                <w:b/>
                <w:sz w:val="24"/>
                <w:szCs w:val="24"/>
              </w:rPr>
              <w:t>Mobilier</w:t>
            </w:r>
            <w:r w:rsidRPr="00413204">
              <w:rPr>
                <w:rFonts w:ascii="Times New Roman" w:hAnsi="Times New Roman" w:cs="Times New Roman"/>
                <w:b/>
                <w:spacing w:val="40"/>
                <w:sz w:val="24"/>
                <w:szCs w:val="24"/>
              </w:rPr>
              <w:t xml:space="preserve"> </w:t>
            </w:r>
            <w:r w:rsidRPr="00413204">
              <w:rPr>
                <w:rFonts w:ascii="Times New Roman" w:hAnsi="Times New Roman" w:cs="Times New Roman"/>
                <w:b/>
                <w:sz w:val="24"/>
                <w:szCs w:val="24"/>
              </w:rPr>
              <w:t>du</w:t>
            </w:r>
            <w:r w:rsidRPr="00413204">
              <w:rPr>
                <w:rFonts w:ascii="Times New Roman" w:hAnsi="Times New Roman" w:cs="Times New Roman"/>
                <w:b/>
                <w:spacing w:val="26"/>
                <w:sz w:val="24"/>
                <w:szCs w:val="24"/>
              </w:rPr>
              <w:t xml:space="preserve"> </w:t>
            </w:r>
            <w:r w:rsidRPr="00413204">
              <w:rPr>
                <w:rFonts w:ascii="Times New Roman" w:hAnsi="Times New Roman" w:cs="Times New Roman"/>
                <w:b/>
                <w:sz w:val="24"/>
                <w:szCs w:val="24"/>
              </w:rPr>
              <w:t>bungalow</w:t>
            </w:r>
            <w:r w:rsidRPr="00413204">
              <w:rPr>
                <w:rFonts w:ascii="Times New Roman" w:hAnsi="Times New Roman" w:cs="Times New Roman"/>
                <w:b/>
                <w:spacing w:val="24"/>
                <w:sz w:val="24"/>
                <w:szCs w:val="24"/>
              </w:rPr>
              <w:t xml:space="preserve"> </w:t>
            </w:r>
            <w:r w:rsidRPr="00413204">
              <w:rPr>
                <w:rFonts w:ascii="Times New Roman" w:hAnsi="Times New Roman" w:cs="Times New Roman"/>
                <w:b/>
                <w:sz w:val="24"/>
                <w:szCs w:val="24"/>
              </w:rPr>
              <w:t>gardien</w:t>
            </w:r>
            <w:r w:rsidRPr="00413204">
              <w:rPr>
                <w:rFonts w:ascii="Times New Roman" w:hAnsi="Times New Roman" w:cs="Times New Roman"/>
                <w:b/>
                <w:spacing w:val="26"/>
                <w:sz w:val="24"/>
                <w:szCs w:val="24"/>
              </w:rPr>
              <w:t xml:space="preserve"> </w:t>
            </w:r>
            <w:r w:rsidRPr="00413204">
              <w:rPr>
                <w:rFonts w:ascii="Times New Roman" w:hAnsi="Times New Roman" w:cs="Times New Roman"/>
                <w:b/>
                <w:sz w:val="24"/>
                <w:szCs w:val="24"/>
              </w:rPr>
              <w:t>–</w:t>
            </w:r>
            <w:r w:rsidRPr="00413204">
              <w:rPr>
                <w:rFonts w:ascii="Times New Roman" w:hAnsi="Times New Roman" w:cs="Times New Roman"/>
                <w:b/>
                <w:spacing w:val="26"/>
                <w:sz w:val="24"/>
                <w:szCs w:val="24"/>
              </w:rPr>
              <w:t xml:space="preserve"> </w:t>
            </w:r>
            <w:r w:rsidRPr="00413204">
              <w:rPr>
                <w:rFonts w:ascii="Times New Roman" w:hAnsi="Times New Roman" w:cs="Times New Roman"/>
                <w:b/>
                <w:sz w:val="24"/>
                <w:szCs w:val="24"/>
              </w:rPr>
              <w:t>agent</w:t>
            </w:r>
            <w:r w:rsidRPr="00413204">
              <w:rPr>
                <w:rFonts w:ascii="Times New Roman" w:hAnsi="Times New Roman" w:cs="Times New Roman"/>
                <w:b/>
                <w:spacing w:val="25"/>
                <w:sz w:val="24"/>
                <w:szCs w:val="24"/>
              </w:rPr>
              <w:t xml:space="preserve"> </w:t>
            </w:r>
            <w:r w:rsidRPr="00413204">
              <w:rPr>
                <w:rFonts w:ascii="Times New Roman" w:hAnsi="Times New Roman" w:cs="Times New Roman"/>
                <w:b/>
                <w:sz w:val="24"/>
                <w:szCs w:val="24"/>
              </w:rPr>
              <w:t>de trafic :</w:t>
            </w:r>
          </w:p>
          <w:p w14:paraId="6FF409AE" w14:textId="77777777" w:rsidR="00645E70" w:rsidRPr="00413204" w:rsidRDefault="002959C1">
            <w:pPr>
              <w:pStyle w:val="Standard"/>
              <w:numPr>
                <w:ilvl w:val="0"/>
                <w:numId w:val="166"/>
              </w:numPr>
              <w:tabs>
                <w:tab w:val="left" w:pos="551"/>
                <w:tab w:val="left" w:pos="570"/>
              </w:tabs>
              <w:spacing w:after="0" w:line="240" w:lineRule="auto"/>
              <w:ind w:left="0" w:right="57" w:firstLine="0"/>
              <w:rPr>
                <w:rFonts w:ascii="Times New Roman" w:hAnsi="Times New Roman" w:cs="Times New Roman"/>
                <w:sz w:val="24"/>
                <w:szCs w:val="24"/>
              </w:rPr>
            </w:pPr>
            <w:r w:rsidRPr="00413204">
              <w:rPr>
                <w:rFonts w:ascii="Times New Roman" w:hAnsi="Times New Roman" w:cs="Times New Roman"/>
                <w:sz w:val="24"/>
                <w:szCs w:val="24"/>
              </w:rPr>
              <w:t>2</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bureaux</w:t>
            </w:r>
            <w:r w:rsidRPr="00413204">
              <w:rPr>
                <w:rFonts w:ascii="Times New Roman" w:hAnsi="Times New Roman" w:cs="Times New Roman"/>
                <w:spacing w:val="-1"/>
                <w:sz w:val="24"/>
                <w:szCs w:val="24"/>
              </w:rPr>
              <w:t xml:space="preserve"> </w:t>
            </w:r>
            <w:r w:rsidRPr="00413204">
              <w:rPr>
                <w:rFonts w:ascii="Times New Roman" w:hAnsi="Times New Roman" w:cs="Times New Roman"/>
                <w:sz w:val="24"/>
                <w:szCs w:val="24"/>
              </w:rPr>
              <w:t>avec</w:t>
            </w:r>
            <w:r w:rsidRPr="00413204">
              <w:rPr>
                <w:rFonts w:ascii="Times New Roman" w:hAnsi="Times New Roman" w:cs="Times New Roman"/>
                <w:spacing w:val="-1"/>
                <w:sz w:val="24"/>
                <w:szCs w:val="24"/>
              </w:rPr>
              <w:t xml:space="preserve"> </w:t>
            </w:r>
            <w:r w:rsidRPr="00413204">
              <w:rPr>
                <w:rFonts w:ascii="Times New Roman" w:hAnsi="Times New Roman" w:cs="Times New Roman"/>
                <w:sz w:val="24"/>
                <w:szCs w:val="24"/>
              </w:rPr>
              <w:t xml:space="preserve">3 </w:t>
            </w:r>
            <w:r w:rsidRPr="00413204">
              <w:rPr>
                <w:rFonts w:ascii="Times New Roman" w:hAnsi="Times New Roman" w:cs="Times New Roman"/>
                <w:spacing w:val="-2"/>
                <w:sz w:val="24"/>
                <w:szCs w:val="24"/>
              </w:rPr>
              <w:t>tiroirs</w:t>
            </w:r>
          </w:p>
          <w:p w14:paraId="00245C50" w14:textId="77777777" w:rsidR="00645E70" w:rsidRPr="00413204" w:rsidRDefault="002959C1">
            <w:pPr>
              <w:pStyle w:val="Standard"/>
              <w:numPr>
                <w:ilvl w:val="0"/>
                <w:numId w:val="166"/>
              </w:numPr>
              <w:tabs>
                <w:tab w:val="left" w:pos="551"/>
                <w:tab w:val="left" w:pos="570"/>
              </w:tabs>
              <w:spacing w:after="0" w:line="240" w:lineRule="auto"/>
              <w:ind w:left="0" w:right="57" w:firstLine="0"/>
              <w:rPr>
                <w:rFonts w:ascii="Times New Roman" w:hAnsi="Times New Roman" w:cs="Times New Roman"/>
                <w:sz w:val="24"/>
                <w:szCs w:val="24"/>
              </w:rPr>
            </w:pPr>
            <w:r w:rsidRPr="00413204">
              <w:rPr>
                <w:rFonts w:ascii="Times New Roman" w:hAnsi="Times New Roman" w:cs="Times New Roman"/>
                <w:sz w:val="24"/>
                <w:szCs w:val="24"/>
              </w:rPr>
              <w:t>1</w:t>
            </w:r>
            <w:r w:rsidRPr="00413204">
              <w:rPr>
                <w:rFonts w:ascii="Times New Roman" w:hAnsi="Times New Roman" w:cs="Times New Roman"/>
                <w:spacing w:val="-1"/>
                <w:sz w:val="24"/>
                <w:szCs w:val="24"/>
              </w:rPr>
              <w:t xml:space="preserve"> </w:t>
            </w:r>
            <w:r w:rsidRPr="00413204">
              <w:rPr>
                <w:rFonts w:ascii="Times New Roman" w:hAnsi="Times New Roman" w:cs="Times New Roman"/>
                <w:spacing w:val="-2"/>
                <w:sz w:val="24"/>
                <w:szCs w:val="24"/>
              </w:rPr>
              <w:t>table</w:t>
            </w:r>
          </w:p>
          <w:p w14:paraId="0DF62588" w14:textId="77777777" w:rsidR="00645E70" w:rsidRPr="00413204" w:rsidRDefault="002959C1">
            <w:pPr>
              <w:pStyle w:val="Standard"/>
              <w:numPr>
                <w:ilvl w:val="0"/>
                <w:numId w:val="166"/>
              </w:numPr>
              <w:tabs>
                <w:tab w:val="left" w:pos="551"/>
                <w:tab w:val="left" w:pos="570"/>
              </w:tabs>
              <w:spacing w:after="0" w:line="240" w:lineRule="auto"/>
              <w:ind w:left="0" w:right="57" w:firstLine="0"/>
              <w:rPr>
                <w:rFonts w:ascii="Times New Roman" w:hAnsi="Times New Roman" w:cs="Times New Roman"/>
                <w:sz w:val="24"/>
                <w:szCs w:val="24"/>
              </w:rPr>
            </w:pPr>
            <w:r w:rsidRPr="00413204">
              <w:rPr>
                <w:rFonts w:ascii="Times New Roman" w:hAnsi="Times New Roman" w:cs="Times New Roman"/>
                <w:sz w:val="24"/>
                <w:szCs w:val="24"/>
              </w:rPr>
              <w:t>2</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fauteuils</w:t>
            </w:r>
            <w:r w:rsidRPr="00413204">
              <w:rPr>
                <w:rFonts w:ascii="Times New Roman" w:hAnsi="Times New Roman" w:cs="Times New Roman"/>
                <w:spacing w:val="-1"/>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bureau</w:t>
            </w:r>
            <w:r w:rsidRPr="00413204">
              <w:rPr>
                <w:rFonts w:ascii="Times New Roman" w:hAnsi="Times New Roman" w:cs="Times New Roman"/>
                <w:spacing w:val="-1"/>
                <w:sz w:val="24"/>
                <w:szCs w:val="24"/>
              </w:rPr>
              <w:t xml:space="preserve"> </w:t>
            </w:r>
            <w:r w:rsidRPr="00413204">
              <w:rPr>
                <w:rFonts w:ascii="Times New Roman" w:hAnsi="Times New Roman" w:cs="Times New Roman"/>
                <w:sz w:val="24"/>
                <w:szCs w:val="24"/>
              </w:rPr>
              <w:t>sur</w:t>
            </w:r>
            <w:r w:rsidRPr="00413204">
              <w:rPr>
                <w:rFonts w:ascii="Times New Roman" w:hAnsi="Times New Roman" w:cs="Times New Roman"/>
                <w:spacing w:val="-2"/>
                <w:sz w:val="24"/>
                <w:szCs w:val="24"/>
              </w:rPr>
              <w:t xml:space="preserve"> </w:t>
            </w:r>
            <w:r w:rsidRPr="00413204">
              <w:rPr>
                <w:rFonts w:ascii="Times New Roman" w:hAnsi="Times New Roman" w:cs="Times New Roman"/>
                <w:sz w:val="24"/>
                <w:szCs w:val="24"/>
              </w:rPr>
              <w:t xml:space="preserve">5 </w:t>
            </w:r>
            <w:r w:rsidRPr="00413204">
              <w:rPr>
                <w:rFonts w:ascii="Times New Roman" w:hAnsi="Times New Roman" w:cs="Times New Roman"/>
                <w:spacing w:val="-2"/>
                <w:sz w:val="24"/>
                <w:szCs w:val="24"/>
              </w:rPr>
              <w:t>roulettes</w:t>
            </w:r>
          </w:p>
          <w:p w14:paraId="370A9C4A" w14:textId="77777777" w:rsidR="00645E70" w:rsidRPr="00413204" w:rsidRDefault="002959C1">
            <w:pPr>
              <w:pStyle w:val="Standard"/>
              <w:numPr>
                <w:ilvl w:val="0"/>
                <w:numId w:val="166"/>
              </w:numPr>
              <w:tabs>
                <w:tab w:val="left" w:pos="551"/>
                <w:tab w:val="left" w:pos="570"/>
              </w:tabs>
              <w:spacing w:after="0" w:line="240" w:lineRule="auto"/>
              <w:ind w:left="0" w:right="57" w:firstLine="0"/>
              <w:rPr>
                <w:rFonts w:ascii="Times New Roman" w:hAnsi="Times New Roman" w:cs="Times New Roman"/>
                <w:sz w:val="24"/>
                <w:szCs w:val="24"/>
              </w:rPr>
            </w:pPr>
            <w:r w:rsidRPr="00413204">
              <w:rPr>
                <w:rFonts w:ascii="Times New Roman" w:hAnsi="Times New Roman" w:cs="Times New Roman"/>
                <w:sz w:val="24"/>
                <w:szCs w:val="24"/>
              </w:rPr>
              <w:t>4</w:t>
            </w:r>
            <w:r w:rsidRPr="00413204">
              <w:rPr>
                <w:rFonts w:ascii="Times New Roman" w:hAnsi="Times New Roman" w:cs="Times New Roman"/>
                <w:spacing w:val="-1"/>
                <w:sz w:val="24"/>
                <w:szCs w:val="24"/>
              </w:rPr>
              <w:t xml:space="preserve"> </w:t>
            </w:r>
            <w:r w:rsidRPr="00413204">
              <w:rPr>
                <w:rFonts w:ascii="Times New Roman" w:hAnsi="Times New Roman" w:cs="Times New Roman"/>
                <w:spacing w:val="-2"/>
                <w:sz w:val="24"/>
                <w:szCs w:val="24"/>
              </w:rPr>
              <w:t>chaises</w:t>
            </w:r>
          </w:p>
          <w:p w14:paraId="2D1A8879" w14:textId="77777777" w:rsidR="00645E70" w:rsidRPr="00413204" w:rsidRDefault="002959C1">
            <w:pPr>
              <w:pStyle w:val="Standard"/>
              <w:numPr>
                <w:ilvl w:val="0"/>
                <w:numId w:val="166"/>
              </w:numPr>
              <w:tabs>
                <w:tab w:val="left" w:pos="551"/>
                <w:tab w:val="left" w:pos="570"/>
              </w:tabs>
              <w:spacing w:after="0" w:line="240" w:lineRule="auto"/>
              <w:ind w:left="0" w:right="57" w:firstLine="0"/>
              <w:rPr>
                <w:rFonts w:ascii="Times New Roman" w:hAnsi="Times New Roman" w:cs="Times New Roman"/>
                <w:sz w:val="24"/>
                <w:szCs w:val="24"/>
              </w:rPr>
            </w:pPr>
            <w:r w:rsidRPr="00413204">
              <w:rPr>
                <w:rFonts w:ascii="Times New Roman" w:hAnsi="Times New Roman" w:cs="Times New Roman"/>
                <w:sz w:val="24"/>
                <w:szCs w:val="24"/>
              </w:rPr>
              <w:t>2</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armoires</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1,20m</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x</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2,00m</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équipées</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avec étagères fermant à clé</w:t>
            </w:r>
          </w:p>
          <w:p w14:paraId="6DF261D8" w14:textId="77777777" w:rsidR="00645E70" w:rsidRPr="00413204" w:rsidRDefault="002959C1">
            <w:pPr>
              <w:pStyle w:val="Standard"/>
              <w:numPr>
                <w:ilvl w:val="0"/>
                <w:numId w:val="166"/>
              </w:numPr>
              <w:tabs>
                <w:tab w:val="left" w:pos="551"/>
                <w:tab w:val="left" w:pos="570"/>
              </w:tabs>
              <w:spacing w:after="0" w:line="240" w:lineRule="auto"/>
              <w:ind w:left="0" w:right="57" w:firstLine="0"/>
              <w:rPr>
                <w:rFonts w:ascii="Times New Roman" w:hAnsi="Times New Roman" w:cs="Times New Roman"/>
                <w:sz w:val="24"/>
                <w:szCs w:val="24"/>
              </w:rPr>
            </w:pPr>
            <w:r w:rsidRPr="00413204">
              <w:rPr>
                <w:rFonts w:ascii="Times New Roman" w:hAnsi="Times New Roman" w:cs="Times New Roman"/>
                <w:sz w:val="24"/>
                <w:szCs w:val="24"/>
              </w:rPr>
              <w:t>2</w:t>
            </w:r>
            <w:r w:rsidRPr="00413204">
              <w:rPr>
                <w:rFonts w:ascii="Times New Roman" w:hAnsi="Times New Roman" w:cs="Times New Roman"/>
                <w:spacing w:val="-5"/>
                <w:sz w:val="24"/>
                <w:szCs w:val="24"/>
              </w:rPr>
              <w:t xml:space="preserve"> </w:t>
            </w:r>
            <w:r w:rsidRPr="00413204">
              <w:rPr>
                <w:rFonts w:ascii="Times New Roman" w:hAnsi="Times New Roman" w:cs="Times New Roman"/>
                <w:sz w:val="24"/>
                <w:szCs w:val="24"/>
              </w:rPr>
              <w:t>poubelles</w:t>
            </w:r>
            <w:r w:rsidRPr="00413204">
              <w:rPr>
                <w:rFonts w:ascii="Times New Roman" w:hAnsi="Times New Roman" w:cs="Times New Roman"/>
                <w:spacing w:val="-2"/>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1"/>
                <w:sz w:val="24"/>
                <w:szCs w:val="24"/>
              </w:rPr>
              <w:t xml:space="preserve"> </w:t>
            </w:r>
            <w:r w:rsidRPr="00413204">
              <w:rPr>
                <w:rFonts w:ascii="Times New Roman" w:hAnsi="Times New Roman" w:cs="Times New Roman"/>
                <w:spacing w:val="-2"/>
                <w:sz w:val="24"/>
                <w:szCs w:val="24"/>
              </w:rPr>
              <w:t>bureau</w:t>
            </w:r>
          </w:p>
          <w:p w14:paraId="06A09E26" w14:textId="561FF621" w:rsidR="00645E70" w:rsidRPr="00413204" w:rsidRDefault="002959C1">
            <w:pPr>
              <w:pStyle w:val="Standard"/>
              <w:spacing w:after="0"/>
              <w:ind w:left="69"/>
              <w:rPr>
                <w:rFonts w:ascii="Times New Roman" w:hAnsi="Times New Roman" w:cs="Times New Roman"/>
                <w:sz w:val="24"/>
                <w:szCs w:val="24"/>
              </w:rPr>
            </w:pPr>
            <w:r w:rsidRPr="00413204">
              <w:rPr>
                <w:rFonts w:ascii="Times New Roman" w:hAnsi="Times New Roman" w:cs="Times New Roman"/>
                <w:sz w:val="24"/>
                <w:szCs w:val="24"/>
              </w:rPr>
              <w:t>Prestations</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dues</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pour</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l’ensemble</w:t>
            </w:r>
            <w:r w:rsidRPr="00413204">
              <w:rPr>
                <w:rFonts w:ascii="Times New Roman" w:hAnsi="Times New Roman" w:cs="Times New Roman"/>
                <w:spacing w:val="-6"/>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5"/>
                <w:sz w:val="24"/>
                <w:szCs w:val="24"/>
              </w:rPr>
              <w:t xml:space="preserve"> </w:t>
            </w:r>
            <w:r w:rsidRPr="00413204">
              <w:rPr>
                <w:rFonts w:ascii="Times New Roman" w:hAnsi="Times New Roman" w:cs="Times New Roman"/>
                <w:sz w:val="24"/>
                <w:szCs w:val="24"/>
              </w:rPr>
              <w:t>ce</w:t>
            </w:r>
            <w:r w:rsidRPr="00413204">
              <w:rPr>
                <w:rFonts w:ascii="Times New Roman" w:hAnsi="Times New Roman" w:cs="Times New Roman"/>
                <w:spacing w:val="-6"/>
                <w:sz w:val="24"/>
                <w:szCs w:val="24"/>
              </w:rPr>
              <w:t xml:space="preserve"> </w:t>
            </w:r>
            <w:r w:rsidR="005C5BD8" w:rsidRPr="00413204">
              <w:rPr>
                <w:rFonts w:ascii="Times New Roman" w:hAnsi="Times New Roman" w:cs="Times New Roman"/>
                <w:spacing w:val="-2"/>
                <w:sz w:val="24"/>
                <w:szCs w:val="24"/>
              </w:rPr>
              <w:t>mobilier :</w:t>
            </w:r>
          </w:p>
          <w:p w14:paraId="0D176A5C" w14:textId="77777777" w:rsidR="00645E70" w:rsidRDefault="002959C1">
            <w:pPr>
              <w:pStyle w:val="Standard"/>
              <w:spacing w:after="0" w:line="240" w:lineRule="auto"/>
              <w:ind w:left="69"/>
              <w:rPr>
                <w:rFonts w:ascii="Times New Roman" w:hAnsi="Times New Roman" w:cs="Times New Roman"/>
                <w:sz w:val="24"/>
                <w:szCs w:val="24"/>
              </w:rPr>
            </w:pPr>
            <w:r w:rsidRPr="00413204">
              <w:rPr>
                <w:rFonts w:ascii="Times New Roman" w:hAnsi="Times New Roman" w:cs="Times New Roman"/>
                <w:sz w:val="24"/>
                <w:szCs w:val="24"/>
              </w:rPr>
              <w:t>Fourniture,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installation,</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déménagement,</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maintenance et repliement.</w:t>
            </w:r>
          </w:p>
          <w:p w14:paraId="5ADFC2E3" w14:textId="77777777" w:rsidR="005C5BD8" w:rsidRPr="00413204" w:rsidRDefault="005C5BD8">
            <w:pPr>
              <w:pStyle w:val="Standard"/>
              <w:spacing w:after="0" w:line="240" w:lineRule="auto"/>
              <w:ind w:left="69"/>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55446950" w14:textId="69D3CC07"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88FCA7" w14:textId="2D8B7DB7"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3D2DC84F" w14:textId="77777777" w:rsidTr="00C867CA">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42750327" w14:textId="77777777" w:rsidR="00645E70" w:rsidRPr="00413204" w:rsidRDefault="002959C1">
            <w:pPr>
              <w:pStyle w:val="Titre4"/>
              <w:tabs>
                <w:tab w:val="left" w:pos="429"/>
              </w:tabs>
              <w:spacing w:before="0" w:after="0" w:line="225" w:lineRule="exact"/>
              <w:rPr>
                <w:rFonts w:cs="Times New Roman"/>
              </w:rPr>
            </w:pPr>
            <w:r w:rsidRPr="00413204">
              <w:rPr>
                <w:rFonts w:cs="Times New Roman"/>
              </w:rPr>
              <w:t>1</w:t>
            </w:r>
            <w:r w:rsidRPr="00413204">
              <w:rPr>
                <w:rFonts w:cs="Times New Roman"/>
              </w:rPr>
              <w:t>. Accueil et gestion des intervenants</w:t>
            </w:r>
          </w:p>
          <w:p w14:paraId="1E06C138"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Accueil des compagnons sur site à leur premier jour de présence.</w:t>
            </w:r>
          </w:p>
          <w:p w14:paraId="042F30DA"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Collecte et vérification des documents réglementaires (attestations, habilitations, etc.), avec archivage sur site.</w:t>
            </w:r>
          </w:p>
          <w:p w14:paraId="2171D4D1"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Édition et distribution des badges d'accès individuels pour chaque intervenant autorisé.</w:t>
            </w:r>
          </w:p>
          <w:p w14:paraId="26FE238E"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Suivi de la gestion des badges pendant toute la durée du chantier (perte, casse, oubli, renouvellement).</w:t>
            </w:r>
          </w:p>
          <w:p w14:paraId="0C38E86F" w14:textId="77777777" w:rsidR="00645E70"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Organisation de réunions d’information en début de chantier ou à chaque nouvelle phase, pour expliquer les règles de fonctionnement et de sécurité à respecter par les intervenants.</w:t>
            </w:r>
          </w:p>
          <w:p w14:paraId="7EA6B8F4" w14:textId="77777777" w:rsidR="005C5BD8" w:rsidRPr="00413204" w:rsidRDefault="005C5BD8">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5D125596" w14:textId="5675BBF2"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6A3987" w14:textId="19F90C57"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34865232" w14:textId="77777777" w:rsidTr="00C867CA">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206A577E" w14:textId="77777777" w:rsidR="00645E70" w:rsidRPr="00413204" w:rsidRDefault="002959C1">
            <w:pPr>
              <w:pStyle w:val="Titre4"/>
              <w:tabs>
                <w:tab w:val="left" w:pos="429"/>
              </w:tabs>
              <w:spacing w:before="0" w:after="0" w:line="225" w:lineRule="exact"/>
              <w:rPr>
                <w:rFonts w:cs="Times New Roman"/>
              </w:rPr>
            </w:pPr>
            <w:r w:rsidRPr="00413204">
              <w:rPr>
                <w:rFonts w:cs="Times New Roman"/>
              </w:rPr>
              <w:t xml:space="preserve">2. Suivi administratif et contrôle des </w:t>
            </w:r>
            <w:r w:rsidRPr="00413204">
              <w:rPr>
                <w:rFonts w:cs="Times New Roman"/>
              </w:rPr>
              <w:t>accès</w:t>
            </w:r>
          </w:p>
          <w:p w14:paraId="2AAB399E"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Tenue à jour d’une liste d’intervenants agréés, transmise et actualisée en lien avec la Maîtrise d’Ouvrage et la Maîtrise d’Œuvre (inclusion de personnel supplémentaire, sous-traitants, etc.).</w:t>
            </w:r>
          </w:p>
          <w:p w14:paraId="05CE28C3"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Tenue d’un registre des accès au chantier, incluant un historique horodaté des entrées et sorties.</w:t>
            </w:r>
          </w:p>
          <w:p w14:paraId="50FE6375"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Utilisation d’un logiciel de gestion des accès, permettant :</w:t>
            </w:r>
          </w:p>
          <w:p w14:paraId="4A3A5632"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lastRenderedPageBreak/>
              <w:t>- Le contrôle en temps réel des entrées/sorties,</w:t>
            </w:r>
          </w:p>
          <w:p w14:paraId="3B099C13" w14:textId="77777777" w:rsidR="00645E70" w:rsidRPr="00413204" w:rsidRDefault="002959C1">
            <w:pPr>
              <w:pStyle w:val="Standard"/>
              <w:tabs>
                <w:tab w:val="left" w:pos="707"/>
              </w:tabs>
              <w:spacing w:after="0"/>
              <w:ind w:left="707"/>
              <w:rPr>
                <w:rFonts w:ascii="Times New Roman" w:hAnsi="Times New Roman" w:cs="Times New Roman"/>
                <w:sz w:val="24"/>
                <w:szCs w:val="24"/>
              </w:rPr>
            </w:pPr>
            <w:r w:rsidRPr="00413204">
              <w:rPr>
                <w:rFonts w:ascii="Times New Roman" w:hAnsi="Times New Roman" w:cs="Times New Roman"/>
                <w:sz w:val="24"/>
                <w:szCs w:val="24"/>
              </w:rPr>
              <w:t>-  L’édition d’un bilan journalier de présence par intervenant.</w:t>
            </w: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7AB54B8E" w14:textId="7AD59832"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lastRenderedPageBreak/>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2091CE" w14:textId="066F655D"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w:t>
            </w:r>
            <w:r w:rsidR="002959C1" w:rsidRPr="00C867CA">
              <w:rPr>
                <w:rFonts w:ascii="Times New Roman" w:hAnsi="Times New Roman" w:cs="Times New Roman"/>
                <w:b/>
                <w:bCs/>
                <w:sz w:val="24"/>
                <w:szCs w:val="24"/>
              </w:rPr>
              <w:t>logistique</w:t>
            </w:r>
          </w:p>
        </w:tc>
      </w:tr>
      <w:tr w:rsidR="00645E70" w:rsidRPr="00842745" w14:paraId="312D2E91" w14:textId="77777777" w:rsidTr="00C867CA">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200C1126" w14:textId="77777777" w:rsidR="00645E70" w:rsidRPr="00413204" w:rsidRDefault="002959C1">
            <w:pPr>
              <w:pStyle w:val="Titre4"/>
              <w:tabs>
                <w:tab w:val="left" w:pos="429"/>
              </w:tabs>
              <w:spacing w:before="0" w:after="0" w:line="225" w:lineRule="exact"/>
              <w:rPr>
                <w:rFonts w:cs="Times New Roman"/>
              </w:rPr>
            </w:pPr>
            <w:r w:rsidRPr="00413204">
              <w:rPr>
                <w:rFonts w:cs="Times New Roman"/>
              </w:rPr>
              <w:t>3. Gestion des livraisons</w:t>
            </w:r>
          </w:p>
          <w:p w14:paraId="59A22D80" w14:textId="77777777" w:rsidR="00645E70"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Organisation des livraisons via un système de prise de rendez-vous préalable à distance, permettant une régulation efficace des flux logistiques sur site.</w:t>
            </w:r>
          </w:p>
          <w:p w14:paraId="09FA8F23" w14:textId="77777777" w:rsidR="005C5BD8" w:rsidRPr="00413204" w:rsidRDefault="005C5BD8">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6C51EB42" w14:textId="0208E2ED"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BB3000" w14:textId="6A2E3FDE"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25CDEE40" w14:textId="77777777" w:rsidTr="00C867CA">
        <w:tblPrEx>
          <w:tblCellMar>
            <w:top w:w="0" w:type="dxa"/>
            <w:bottom w:w="0" w:type="dxa"/>
          </w:tblCellMar>
        </w:tblPrEx>
        <w:trPr>
          <w:trHeight w:val="345"/>
          <w:jc w:val="right"/>
        </w:trPr>
        <w:tc>
          <w:tcPr>
            <w:tcW w:w="6410" w:type="dxa"/>
            <w:tcBorders>
              <w:left w:val="single" w:sz="4" w:space="0" w:color="000000"/>
              <w:bottom w:val="single" w:sz="4" w:space="0" w:color="000000"/>
            </w:tcBorders>
            <w:tcMar>
              <w:top w:w="55" w:type="dxa"/>
              <w:left w:w="55" w:type="dxa"/>
              <w:bottom w:w="55" w:type="dxa"/>
              <w:right w:w="55" w:type="dxa"/>
            </w:tcMar>
          </w:tcPr>
          <w:p w14:paraId="2D603DDA" w14:textId="77777777" w:rsidR="00645E70" w:rsidRPr="00413204" w:rsidRDefault="002959C1">
            <w:pPr>
              <w:pStyle w:val="Titre4"/>
              <w:tabs>
                <w:tab w:val="left" w:pos="429"/>
              </w:tabs>
              <w:spacing w:before="0" w:after="0" w:line="225" w:lineRule="exact"/>
              <w:rPr>
                <w:rFonts w:cs="Times New Roman"/>
              </w:rPr>
            </w:pPr>
            <w:r w:rsidRPr="00413204">
              <w:rPr>
                <w:rFonts w:cs="Times New Roman"/>
              </w:rPr>
              <w:t xml:space="preserve">4. Conditions de </w:t>
            </w:r>
            <w:r w:rsidRPr="00413204">
              <w:rPr>
                <w:rFonts w:cs="Times New Roman"/>
              </w:rPr>
              <w:t>présence sur site</w:t>
            </w:r>
          </w:p>
          <w:p w14:paraId="6031B17B"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Phase de Terrassements : Aucune présence du gardien.</w:t>
            </w:r>
          </w:p>
          <w:p w14:paraId="6D729AFD"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Phases de Gros Œuvre, Charpente, Étanchéité :</w:t>
            </w:r>
          </w:p>
          <w:p w14:paraId="60B0DDE9" w14:textId="77777777" w:rsidR="00645E70" w:rsidRPr="00413204"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Présence en journée uniquement, sur les jours ouvrables, de 7h à 18h</w:t>
            </w:r>
          </w:p>
          <w:p w14:paraId="66E827DA" w14:textId="77777777" w:rsidR="00645E70"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Durée estimée : 9 mois, correspondant à la phase de Gros Œuvre uniquement, selon le planning prévisionnel joint à l’appel d’offres.</w:t>
            </w:r>
          </w:p>
          <w:p w14:paraId="7C3E132D" w14:textId="77777777" w:rsidR="005C5BD8" w:rsidRPr="00413204" w:rsidRDefault="005C5BD8">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747295E3" w14:textId="136A078A"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ED1F12" w14:textId="2AB2DBB9"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r w:rsidR="00645E70" w:rsidRPr="00842745" w14:paraId="2152B2A1" w14:textId="77777777" w:rsidTr="00C867CA">
        <w:tblPrEx>
          <w:tblCellMar>
            <w:top w:w="0" w:type="dxa"/>
            <w:bottom w:w="0" w:type="dxa"/>
          </w:tblCellMar>
        </w:tblPrEx>
        <w:trPr>
          <w:trHeight w:val="776"/>
          <w:jc w:val="right"/>
        </w:trPr>
        <w:tc>
          <w:tcPr>
            <w:tcW w:w="6410" w:type="dxa"/>
            <w:tcBorders>
              <w:left w:val="single" w:sz="4" w:space="0" w:color="000000"/>
              <w:bottom w:val="single" w:sz="4" w:space="0" w:color="000000"/>
            </w:tcBorders>
            <w:tcMar>
              <w:top w:w="55" w:type="dxa"/>
              <w:left w:w="55" w:type="dxa"/>
              <w:bottom w:w="55" w:type="dxa"/>
              <w:right w:w="55" w:type="dxa"/>
            </w:tcMar>
          </w:tcPr>
          <w:p w14:paraId="6839D8B3" w14:textId="77777777" w:rsidR="00645E70" w:rsidRPr="00413204" w:rsidRDefault="002959C1">
            <w:pPr>
              <w:pStyle w:val="Titre4"/>
              <w:tabs>
                <w:tab w:val="left" w:pos="429"/>
              </w:tabs>
              <w:spacing w:before="0" w:after="0" w:line="225" w:lineRule="exact"/>
              <w:rPr>
                <w:rFonts w:cs="Times New Roman"/>
              </w:rPr>
            </w:pPr>
            <w:r w:rsidRPr="00413204">
              <w:rPr>
                <w:rFonts w:cs="Times New Roman"/>
              </w:rPr>
              <w:t>5. Étendue de la prestation</w:t>
            </w:r>
          </w:p>
          <w:p w14:paraId="0863E40E" w14:textId="77777777" w:rsidR="00645E70" w:rsidRDefault="002959C1">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La prestation couvre l’ensemble du site tel que défini dans le plan masse général, ainsi que le bureau de vente situé à l’entrée du chantier.</w:t>
            </w:r>
          </w:p>
          <w:p w14:paraId="0E3B47DC" w14:textId="77777777" w:rsidR="005C5BD8" w:rsidRPr="00413204" w:rsidRDefault="005C5BD8">
            <w:pPr>
              <w:pStyle w:val="Standard"/>
              <w:tabs>
                <w:tab w:val="left" w:pos="0"/>
              </w:tabs>
              <w:spacing w:after="0"/>
              <w:rPr>
                <w:rFonts w:ascii="Times New Roman" w:hAnsi="Times New Roman" w:cs="Times New Roman"/>
                <w:sz w:val="24"/>
                <w:szCs w:val="24"/>
              </w:rPr>
            </w:pPr>
          </w:p>
        </w:tc>
        <w:tc>
          <w:tcPr>
            <w:tcW w:w="1382" w:type="dxa"/>
            <w:tcBorders>
              <w:left w:val="single" w:sz="4" w:space="0" w:color="000000"/>
              <w:bottom w:val="single" w:sz="4" w:space="0" w:color="000000"/>
            </w:tcBorders>
            <w:tcMar>
              <w:top w:w="55" w:type="dxa"/>
              <w:left w:w="55" w:type="dxa"/>
              <w:bottom w:w="55" w:type="dxa"/>
              <w:right w:w="55" w:type="dxa"/>
            </w:tcMar>
            <w:vAlign w:val="center"/>
          </w:tcPr>
          <w:p w14:paraId="13408DEE" w14:textId="72F7D7D8"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1417"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91901F" w14:textId="5A8A3407"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bl>
    <w:p w14:paraId="02FAD999" w14:textId="77777777" w:rsidR="005C5BD8" w:rsidRDefault="005C5BD8"/>
    <w:p w14:paraId="409DA092" w14:textId="77777777" w:rsidR="005C5BD8" w:rsidRDefault="005C5BD8"/>
    <w:p w14:paraId="17A70E4B" w14:textId="77777777" w:rsidR="005C5BD8" w:rsidRDefault="005C5BD8"/>
    <w:p w14:paraId="5DD78C64" w14:textId="77777777" w:rsidR="005C5BD8" w:rsidRDefault="005C5BD8"/>
    <w:p w14:paraId="5AC66AB5" w14:textId="77777777" w:rsidR="005C5BD8" w:rsidRDefault="005C5BD8"/>
    <w:p w14:paraId="3EBE927F" w14:textId="77777777" w:rsidR="005C5BD8" w:rsidRDefault="005C5BD8"/>
    <w:p w14:paraId="136CB4F2" w14:textId="77777777" w:rsidR="005C5BD8" w:rsidRDefault="005C5BD8"/>
    <w:p w14:paraId="0EB89266" w14:textId="77777777" w:rsidR="005C5BD8" w:rsidRDefault="005C5BD8"/>
    <w:p w14:paraId="5D70D52E" w14:textId="77777777" w:rsidR="005C5BD8" w:rsidRDefault="005C5BD8"/>
    <w:p w14:paraId="75F56EE8" w14:textId="77777777" w:rsidR="005C5BD8" w:rsidRDefault="005C5BD8"/>
    <w:p w14:paraId="758EEC60" w14:textId="77777777" w:rsidR="005C5BD8" w:rsidRDefault="005C5BD8"/>
    <w:p w14:paraId="69563D87" w14:textId="77777777" w:rsidR="005C5BD8" w:rsidRDefault="005C5BD8"/>
    <w:p w14:paraId="43066BF8" w14:textId="77777777" w:rsidR="005C5BD8" w:rsidRDefault="005C5BD8"/>
    <w:p w14:paraId="1CDF0517" w14:textId="77777777" w:rsidR="005C5BD8" w:rsidRDefault="005C5BD8"/>
    <w:p w14:paraId="657616F8" w14:textId="77777777" w:rsidR="005C5BD8" w:rsidRDefault="005C5BD8"/>
    <w:p w14:paraId="2ADCDE55" w14:textId="77777777" w:rsidR="005C5BD8" w:rsidRDefault="005C5BD8"/>
    <w:p w14:paraId="192AAEF7" w14:textId="77777777" w:rsidR="005C5BD8" w:rsidRDefault="005C5BD8"/>
    <w:p w14:paraId="7851AD5E" w14:textId="77777777" w:rsidR="005C5BD8" w:rsidRDefault="005C5BD8"/>
    <w:p w14:paraId="4D210EB5" w14:textId="77777777" w:rsidR="005C5BD8" w:rsidRDefault="005C5BD8"/>
    <w:p w14:paraId="4E95DB27" w14:textId="77777777" w:rsidR="005C5BD8" w:rsidRDefault="005C5BD8"/>
    <w:p w14:paraId="70AD51A4" w14:textId="77777777" w:rsidR="005C5BD8" w:rsidRDefault="005C5BD8"/>
    <w:p w14:paraId="64712DD6" w14:textId="77777777" w:rsidR="005C5BD8" w:rsidRDefault="005C5BD8"/>
    <w:p w14:paraId="26E411D7" w14:textId="77777777" w:rsidR="005C5BD8" w:rsidRDefault="005C5BD8"/>
    <w:p w14:paraId="1A8772A4" w14:textId="77777777" w:rsidR="009A549D" w:rsidRDefault="009A549D"/>
    <w:p w14:paraId="6612C4CD" w14:textId="77777777" w:rsidR="009A549D" w:rsidRDefault="009A549D"/>
    <w:p w14:paraId="30DA10C4" w14:textId="77777777" w:rsidR="009A549D" w:rsidRDefault="009A549D"/>
    <w:p w14:paraId="03D3DFD9" w14:textId="77777777" w:rsidR="009A549D" w:rsidRDefault="009A549D"/>
    <w:p w14:paraId="4286C92A" w14:textId="77777777" w:rsidR="005C5BD8" w:rsidRDefault="005C5BD8"/>
    <w:p w14:paraId="7F45A108" w14:textId="77777777" w:rsidR="005C5BD8" w:rsidRDefault="005C5BD8"/>
    <w:tbl>
      <w:tblPr>
        <w:tblW w:w="0" w:type="auto"/>
        <w:jc w:val="right"/>
        <w:tblCellMar>
          <w:left w:w="10" w:type="dxa"/>
          <w:right w:w="10" w:type="dxa"/>
        </w:tblCellMar>
        <w:tblLook w:val="04A0" w:firstRow="1" w:lastRow="0" w:firstColumn="1" w:lastColumn="0" w:noHBand="0" w:noVBand="1"/>
      </w:tblPr>
      <w:tblGrid>
        <w:gridCol w:w="5827"/>
        <w:gridCol w:w="1402"/>
        <w:gridCol w:w="1787"/>
      </w:tblGrid>
      <w:tr w:rsidR="00645E70" w:rsidRPr="00842745" w14:paraId="0D08F2E1" w14:textId="77777777" w:rsidTr="00E2334D">
        <w:tblPrEx>
          <w:tblCellMar>
            <w:top w:w="0" w:type="dxa"/>
            <w:bottom w:w="0" w:type="dxa"/>
          </w:tblCellMar>
        </w:tblPrEx>
        <w:trPr>
          <w:trHeight w:val="470"/>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5B46C163" w14:textId="77777777" w:rsidR="00645E70" w:rsidRPr="00413204" w:rsidRDefault="002959C1">
            <w:pPr>
              <w:pStyle w:val="Titre4"/>
              <w:tabs>
                <w:tab w:val="left" w:pos="429"/>
              </w:tabs>
              <w:spacing w:before="0" w:after="0" w:line="225" w:lineRule="exact"/>
              <w:rPr>
                <w:rFonts w:cs="Times New Roman"/>
              </w:rPr>
            </w:pPr>
            <w:r w:rsidRPr="00413204">
              <w:rPr>
                <w:rFonts w:cs="Times New Roman"/>
              </w:rPr>
              <w:lastRenderedPageBreak/>
              <w:t xml:space="preserve">4.2.5 Gardiennage et logistique de chantier en phase second œuvre </w:t>
            </w:r>
            <w:r w:rsidRPr="00413204">
              <w:rPr>
                <w:rFonts w:cs="Times New Roman"/>
              </w:rPr>
              <w:t>/</w:t>
            </w:r>
            <w:r w:rsidRPr="00413204">
              <w:rPr>
                <w:rFonts w:cs="Times New Roman"/>
              </w:rPr>
              <w:t>Exécutée par un logisticien basé à plein temps sur site</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4475E12F" w14:textId="77777777" w:rsidR="00645E70" w:rsidRPr="00C867CA" w:rsidRDefault="002959C1" w:rsidP="00C867CA">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794CA954" w14:textId="77777777" w:rsidR="00645E70" w:rsidRPr="00C867CA" w:rsidRDefault="002959C1" w:rsidP="00C867CA">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645E70" w:rsidRPr="00842745" w14:paraId="3CB232DE" w14:textId="77777777" w:rsidTr="005C5BD8">
        <w:tblPrEx>
          <w:tblCellMar>
            <w:top w:w="0" w:type="dxa"/>
            <w:bottom w:w="0" w:type="dxa"/>
          </w:tblCellMar>
        </w:tblPrEx>
        <w:trPr>
          <w:trHeight w:val="7140"/>
          <w:jc w:val="right"/>
        </w:trPr>
        <w:tc>
          <w:tcPr>
            <w:tcW w:w="0" w:type="auto"/>
            <w:tcBorders>
              <w:left w:val="single" w:sz="4" w:space="0" w:color="000000"/>
              <w:bottom w:val="single" w:sz="4" w:space="0" w:color="000000"/>
            </w:tcBorders>
            <w:tcMar>
              <w:top w:w="55" w:type="dxa"/>
              <w:left w:w="55" w:type="dxa"/>
              <w:bottom w:w="55" w:type="dxa"/>
              <w:right w:w="55" w:type="dxa"/>
            </w:tcMar>
          </w:tcPr>
          <w:p w14:paraId="2B5A62DA" w14:textId="77777777" w:rsidR="00645E70" w:rsidRPr="00413204" w:rsidRDefault="002959C1">
            <w:pPr>
              <w:pStyle w:val="Titre3"/>
              <w:tabs>
                <w:tab w:val="left" w:pos="429"/>
              </w:tabs>
              <w:spacing w:before="0" w:line="225" w:lineRule="exact"/>
              <w:rPr>
                <w:rFonts w:ascii="Times New Roman" w:hAnsi="Times New Roman" w:cs="Times New Roman"/>
                <w:b/>
                <w:bCs/>
                <w:color w:val="000000"/>
                <w:u w:val="single"/>
              </w:rPr>
            </w:pPr>
            <w:r w:rsidRPr="00413204">
              <w:rPr>
                <w:rFonts w:ascii="Times New Roman" w:hAnsi="Times New Roman" w:cs="Times New Roman"/>
                <w:b/>
                <w:bCs/>
                <w:color w:val="000000"/>
                <w:u w:val="single"/>
              </w:rPr>
              <w:t>1. Logistique du chantier</w:t>
            </w:r>
          </w:p>
          <w:p w14:paraId="458F191D"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xml:space="preserve">Le </w:t>
            </w:r>
            <w:r w:rsidRPr="00413204">
              <w:rPr>
                <w:rFonts w:ascii="Times New Roman" w:hAnsi="Times New Roman" w:cs="Times New Roman"/>
                <w:sz w:val="24"/>
                <w:szCs w:val="24"/>
              </w:rPr>
              <w:t>logisticien assurera la gestion opérationnelle et la supervision quotidienne du chantier, incluant :</w:t>
            </w:r>
          </w:p>
          <w:p w14:paraId="1DC35829"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Ouverture et fermeture du chantier selon un planning à définir avec les entreprises intervenantes.</w:t>
            </w:r>
          </w:p>
          <w:p w14:paraId="6A19E293"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Contrôle de l’intégrité des clôtures de chantier, qu’elles soient existantes ou installées dans le cadre du présent lot.</w:t>
            </w:r>
          </w:p>
          <w:p w14:paraId="7E161EC1"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Vérification de la fermeture des accès (portes, fenêtres) sur les niveaux accessibles à pied :</w:t>
            </w:r>
          </w:p>
          <w:p w14:paraId="31A6CDE5" w14:textId="77777777" w:rsidR="00645E70" w:rsidRPr="00413204" w:rsidRDefault="002959C1">
            <w:pPr>
              <w:pStyle w:val="Standard"/>
              <w:numPr>
                <w:ilvl w:val="0"/>
                <w:numId w:val="167"/>
              </w:numPr>
              <w:tabs>
                <w:tab w:val="left" w:pos="0"/>
              </w:tabs>
              <w:spacing w:after="26"/>
              <w:rPr>
                <w:rFonts w:ascii="Times New Roman" w:hAnsi="Times New Roman" w:cs="Times New Roman"/>
                <w:sz w:val="24"/>
                <w:szCs w:val="24"/>
              </w:rPr>
            </w:pPr>
            <w:r w:rsidRPr="00413204">
              <w:rPr>
                <w:rFonts w:ascii="Times New Roman" w:hAnsi="Times New Roman" w:cs="Times New Roman"/>
                <w:sz w:val="24"/>
                <w:szCs w:val="24"/>
              </w:rPr>
              <w:t xml:space="preserve">En cas d’ouverture non autorisée, le logisticien devra procéder à la fermeture </w:t>
            </w:r>
            <w:r w:rsidRPr="00413204">
              <w:rPr>
                <w:rFonts w:ascii="Times New Roman" w:hAnsi="Times New Roman" w:cs="Times New Roman"/>
                <w:sz w:val="24"/>
                <w:szCs w:val="24"/>
              </w:rPr>
              <w:t>immédiate.</w:t>
            </w:r>
          </w:p>
          <w:p w14:paraId="6735A6BA" w14:textId="77777777" w:rsidR="00645E70" w:rsidRPr="00413204" w:rsidRDefault="002959C1">
            <w:pPr>
              <w:pStyle w:val="Standard"/>
              <w:numPr>
                <w:ilvl w:val="0"/>
                <w:numId w:val="167"/>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Information obligatoire du Maître d’Œuvre d’Exécution, du Maître d’Ouvrage et des entreprises concernées.</w:t>
            </w:r>
          </w:p>
          <w:p w14:paraId="104A13ED" w14:textId="77777777" w:rsidR="00645E70" w:rsidRPr="00413204" w:rsidRDefault="002959C1">
            <w:pPr>
              <w:pStyle w:val="Standard"/>
              <w:spacing w:after="0"/>
              <w:ind w:left="707"/>
              <w:rPr>
                <w:rFonts w:ascii="Times New Roman" w:hAnsi="Times New Roman" w:cs="Times New Roman"/>
                <w:sz w:val="24"/>
                <w:szCs w:val="24"/>
              </w:rPr>
            </w:pPr>
            <w:r w:rsidRPr="00413204">
              <w:rPr>
                <w:rFonts w:ascii="Times New Roman" w:hAnsi="Times New Roman" w:cs="Times New Roman"/>
                <w:sz w:val="24"/>
                <w:szCs w:val="24"/>
              </w:rPr>
              <w:t>Détection de consommations inutiles d’énergie ou d’eau (lumières allumées, points d’eau ouverts, etc.) :</w:t>
            </w:r>
          </w:p>
          <w:p w14:paraId="04EB2339" w14:textId="77777777" w:rsidR="00645E70" w:rsidRPr="00413204" w:rsidRDefault="002959C1">
            <w:pPr>
              <w:pStyle w:val="Standard"/>
              <w:numPr>
                <w:ilvl w:val="0"/>
                <w:numId w:val="167"/>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Extinction si possible.</w:t>
            </w:r>
          </w:p>
          <w:p w14:paraId="4BB2F70E" w14:textId="77777777" w:rsidR="00645E70" w:rsidRPr="00413204" w:rsidRDefault="002959C1">
            <w:pPr>
              <w:pStyle w:val="Standard"/>
              <w:numPr>
                <w:ilvl w:val="0"/>
                <w:numId w:val="167"/>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Signalement systématique aux intervenants concernés.</w:t>
            </w:r>
          </w:p>
          <w:p w14:paraId="2BBCBA84" w14:textId="77777777" w:rsidR="00645E70" w:rsidRPr="00413204" w:rsidRDefault="002959C1">
            <w:pPr>
              <w:pStyle w:val="Standard"/>
              <w:tabs>
                <w:tab w:val="left" w:pos="707"/>
              </w:tabs>
              <w:spacing w:after="0"/>
              <w:ind w:left="707"/>
              <w:rPr>
                <w:rFonts w:ascii="Times New Roman" w:hAnsi="Times New Roman" w:cs="Times New Roman"/>
                <w:sz w:val="24"/>
                <w:szCs w:val="24"/>
              </w:rPr>
            </w:pPr>
            <w:r w:rsidRPr="00413204">
              <w:rPr>
                <w:rFonts w:ascii="Times New Roman" w:hAnsi="Times New Roman" w:cs="Times New Roman"/>
                <w:sz w:val="24"/>
                <w:szCs w:val="24"/>
              </w:rPr>
              <w:t>- Réalisation de 3 rondes aléatoires par jour pour contrôle général du site.</w:t>
            </w:r>
          </w:p>
          <w:p w14:paraId="024C190C" w14:textId="77777777" w:rsidR="00645E70" w:rsidRPr="00413204" w:rsidRDefault="002959C1">
            <w:pPr>
              <w:pStyle w:val="Standard"/>
              <w:tabs>
                <w:tab w:val="left" w:pos="707"/>
              </w:tabs>
              <w:spacing w:after="0"/>
              <w:ind w:left="707"/>
              <w:rPr>
                <w:rFonts w:ascii="Times New Roman" w:hAnsi="Times New Roman" w:cs="Times New Roman"/>
                <w:sz w:val="24"/>
                <w:szCs w:val="24"/>
              </w:rPr>
            </w:pPr>
            <w:r w:rsidRPr="00413204">
              <w:rPr>
                <w:rFonts w:ascii="Times New Roman" w:hAnsi="Times New Roman" w:cs="Times New Roman"/>
                <w:sz w:val="24"/>
                <w:szCs w:val="24"/>
              </w:rPr>
              <w:t>- Vérification de la propreté générale du chantier :</w:t>
            </w:r>
          </w:p>
          <w:p w14:paraId="3C699296" w14:textId="77777777" w:rsidR="00645E70" w:rsidRPr="00413204" w:rsidRDefault="002959C1">
            <w:pPr>
              <w:pStyle w:val="Standard"/>
              <w:tabs>
                <w:tab w:val="left" w:pos="707"/>
              </w:tabs>
              <w:spacing w:after="0"/>
              <w:ind w:left="707"/>
              <w:rPr>
                <w:rFonts w:ascii="Times New Roman" w:hAnsi="Times New Roman" w:cs="Times New Roman"/>
                <w:sz w:val="24"/>
                <w:szCs w:val="24"/>
              </w:rPr>
            </w:pPr>
            <w:r w:rsidRPr="00413204">
              <w:rPr>
                <w:rFonts w:ascii="Times New Roman" w:hAnsi="Times New Roman" w:cs="Times New Roman"/>
                <w:sz w:val="24"/>
                <w:szCs w:val="24"/>
              </w:rPr>
              <w:t xml:space="preserve"> - Reportage photographique en cas de non-conformité.  </w:t>
            </w:r>
          </w:p>
          <w:p w14:paraId="39296B4C" w14:textId="77777777" w:rsidR="00645E70" w:rsidRPr="00413204" w:rsidRDefault="002959C1">
            <w:pPr>
              <w:pStyle w:val="Standard"/>
              <w:tabs>
                <w:tab w:val="left" w:pos="1414"/>
              </w:tabs>
              <w:spacing w:after="0"/>
              <w:ind w:left="1414"/>
              <w:rPr>
                <w:rFonts w:ascii="Times New Roman" w:hAnsi="Times New Roman" w:cs="Times New Roman"/>
                <w:sz w:val="24"/>
                <w:szCs w:val="24"/>
              </w:rPr>
            </w:pPr>
            <w:r w:rsidRPr="00413204">
              <w:rPr>
                <w:rFonts w:ascii="Times New Roman" w:hAnsi="Times New Roman" w:cs="Times New Roman"/>
                <w:sz w:val="24"/>
                <w:szCs w:val="24"/>
              </w:rPr>
              <w:t>- Information au Maître d’œuvre pour demande d’intervention immédiate de l’entreprise concernée.</w:t>
            </w:r>
          </w:p>
          <w:p w14:paraId="0506152F" w14:textId="77777777" w:rsidR="00645E70" w:rsidRPr="00413204" w:rsidRDefault="002959C1">
            <w:pPr>
              <w:pStyle w:val="Standard"/>
              <w:tabs>
                <w:tab w:val="left" w:pos="707"/>
              </w:tabs>
              <w:spacing w:after="0"/>
              <w:ind w:left="707"/>
              <w:rPr>
                <w:rFonts w:ascii="Times New Roman" w:hAnsi="Times New Roman" w:cs="Times New Roman"/>
                <w:sz w:val="24"/>
                <w:szCs w:val="24"/>
              </w:rPr>
            </w:pPr>
            <w:r w:rsidRPr="00413204">
              <w:rPr>
                <w:rFonts w:ascii="Times New Roman" w:hAnsi="Times New Roman" w:cs="Times New Roman"/>
                <w:sz w:val="24"/>
                <w:szCs w:val="24"/>
              </w:rPr>
              <w:t>- Gestion de l’ensemble des équipements et installations relevant de la logistique de chantier.</w:t>
            </w:r>
          </w:p>
          <w:p w14:paraId="556765FE" w14:textId="77777777" w:rsidR="00645E70" w:rsidRPr="00413204" w:rsidRDefault="002959C1">
            <w:pPr>
              <w:pStyle w:val="Standard"/>
              <w:tabs>
                <w:tab w:val="left" w:pos="707"/>
              </w:tabs>
              <w:spacing w:after="0"/>
              <w:ind w:left="707"/>
              <w:rPr>
                <w:rFonts w:ascii="Times New Roman" w:hAnsi="Times New Roman" w:cs="Times New Roman"/>
                <w:sz w:val="24"/>
                <w:szCs w:val="24"/>
              </w:rPr>
            </w:pPr>
            <w:r w:rsidRPr="00413204">
              <w:rPr>
                <w:rFonts w:ascii="Times New Roman" w:hAnsi="Times New Roman" w:cs="Times New Roman"/>
                <w:sz w:val="24"/>
                <w:szCs w:val="24"/>
              </w:rPr>
              <w:t>- Rédaction quotidienne de rapports d’activité, à diffuser selon une liste prédéfinie.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AC0AAC5" w14:textId="32FFBD67"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C643E2D" w14:textId="029BF5C2"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bl>
    <w:p w14:paraId="2D3FBA86" w14:textId="77777777" w:rsidR="005C5BD8" w:rsidRDefault="005C5BD8"/>
    <w:tbl>
      <w:tblPr>
        <w:tblW w:w="0" w:type="auto"/>
        <w:jc w:val="right"/>
        <w:tblCellMar>
          <w:left w:w="10" w:type="dxa"/>
          <w:right w:w="10" w:type="dxa"/>
        </w:tblCellMar>
        <w:tblLook w:val="04A0" w:firstRow="1" w:lastRow="0" w:firstColumn="1" w:lastColumn="0" w:noHBand="0" w:noVBand="1"/>
      </w:tblPr>
      <w:tblGrid>
        <w:gridCol w:w="5920"/>
        <w:gridCol w:w="1392"/>
        <w:gridCol w:w="1704"/>
      </w:tblGrid>
      <w:tr w:rsidR="005C5BD8" w:rsidRPr="00842745" w14:paraId="4772EBAD" w14:textId="77777777" w:rsidTr="00E2334D">
        <w:tblPrEx>
          <w:tblCellMar>
            <w:top w:w="0" w:type="dxa"/>
            <w:bottom w:w="0" w:type="dxa"/>
          </w:tblCellMar>
        </w:tblPrEx>
        <w:trPr>
          <w:trHeight w:val="615"/>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03F55AEC" w14:textId="14DB00C9" w:rsidR="005C5BD8" w:rsidRPr="005C5BD8" w:rsidRDefault="005C5BD8" w:rsidP="005C5BD8">
            <w:pPr>
              <w:pStyle w:val="Titre3"/>
              <w:tabs>
                <w:tab w:val="left" w:pos="429"/>
              </w:tabs>
              <w:spacing w:before="0" w:line="225" w:lineRule="exact"/>
              <w:rPr>
                <w:rFonts w:ascii="Times New Roman" w:hAnsi="Times New Roman" w:cs="Times New Roman"/>
                <w:b/>
                <w:bCs/>
                <w:color w:val="000000"/>
                <w:u w:val="single"/>
              </w:rPr>
            </w:pPr>
            <w:r w:rsidRPr="005C5BD8">
              <w:rPr>
                <w:rFonts w:ascii="Times New Roman" w:hAnsi="Times New Roman" w:cs="Times New Roman"/>
                <w:b/>
                <w:bCs/>
                <w:color w:val="000000" w:themeColor="text1"/>
              </w:rPr>
              <w:lastRenderedPageBreak/>
              <w:t>4.2.5 Gardiennage et logistique de chantier en phase second œuvre /Exécutée par un logisticien basé à plein temps sur site</w:t>
            </w:r>
            <w:r w:rsidRPr="005C5BD8">
              <w:rPr>
                <w:rFonts w:ascii="Times New Roman" w:hAnsi="Times New Roman" w:cs="Times New Roman"/>
                <w:b/>
                <w:bCs/>
                <w:color w:val="000000" w:themeColor="text1"/>
              </w:rPr>
              <w:t xml:space="preserve"> (suite)</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76ADC7C7" w14:textId="6F37ED6B"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3D61867" w14:textId="4F9C1988"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645E70" w:rsidRPr="00842745" w14:paraId="6FD1E547" w14:textId="77777777" w:rsidTr="005C5BD8">
        <w:tblPrEx>
          <w:tblCellMar>
            <w:top w:w="0" w:type="dxa"/>
            <w:bottom w:w="0" w:type="dxa"/>
          </w:tblCellMar>
        </w:tblPrEx>
        <w:trPr>
          <w:trHeight w:val="615"/>
          <w:jc w:val="right"/>
        </w:trPr>
        <w:tc>
          <w:tcPr>
            <w:tcW w:w="0" w:type="auto"/>
            <w:tcBorders>
              <w:left w:val="single" w:sz="4" w:space="0" w:color="000000"/>
              <w:bottom w:val="single" w:sz="4" w:space="0" w:color="000000"/>
            </w:tcBorders>
            <w:tcMar>
              <w:top w:w="55" w:type="dxa"/>
              <w:left w:w="55" w:type="dxa"/>
              <w:bottom w:w="55" w:type="dxa"/>
              <w:right w:w="55" w:type="dxa"/>
            </w:tcMar>
          </w:tcPr>
          <w:p w14:paraId="1B56456B" w14:textId="77777777" w:rsidR="00645E70" w:rsidRPr="00413204" w:rsidRDefault="002959C1">
            <w:pPr>
              <w:pStyle w:val="Titre3"/>
              <w:tabs>
                <w:tab w:val="left" w:pos="429"/>
              </w:tabs>
              <w:spacing w:before="0" w:line="225" w:lineRule="exact"/>
              <w:rPr>
                <w:rFonts w:ascii="Times New Roman" w:hAnsi="Times New Roman" w:cs="Times New Roman"/>
                <w:b/>
                <w:bCs/>
                <w:color w:val="000000"/>
                <w:u w:val="single"/>
              </w:rPr>
            </w:pPr>
            <w:r w:rsidRPr="00413204">
              <w:rPr>
                <w:rFonts w:ascii="Times New Roman" w:hAnsi="Times New Roman" w:cs="Times New Roman"/>
                <w:b/>
                <w:bCs/>
                <w:color w:val="000000"/>
                <w:u w:val="single"/>
              </w:rPr>
              <w:t>2. Gardiennage de chantier</w:t>
            </w:r>
          </w:p>
          <w:p w14:paraId="57B1DA62" w14:textId="77777777" w:rsidR="00645E70" w:rsidRPr="00413204" w:rsidRDefault="002959C1">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Le gardien sera chargé de la sécurité des accès, de la gestion des intervenants et des livraisons, incluant :</w:t>
            </w:r>
          </w:p>
          <w:p w14:paraId="5D13CA80"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Accueil des compagnons à leur premier jour sur le site.</w:t>
            </w:r>
          </w:p>
          <w:p w14:paraId="5B4C75BA"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xml:space="preserve">Collecte et </w:t>
            </w:r>
            <w:r w:rsidRPr="00413204">
              <w:rPr>
                <w:rFonts w:ascii="Times New Roman" w:hAnsi="Times New Roman" w:cs="Times New Roman"/>
                <w:sz w:val="24"/>
                <w:szCs w:val="24"/>
              </w:rPr>
              <w:t>vérification des documents réglementaires (attestations, habilitations, etc.) avec stockage sur site.</w:t>
            </w:r>
          </w:p>
          <w:p w14:paraId="1F4D499F"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Édition et gestion des badges d’accès personnalisés :</w:t>
            </w:r>
          </w:p>
          <w:p w14:paraId="730E258F" w14:textId="77777777" w:rsidR="00645E70" w:rsidRPr="00413204" w:rsidRDefault="002959C1">
            <w:pPr>
              <w:pStyle w:val="Standard"/>
              <w:numPr>
                <w:ilvl w:val="1"/>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Suivi des cas de casse, perte, oubli, etc.</w:t>
            </w:r>
          </w:p>
          <w:p w14:paraId="00C3E620"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Organisation de réunions d’information, visant à expliquer les règles de fonctionnement et de conduite à tenir par les intervenants.</w:t>
            </w:r>
          </w:p>
          <w:p w14:paraId="766000CF"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Tenue à jour d’une liste des intervenants agréés, transmise par la Maîtrise d’Ouvrage et la Maîtrise d’Œuvre (ajouts de personnel, sous-traitants, etc.).</w:t>
            </w:r>
          </w:p>
          <w:p w14:paraId="5C0C0554"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Tenue d’un registre d’accès chantier (entrées/sorties) via un logiciel spécialisé.</w:t>
            </w:r>
          </w:p>
          <w:p w14:paraId="54353DC2"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Édition d’un bilan de présence journalier par entreprise/intervenant.</w:t>
            </w:r>
          </w:p>
          <w:p w14:paraId="198F17F1" w14:textId="77777777" w:rsidR="00645E70" w:rsidRPr="00413204" w:rsidRDefault="002959C1">
            <w:pPr>
              <w:pStyle w:val="Standard"/>
              <w:numPr>
                <w:ilvl w:val="0"/>
                <w:numId w:val="168"/>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Gestion des livraisons, sur prise de rendez-vous préalable à distance.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1963193" w14:textId="28F7547C"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F890A6" w14:textId="0ADFE138" w:rsidR="00645E70" w:rsidRPr="00C867CA" w:rsidRDefault="005C5BD8" w:rsidP="00C867CA">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2959C1" w:rsidRPr="00C867CA">
              <w:rPr>
                <w:rFonts w:ascii="Times New Roman" w:hAnsi="Times New Roman" w:cs="Times New Roman"/>
                <w:b/>
                <w:bCs/>
                <w:sz w:val="24"/>
                <w:szCs w:val="24"/>
              </w:rPr>
              <w:t xml:space="preserve"> logistique</w:t>
            </w:r>
          </w:p>
        </w:tc>
      </w:tr>
    </w:tbl>
    <w:p w14:paraId="49CFDE99" w14:textId="77777777" w:rsidR="005C5BD8" w:rsidRDefault="005C5BD8"/>
    <w:tbl>
      <w:tblPr>
        <w:tblW w:w="0" w:type="auto"/>
        <w:jc w:val="right"/>
        <w:tblCellMar>
          <w:left w:w="10" w:type="dxa"/>
          <w:right w:w="10" w:type="dxa"/>
        </w:tblCellMar>
        <w:tblLook w:val="04A0" w:firstRow="1" w:lastRow="0" w:firstColumn="1" w:lastColumn="0" w:noHBand="0" w:noVBand="1"/>
      </w:tblPr>
      <w:tblGrid>
        <w:gridCol w:w="6095"/>
        <w:gridCol w:w="1372"/>
        <w:gridCol w:w="1549"/>
      </w:tblGrid>
      <w:tr w:rsidR="005C5BD8" w:rsidRPr="00842745" w14:paraId="1F2F397A" w14:textId="77777777" w:rsidTr="00E2334D">
        <w:tblPrEx>
          <w:tblCellMar>
            <w:top w:w="0" w:type="dxa"/>
            <w:bottom w:w="0" w:type="dxa"/>
          </w:tblCellMar>
        </w:tblPrEx>
        <w:trPr>
          <w:trHeight w:val="390"/>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4E788FB2" w14:textId="53ED0382" w:rsidR="005C5BD8" w:rsidRPr="00413204" w:rsidRDefault="005C5BD8" w:rsidP="005C5BD8">
            <w:pPr>
              <w:pStyle w:val="Titre3"/>
              <w:tabs>
                <w:tab w:val="left" w:pos="429"/>
              </w:tabs>
              <w:spacing w:before="0" w:line="225" w:lineRule="exact"/>
              <w:rPr>
                <w:rFonts w:ascii="Times New Roman" w:hAnsi="Times New Roman" w:cs="Times New Roman"/>
                <w:u w:val="single"/>
              </w:rPr>
            </w:pPr>
            <w:r w:rsidRPr="005C5BD8">
              <w:rPr>
                <w:rFonts w:ascii="Times New Roman" w:hAnsi="Times New Roman" w:cs="Times New Roman"/>
                <w:b/>
                <w:bCs/>
                <w:color w:val="000000" w:themeColor="text1"/>
              </w:rPr>
              <w:lastRenderedPageBreak/>
              <w:t>4.2.5 Gardiennage et logistique de chantier en phase second œuvre /Exécutée par un logisticien basé à plein temps sur site (suite</w:t>
            </w:r>
            <w:r>
              <w:rPr>
                <w:rFonts w:ascii="Times New Roman" w:hAnsi="Times New Roman" w:cs="Times New Roman"/>
                <w:b/>
                <w:bCs/>
                <w:color w:val="000000" w:themeColor="text1"/>
              </w:rPr>
              <w:t xml:space="preserve"> 1</w:t>
            </w:r>
            <w:r w:rsidRPr="005C5BD8">
              <w:rPr>
                <w:rFonts w:ascii="Times New Roman" w:hAnsi="Times New Roman" w:cs="Times New Roman"/>
                <w:b/>
                <w:bCs/>
                <w:color w:val="000000" w:themeColor="text1"/>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022D789C"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5789D17"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2C4DBC30" w14:textId="77777777" w:rsidTr="005C5BD8">
        <w:tblPrEx>
          <w:tblCellMar>
            <w:top w:w="0" w:type="dxa"/>
            <w:bottom w:w="0" w:type="dxa"/>
          </w:tblCellMar>
        </w:tblPrEx>
        <w:trPr>
          <w:trHeight w:val="6468"/>
          <w:jc w:val="right"/>
        </w:trPr>
        <w:tc>
          <w:tcPr>
            <w:tcW w:w="0" w:type="auto"/>
            <w:tcBorders>
              <w:left w:val="single" w:sz="4" w:space="0" w:color="000000"/>
              <w:bottom w:val="single" w:sz="4" w:space="0" w:color="000000"/>
            </w:tcBorders>
            <w:tcMar>
              <w:top w:w="55" w:type="dxa"/>
              <w:left w:w="55" w:type="dxa"/>
              <w:bottom w:w="55" w:type="dxa"/>
              <w:right w:w="55" w:type="dxa"/>
            </w:tcMar>
          </w:tcPr>
          <w:p w14:paraId="71BCB7B0" w14:textId="77777777" w:rsidR="005C5BD8" w:rsidRPr="00413204" w:rsidRDefault="005C5BD8" w:rsidP="005C5BD8">
            <w:pPr>
              <w:pStyle w:val="Titre3"/>
              <w:tabs>
                <w:tab w:val="left" w:pos="429"/>
              </w:tabs>
              <w:spacing w:before="0" w:line="225" w:lineRule="exact"/>
              <w:rPr>
                <w:rFonts w:ascii="Times New Roman" w:hAnsi="Times New Roman" w:cs="Times New Roman"/>
                <w:b/>
                <w:bCs/>
                <w:color w:val="000000"/>
                <w:u w:val="single"/>
              </w:rPr>
            </w:pPr>
            <w:r w:rsidRPr="00413204">
              <w:rPr>
                <w:rFonts w:ascii="Times New Roman" w:hAnsi="Times New Roman" w:cs="Times New Roman"/>
                <w:b/>
                <w:bCs/>
                <w:color w:val="000000"/>
                <w:u w:val="single"/>
              </w:rPr>
              <w:t>3. Gardiennage du chantier</w:t>
            </w:r>
          </w:p>
          <w:p w14:paraId="6FDFC7E1"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La surveillance du chantier sera assurée selon les modalités suivantes :</w:t>
            </w:r>
          </w:p>
          <w:p w14:paraId="77040722" w14:textId="77777777" w:rsidR="005C5BD8" w:rsidRPr="00413204" w:rsidRDefault="005C5BD8" w:rsidP="005C5BD8">
            <w:pPr>
              <w:pStyle w:val="Titre4"/>
              <w:numPr>
                <w:ilvl w:val="3"/>
                <w:numId w:val="153"/>
              </w:numPr>
              <w:spacing w:before="0" w:after="0"/>
              <w:rPr>
                <w:rFonts w:cs="Times New Roman"/>
              </w:rPr>
            </w:pPr>
            <w:r w:rsidRPr="00413204">
              <w:rPr>
                <w:rFonts w:cs="Times New Roman"/>
              </w:rPr>
              <w:t>Durée prévisionnelle :</w:t>
            </w:r>
          </w:p>
          <w:p w14:paraId="7092A20D" w14:textId="77777777" w:rsidR="005C5BD8" w:rsidRPr="00413204" w:rsidRDefault="005C5BD8" w:rsidP="005C5BD8">
            <w:pPr>
              <w:pStyle w:val="Titre4"/>
              <w:numPr>
                <w:ilvl w:val="3"/>
                <w:numId w:val="153"/>
              </w:numPr>
              <w:spacing w:before="0" w:after="0"/>
              <w:rPr>
                <w:rFonts w:cs="Times New Roman"/>
              </w:rPr>
            </w:pPr>
            <w:r w:rsidRPr="00413204">
              <w:rPr>
                <w:rFonts w:cs="Times New Roman"/>
              </w:rPr>
              <w:t xml:space="preserve">  - </w:t>
            </w:r>
            <w:r w:rsidRPr="00413204">
              <w:rPr>
                <w:rFonts w:cs="Times New Roman"/>
                <w:b w:val="0"/>
                <w:bCs w:val="0"/>
              </w:rPr>
              <w:t>XX mois, correspondant au délai indicatif de production du Gros Œuvre (GO).</w:t>
            </w:r>
          </w:p>
          <w:p w14:paraId="445FD2EB" w14:textId="77777777" w:rsidR="005C5BD8" w:rsidRPr="00413204" w:rsidRDefault="005C5BD8" w:rsidP="005C5BD8">
            <w:pPr>
              <w:pStyle w:val="Titre4"/>
              <w:spacing w:before="0" w:after="0"/>
              <w:rPr>
                <w:rFonts w:cs="Times New Roman"/>
              </w:rPr>
            </w:pPr>
            <w:r w:rsidRPr="00413204">
              <w:rPr>
                <w:rFonts w:cs="Times New Roman"/>
              </w:rPr>
              <w:t>Responsabilité du Lot logistique :</w:t>
            </w:r>
          </w:p>
          <w:p w14:paraId="2B2B6780" w14:textId="77777777" w:rsidR="005C5BD8" w:rsidRPr="00413204" w:rsidRDefault="005C5BD8" w:rsidP="005C5BD8">
            <w:pPr>
              <w:pStyle w:val="Standard"/>
              <w:numPr>
                <w:ilvl w:val="0"/>
                <w:numId w:val="169"/>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Pendant cette période, le lot logistique assurera à sa charge :</w:t>
            </w:r>
          </w:p>
          <w:p w14:paraId="3B2E6315" w14:textId="77777777" w:rsidR="005C5BD8" w:rsidRPr="00413204" w:rsidRDefault="005C5BD8" w:rsidP="005C5BD8">
            <w:pPr>
              <w:pStyle w:val="Standard"/>
              <w:numPr>
                <w:ilvl w:val="1"/>
                <w:numId w:val="169"/>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La mise en place d’un système de télésurveillance, comprenant des caméras anti-intrusion.</w:t>
            </w:r>
          </w:p>
          <w:p w14:paraId="7D9BDE56" w14:textId="77777777" w:rsidR="005C5BD8" w:rsidRDefault="005C5BD8" w:rsidP="005C5BD8">
            <w:pPr>
              <w:pStyle w:val="Standard"/>
              <w:numPr>
                <w:ilvl w:val="1"/>
                <w:numId w:val="169"/>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L’obtention des autorisations administratives nécessaires à l’installation des caméras.</w:t>
            </w:r>
          </w:p>
          <w:p w14:paraId="638032D8" w14:textId="77777777" w:rsidR="005C5BD8" w:rsidRPr="00413204" w:rsidRDefault="005C5BD8" w:rsidP="005C5BD8">
            <w:pPr>
              <w:pStyle w:val="Standard"/>
              <w:tabs>
                <w:tab w:val="left" w:pos="0"/>
              </w:tabs>
              <w:spacing w:after="0"/>
              <w:rPr>
                <w:rFonts w:ascii="Times New Roman" w:hAnsi="Times New Roman" w:cs="Times New Roman"/>
                <w:sz w:val="24"/>
                <w:szCs w:val="24"/>
              </w:rPr>
            </w:pPr>
          </w:p>
          <w:p w14:paraId="5FAD94E8" w14:textId="77777777" w:rsidR="005C5BD8" w:rsidRPr="00413204" w:rsidRDefault="005C5BD8" w:rsidP="005C5BD8">
            <w:pPr>
              <w:pStyle w:val="Titre4"/>
              <w:spacing w:before="0" w:after="0"/>
              <w:rPr>
                <w:rFonts w:cs="Times New Roman"/>
              </w:rPr>
            </w:pPr>
            <w:r w:rsidRPr="00413204">
              <w:rPr>
                <w:rFonts w:cs="Times New Roman"/>
              </w:rPr>
              <w:t>Modalités complémentaires :</w:t>
            </w:r>
          </w:p>
          <w:p w14:paraId="2136784D" w14:textId="77777777" w:rsidR="005C5BD8" w:rsidRPr="00413204" w:rsidRDefault="005C5BD8" w:rsidP="005C5BD8">
            <w:pPr>
              <w:pStyle w:val="Standard"/>
              <w:numPr>
                <w:ilvl w:val="0"/>
                <w:numId w:val="170"/>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À l’issue de cette période de XX mois, le gardiennage sera pris en charge par les dépenses communes du chantier.</w:t>
            </w:r>
          </w:p>
          <w:p w14:paraId="41B1EAA7" w14:textId="77777777" w:rsidR="005C5BD8" w:rsidRDefault="005C5BD8" w:rsidP="005C5BD8">
            <w:pPr>
              <w:pStyle w:val="Standard"/>
              <w:numPr>
                <w:ilvl w:val="0"/>
                <w:numId w:val="170"/>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En cas de défaillance ou d’insuffisance du système de télésurveillance (ex : intrusions, alertes non justifiées, incidents), le lot logistique pourra être tenu de mettre en place un ou plusieurs gardiens, éventuellement accompagnés de chiens, sur demande du Maître d’Œuvre ou de l’OPC.</w:t>
            </w:r>
          </w:p>
          <w:p w14:paraId="48410A81" w14:textId="77777777" w:rsidR="005C5BD8" w:rsidRPr="00413204" w:rsidRDefault="005C5BD8" w:rsidP="005C5BD8">
            <w:pPr>
              <w:pStyle w:val="Standard"/>
              <w:tabs>
                <w:tab w:val="left" w:pos="0"/>
              </w:tabs>
              <w:spacing w:after="0"/>
              <w:rPr>
                <w:rFonts w:ascii="Times New Roman" w:hAnsi="Times New Roman" w:cs="Times New Roman"/>
                <w:sz w:val="24"/>
                <w:szCs w:val="24"/>
              </w:rPr>
            </w:pPr>
          </w:p>
          <w:p w14:paraId="6183E9D9" w14:textId="77777777" w:rsidR="005C5BD8" w:rsidRPr="00413204" w:rsidRDefault="005C5BD8" w:rsidP="005C5BD8">
            <w:pPr>
              <w:pStyle w:val="Titre4"/>
              <w:spacing w:before="0" w:after="0"/>
              <w:rPr>
                <w:rFonts w:cs="Times New Roman"/>
              </w:rPr>
            </w:pPr>
            <w:r w:rsidRPr="00413204">
              <w:rPr>
                <w:rFonts w:cs="Times New Roman"/>
              </w:rPr>
              <w:t>Exigences générales :</w:t>
            </w:r>
          </w:p>
          <w:p w14:paraId="1CAF1A3A" w14:textId="77777777" w:rsidR="005C5BD8" w:rsidRPr="00413204" w:rsidRDefault="005C5BD8" w:rsidP="005C5BD8">
            <w:pPr>
              <w:pStyle w:val="Standard"/>
              <w:numPr>
                <w:ilvl w:val="0"/>
                <w:numId w:val="171"/>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Le chantier devra être gardienné en continu, 24h/24 et 7j/7.</w:t>
            </w:r>
          </w:p>
          <w:p w14:paraId="603A6A19" w14:textId="77777777" w:rsidR="005C5BD8" w:rsidRDefault="005C5BD8" w:rsidP="005C5BD8">
            <w:pPr>
              <w:pStyle w:val="Standard"/>
              <w:numPr>
                <w:ilvl w:val="0"/>
                <w:numId w:val="171"/>
              </w:numPr>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En cas de nécessité (par exemple : incidents, événements particuliers, livraisons sensibles), le Maître d’Œuvre et l’OPC se réservent le droit de demander un renforcement des effectifs de sécurité.</w:t>
            </w:r>
          </w:p>
          <w:p w14:paraId="048DE83C" w14:textId="77777777" w:rsidR="005C5BD8" w:rsidRPr="00413204" w:rsidRDefault="005C5BD8" w:rsidP="005C5BD8">
            <w:pPr>
              <w:pStyle w:val="Standard"/>
              <w:tabs>
                <w:tab w:val="left" w:pos="0"/>
              </w:tabs>
              <w:spacing w:after="0"/>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312EC02" w14:textId="53B4AA86"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F4FAFF" w14:textId="4D028ABE"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 logistique</w:t>
            </w:r>
          </w:p>
        </w:tc>
      </w:tr>
      <w:tr w:rsidR="005C5BD8" w:rsidRPr="00842745" w14:paraId="77ED3BDB" w14:textId="77777777" w:rsidTr="005C5BD8">
        <w:tblPrEx>
          <w:tblCellMar>
            <w:top w:w="0" w:type="dxa"/>
            <w:bottom w:w="0" w:type="dxa"/>
          </w:tblCellMar>
        </w:tblPrEx>
        <w:trPr>
          <w:trHeight w:val="1875"/>
          <w:jc w:val="right"/>
        </w:trPr>
        <w:tc>
          <w:tcPr>
            <w:tcW w:w="0" w:type="auto"/>
            <w:tcBorders>
              <w:left w:val="single" w:sz="4" w:space="0" w:color="000000"/>
              <w:bottom w:val="single" w:sz="4" w:space="0" w:color="000000"/>
            </w:tcBorders>
            <w:tcMar>
              <w:top w:w="55" w:type="dxa"/>
              <w:left w:w="55" w:type="dxa"/>
              <w:bottom w:w="55" w:type="dxa"/>
              <w:right w:w="55" w:type="dxa"/>
            </w:tcMar>
          </w:tcPr>
          <w:p w14:paraId="3D395614" w14:textId="77777777" w:rsidR="005C5BD8" w:rsidRPr="00413204" w:rsidRDefault="005C5BD8" w:rsidP="005C5BD8">
            <w:pPr>
              <w:pStyle w:val="Titre3"/>
              <w:tabs>
                <w:tab w:val="left" w:pos="429"/>
              </w:tabs>
              <w:spacing w:before="0" w:line="225" w:lineRule="exact"/>
              <w:rPr>
                <w:rFonts w:ascii="Times New Roman" w:hAnsi="Times New Roman" w:cs="Times New Roman"/>
                <w:b/>
                <w:bCs/>
                <w:color w:val="000000"/>
                <w:u w:val="single"/>
              </w:rPr>
            </w:pPr>
            <w:r w:rsidRPr="00413204">
              <w:rPr>
                <w:rFonts w:ascii="Times New Roman" w:hAnsi="Times New Roman" w:cs="Times New Roman"/>
                <w:b/>
                <w:bCs/>
                <w:color w:val="000000"/>
                <w:u w:val="single"/>
              </w:rPr>
              <w:t>4. Conditions de présence sur site</w:t>
            </w:r>
          </w:p>
          <w:p w14:paraId="5BA81288" w14:textId="77777777" w:rsidR="005C5BD8" w:rsidRPr="00413204" w:rsidRDefault="005C5BD8" w:rsidP="005C5BD8">
            <w:pPr>
              <w:pStyle w:val="Standard"/>
              <w:tabs>
                <w:tab w:val="left" w:pos="707"/>
              </w:tabs>
              <w:spacing w:after="0"/>
              <w:ind w:left="707"/>
              <w:rPr>
                <w:rFonts w:ascii="Times New Roman" w:hAnsi="Times New Roman" w:cs="Times New Roman"/>
                <w:sz w:val="24"/>
                <w:szCs w:val="24"/>
              </w:rPr>
            </w:pPr>
            <w:r w:rsidRPr="00413204">
              <w:rPr>
                <w:rFonts w:ascii="Times New Roman" w:hAnsi="Times New Roman" w:cs="Times New Roman"/>
                <w:sz w:val="24"/>
                <w:szCs w:val="24"/>
              </w:rPr>
              <w:t>Phase de clos/couvert et second œuvre (à partir de l’intervention du lot Menuiseries Extérieures) :</w:t>
            </w:r>
          </w:p>
          <w:p w14:paraId="59DBE05E" w14:textId="77777777" w:rsidR="005C5BD8" w:rsidRPr="00413204" w:rsidRDefault="005C5BD8" w:rsidP="005C5BD8">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Présence en journée uniquement, les jours ouvrables, de 7h30 à 18h. (impliquant la présence de deux équipes)</w:t>
            </w:r>
          </w:p>
          <w:p w14:paraId="633B64BE" w14:textId="77777777" w:rsidR="005C5BD8" w:rsidRPr="00413204" w:rsidRDefault="005C5BD8" w:rsidP="005C5BD8">
            <w:pPr>
              <w:pStyle w:val="Standard"/>
              <w:tabs>
                <w:tab w:val="left" w:pos="0"/>
              </w:tabs>
              <w:spacing w:after="0"/>
              <w:rPr>
                <w:rFonts w:ascii="Times New Roman" w:hAnsi="Times New Roman" w:cs="Times New Roman"/>
                <w:sz w:val="24"/>
                <w:szCs w:val="24"/>
              </w:rPr>
            </w:pPr>
            <w:r w:rsidRPr="00413204">
              <w:rPr>
                <w:rFonts w:ascii="Times New Roman" w:hAnsi="Times New Roman" w:cs="Times New Roman"/>
                <w:sz w:val="24"/>
                <w:szCs w:val="24"/>
              </w:rPr>
              <w:t>- Durée et phasage de la mission : XX mois, selon le planning joint à l’appel d’offres. </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894AAC1" w14:textId="6FB836BC"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67B73B" w14:textId="16FAFABB"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 logistique</w:t>
            </w:r>
          </w:p>
        </w:tc>
      </w:tr>
    </w:tbl>
    <w:p w14:paraId="01A6F683" w14:textId="77777777" w:rsidR="005C5BD8" w:rsidRDefault="005C5BD8"/>
    <w:tbl>
      <w:tblPr>
        <w:tblW w:w="0" w:type="auto"/>
        <w:jc w:val="right"/>
        <w:tblCellMar>
          <w:left w:w="10" w:type="dxa"/>
          <w:right w:w="10" w:type="dxa"/>
        </w:tblCellMar>
        <w:tblLook w:val="04A0" w:firstRow="1" w:lastRow="0" w:firstColumn="1" w:lastColumn="0" w:noHBand="0" w:noVBand="1"/>
      </w:tblPr>
      <w:tblGrid>
        <w:gridCol w:w="5943"/>
        <w:gridCol w:w="1389"/>
        <w:gridCol w:w="1684"/>
      </w:tblGrid>
      <w:tr w:rsidR="005C5BD8" w:rsidRPr="00842745" w14:paraId="4575A169" w14:textId="77777777" w:rsidTr="00E2334D">
        <w:tblPrEx>
          <w:tblCellMar>
            <w:top w:w="0" w:type="dxa"/>
            <w:bottom w:w="0" w:type="dxa"/>
          </w:tblCellMar>
        </w:tblPrEx>
        <w:trPr>
          <w:trHeight w:val="400"/>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0A62DD4C" w14:textId="697DC2A9" w:rsidR="005C5BD8" w:rsidRPr="00413204" w:rsidRDefault="005C5BD8" w:rsidP="005C5BD8">
            <w:pPr>
              <w:pStyle w:val="Titre3"/>
              <w:tabs>
                <w:tab w:val="left" w:pos="429"/>
              </w:tabs>
              <w:spacing w:before="0" w:line="225" w:lineRule="exact"/>
              <w:rPr>
                <w:rFonts w:ascii="Times New Roman" w:hAnsi="Times New Roman" w:cs="Times New Roman"/>
                <w:color w:val="000000"/>
              </w:rPr>
            </w:pPr>
            <w:r w:rsidRPr="005C5BD8">
              <w:rPr>
                <w:rFonts w:ascii="Times New Roman" w:hAnsi="Times New Roman" w:cs="Times New Roman"/>
                <w:b/>
                <w:bCs/>
                <w:color w:val="000000" w:themeColor="text1"/>
              </w:rPr>
              <w:lastRenderedPageBreak/>
              <w:t>4.2.5 Gardiennage et logistique de chantier en phase second œuvre /Exécutée par un logisticien basé à plein temps sur site (suite</w:t>
            </w:r>
            <w:r>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2</w:t>
            </w:r>
            <w:r w:rsidRPr="005C5BD8">
              <w:rPr>
                <w:rFonts w:ascii="Times New Roman" w:hAnsi="Times New Roman" w:cs="Times New Roman"/>
                <w:b/>
                <w:bCs/>
                <w:color w:val="000000" w:themeColor="text1"/>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0DD0585F"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CDAEAFD"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7A45EC36" w14:textId="77777777" w:rsidTr="005C5BD8">
        <w:tblPrEx>
          <w:tblCellMar>
            <w:top w:w="0" w:type="dxa"/>
            <w:bottom w:w="0" w:type="dxa"/>
          </w:tblCellMar>
        </w:tblPrEx>
        <w:trPr>
          <w:trHeight w:val="1875"/>
          <w:jc w:val="right"/>
        </w:trPr>
        <w:tc>
          <w:tcPr>
            <w:tcW w:w="0" w:type="auto"/>
            <w:tcBorders>
              <w:left w:val="single" w:sz="4" w:space="0" w:color="000000"/>
              <w:bottom w:val="single" w:sz="4" w:space="0" w:color="000000"/>
            </w:tcBorders>
            <w:tcMar>
              <w:top w:w="55" w:type="dxa"/>
              <w:left w:w="55" w:type="dxa"/>
              <w:bottom w:w="55" w:type="dxa"/>
              <w:right w:w="55" w:type="dxa"/>
            </w:tcMar>
          </w:tcPr>
          <w:p w14:paraId="631E3046" w14:textId="77777777" w:rsidR="005C5BD8" w:rsidRPr="00413204" w:rsidRDefault="005C5BD8" w:rsidP="005C5BD8">
            <w:pPr>
              <w:pStyle w:val="Titre3"/>
              <w:tabs>
                <w:tab w:val="left" w:pos="429"/>
              </w:tabs>
              <w:spacing w:before="0" w:line="225" w:lineRule="exact"/>
              <w:rPr>
                <w:rFonts w:ascii="Times New Roman" w:hAnsi="Times New Roman" w:cs="Times New Roman"/>
                <w:b/>
                <w:bCs/>
                <w:color w:val="000000"/>
                <w:u w:val="single"/>
              </w:rPr>
            </w:pPr>
            <w:r w:rsidRPr="00413204">
              <w:rPr>
                <w:rFonts w:ascii="Times New Roman" w:hAnsi="Times New Roman" w:cs="Times New Roman"/>
                <w:b/>
                <w:bCs/>
                <w:color w:val="000000"/>
                <w:u w:val="single"/>
              </w:rPr>
              <w:t>5 Fermeture provisoire et gestion des clés ;</w:t>
            </w:r>
          </w:p>
          <w:p w14:paraId="182EE70B" w14:textId="77777777" w:rsidR="005C5BD8" w:rsidRPr="004B226F" w:rsidRDefault="005C5BD8" w:rsidP="005C5BD8">
            <w:pPr>
              <w:pStyle w:val="Titre3"/>
              <w:tabs>
                <w:tab w:val="left" w:pos="429"/>
              </w:tabs>
              <w:spacing w:before="0" w:line="225" w:lineRule="exact"/>
              <w:rPr>
                <w:rFonts w:ascii="Times New Roman" w:hAnsi="Times New Roman" w:cs="Times New Roman"/>
                <w:b/>
                <w:bCs/>
                <w:i/>
                <w:iCs/>
                <w:color w:val="000000"/>
              </w:rPr>
            </w:pPr>
            <w:r w:rsidRPr="004B226F">
              <w:rPr>
                <w:rFonts w:ascii="Times New Roman" w:hAnsi="Times New Roman" w:cs="Times New Roman"/>
                <w:b/>
                <w:bCs/>
                <w:i/>
                <w:iCs/>
                <w:color w:val="000000"/>
              </w:rPr>
              <w:t>5.1 Fermeture extérieure des bâtiments</w:t>
            </w:r>
          </w:p>
          <w:p w14:paraId="5A623CE7"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Dès l’achèvement du Clos Couvert, la fermeture extérieure des bâtiments sera mise en œuvre.</w:t>
            </w:r>
          </w:p>
          <w:p w14:paraId="2F1C90E9" w14:textId="77777777" w:rsidR="005C5BD8" w:rsidRDefault="005C5BD8" w:rsidP="005C5BD8">
            <w:pPr>
              <w:pStyle w:val="Standard"/>
              <w:numPr>
                <w:ilvl w:val="0"/>
                <w:numId w:val="172"/>
              </w:numPr>
              <w:tabs>
                <w:tab w:val="left" w:pos="0"/>
              </w:tabs>
              <w:spacing w:before="57" w:after="57" w:line="225" w:lineRule="exact"/>
              <w:rPr>
                <w:rFonts w:ascii="Times New Roman" w:hAnsi="Times New Roman" w:cs="Times New Roman"/>
                <w:b/>
                <w:bCs/>
                <w:color w:val="000000"/>
                <w:sz w:val="24"/>
                <w:szCs w:val="24"/>
                <w:u w:val="single"/>
              </w:rPr>
            </w:pPr>
            <w:r w:rsidRPr="00413204">
              <w:rPr>
                <w:rFonts w:ascii="Times New Roman" w:hAnsi="Times New Roman" w:cs="Times New Roman"/>
                <w:b/>
                <w:bCs/>
                <w:color w:val="000000"/>
                <w:sz w:val="24"/>
                <w:szCs w:val="24"/>
                <w:u w:val="single"/>
              </w:rPr>
              <w:t>Fourniture, pose, adaptation et dépose de portes provisoires équipées de cylindres provisoires (canons), avec 3 clés par cylindre, sur l’ensemble des portes extérieures.</w:t>
            </w:r>
          </w:p>
          <w:p w14:paraId="05C754B2" w14:textId="77777777" w:rsidR="005C5BD8" w:rsidRPr="00413204" w:rsidRDefault="005C5BD8" w:rsidP="005C5BD8">
            <w:pPr>
              <w:pStyle w:val="Standard"/>
              <w:tabs>
                <w:tab w:val="left" w:pos="0"/>
              </w:tabs>
              <w:spacing w:before="57" w:after="57" w:line="225" w:lineRule="exact"/>
              <w:rPr>
                <w:rFonts w:ascii="Times New Roman" w:hAnsi="Times New Roman" w:cs="Times New Roman"/>
                <w:b/>
                <w:bCs/>
                <w:color w:val="000000"/>
                <w:sz w:val="24"/>
                <w:szCs w:val="24"/>
                <w:u w:val="single"/>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B08DDEC" w14:textId="77777777" w:rsidR="005C5BD8" w:rsidRPr="00C867CA" w:rsidRDefault="005C5BD8" w:rsidP="005C5BD8">
            <w:pPr>
              <w:pStyle w:val="Standard"/>
              <w:tabs>
                <w:tab w:val="left" w:pos="0"/>
              </w:tabs>
              <w:spacing w:after="0"/>
              <w:jc w:val="center"/>
              <w:rPr>
                <w:rFonts w:ascii="Times New Roman" w:hAnsi="Times New Roman" w:cs="Times New Roman"/>
                <w:b/>
                <w:bCs/>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36757C" w14:textId="77777777" w:rsidR="005C5BD8" w:rsidRPr="00C867CA" w:rsidRDefault="005C5BD8" w:rsidP="005C5BD8">
            <w:pPr>
              <w:pStyle w:val="Standard"/>
              <w:tabs>
                <w:tab w:val="left" w:pos="0"/>
              </w:tabs>
              <w:spacing w:after="0"/>
              <w:jc w:val="center"/>
              <w:rPr>
                <w:rFonts w:ascii="Times New Roman" w:hAnsi="Times New Roman" w:cs="Times New Roman"/>
                <w:b/>
                <w:bCs/>
                <w:sz w:val="24"/>
                <w:szCs w:val="24"/>
              </w:rPr>
            </w:pPr>
          </w:p>
        </w:tc>
      </w:tr>
      <w:tr w:rsidR="005C5BD8" w:rsidRPr="00842745" w14:paraId="6732C22D" w14:textId="77777777" w:rsidTr="005C5BD8">
        <w:tblPrEx>
          <w:tblCellMar>
            <w:top w:w="0" w:type="dxa"/>
            <w:bottom w:w="0" w:type="dxa"/>
          </w:tblCellMar>
        </w:tblPrEx>
        <w:trPr>
          <w:trHeight w:val="1875"/>
          <w:jc w:val="right"/>
        </w:trPr>
        <w:tc>
          <w:tcPr>
            <w:tcW w:w="0" w:type="auto"/>
            <w:tcBorders>
              <w:left w:val="single" w:sz="4" w:space="0" w:color="000000"/>
              <w:bottom w:val="single" w:sz="4" w:space="0" w:color="000000"/>
            </w:tcBorders>
            <w:tcMar>
              <w:top w:w="55" w:type="dxa"/>
              <w:left w:w="55" w:type="dxa"/>
              <w:bottom w:w="55" w:type="dxa"/>
              <w:right w:w="55" w:type="dxa"/>
            </w:tcMar>
          </w:tcPr>
          <w:p w14:paraId="6783CF79" w14:textId="75F0092B" w:rsidR="005C5BD8" w:rsidRPr="004B226F" w:rsidRDefault="005C5BD8" w:rsidP="005C5BD8">
            <w:pPr>
              <w:pStyle w:val="Titre3"/>
              <w:spacing w:before="0"/>
              <w:rPr>
                <w:rFonts w:ascii="Times New Roman" w:hAnsi="Times New Roman" w:cs="Times New Roman"/>
                <w:b/>
                <w:bCs/>
                <w:i/>
                <w:iCs/>
              </w:rPr>
            </w:pPr>
            <w:r w:rsidRPr="004B226F">
              <w:rPr>
                <w:rFonts w:ascii="Times New Roman" w:hAnsi="Times New Roman" w:cs="Times New Roman"/>
                <w:b/>
                <w:bCs/>
                <w:i/>
                <w:iCs/>
                <w:color w:val="000000"/>
              </w:rPr>
              <w:t>5.2 Fermeture des locaux techniques</w:t>
            </w:r>
          </w:p>
          <w:p w14:paraId="46BB3889" w14:textId="77777777" w:rsidR="005C5BD8" w:rsidRPr="00413204" w:rsidRDefault="005C5BD8" w:rsidP="005C5BD8">
            <w:pPr>
              <w:pStyle w:val="Standard"/>
              <w:spacing w:after="0"/>
              <w:rPr>
                <w:rFonts w:ascii="Times New Roman" w:hAnsi="Times New Roman" w:cs="Times New Roman"/>
                <w:color w:val="000000"/>
                <w:sz w:val="24"/>
                <w:szCs w:val="24"/>
              </w:rPr>
            </w:pPr>
            <w:r w:rsidRPr="00413204">
              <w:rPr>
                <w:rFonts w:ascii="Times New Roman" w:hAnsi="Times New Roman" w:cs="Times New Roman"/>
                <w:color w:val="000000"/>
                <w:sz w:val="24"/>
                <w:szCs w:val="24"/>
              </w:rPr>
              <w:t>Les locaux techniques seront fermés de manière définitive ou provisoire dès la pose des équipements techniques.</w:t>
            </w:r>
          </w:p>
          <w:p w14:paraId="1774C8F9" w14:textId="77777777" w:rsidR="005C5BD8" w:rsidRDefault="005C5BD8" w:rsidP="005C5BD8">
            <w:pPr>
              <w:pStyle w:val="Standard"/>
              <w:numPr>
                <w:ilvl w:val="0"/>
                <w:numId w:val="173"/>
              </w:numPr>
              <w:tabs>
                <w:tab w:val="left" w:pos="0"/>
              </w:tabs>
              <w:spacing w:after="0" w:line="225" w:lineRule="exact"/>
              <w:rPr>
                <w:rFonts w:ascii="Times New Roman" w:hAnsi="Times New Roman" w:cs="Times New Roman"/>
                <w:color w:val="000000"/>
                <w:sz w:val="24"/>
                <w:szCs w:val="24"/>
              </w:rPr>
            </w:pPr>
            <w:r w:rsidRPr="00413204">
              <w:rPr>
                <w:rFonts w:ascii="Times New Roman" w:hAnsi="Times New Roman" w:cs="Times New Roman"/>
                <w:color w:val="000000"/>
                <w:sz w:val="24"/>
                <w:szCs w:val="24"/>
              </w:rPr>
              <w:t>Fourniture, pose, adaptation et dépose de portes et cylindres provisoires, avec 3 clés par cylindre.</w:t>
            </w:r>
          </w:p>
          <w:p w14:paraId="576FB8D1" w14:textId="77777777" w:rsidR="005C5BD8" w:rsidRPr="00413204" w:rsidRDefault="005C5BD8" w:rsidP="005C5BD8">
            <w:pPr>
              <w:pStyle w:val="Standard"/>
              <w:tabs>
                <w:tab w:val="left" w:pos="0"/>
              </w:tabs>
              <w:spacing w:after="0" w:line="225" w:lineRule="exact"/>
              <w:rPr>
                <w:rFonts w:ascii="Times New Roman" w:hAnsi="Times New Roman" w:cs="Times New Roman"/>
                <w:color w:val="000000"/>
                <w:sz w:val="24"/>
                <w:szCs w:val="24"/>
              </w:rPr>
            </w:pPr>
          </w:p>
          <w:p w14:paraId="764EACD4" w14:textId="77777777" w:rsidR="005C5BD8" w:rsidRPr="004B226F" w:rsidRDefault="005C5BD8" w:rsidP="005C5BD8">
            <w:pPr>
              <w:pStyle w:val="Titre3"/>
              <w:tabs>
                <w:tab w:val="left" w:pos="429"/>
              </w:tabs>
              <w:spacing w:before="57" w:after="57" w:line="225" w:lineRule="exact"/>
              <w:rPr>
                <w:rFonts w:ascii="Times New Roman" w:hAnsi="Times New Roman" w:cs="Times New Roman"/>
                <w:b/>
                <w:bCs/>
                <w:i/>
                <w:iCs/>
                <w:color w:val="000000"/>
              </w:rPr>
            </w:pPr>
            <w:r w:rsidRPr="004B226F">
              <w:rPr>
                <w:rFonts w:ascii="Times New Roman" w:hAnsi="Times New Roman" w:cs="Times New Roman"/>
                <w:b/>
                <w:bCs/>
                <w:i/>
                <w:iCs/>
                <w:color w:val="000000"/>
              </w:rPr>
              <w:t>5.3 Gestion des clés</w:t>
            </w:r>
          </w:p>
          <w:p w14:paraId="11C3BEFB" w14:textId="77777777" w:rsidR="005C5BD8" w:rsidRDefault="005C5BD8" w:rsidP="005C5BD8">
            <w:pPr>
              <w:pStyle w:val="Standard"/>
              <w:tabs>
                <w:tab w:val="left" w:pos="0"/>
              </w:tabs>
              <w:spacing w:after="0" w:line="225" w:lineRule="exact"/>
              <w:rPr>
                <w:rFonts w:ascii="Times New Roman" w:hAnsi="Times New Roman" w:cs="Times New Roman"/>
                <w:color w:val="000000"/>
                <w:sz w:val="24"/>
                <w:szCs w:val="24"/>
              </w:rPr>
            </w:pPr>
            <w:r w:rsidRPr="00413204">
              <w:rPr>
                <w:rFonts w:ascii="Times New Roman" w:hAnsi="Times New Roman" w:cs="Times New Roman"/>
                <w:color w:val="000000"/>
                <w:sz w:val="24"/>
                <w:szCs w:val="24"/>
              </w:rPr>
              <w:t>Un système de gestion des clés sera mis en place. Ce système pourra être administré par un gestionnaire, composé de plusieurs agents si nécessaire.</w:t>
            </w:r>
          </w:p>
          <w:p w14:paraId="43493FF2" w14:textId="77777777" w:rsidR="005C5BD8" w:rsidRPr="00413204" w:rsidRDefault="005C5BD8" w:rsidP="005C5BD8">
            <w:pPr>
              <w:pStyle w:val="Standard"/>
              <w:tabs>
                <w:tab w:val="left" w:pos="0"/>
              </w:tabs>
              <w:spacing w:after="0" w:line="225" w:lineRule="exact"/>
              <w:rPr>
                <w:rFonts w:ascii="Times New Roman" w:hAnsi="Times New Roman" w:cs="Times New Roman"/>
                <w:color w:val="000000"/>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C26F55D" w14:textId="747A4D1A"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9FD172" w14:textId="22BC2859" w:rsidR="005C5BD8" w:rsidRPr="00C867CA" w:rsidRDefault="005C5BD8"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 logistique</w:t>
            </w:r>
          </w:p>
        </w:tc>
      </w:tr>
      <w:tr w:rsidR="005C5BD8" w:rsidRPr="00842745" w14:paraId="6F6BA3A9" w14:textId="77777777" w:rsidTr="005C5BD8">
        <w:tblPrEx>
          <w:tblCellMar>
            <w:top w:w="0" w:type="dxa"/>
            <w:bottom w:w="0" w:type="dxa"/>
          </w:tblCellMar>
        </w:tblPrEx>
        <w:trPr>
          <w:trHeight w:val="615"/>
          <w:jc w:val="right"/>
        </w:trPr>
        <w:tc>
          <w:tcPr>
            <w:tcW w:w="0" w:type="auto"/>
            <w:tcBorders>
              <w:left w:val="single" w:sz="4" w:space="0" w:color="000000"/>
              <w:bottom w:val="single" w:sz="4" w:space="0" w:color="000000"/>
            </w:tcBorders>
            <w:tcMar>
              <w:top w:w="55" w:type="dxa"/>
              <w:left w:w="55" w:type="dxa"/>
              <w:bottom w:w="55" w:type="dxa"/>
              <w:right w:w="55" w:type="dxa"/>
            </w:tcMar>
          </w:tcPr>
          <w:p w14:paraId="03453C80" w14:textId="77777777" w:rsidR="005C5BD8" w:rsidRPr="004B226F" w:rsidRDefault="005C5BD8" w:rsidP="005C5BD8">
            <w:pPr>
              <w:pStyle w:val="Titre4"/>
              <w:numPr>
                <w:ilvl w:val="3"/>
                <w:numId w:val="153"/>
              </w:numPr>
              <w:spacing w:before="0" w:after="0"/>
              <w:rPr>
                <w:rFonts w:cs="Times New Roman"/>
              </w:rPr>
            </w:pPr>
            <w:r w:rsidRPr="004B226F">
              <w:rPr>
                <w:rFonts w:cs="Times New Roman"/>
                <w:i/>
                <w:iCs/>
              </w:rPr>
              <w:t>5.4 Fonctionnement</w:t>
            </w:r>
            <w:r w:rsidRPr="004B226F">
              <w:rPr>
                <w:rFonts w:cs="Times New Roman"/>
              </w:rPr>
              <w:t xml:space="preserve"> :</w:t>
            </w:r>
          </w:p>
          <w:p w14:paraId="122EBFA9" w14:textId="77777777" w:rsidR="005C5BD8" w:rsidRPr="00413204" w:rsidRDefault="005C5BD8" w:rsidP="005C5BD8">
            <w:pPr>
              <w:pStyle w:val="Titre4"/>
              <w:numPr>
                <w:ilvl w:val="3"/>
                <w:numId w:val="153"/>
              </w:numPr>
              <w:spacing w:before="0" w:after="0"/>
              <w:rPr>
                <w:rFonts w:cs="Times New Roman"/>
                <w:b w:val="0"/>
                <w:bCs w:val="0"/>
              </w:rPr>
            </w:pPr>
            <w:r w:rsidRPr="00413204">
              <w:rPr>
                <w:rFonts w:cs="Times New Roman"/>
                <w:b w:val="0"/>
                <w:bCs w:val="0"/>
              </w:rPr>
              <w:t>Le responsable du système de gestion des clés aura pour missions de :</w:t>
            </w:r>
          </w:p>
          <w:p w14:paraId="267B82FA" w14:textId="77777777" w:rsidR="005C5BD8" w:rsidRPr="00413204" w:rsidRDefault="005C5BD8" w:rsidP="005C5BD8">
            <w:pPr>
              <w:pStyle w:val="Titre4"/>
              <w:numPr>
                <w:ilvl w:val="3"/>
                <w:numId w:val="153"/>
              </w:numPr>
              <w:spacing w:before="0" w:after="0"/>
              <w:rPr>
                <w:rFonts w:cs="Times New Roman"/>
                <w:b w:val="0"/>
                <w:bCs w:val="0"/>
              </w:rPr>
            </w:pPr>
            <w:r w:rsidRPr="00413204">
              <w:rPr>
                <w:rFonts w:cs="Times New Roman"/>
                <w:b w:val="0"/>
                <w:bCs w:val="0"/>
              </w:rPr>
              <w:t>- Remettre quotidiennement les clés au Titulaire du Lot, dans une plage horaire fixe, contre signature.</w:t>
            </w:r>
          </w:p>
          <w:p w14:paraId="6B5C6D5C" w14:textId="77777777" w:rsidR="005C5BD8" w:rsidRPr="00413204" w:rsidRDefault="005C5BD8" w:rsidP="005C5BD8">
            <w:pPr>
              <w:pStyle w:val="Titre4"/>
              <w:numPr>
                <w:ilvl w:val="3"/>
                <w:numId w:val="153"/>
              </w:numPr>
              <w:spacing w:before="0" w:after="0"/>
              <w:rPr>
                <w:rFonts w:cs="Times New Roman"/>
                <w:b w:val="0"/>
                <w:bCs w:val="0"/>
              </w:rPr>
            </w:pPr>
            <w:r w:rsidRPr="00413204">
              <w:rPr>
                <w:rFonts w:cs="Times New Roman"/>
                <w:b w:val="0"/>
                <w:bCs w:val="0"/>
              </w:rPr>
              <w:t>- Récupérer les clés en fin de journée.</w:t>
            </w:r>
          </w:p>
          <w:p w14:paraId="53DC59A2" w14:textId="77777777" w:rsidR="005C5BD8" w:rsidRPr="00413204" w:rsidRDefault="005C5BD8" w:rsidP="005C5BD8">
            <w:pPr>
              <w:pStyle w:val="Titre4"/>
              <w:numPr>
                <w:ilvl w:val="3"/>
                <w:numId w:val="153"/>
              </w:numPr>
              <w:spacing w:before="0" w:after="0"/>
              <w:rPr>
                <w:rFonts w:cs="Times New Roman"/>
                <w:b w:val="0"/>
                <w:bCs w:val="0"/>
              </w:rPr>
            </w:pPr>
            <w:r w:rsidRPr="00413204">
              <w:rPr>
                <w:rFonts w:cs="Times New Roman"/>
                <w:b w:val="0"/>
                <w:bCs w:val="0"/>
              </w:rPr>
              <w:t>- Contrôler par sondage :</w:t>
            </w:r>
          </w:p>
          <w:p w14:paraId="47677564" w14:textId="2F907D0C" w:rsidR="005C5BD8" w:rsidRPr="00413204" w:rsidRDefault="005C5BD8" w:rsidP="005C5BD8">
            <w:pPr>
              <w:pStyle w:val="Titre4"/>
              <w:numPr>
                <w:ilvl w:val="3"/>
                <w:numId w:val="153"/>
              </w:numPr>
              <w:spacing w:before="0" w:after="0"/>
              <w:rPr>
                <w:rFonts w:cs="Times New Roman"/>
                <w:b w:val="0"/>
                <w:bCs w:val="0"/>
              </w:rPr>
            </w:pPr>
            <w:r w:rsidRPr="00413204">
              <w:rPr>
                <w:rFonts w:cs="Times New Roman"/>
                <w:b w:val="0"/>
                <w:bCs w:val="0"/>
              </w:rPr>
              <w:t>La présence effective des détenteurs dans les locaux</w:t>
            </w:r>
          </w:p>
          <w:p w14:paraId="670F597D" w14:textId="605C1083" w:rsidR="005C5BD8" w:rsidRPr="00413204" w:rsidRDefault="005C5BD8" w:rsidP="005C5BD8">
            <w:pPr>
              <w:pStyle w:val="Titre4"/>
              <w:numPr>
                <w:ilvl w:val="3"/>
                <w:numId w:val="153"/>
              </w:numPr>
              <w:spacing w:before="0" w:after="0"/>
              <w:rPr>
                <w:rFonts w:cs="Times New Roman"/>
                <w:b w:val="0"/>
                <w:bCs w:val="0"/>
              </w:rPr>
            </w:pPr>
            <w:r w:rsidRPr="00413204">
              <w:rPr>
                <w:rFonts w:cs="Times New Roman"/>
                <w:b w:val="0"/>
                <w:bCs w:val="0"/>
              </w:rPr>
              <w:t>La fermeture correcte des locaux après restitution des clés.</w:t>
            </w:r>
          </w:p>
          <w:p w14:paraId="52E8FA48" w14:textId="77777777" w:rsidR="005C5BD8" w:rsidRPr="00413204" w:rsidRDefault="005C5BD8" w:rsidP="005C5BD8">
            <w:pPr>
              <w:pStyle w:val="Titre4"/>
              <w:numPr>
                <w:ilvl w:val="3"/>
                <w:numId w:val="153"/>
              </w:numPr>
              <w:spacing w:before="0" w:after="0"/>
              <w:rPr>
                <w:rFonts w:cs="Times New Roman"/>
                <w:b w:val="0"/>
                <w:bCs w:val="0"/>
              </w:rPr>
            </w:pPr>
            <w:r w:rsidRPr="00413204">
              <w:rPr>
                <w:rFonts w:cs="Times New Roman"/>
                <w:b w:val="0"/>
                <w:bCs w:val="0"/>
              </w:rPr>
              <w:t>- Constater d’éventuelles dégradations.</w:t>
            </w:r>
          </w:p>
          <w:p w14:paraId="4ED68F3F" w14:textId="77777777" w:rsidR="005C5BD8" w:rsidRDefault="005C5BD8" w:rsidP="005C5BD8">
            <w:pPr>
              <w:pStyle w:val="Titre4"/>
              <w:numPr>
                <w:ilvl w:val="3"/>
                <w:numId w:val="153"/>
              </w:numPr>
              <w:spacing w:before="0" w:after="0"/>
              <w:rPr>
                <w:rFonts w:cs="Times New Roman"/>
                <w:b w:val="0"/>
                <w:bCs w:val="0"/>
              </w:rPr>
            </w:pPr>
            <w:r w:rsidRPr="00413204">
              <w:rPr>
                <w:rFonts w:cs="Times New Roman"/>
                <w:b w:val="0"/>
                <w:bCs w:val="0"/>
              </w:rPr>
              <w:t>- Rédiger un rapport quotidien et le transmettre à l’OPC et au Maître d’Œuvre (MOE).</w:t>
            </w:r>
          </w:p>
          <w:p w14:paraId="769E7E2D" w14:textId="77777777" w:rsidR="004B226F" w:rsidRPr="00413204" w:rsidRDefault="004B226F" w:rsidP="004B226F">
            <w:pPr>
              <w:pStyle w:val="Titre4"/>
              <w:spacing w:before="0" w:after="0"/>
              <w:rPr>
                <w:rFonts w:cs="Times New Roman"/>
                <w:b w:val="0"/>
                <w:bCs w:val="0"/>
              </w:rPr>
            </w:pPr>
          </w:p>
          <w:p w14:paraId="18423DBA" w14:textId="77777777" w:rsidR="005C5BD8" w:rsidRPr="00413204" w:rsidRDefault="005C5BD8" w:rsidP="005C5BD8">
            <w:pPr>
              <w:pStyle w:val="Titre4"/>
              <w:spacing w:before="63" w:after="63"/>
              <w:rPr>
                <w:rFonts w:cs="Times New Roman"/>
              </w:rPr>
            </w:pPr>
            <w:r w:rsidRPr="004B226F">
              <w:rPr>
                <w:rFonts w:cs="Times New Roman"/>
                <w:i/>
                <w:iCs/>
              </w:rPr>
              <w:t>5.5 Dispositions complémentaires</w:t>
            </w:r>
            <w:r w:rsidRPr="00413204">
              <w:rPr>
                <w:rFonts w:cs="Times New Roman"/>
              </w:rPr>
              <w:t xml:space="preserve"> :</w:t>
            </w:r>
          </w:p>
          <w:p w14:paraId="4046DA3E" w14:textId="77777777" w:rsidR="005C5BD8" w:rsidRPr="00413204" w:rsidRDefault="005C5BD8" w:rsidP="005C5BD8">
            <w:pPr>
              <w:pStyle w:val="Titre4"/>
              <w:numPr>
                <w:ilvl w:val="3"/>
                <w:numId w:val="153"/>
              </w:numPr>
              <w:spacing w:before="63" w:after="63"/>
              <w:rPr>
                <w:rFonts w:cs="Times New Roman"/>
              </w:rPr>
            </w:pPr>
            <w:r w:rsidRPr="00413204">
              <w:rPr>
                <w:rFonts w:cs="Times New Roman"/>
              </w:rPr>
              <w:t xml:space="preserve"> </w:t>
            </w:r>
            <w:r w:rsidRPr="00413204">
              <w:rPr>
                <w:rFonts w:cs="Times New Roman"/>
                <w:b w:val="0"/>
                <w:bCs w:val="0"/>
              </w:rPr>
              <w:t>- Fourniture d’un cylindre par porte, avec un jeu de 3 clés.</w:t>
            </w:r>
          </w:p>
          <w:p w14:paraId="792F55E9" w14:textId="77777777" w:rsidR="005C5BD8" w:rsidRDefault="005C5BD8" w:rsidP="005C5BD8">
            <w:pPr>
              <w:pStyle w:val="Titre4"/>
              <w:numPr>
                <w:ilvl w:val="3"/>
                <w:numId w:val="153"/>
              </w:numPr>
              <w:spacing w:before="63" w:after="63"/>
              <w:rPr>
                <w:rFonts w:cs="Times New Roman"/>
                <w:b w:val="0"/>
                <w:bCs w:val="0"/>
              </w:rPr>
            </w:pPr>
            <w:r w:rsidRPr="00413204">
              <w:rPr>
                <w:rFonts w:cs="Times New Roman"/>
                <w:b w:val="0"/>
                <w:bCs w:val="0"/>
              </w:rPr>
              <w:t xml:space="preserve"> - Fourniture d’un système de fermeture provisoire pour les portes de recoupement situées dans les circulations de tous les étages, sur l’ensemble des bâtiments.</w:t>
            </w:r>
          </w:p>
          <w:p w14:paraId="059FC3EE" w14:textId="77777777" w:rsidR="004B226F" w:rsidRPr="00413204" w:rsidRDefault="004B226F" w:rsidP="005C5BD8">
            <w:pPr>
              <w:pStyle w:val="Titre4"/>
              <w:numPr>
                <w:ilvl w:val="3"/>
                <w:numId w:val="153"/>
              </w:numPr>
              <w:spacing w:before="63" w:after="63"/>
              <w:rPr>
                <w:rFonts w:cs="Times New Roman"/>
                <w:b w:val="0"/>
                <w:bCs w:val="0"/>
              </w:rPr>
            </w:pPr>
          </w:p>
          <w:p w14:paraId="27FFC03C" w14:textId="77777777" w:rsidR="005C5BD8" w:rsidRPr="00413204" w:rsidRDefault="005C5BD8" w:rsidP="005C5BD8">
            <w:pPr>
              <w:pStyle w:val="Titre4"/>
              <w:spacing w:before="6" w:after="6"/>
              <w:rPr>
                <w:rFonts w:cs="Times New Roman"/>
              </w:rPr>
            </w:pPr>
            <w:r w:rsidRPr="004B226F">
              <w:rPr>
                <w:rFonts w:cs="Times New Roman"/>
                <w:i/>
                <w:iCs/>
              </w:rPr>
              <w:t>5.6 Accès MOE / OPC</w:t>
            </w:r>
            <w:r w:rsidRPr="00413204">
              <w:rPr>
                <w:rFonts w:cs="Times New Roman"/>
              </w:rPr>
              <w:t xml:space="preserve"> :</w:t>
            </w:r>
          </w:p>
          <w:p w14:paraId="197E898D" w14:textId="77777777" w:rsidR="005C5BD8" w:rsidRPr="00413204" w:rsidRDefault="005C5BD8" w:rsidP="005C5BD8">
            <w:pPr>
              <w:pStyle w:val="Titre4"/>
              <w:numPr>
                <w:ilvl w:val="3"/>
                <w:numId w:val="153"/>
              </w:numPr>
              <w:spacing w:before="6" w:after="6"/>
              <w:rPr>
                <w:rFonts w:cs="Times New Roman"/>
                <w:b w:val="0"/>
                <w:bCs w:val="0"/>
              </w:rPr>
            </w:pPr>
            <w:r w:rsidRPr="00413204">
              <w:rPr>
                <w:rFonts w:cs="Times New Roman"/>
                <w:b w:val="0"/>
                <w:bCs w:val="0"/>
              </w:rPr>
              <w:t>Le Maître d’Œuvre et l’OPC disposeront d’un double des clés des locaux techniques.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66FB234" w14:textId="0435C6CA" w:rsidR="005C5BD8" w:rsidRPr="00C867CA" w:rsidRDefault="004B226F"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5C5BD8" w:rsidRPr="00C867CA">
              <w:rPr>
                <w:rFonts w:ascii="Times New Roman" w:hAnsi="Times New Roman" w:cs="Times New Roman"/>
                <w:b/>
                <w:bCs/>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6142F69" w14:textId="13AD525E" w:rsidR="005C5BD8" w:rsidRPr="00C867CA" w:rsidRDefault="004B226F"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5C5BD8" w:rsidRPr="00C867CA">
              <w:rPr>
                <w:rFonts w:ascii="Times New Roman" w:hAnsi="Times New Roman" w:cs="Times New Roman"/>
                <w:b/>
                <w:bCs/>
                <w:sz w:val="24"/>
                <w:szCs w:val="24"/>
              </w:rPr>
              <w:t xml:space="preserve"> logistique</w:t>
            </w:r>
          </w:p>
        </w:tc>
      </w:tr>
      <w:tr w:rsidR="005C5BD8" w:rsidRPr="00842745" w14:paraId="07F81B73" w14:textId="77777777" w:rsidTr="005C5BD8">
        <w:tblPrEx>
          <w:tblCellMar>
            <w:top w:w="0" w:type="dxa"/>
            <w:bottom w:w="0" w:type="dxa"/>
          </w:tblCellMar>
        </w:tblPrEx>
        <w:trPr>
          <w:trHeight w:val="615"/>
          <w:jc w:val="right"/>
        </w:trPr>
        <w:tc>
          <w:tcPr>
            <w:tcW w:w="0" w:type="auto"/>
            <w:tcBorders>
              <w:left w:val="single" w:sz="4" w:space="0" w:color="000000"/>
              <w:bottom w:val="single" w:sz="4" w:space="0" w:color="000000"/>
            </w:tcBorders>
            <w:tcMar>
              <w:top w:w="55" w:type="dxa"/>
              <w:left w:w="55" w:type="dxa"/>
              <w:bottom w:w="55" w:type="dxa"/>
              <w:right w:w="55" w:type="dxa"/>
            </w:tcMar>
          </w:tcPr>
          <w:p w14:paraId="0F728667" w14:textId="77777777" w:rsidR="005C5BD8" w:rsidRPr="00413204" w:rsidRDefault="005C5BD8" w:rsidP="005C5BD8">
            <w:pPr>
              <w:pStyle w:val="Titre3"/>
              <w:tabs>
                <w:tab w:val="left" w:pos="429"/>
              </w:tabs>
              <w:spacing w:before="0" w:line="225" w:lineRule="exact"/>
              <w:rPr>
                <w:rFonts w:ascii="Times New Roman" w:hAnsi="Times New Roman" w:cs="Times New Roman"/>
                <w:b/>
                <w:bCs/>
                <w:color w:val="000000"/>
                <w:u w:val="single"/>
              </w:rPr>
            </w:pPr>
            <w:r w:rsidRPr="00413204">
              <w:rPr>
                <w:rFonts w:ascii="Times New Roman" w:hAnsi="Times New Roman" w:cs="Times New Roman"/>
                <w:b/>
                <w:bCs/>
                <w:color w:val="000000"/>
                <w:u w:val="single"/>
              </w:rPr>
              <w:t>6. Étendue géographique de la mission</w:t>
            </w:r>
          </w:p>
          <w:p w14:paraId="379AE892" w14:textId="77777777" w:rsidR="005C5BD8" w:rsidRPr="00413204" w:rsidRDefault="005C5BD8" w:rsidP="005C5BD8">
            <w:pPr>
              <w:pStyle w:val="Standard"/>
              <w:tabs>
                <w:tab w:val="left" w:pos="707"/>
              </w:tabs>
              <w:spacing w:after="0"/>
              <w:ind w:left="707"/>
              <w:rPr>
                <w:rFonts w:ascii="Times New Roman" w:hAnsi="Times New Roman" w:cs="Times New Roman"/>
                <w:color w:val="000000"/>
                <w:sz w:val="24"/>
                <w:szCs w:val="24"/>
              </w:rPr>
            </w:pPr>
            <w:r w:rsidRPr="00413204">
              <w:rPr>
                <w:rFonts w:ascii="Times New Roman" w:hAnsi="Times New Roman" w:cs="Times New Roman"/>
                <w:color w:val="000000"/>
                <w:sz w:val="24"/>
                <w:szCs w:val="24"/>
              </w:rPr>
              <w:t>L’ensemble des prestations couvre :</w:t>
            </w:r>
          </w:p>
          <w:p w14:paraId="4CD909FF" w14:textId="77777777" w:rsidR="005C5BD8" w:rsidRPr="00413204" w:rsidRDefault="005C5BD8" w:rsidP="005C5BD8">
            <w:pPr>
              <w:pStyle w:val="Standard"/>
              <w:tabs>
                <w:tab w:val="left" w:pos="1414"/>
              </w:tabs>
              <w:spacing w:after="0"/>
              <w:ind w:left="1414"/>
              <w:rPr>
                <w:rFonts w:ascii="Times New Roman" w:hAnsi="Times New Roman" w:cs="Times New Roman"/>
                <w:color w:val="000000"/>
                <w:sz w:val="24"/>
                <w:szCs w:val="24"/>
              </w:rPr>
            </w:pPr>
            <w:r w:rsidRPr="00413204">
              <w:rPr>
                <w:rFonts w:ascii="Times New Roman" w:hAnsi="Times New Roman" w:cs="Times New Roman"/>
                <w:color w:val="000000"/>
                <w:sz w:val="24"/>
                <w:szCs w:val="24"/>
              </w:rPr>
              <w:t>- Tout le périmètre du chantier, tel que défini sur le plan masse général.</w:t>
            </w:r>
          </w:p>
          <w:p w14:paraId="3D615720" w14:textId="77777777" w:rsidR="005C5BD8" w:rsidRPr="00413204" w:rsidRDefault="005C5BD8" w:rsidP="005C5BD8">
            <w:pPr>
              <w:pStyle w:val="Standard"/>
              <w:tabs>
                <w:tab w:val="left" w:pos="1414"/>
              </w:tabs>
              <w:spacing w:after="0"/>
              <w:ind w:left="1414"/>
              <w:rPr>
                <w:rFonts w:ascii="Times New Roman" w:hAnsi="Times New Roman" w:cs="Times New Roman"/>
                <w:color w:val="000000"/>
                <w:sz w:val="24"/>
                <w:szCs w:val="24"/>
              </w:rPr>
            </w:pPr>
            <w:r w:rsidRPr="00413204">
              <w:rPr>
                <w:rFonts w:ascii="Times New Roman" w:hAnsi="Times New Roman" w:cs="Times New Roman"/>
                <w:color w:val="000000"/>
                <w:sz w:val="24"/>
                <w:szCs w:val="24"/>
              </w:rPr>
              <w:t>- Le bureau de vente situé à l’entrée du chantier, mais pas son entretien interne tel que nettoyage des locaux et sanitaires.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A583825" w14:textId="01E104EB" w:rsidR="005C5BD8" w:rsidRPr="00C867CA" w:rsidRDefault="004B226F"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5C5BD8" w:rsidRPr="00C867CA">
              <w:rPr>
                <w:rFonts w:ascii="Times New Roman" w:hAnsi="Times New Roman" w:cs="Times New Roman"/>
                <w:b/>
                <w:bCs/>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6ED543" w14:textId="2DC37E94" w:rsidR="005C5BD8" w:rsidRPr="00C867CA" w:rsidRDefault="004B226F" w:rsidP="005C5BD8">
            <w:pPr>
              <w:pStyle w:val="Standard"/>
              <w:tabs>
                <w:tab w:val="left" w:pos="0"/>
              </w:tabs>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Lot</w:t>
            </w:r>
            <w:r w:rsidR="005C5BD8" w:rsidRPr="00C867CA">
              <w:rPr>
                <w:rFonts w:ascii="Times New Roman" w:hAnsi="Times New Roman" w:cs="Times New Roman"/>
                <w:b/>
                <w:bCs/>
                <w:sz w:val="24"/>
                <w:szCs w:val="24"/>
              </w:rPr>
              <w:t xml:space="preserve"> logistique</w:t>
            </w:r>
          </w:p>
        </w:tc>
      </w:tr>
    </w:tbl>
    <w:p w14:paraId="3FDBB301" w14:textId="77777777" w:rsidR="004B226F" w:rsidRDefault="004B226F"/>
    <w:p w14:paraId="01F9B238" w14:textId="77777777" w:rsidR="000C3FCF" w:rsidRDefault="000C3FCF"/>
    <w:p w14:paraId="4696C863" w14:textId="77777777" w:rsidR="000C3FCF" w:rsidRDefault="000C3FCF"/>
    <w:tbl>
      <w:tblPr>
        <w:tblW w:w="0" w:type="auto"/>
        <w:jc w:val="right"/>
        <w:tblCellMar>
          <w:left w:w="10" w:type="dxa"/>
          <w:right w:w="10" w:type="dxa"/>
        </w:tblCellMar>
        <w:tblLook w:val="04A0" w:firstRow="1" w:lastRow="0" w:firstColumn="1" w:lastColumn="0" w:noHBand="0" w:noVBand="1"/>
      </w:tblPr>
      <w:tblGrid>
        <w:gridCol w:w="6071"/>
        <w:gridCol w:w="1375"/>
        <w:gridCol w:w="1570"/>
      </w:tblGrid>
      <w:tr w:rsidR="005C5BD8" w:rsidRPr="00842745" w14:paraId="1258408A" w14:textId="77777777" w:rsidTr="00E2334D">
        <w:tblPrEx>
          <w:tblCellMar>
            <w:top w:w="0" w:type="dxa"/>
            <w:bottom w:w="0" w:type="dxa"/>
          </w:tblCellMar>
        </w:tblPrEx>
        <w:trPr>
          <w:trHeight w:val="472"/>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3DC915A6" w14:textId="77777777" w:rsidR="005C5BD8" w:rsidRPr="00413204" w:rsidRDefault="005C5BD8" w:rsidP="005C5BD8">
            <w:pPr>
              <w:pStyle w:val="Standard"/>
              <w:tabs>
                <w:tab w:val="left" w:pos="429"/>
              </w:tabs>
              <w:spacing w:after="0" w:line="225" w:lineRule="exact"/>
              <w:rPr>
                <w:rFonts w:ascii="Times New Roman" w:hAnsi="Times New Roman" w:cs="Times New Roman"/>
                <w:sz w:val="24"/>
                <w:szCs w:val="24"/>
              </w:rPr>
            </w:pPr>
            <w:r w:rsidRPr="00413204">
              <w:rPr>
                <w:rFonts w:ascii="Times New Roman" w:hAnsi="Times New Roman" w:cs="Times New Roman"/>
                <w:b/>
                <w:bCs/>
                <w:color w:val="000000"/>
                <w:sz w:val="24"/>
                <w:szCs w:val="24"/>
              </w:rPr>
              <w:t>4.2.6 Régulation</w:t>
            </w:r>
            <w:r w:rsidRPr="00413204">
              <w:rPr>
                <w:rFonts w:ascii="Times New Roman" w:hAnsi="Times New Roman" w:cs="Times New Roman"/>
                <w:b/>
                <w:bCs/>
                <w:color w:val="000000"/>
                <w:spacing w:val="-6"/>
                <w:sz w:val="24"/>
                <w:szCs w:val="24"/>
              </w:rPr>
              <w:t xml:space="preserve"> </w:t>
            </w:r>
            <w:r w:rsidRPr="00413204">
              <w:rPr>
                <w:rFonts w:ascii="Times New Roman" w:hAnsi="Times New Roman" w:cs="Times New Roman"/>
                <w:b/>
                <w:bCs/>
                <w:color w:val="000000"/>
                <w:sz w:val="24"/>
                <w:szCs w:val="24"/>
              </w:rPr>
              <w:t>du</w:t>
            </w:r>
            <w:r w:rsidRPr="00413204">
              <w:rPr>
                <w:rFonts w:ascii="Times New Roman" w:hAnsi="Times New Roman" w:cs="Times New Roman"/>
                <w:b/>
                <w:bCs/>
                <w:color w:val="000000"/>
                <w:spacing w:val="-6"/>
                <w:sz w:val="24"/>
                <w:szCs w:val="24"/>
              </w:rPr>
              <w:t xml:space="preserve"> </w:t>
            </w:r>
            <w:r w:rsidRPr="00413204">
              <w:rPr>
                <w:rFonts w:ascii="Times New Roman" w:hAnsi="Times New Roman" w:cs="Times New Roman"/>
                <w:b/>
                <w:bCs/>
                <w:color w:val="000000"/>
                <w:spacing w:val="-2"/>
                <w:sz w:val="24"/>
                <w:szCs w:val="24"/>
              </w:rPr>
              <w:t>trafic,</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66505D77" w14:textId="77777777" w:rsidR="005C5BD8" w:rsidRPr="00C867CA" w:rsidRDefault="005C5BD8" w:rsidP="005C5BD8">
            <w:pPr>
              <w:pStyle w:val="Standard"/>
              <w:spacing w:after="0"/>
              <w:jc w:val="center"/>
              <w:rPr>
                <w:rFonts w:ascii="Times New Roman" w:hAnsi="Times New Roman" w:cs="Times New Roman"/>
                <w:b/>
                <w:bCs/>
                <w:color w:val="000000"/>
                <w:spacing w:val="-2"/>
                <w:sz w:val="24"/>
                <w:szCs w:val="24"/>
              </w:rPr>
            </w:pPr>
            <w:r w:rsidRPr="00C867CA">
              <w:rPr>
                <w:rFonts w:ascii="Times New Roman" w:hAnsi="Times New Roman" w:cs="Times New Roman"/>
                <w:b/>
                <w:bCs/>
                <w:color w:val="000000"/>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41E881B"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color w:val="000000"/>
                <w:sz w:val="24"/>
                <w:szCs w:val="24"/>
              </w:rPr>
              <w:t xml:space="preserve">Entretien et </w:t>
            </w:r>
            <w:r w:rsidRPr="00C867CA">
              <w:rPr>
                <w:rFonts w:ascii="Times New Roman" w:hAnsi="Times New Roman" w:cs="Times New Roman"/>
                <w:b/>
                <w:bCs/>
                <w:color w:val="000000"/>
                <w:spacing w:val="-2"/>
                <w:sz w:val="24"/>
                <w:szCs w:val="24"/>
              </w:rPr>
              <w:t>maintenance</w:t>
            </w:r>
          </w:p>
        </w:tc>
      </w:tr>
      <w:tr w:rsidR="005C5BD8" w:rsidRPr="00842745" w14:paraId="317643A6"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442E797D" w14:textId="77777777" w:rsidR="005C5BD8" w:rsidRDefault="005C5BD8" w:rsidP="005C5BD8">
            <w:pPr>
              <w:pStyle w:val="Standard"/>
              <w:spacing w:after="0" w:line="240" w:lineRule="auto"/>
              <w:ind w:right="54"/>
              <w:jc w:val="both"/>
              <w:rPr>
                <w:rFonts w:ascii="Times New Roman" w:hAnsi="Times New Roman" w:cs="Times New Roman"/>
                <w:color w:val="000000"/>
                <w:sz w:val="24"/>
                <w:szCs w:val="24"/>
              </w:rPr>
            </w:pPr>
            <w:r w:rsidRPr="00413204">
              <w:rPr>
                <w:rFonts w:ascii="Times New Roman" w:hAnsi="Times New Roman" w:cs="Times New Roman"/>
                <w:color w:val="000000"/>
                <w:sz w:val="24"/>
                <w:szCs w:val="24"/>
              </w:rPr>
              <w:t xml:space="preserve">Le GO prendra à sa charge l’agent de trafic pendant une durée de </w:t>
            </w:r>
            <w:r w:rsidRPr="00413204">
              <w:rPr>
                <w:rFonts w:ascii="Times New Roman" w:hAnsi="Times New Roman" w:cs="Times New Roman"/>
                <w:color w:val="000000"/>
                <w:sz w:val="24"/>
                <w:szCs w:val="24"/>
                <w:shd w:val="clear" w:color="auto" w:fill="FFFF00"/>
              </w:rPr>
              <w:t xml:space="preserve">XX </w:t>
            </w:r>
            <w:r w:rsidRPr="00413204">
              <w:rPr>
                <w:rFonts w:ascii="Times New Roman" w:hAnsi="Times New Roman" w:cs="Times New Roman"/>
                <w:color w:val="000000"/>
                <w:sz w:val="24"/>
                <w:szCs w:val="24"/>
              </w:rPr>
              <w:t>mois (délai de production du GO) après cette période le</w:t>
            </w:r>
            <w:r w:rsidRPr="00413204">
              <w:rPr>
                <w:rFonts w:ascii="Times New Roman" w:hAnsi="Times New Roman" w:cs="Times New Roman"/>
                <w:color w:val="000000"/>
                <w:spacing w:val="40"/>
                <w:sz w:val="24"/>
                <w:szCs w:val="24"/>
              </w:rPr>
              <w:t xml:space="preserve"> MOA </w:t>
            </w:r>
            <w:r w:rsidRPr="00413204">
              <w:rPr>
                <w:rFonts w:ascii="Times New Roman" w:hAnsi="Times New Roman" w:cs="Times New Roman"/>
                <w:color w:val="000000"/>
                <w:sz w:val="24"/>
                <w:szCs w:val="24"/>
              </w:rPr>
              <w:t xml:space="preserve">prendra à sa charge et fonctionnera avec un logisticien selon le descriptif </w:t>
            </w:r>
            <w:r w:rsidR="00BD63BE" w:rsidRPr="00413204">
              <w:rPr>
                <w:rFonts w:ascii="Times New Roman" w:hAnsi="Times New Roman" w:cs="Times New Roman"/>
                <w:color w:val="000000"/>
                <w:sz w:val="24"/>
                <w:szCs w:val="24"/>
              </w:rPr>
              <w:t>suivant :</w:t>
            </w:r>
          </w:p>
          <w:p w14:paraId="5EB0A19B" w14:textId="226A46EE" w:rsidR="00BD63BE" w:rsidRPr="00413204" w:rsidRDefault="00BD63BE" w:rsidP="005C5BD8">
            <w:pPr>
              <w:pStyle w:val="Standard"/>
              <w:spacing w:after="0" w:line="240" w:lineRule="auto"/>
              <w:ind w:right="54"/>
              <w:jc w:val="both"/>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934AF58" w14:textId="636C9148" w:rsidR="005C5BD8" w:rsidRPr="00C867CA" w:rsidRDefault="00BD63BE"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379C5C" w14:textId="5F0BECDA" w:rsidR="005C5BD8" w:rsidRPr="00C867CA" w:rsidRDefault="00BD63BE"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r>
      <w:tr w:rsidR="005C5BD8" w:rsidRPr="00842745" w14:paraId="16B80789" w14:textId="77777777" w:rsidTr="005C5BD8">
        <w:tblPrEx>
          <w:tblCellMar>
            <w:top w:w="0" w:type="dxa"/>
            <w:bottom w:w="0" w:type="dxa"/>
          </w:tblCellMar>
        </w:tblPrEx>
        <w:trPr>
          <w:trHeight w:val="1280"/>
          <w:jc w:val="right"/>
        </w:trPr>
        <w:tc>
          <w:tcPr>
            <w:tcW w:w="0" w:type="auto"/>
            <w:tcBorders>
              <w:left w:val="single" w:sz="4" w:space="0" w:color="000000"/>
              <w:bottom w:val="single" w:sz="4" w:space="0" w:color="000000"/>
            </w:tcBorders>
            <w:tcMar>
              <w:top w:w="55" w:type="dxa"/>
              <w:left w:w="55" w:type="dxa"/>
              <w:bottom w:w="55" w:type="dxa"/>
              <w:right w:w="55" w:type="dxa"/>
            </w:tcMar>
          </w:tcPr>
          <w:p w14:paraId="210E030F" w14:textId="77777777" w:rsidR="005C5BD8" w:rsidRPr="00413204" w:rsidRDefault="005C5BD8" w:rsidP="005C5BD8">
            <w:pPr>
              <w:pStyle w:val="Standard"/>
              <w:widowControl w:val="0"/>
              <w:spacing w:before="54" w:after="0" w:line="240" w:lineRule="auto"/>
              <w:rPr>
                <w:rFonts w:ascii="Times New Roman" w:hAnsi="Times New Roman" w:cs="Times New Roman"/>
                <w:sz w:val="24"/>
                <w:szCs w:val="24"/>
              </w:rPr>
            </w:pPr>
            <w:r w:rsidRPr="00413204">
              <w:rPr>
                <w:rFonts w:ascii="Times New Roman" w:hAnsi="Times New Roman" w:cs="Times New Roman"/>
                <w:sz w:val="24"/>
                <w:szCs w:val="24"/>
                <w:u w:val="single"/>
              </w:rPr>
              <w:t>Régulation</w:t>
            </w:r>
            <w:r w:rsidRPr="00413204">
              <w:rPr>
                <w:rFonts w:ascii="Times New Roman" w:hAnsi="Times New Roman" w:cs="Times New Roman"/>
                <w:spacing w:val="-5"/>
                <w:sz w:val="24"/>
                <w:szCs w:val="24"/>
                <w:u w:val="single"/>
              </w:rPr>
              <w:t xml:space="preserve"> </w:t>
            </w:r>
            <w:r w:rsidRPr="00413204">
              <w:rPr>
                <w:rFonts w:ascii="Times New Roman" w:hAnsi="Times New Roman" w:cs="Times New Roman"/>
                <w:sz w:val="24"/>
                <w:szCs w:val="24"/>
                <w:u w:val="single"/>
              </w:rPr>
              <w:t>du</w:t>
            </w:r>
            <w:r w:rsidRPr="00413204">
              <w:rPr>
                <w:rFonts w:ascii="Times New Roman" w:hAnsi="Times New Roman" w:cs="Times New Roman"/>
                <w:spacing w:val="-5"/>
                <w:sz w:val="24"/>
                <w:szCs w:val="24"/>
                <w:u w:val="single"/>
              </w:rPr>
              <w:t xml:space="preserve"> </w:t>
            </w:r>
            <w:r w:rsidRPr="00413204">
              <w:rPr>
                <w:rFonts w:ascii="Times New Roman" w:hAnsi="Times New Roman" w:cs="Times New Roman"/>
                <w:sz w:val="24"/>
                <w:szCs w:val="24"/>
                <w:u w:val="single"/>
              </w:rPr>
              <w:t>trafic</w:t>
            </w:r>
            <w:r w:rsidRPr="00413204">
              <w:rPr>
                <w:rFonts w:ascii="Times New Roman" w:hAnsi="Times New Roman" w:cs="Times New Roman"/>
                <w:spacing w:val="-5"/>
                <w:sz w:val="24"/>
                <w:szCs w:val="24"/>
              </w:rPr>
              <w:t xml:space="preserve"> </w:t>
            </w:r>
            <w:r w:rsidRPr="00413204">
              <w:rPr>
                <w:rFonts w:ascii="Times New Roman" w:hAnsi="Times New Roman" w:cs="Times New Roman"/>
                <w:spacing w:val="-10"/>
                <w:sz w:val="24"/>
                <w:szCs w:val="24"/>
              </w:rPr>
              <w:t>:</w:t>
            </w:r>
          </w:p>
          <w:p w14:paraId="41E4A8ED" w14:textId="77777777" w:rsidR="005C5BD8" w:rsidRDefault="005C5BD8" w:rsidP="005C5BD8">
            <w:pPr>
              <w:pStyle w:val="Standard"/>
              <w:tabs>
                <w:tab w:val="left" w:pos="429"/>
              </w:tabs>
              <w:spacing w:before="1" w:after="0" w:line="240" w:lineRule="auto"/>
              <w:ind w:right="54"/>
              <w:rPr>
                <w:rFonts w:ascii="Times New Roman" w:hAnsi="Times New Roman" w:cs="Times New Roman"/>
                <w:color w:val="000000"/>
                <w:spacing w:val="-2"/>
                <w:sz w:val="24"/>
                <w:szCs w:val="24"/>
              </w:rPr>
            </w:pPr>
            <w:r w:rsidRPr="00413204">
              <w:rPr>
                <w:rFonts w:ascii="Times New Roman" w:hAnsi="Times New Roman" w:cs="Times New Roman"/>
                <w:color w:val="000000"/>
                <w:spacing w:val="-2"/>
                <w:sz w:val="24"/>
                <w:szCs w:val="24"/>
              </w:rPr>
              <w:t>Régulation de l’accès véhicule pendant le déroulement du chantier, en relation avec la cellule trafic en place : Le</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logisticien</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transmettra</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un</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planning</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quotidien</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des RDV</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camion</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à</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la</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cellule</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trafic</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pour</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la</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gestion</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2"/>
                <w:sz w:val="24"/>
                <w:szCs w:val="24"/>
              </w:rPr>
              <w:t>des autorisations d’accès des véhicules sur le site.</w:t>
            </w:r>
          </w:p>
          <w:p w14:paraId="3198226D" w14:textId="77777777" w:rsidR="00BD63BE" w:rsidRPr="00413204" w:rsidRDefault="00BD63BE" w:rsidP="005C5BD8">
            <w:pPr>
              <w:pStyle w:val="Standard"/>
              <w:tabs>
                <w:tab w:val="left" w:pos="429"/>
              </w:tabs>
              <w:spacing w:before="1" w:after="0" w:line="240" w:lineRule="auto"/>
              <w:ind w:right="54"/>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46D907B" w14:textId="43124CB6" w:rsidR="005C5BD8" w:rsidRPr="00C867CA" w:rsidRDefault="00BD63BE"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A4C9333" w14:textId="4BA205A4" w:rsidR="005C5BD8" w:rsidRPr="00C867CA" w:rsidRDefault="00BD63BE"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r>
      <w:tr w:rsidR="005C5BD8" w:rsidRPr="00842745" w14:paraId="49130665"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2D05DDD9" w14:textId="77777777" w:rsidR="005C5BD8" w:rsidRPr="00413204" w:rsidRDefault="005C5BD8" w:rsidP="005C5BD8">
            <w:pPr>
              <w:pStyle w:val="Standard"/>
              <w:spacing w:after="0"/>
              <w:ind w:left="421"/>
              <w:rPr>
                <w:rFonts w:ascii="Times New Roman" w:hAnsi="Times New Roman" w:cs="Times New Roman"/>
                <w:sz w:val="24"/>
                <w:szCs w:val="24"/>
              </w:rPr>
            </w:pPr>
            <w:r w:rsidRPr="00413204">
              <w:rPr>
                <w:rFonts w:ascii="Times New Roman" w:hAnsi="Times New Roman" w:cs="Times New Roman"/>
                <w:sz w:val="24"/>
                <w:szCs w:val="24"/>
              </w:rPr>
              <w:t>1. Le</w:t>
            </w:r>
            <w:r w:rsidRPr="00413204">
              <w:rPr>
                <w:rFonts w:ascii="Times New Roman" w:hAnsi="Times New Roman" w:cs="Times New Roman"/>
                <w:spacing w:val="-7"/>
                <w:sz w:val="24"/>
                <w:szCs w:val="24"/>
              </w:rPr>
              <w:t xml:space="preserve"> </w:t>
            </w:r>
            <w:r w:rsidRPr="00413204">
              <w:rPr>
                <w:rFonts w:ascii="Times New Roman" w:hAnsi="Times New Roman" w:cs="Times New Roman"/>
                <w:sz w:val="24"/>
                <w:szCs w:val="24"/>
              </w:rPr>
              <w:t>logisticien</w:t>
            </w:r>
            <w:r w:rsidRPr="00413204">
              <w:rPr>
                <w:rFonts w:ascii="Times New Roman" w:hAnsi="Times New Roman" w:cs="Times New Roman"/>
                <w:spacing w:val="-7"/>
                <w:sz w:val="24"/>
                <w:szCs w:val="24"/>
              </w:rPr>
              <w:t xml:space="preserve"> gérera</w:t>
            </w:r>
            <w:r w:rsidRPr="00413204">
              <w:rPr>
                <w:rFonts w:ascii="Times New Roman" w:hAnsi="Times New Roman" w:cs="Times New Roman"/>
                <w:spacing w:val="-6"/>
                <w:sz w:val="24"/>
                <w:szCs w:val="24"/>
              </w:rPr>
              <w:t xml:space="preserve"> </w:t>
            </w:r>
            <w:r w:rsidRPr="00413204">
              <w:rPr>
                <w:rFonts w:ascii="Times New Roman" w:hAnsi="Times New Roman" w:cs="Times New Roman"/>
                <w:spacing w:val="-10"/>
                <w:sz w:val="24"/>
                <w:szCs w:val="24"/>
              </w:rPr>
              <w:t>:</w:t>
            </w:r>
          </w:p>
          <w:p w14:paraId="551CA7D2" w14:textId="0D9C3FD0" w:rsidR="005C5BD8" w:rsidRPr="00413204" w:rsidRDefault="00BD63BE" w:rsidP="005C5BD8">
            <w:pPr>
              <w:pStyle w:val="Standard"/>
              <w:numPr>
                <w:ilvl w:val="1"/>
                <w:numId w:val="174"/>
              </w:numPr>
              <w:tabs>
                <w:tab w:val="left" w:pos="704"/>
              </w:tabs>
              <w:spacing w:before="2" w:after="0" w:line="229" w:lineRule="exact"/>
              <w:ind w:hanging="283"/>
              <w:rPr>
                <w:rFonts w:ascii="Times New Roman" w:hAnsi="Times New Roman" w:cs="Times New Roman"/>
                <w:sz w:val="24"/>
                <w:szCs w:val="24"/>
              </w:rPr>
            </w:pPr>
            <w:r w:rsidRPr="00413204">
              <w:rPr>
                <w:rFonts w:ascii="Times New Roman" w:hAnsi="Times New Roman" w:cs="Times New Roman"/>
                <w:sz w:val="24"/>
                <w:szCs w:val="24"/>
              </w:rPr>
              <w:t>Les</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z w:val="24"/>
                <w:szCs w:val="24"/>
              </w:rPr>
              <w:t>accès</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z w:val="24"/>
                <w:szCs w:val="24"/>
              </w:rPr>
              <w:t>et</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flux</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z w:val="24"/>
                <w:szCs w:val="24"/>
              </w:rPr>
              <w:t>pour le</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délestage</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pacing w:val="-2"/>
                <w:sz w:val="24"/>
                <w:szCs w:val="24"/>
              </w:rPr>
              <w:t>camions.</w:t>
            </w:r>
          </w:p>
          <w:p w14:paraId="475F02E6" w14:textId="07E14FF7" w:rsidR="005C5BD8" w:rsidRPr="00413204" w:rsidRDefault="00BD63BE" w:rsidP="005C5BD8">
            <w:pPr>
              <w:pStyle w:val="Standard"/>
              <w:numPr>
                <w:ilvl w:val="1"/>
                <w:numId w:val="174"/>
              </w:numPr>
              <w:tabs>
                <w:tab w:val="left" w:pos="704"/>
              </w:tabs>
              <w:spacing w:after="0" w:line="229" w:lineRule="exact"/>
              <w:ind w:hanging="283"/>
              <w:rPr>
                <w:rFonts w:ascii="Times New Roman" w:hAnsi="Times New Roman" w:cs="Times New Roman"/>
                <w:sz w:val="24"/>
                <w:szCs w:val="24"/>
              </w:rPr>
            </w:pPr>
            <w:r w:rsidRPr="00413204">
              <w:rPr>
                <w:rFonts w:ascii="Times New Roman" w:hAnsi="Times New Roman" w:cs="Times New Roman"/>
                <w:sz w:val="24"/>
                <w:szCs w:val="24"/>
              </w:rPr>
              <w:t>Les</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circulations</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pour</w:t>
            </w:r>
            <w:r w:rsidR="005C5BD8" w:rsidRPr="00413204">
              <w:rPr>
                <w:rFonts w:ascii="Times New Roman" w:hAnsi="Times New Roman" w:cs="Times New Roman"/>
                <w:spacing w:val="-6"/>
                <w:sz w:val="24"/>
                <w:szCs w:val="24"/>
              </w:rPr>
              <w:t xml:space="preserve"> </w:t>
            </w:r>
            <w:r w:rsidR="005C5BD8" w:rsidRPr="00413204">
              <w:rPr>
                <w:rFonts w:ascii="Times New Roman" w:hAnsi="Times New Roman" w:cs="Times New Roman"/>
                <w:sz w:val="24"/>
                <w:szCs w:val="24"/>
              </w:rPr>
              <w:t>les</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besoins</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des</w:t>
            </w:r>
            <w:r w:rsidR="005C5BD8" w:rsidRPr="00413204">
              <w:rPr>
                <w:rFonts w:ascii="Times New Roman" w:hAnsi="Times New Roman" w:cs="Times New Roman"/>
                <w:spacing w:val="-2"/>
                <w:sz w:val="24"/>
                <w:szCs w:val="24"/>
              </w:rPr>
              <w:t xml:space="preserve"> livraisons,</w:t>
            </w:r>
          </w:p>
          <w:p w14:paraId="22FF02B4" w14:textId="54B38E7F" w:rsidR="005C5BD8" w:rsidRPr="00413204" w:rsidRDefault="00BD63BE" w:rsidP="005C5BD8">
            <w:pPr>
              <w:pStyle w:val="Standard"/>
              <w:numPr>
                <w:ilvl w:val="1"/>
                <w:numId w:val="174"/>
              </w:numPr>
              <w:tabs>
                <w:tab w:val="left" w:pos="704"/>
              </w:tabs>
              <w:spacing w:after="0" w:line="240" w:lineRule="auto"/>
              <w:ind w:hanging="283"/>
              <w:rPr>
                <w:rFonts w:ascii="Times New Roman" w:hAnsi="Times New Roman" w:cs="Times New Roman"/>
                <w:sz w:val="24"/>
                <w:szCs w:val="24"/>
              </w:rPr>
            </w:pPr>
            <w:r w:rsidRPr="00413204">
              <w:rPr>
                <w:rFonts w:ascii="Times New Roman" w:hAnsi="Times New Roman" w:cs="Times New Roman"/>
                <w:sz w:val="24"/>
                <w:szCs w:val="24"/>
              </w:rPr>
              <w:t>Les</w:t>
            </w:r>
            <w:r w:rsidR="005C5BD8" w:rsidRPr="00413204">
              <w:rPr>
                <w:rFonts w:ascii="Times New Roman" w:hAnsi="Times New Roman" w:cs="Times New Roman"/>
                <w:spacing w:val="-2"/>
                <w:sz w:val="24"/>
                <w:szCs w:val="24"/>
              </w:rPr>
              <w:t xml:space="preserve"> </w:t>
            </w:r>
            <w:r w:rsidR="005C5BD8" w:rsidRPr="00413204">
              <w:rPr>
                <w:rFonts w:ascii="Times New Roman" w:hAnsi="Times New Roman" w:cs="Times New Roman"/>
                <w:sz w:val="24"/>
                <w:szCs w:val="24"/>
              </w:rPr>
              <w:t>zones</w:t>
            </w:r>
            <w:r w:rsidR="005C5BD8" w:rsidRPr="00413204">
              <w:rPr>
                <w:rFonts w:ascii="Times New Roman" w:hAnsi="Times New Roman" w:cs="Times New Roman"/>
                <w:spacing w:val="-2"/>
                <w:sz w:val="24"/>
                <w:szCs w:val="24"/>
              </w:rPr>
              <w:t xml:space="preserve"> </w:t>
            </w:r>
            <w:r w:rsidR="005C5BD8" w:rsidRPr="00413204">
              <w:rPr>
                <w:rFonts w:ascii="Times New Roman" w:hAnsi="Times New Roman" w:cs="Times New Roman"/>
                <w:sz w:val="24"/>
                <w:szCs w:val="24"/>
              </w:rPr>
              <w:t>de</w:t>
            </w:r>
            <w:r w:rsidR="005C5BD8" w:rsidRPr="00413204">
              <w:rPr>
                <w:rFonts w:ascii="Times New Roman" w:hAnsi="Times New Roman" w:cs="Times New Roman"/>
                <w:spacing w:val="-6"/>
                <w:sz w:val="24"/>
                <w:szCs w:val="24"/>
              </w:rPr>
              <w:t xml:space="preserve"> </w:t>
            </w:r>
            <w:r w:rsidR="005C5BD8" w:rsidRPr="00413204">
              <w:rPr>
                <w:rFonts w:ascii="Times New Roman" w:hAnsi="Times New Roman" w:cs="Times New Roman"/>
                <w:spacing w:val="-2"/>
                <w:sz w:val="24"/>
                <w:szCs w:val="24"/>
              </w:rPr>
              <w:t>déchargement,</w:t>
            </w:r>
          </w:p>
          <w:p w14:paraId="2C17825E" w14:textId="33A187A2" w:rsidR="005C5BD8" w:rsidRPr="00413204" w:rsidRDefault="00BD63BE" w:rsidP="005C5BD8">
            <w:pPr>
              <w:pStyle w:val="Standard"/>
              <w:numPr>
                <w:ilvl w:val="1"/>
                <w:numId w:val="174"/>
              </w:numPr>
              <w:tabs>
                <w:tab w:val="left" w:pos="704"/>
              </w:tabs>
              <w:spacing w:before="1" w:after="0" w:line="240" w:lineRule="auto"/>
              <w:ind w:hanging="283"/>
              <w:rPr>
                <w:rFonts w:ascii="Times New Roman" w:hAnsi="Times New Roman" w:cs="Times New Roman"/>
                <w:sz w:val="24"/>
                <w:szCs w:val="24"/>
              </w:rPr>
            </w:pPr>
            <w:r w:rsidRPr="00413204">
              <w:rPr>
                <w:rFonts w:ascii="Times New Roman" w:hAnsi="Times New Roman" w:cs="Times New Roman"/>
                <w:sz w:val="24"/>
                <w:szCs w:val="24"/>
              </w:rPr>
              <w:t>La</w:t>
            </w:r>
            <w:r w:rsidR="005C5BD8" w:rsidRPr="00413204">
              <w:rPr>
                <w:rFonts w:ascii="Times New Roman" w:hAnsi="Times New Roman" w:cs="Times New Roman"/>
                <w:spacing w:val="-7"/>
                <w:sz w:val="24"/>
                <w:szCs w:val="24"/>
              </w:rPr>
              <w:t xml:space="preserve"> </w:t>
            </w:r>
            <w:r w:rsidR="005C5BD8" w:rsidRPr="00413204">
              <w:rPr>
                <w:rFonts w:ascii="Times New Roman" w:hAnsi="Times New Roman" w:cs="Times New Roman"/>
                <w:sz w:val="24"/>
                <w:szCs w:val="24"/>
              </w:rPr>
              <w:t>planification</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et</w:t>
            </w:r>
            <w:r w:rsidR="005C5BD8" w:rsidRPr="00413204">
              <w:rPr>
                <w:rFonts w:ascii="Times New Roman" w:hAnsi="Times New Roman" w:cs="Times New Roman"/>
                <w:spacing w:val="-6"/>
                <w:sz w:val="24"/>
                <w:szCs w:val="24"/>
              </w:rPr>
              <w:t xml:space="preserve"> </w:t>
            </w:r>
            <w:r w:rsidR="005C5BD8" w:rsidRPr="00413204">
              <w:rPr>
                <w:rFonts w:ascii="Times New Roman" w:hAnsi="Times New Roman" w:cs="Times New Roman"/>
                <w:sz w:val="24"/>
                <w:szCs w:val="24"/>
              </w:rPr>
              <w:t>l’utilisation</w:t>
            </w:r>
            <w:r w:rsidR="005C5BD8" w:rsidRPr="00413204">
              <w:rPr>
                <w:rFonts w:ascii="Times New Roman" w:hAnsi="Times New Roman" w:cs="Times New Roman"/>
                <w:spacing w:val="-7"/>
                <w:sz w:val="24"/>
                <w:szCs w:val="24"/>
              </w:rPr>
              <w:t xml:space="preserve"> </w:t>
            </w:r>
            <w:r w:rsidR="005C5BD8" w:rsidRPr="00413204">
              <w:rPr>
                <w:rFonts w:ascii="Times New Roman" w:hAnsi="Times New Roman" w:cs="Times New Roman"/>
                <w:sz w:val="24"/>
                <w:szCs w:val="24"/>
              </w:rPr>
              <w:t>des</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z w:val="24"/>
                <w:szCs w:val="24"/>
              </w:rPr>
              <w:t>lifts,</w:t>
            </w:r>
            <w:r w:rsidR="005C5BD8" w:rsidRPr="00413204">
              <w:rPr>
                <w:rFonts w:ascii="Times New Roman" w:hAnsi="Times New Roman" w:cs="Times New Roman"/>
                <w:spacing w:val="-6"/>
                <w:sz w:val="24"/>
                <w:szCs w:val="24"/>
              </w:rPr>
              <w:t xml:space="preserve"> </w:t>
            </w:r>
            <w:r w:rsidR="005C5BD8" w:rsidRPr="00413204">
              <w:rPr>
                <w:rFonts w:ascii="Times New Roman" w:hAnsi="Times New Roman" w:cs="Times New Roman"/>
                <w:sz w:val="24"/>
                <w:szCs w:val="24"/>
              </w:rPr>
              <w:t>ou</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pacing w:val="-5"/>
                <w:sz w:val="24"/>
                <w:szCs w:val="24"/>
              </w:rPr>
              <w:t>MC,</w:t>
            </w:r>
          </w:p>
          <w:p w14:paraId="1CF114DC" w14:textId="7A94DCFE" w:rsidR="005C5BD8" w:rsidRPr="00413204" w:rsidRDefault="00BD63BE" w:rsidP="005C5BD8">
            <w:pPr>
              <w:pStyle w:val="Standard"/>
              <w:numPr>
                <w:ilvl w:val="1"/>
                <w:numId w:val="174"/>
              </w:numPr>
              <w:tabs>
                <w:tab w:val="left" w:pos="704"/>
              </w:tabs>
              <w:spacing w:after="0" w:line="240" w:lineRule="auto"/>
              <w:ind w:hanging="283"/>
              <w:rPr>
                <w:rFonts w:ascii="Times New Roman" w:hAnsi="Times New Roman" w:cs="Times New Roman"/>
                <w:sz w:val="24"/>
                <w:szCs w:val="24"/>
              </w:rPr>
            </w:pPr>
            <w:r w:rsidRPr="00413204">
              <w:rPr>
                <w:rFonts w:ascii="Times New Roman" w:hAnsi="Times New Roman" w:cs="Times New Roman"/>
                <w:sz w:val="24"/>
                <w:szCs w:val="24"/>
              </w:rPr>
              <w:t>La</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gestion</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et</w:t>
            </w:r>
            <w:r w:rsidR="005C5BD8" w:rsidRPr="00413204">
              <w:rPr>
                <w:rFonts w:ascii="Times New Roman" w:hAnsi="Times New Roman" w:cs="Times New Roman"/>
                <w:spacing w:val="-1"/>
                <w:sz w:val="24"/>
                <w:szCs w:val="24"/>
              </w:rPr>
              <w:t xml:space="preserve"> </w:t>
            </w:r>
            <w:r w:rsidR="005C5BD8" w:rsidRPr="00413204">
              <w:rPr>
                <w:rFonts w:ascii="Times New Roman" w:hAnsi="Times New Roman" w:cs="Times New Roman"/>
                <w:sz w:val="24"/>
                <w:szCs w:val="24"/>
              </w:rPr>
              <w:t>vidange</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des</w:t>
            </w:r>
            <w:r w:rsidR="005C5BD8" w:rsidRPr="00413204">
              <w:rPr>
                <w:rFonts w:ascii="Times New Roman" w:hAnsi="Times New Roman" w:cs="Times New Roman"/>
                <w:spacing w:val="-1"/>
                <w:sz w:val="24"/>
                <w:szCs w:val="24"/>
              </w:rPr>
              <w:t xml:space="preserve"> </w:t>
            </w:r>
            <w:r w:rsidR="005C5BD8" w:rsidRPr="00413204">
              <w:rPr>
                <w:rFonts w:ascii="Times New Roman" w:hAnsi="Times New Roman" w:cs="Times New Roman"/>
                <w:sz w:val="24"/>
                <w:szCs w:val="24"/>
              </w:rPr>
              <w:t>bennes</w:t>
            </w:r>
            <w:r w:rsidR="005C5BD8" w:rsidRPr="00413204">
              <w:rPr>
                <w:rFonts w:ascii="Times New Roman" w:hAnsi="Times New Roman" w:cs="Times New Roman"/>
                <w:spacing w:val="-1"/>
                <w:sz w:val="24"/>
                <w:szCs w:val="24"/>
              </w:rPr>
              <w:t xml:space="preserve"> </w:t>
            </w:r>
            <w:r w:rsidR="005C5BD8" w:rsidRPr="00413204">
              <w:rPr>
                <w:rFonts w:ascii="Times New Roman" w:hAnsi="Times New Roman" w:cs="Times New Roman"/>
                <w:spacing w:val="-2"/>
                <w:sz w:val="24"/>
                <w:szCs w:val="24"/>
              </w:rPr>
              <w:t>d’étages,</w:t>
            </w:r>
          </w:p>
          <w:p w14:paraId="67BA050D" w14:textId="57E04285" w:rsidR="005C5BD8" w:rsidRPr="00413204" w:rsidRDefault="00BD63BE" w:rsidP="005C5BD8">
            <w:pPr>
              <w:pStyle w:val="Standard"/>
              <w:numPr>
                <w:ilvl w:val="1"/>
                <w:numId w:val="174"/>
              </w:numPr>
              <w:tabs>
                <w:tab w:val="left" w:pos="704"/>
              </w:tabs>
              <w:spacing w:before="1" w:after="0" w:line="240" w:lineRule="auto"/>
              <w:ind w:hanging="283"/>
              <w:rPr>
                <w:rFonts w:ascii="Times New Roman" w:hAnsi="Times New Roman" w:cs="Times New Roman"/>
                <w:sz w:val="24"/>
                <w:szCs w:val="24"/>
              </w:rPr>
            </w:pPr>
            <w:r w:rsidRPr="00413204">
              <w:rPr>
                <w:rFonts w:ascii="Times New Roman" w:hAnsi="Times New Roman" w:cs="Times New Roman"/>
                <w:sz w:val="24"/>
                <w:szCs w:val="24"/>
              </w:rPr>
              <w:t>L’édition</w:t>
            </w:r>
            <w:r w:rsidR="005C5BD8" w:rsidRPr="00413204">
              <w:rPr>
                <w:rFonts w:ascii="Times New Roman" w:hAnsi="Times New Roman" w:cs="Times New Roman"/>
                <w:spacing w:val="-8"/>
                <w:sz w:val="24"/>
                <w:szCs w:val="24"/>
              </w:rPr>
              <w:t xml:space="preserve"> </w:t>
            </w:r>
            <w:r w:rsidR="005C5BD8" w:rsidRPr="00413204">
              <w:rPr>
                <w:rFonts w:ascii="Times New Roman" w:hAnsi="Times New Roman" w:cs="Times New Roman"/>
                <w:sz w:val="24"/>
                <w:szCs w:val="24"/>
              </w:rPr>
              <w:t>des</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pacing w:val="-2"/>
                <w:sz w:val="24"/>
                <w:szCs w:val="24"/>
              </w:rPr>
              <w:t>badges,</w:t>
            </w:r>
          </w:p>
          <w:p w14:paraId="6660A859" w14:textId="2056F744" w:rsidR="005C5BD8" w:rsidRPr="00413204" w:rsidRDefault="00BD63BE" w:rsidP="005C5BD8">
            <w:pPr>
              <w:pStyle w:val="Standard"/>
              <w:numPr>
                <w:ilvl w:val="1"/>
                <w:numId w:val="174"/>
              </w:numPr>
              <w:tabs>
                <w:tab w:val="left" w:pos="702"/>
                <w:tab w:val="left" w:pos="704"/>
              </w:tabs>
              <w:spacing w:after="0" w:line="240" w:lineRule="auto"/>
              <w:ind w:right="58"/>
              <w:jc w:val="both"/>
              <w:rPr>
                <w:rFonts w:ascii="Times New Roman" w:hAnsi="Times New Roman" w:cs="Times New Roman"/>
                <w:sz w:val="24"/>
                <w:szCs w:val="24"/>
              </w:rPr>
            </w:pPr>
            <w:r w:rsidRPr="00413204">
              <w:rPr>
                <w:rFonts w:ascii="Times New Roman" w:hAnsi="Times New Roman" w:cs="Times New Roman"/>
                <w:sz w:val="24"/>
                <w:szCs w:val="24"/>
              </w:rPr>
              <w:t>Les</w:t>
            </w:r>
            <w:r w:rsidR="005C5BD8" w:rsidRPr="00413204">
              <w:rPr>
                <w:rFonts w:ascii="Times New Roman" w:hAnsi="Times New Roman" w:cs="Times New Roman"/>
                <w:sz w:val="24"/>
                <w:szCs w:val="24"/>
              </w:rPr>
              <w:t xml:space="preserve"> zones de stockage dédiées à la logistique à l’intérieur</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du</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chantier</w:t>
            </w:r>
            <w:r w:rsidR="005C5BD8" w:rsidRPr="00413204">
              <w:rPr>
                <w:rFonts w:ascii="Times New Roman" w:hAnsi="Times New Roman" w:cs="Times New Roman"/>
                <w:spacing w:val="-6"/>
                <w:sz w:val="24"/>
                <w:szCs w:val="24"/>
              </w:rPr>
              <w:t xml:space="preserve"> </w:t>
            </w:r>
            <w:r w:rsidR="005C5BD8" w:rsidRPr="00413204">
              <w:rPr>
                <w:rFonts w:ascii="Times New Roman" w:hAnsi="Times New Roman" w:cs="Times New Roman"/>
                <w:sz w:val="24"/>
                <w:szCs w:val="24"/>
              </w:rPr>
              <w:t>et</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la</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planification</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des</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rotations des bennes à déchets extérieur.</w:t>
            </w:r>
          </w:p>
          <w:p w14:paraId="25275C5D" w14:textId="77777777" w:rsidR="005C5BD8" w:rsidRPr="00413204" w:rsidRDefault="005C5BD8" w:rsidP="005C5BD8">
            <w:pPr>
              <w:pStyle w:val="Standard"/>
              <w:tabs>
                <w:tab w:val="left" w:pos="351"/>
              </w:tabs>
              <w:spacing w:before="2" w:after="0" w:line="240" w:lineRule="auto"/>
              <w:ind w:right="54"/>
              <w:jc w:val="both"/>
              <w:rPr>
                <w:rFonts w:ascii="Times New Roman" w:hAnsi="Times New Roman" w:cs="Times New Roman"/>
                <w:sz w:val="24"/>
                <w:szCs w:val="24"/>
              </w:rPr>
            </w:pPr>
            <w:r w:rsidRPr="00413204">
              <w:rPr>
                <w:rFonts w:ascii="Times New Roman" w:hAnsi="Times New Roman" w:cs="Times New Roman"/>
                <w:color w:val="000000"/>
                <w:spacing w:val="-10"/>
                <w:sz w:val="24"/>
                <w:szCs w:val="24"/>
              </w:rPr>
              <w:t>Le logisticien sera seul habilité à donner les autorisations de livraison, de déchargement et d’accès véhicule sur le site. Ce travail de planification se fera</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pacing w:val="-10"/>
                <w:sz w:val="24"/>
                <w:szCs w:val="24"/>
              </w:rPr>
              <w:t>en concertation avec l’OPC.</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20F2330" w14:textId="3EB0A1E7" w:rsidR="005C5BD8" w:rsidRPr="00C867CA" w:rsidRDefault="00BD63BE"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9C5EC9C" w14:textId="4510AE7C" w:rsidR="005C5BD8" w:rsidRPr="00C867CA" w:rsidRDefault="00BD63BE"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r>
      <w:tr w:rsidR="00D05D19" w:rsidRPr="00D05D19" w14:paraId="1879A847" w14:textId="77777777" w:rsidTr="00DC60AC">
        <w:tblPrEx>
          <w:tblCellMar>
            <w:top w:w="0" w:type="dxa"/>
            <w:bottom w:w="0" w:type="dxa"/>
          </w:tblCellMar>
        </w:tblPrEx>
        <w:trPr>
          <w:trHeight w:val="340"/>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3B5F0AA2" w14:textId="5B9577C3" w:rsidR="00D05D19" w:rsidRPr="00D05D19" w:rsidRDefault="00D05D19" w:rsidP="00D05D19">
            <w:pPr>
              <w:pStyle w:val="Titre3"/>
              <w:spacing w:before="0"/>
              <w:ind w:left="71"/>
              <w:rPr>
                <w:rFonts w:ascii="Times New Roman" w:hAnsi="Times New Roman" w:cs="Times New Roman"/>
                <w:color w:val="000000"/>
                <w:sz w:val="28"/>
                <w:szCs w:val="28"/>
                <w:u w:val="single"/>
              </w:rPr>
            </w:pPr>
            <w:r w:rsidRPr="00413204">
              <w:rPr>
                <w:rFonts w:ascii="Times New Roman" w:hAnsi="Times New Roman" w:cs="Times New Roman"/>
                <w:b/>
                <w:bCs/>
                <w:color w:val="000000"/>
              </w:rPr>
              <w:lastRenderedPageBreak/>
              <w:t>4.2.6 Régulation</w:t>
            </w:r>
            <w:r w:rsidRPr="00413204">
              <w:rPr>
                <w:rFonts w:ascii="Times New Roman" w:hAnsi="Times New Roman" w:cs="Times New Roman"/>
                <w:b/>
                <w:bCs/>
                <w:color w:val="000000"/>
                <w:spacing w:val="-6"/>
              </w:rPr>
              <w:t xml:space="preserve"> </w:t>
            </w:r>
            <w:r w:rsidRPr="00413204">
              <w:rPr>
                <w:rFonts w:ascii="Times New Roman" w:hAnsi="Times New Roman" w:cs="Times New Roman"/>
                <w:b/>
                <w:bCs/>
                <w:color w:val="000000"/>
              </w:rPr>
              <w:t>du</w:t>
            </w:r>
            <w:r w:rsidRPr="00413204">
              <w:rPr>
                <w:rFonts w:ascii="Times New Roman" w:hAnsi="Times New Roman" w:cs="Times New Roman"/>
                <w:b/>
                <w:bCs/>
                <w:color w:val="000000"/>
                <w:spacing w:val="-6"/>
              </w:rPr>
              <w:t xml:space="preserve"> </w:t>
            </w:r>
            <w:r w:rsidRPr="00413204">
              <w:rPr>
                <w:rFonts w:ascii="Times New Roman" w:hAnsi="Times New Roman" w:cs="Times New Roman"/>
                <w:b/>
                <w:bCs/>
                <w:color w:val="000000"/>
                <w:spacing w:val="-2"/>
              </w:rPr>
              <w:t>trafic</w:t>
            </w:r>
            <w:r>
              <w:rPr>
                <w:rFonts w:ascii="Times New Roman" w:hAnsi="Times New Roman" w:cs="Times New Roman"/>
                <w:b/>
                <w:bCs/>
                <w:color w:val="000000"/>
                <w:spacing w:val="-2"/>
              </w:rPr>
              <w:t xml:space="preserve"> (suite)</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4827CB4F" w14:textId="7A02A34E" w:rsidR="00D05D19" w:rsidRPr="00D05D19" w:rsidRDefault="00D05D19" w:rsidP="00D05D19">
            <w:pPr>
              <w:pStyle w:val="Standard"/>
              <w:tabs>
                <w:tab w:val="left" w:pos="0"/>
              </w:tabs>
              <w:spacing w:after="0"/>
              <w:jc w:val="center"/>
              <w:rPr>
                <w:rFonts w:ascii="Times New Roman" w:hAnsi="Times New Roman" w:cs="Times New Roman"/>
                <w:b/>
                <w:bCs/>
                <w:color w:val="000000"/>
                <w:sz w:val="28"/>
                <w:szCs w:val="28"/>
              </w:rPr>
            </w:pPr>
            <w:r w:rsidRPr="00C867CA">
              <w:rPr>
                <w:rFonts w:ascii="Times New Roman" w:hAnsi="Times New Roman" w:cs="Times New Roman"/>
                <w:b/>
                <w:bCs/>
                <w:color w:val="000000"/>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9AF631A" w14:textId="523FD6C1" w:rsidR="00D05D19" w:rsidRPr="00D05D19" w:rsidRDefault="00D05D19" w:rsidP="00D05D19">
            <w:pPr>
              <w:pStyle w:val="Standard"/>
              <w:tabs>
                <w:tab w:val="left" w:pos="0"/>
              </w:tabs>
              <w:spacing w:after="0"/>
              <w:jc w:val="center"/>
              <w:rPr>
                <w:rFonts w:ascii="Times New Roman" w:hAnsi="Times New Roman" w:cs="Times New Roman"/>
                <w:b/>
                <w:bCs/>
                <w:color w:val="000000"/>
                <w:sz w:val="28"/>
                <w:szCs w:val="28"/>
              </w:rPr>
            </w:pPr>
            <w:r w:rsidRPr="00C867CA">
              <w:rPr>
                <w:rFonts w:ascii="Times New Roman" w:hAnsi="Times New Roman" w:cs="Times New Roman"/>
                <w:b/>
                <w:bCs/>
                <w:color w:val="000000"/>
                <w:sz w:val="24"/>
                <w:szCs w:val="24"/>
              </w:rPr>
              <w:t xml:space="preserve">Entretien et </w:t>
            </w:r>
            <w:r w:rsidRPr="00C867CA">
              <w:rPr>
                <w:rFonts w:ascii="Times New Roman" w:hAnsi="Times New Roman" w:cs="Times New Roman"/>
                <w:b/>
                <w:bCs/>
                <w:color w:val="000000"/>
                <w:spacing w:val="-2"/>
                <w:sz w:val="24"/>
                <w:szCs w:val="24"/>
              </w:rPr>
              <w:t>maintenance</w:t>
            </w:r>
          </w:p>
        </w:tc>
      </w:tr>
      <w:tr w:rsidR="005C5BD8" w:rsidRPr="00D05D19" w14:paraId="181C50D6" w14:textId="77777777" w:rsidTr="005C5BD8">
        <w:tblPrEx>
          <w:tblCellMar>
            <w:top w:w="0" w:type="dxa"/>
            <w:bottom w:w="0" w:type="dxa"/>
          </w:tblCellMar>
        </w:tblPrEx>
        <w:trPr>
          <w:trHeight w:val="8390"/>
          <w:jc w:val="right"/>
        </w:trPr>
        <w:tc>
          <w:tcPr>
            <w:tcW w:w="0" w:type="auto"/>
            <w:tcBorders>
              <w:left w:val="single" w:sz="4" w:space="0" w:color="000000"/>
              <w:bottom w:val="single" w:sz="4" w:space="0" w:color="000000"/>
            </w:tcBorders>
            <w:tcMar>
              <w:top w:w="55" w:type="dxa"/>
              <w:left w:w="55" w:type="dxa"/>
              <w:bottom w:w="55" w:type="dxa"/>
              <w:right w:w="55" w:type="dxa"/>
            </w:tcMar>
          </w:tcPr>
          <w:p w14:paraId="79E935D7" w14:textId="77777777" w:rsidR="005C5BD8" w:rsidRPr="000C3FCF" w:rsidRDefault="005C5BD8" w:rsidP="005C5BD8">
            <w:pPr>
              <w:pStyle w:val="Titre3"/>
              <w:spacing w:before="0"/>
              <w:ind w:left="71"/>
              <w:rPr>
                <w:rFonts w:ascii="Times New Roman" w:hAnsi="Times New Roman" w:cs="Times New Roman"/>
                <w:color w:val="000000"/>
                <w:u w:val="single"/>
              </w:rPr>
            </w:pPr>
            <w:r w:rsidRPr="000C3FCF">
              <w:rPr>
                <w:rFonts w:ascii="Times New Roman" w:hAnsi="Times New Roman" w:cs="Times New Roman"/>
                <w:color w:val="000000"/>
                <w:u w:val="single"/>
              </w:rPr>
              <w:t>Agent de trafic ; mise en place :</w:t>
            </w:r>
          </w:p>
          <w:p w14:paraId="02C3818E" w14:textId="77777777" w:rsidR="005C5BD8" w:rsidRPr="000C3FCF" w:rsidRDefault="005C5BD8" w:rsidP="005C5BD8">
            <w:pPr>
              <w:pStyle w:val="Titre3"/>
              <w:spacing w:before="0"/>
              <w:ind w:left="71"/>
              <w:rPr>
                <w:rFonts w:ascii="Times New Roman" w:hAnsi="Times New Roman" w:cs="Times New Roman"/>
                <w:color w:val="000000"/>
              </w:rPr>
            </w:pPr>
            <w:r w:rsidRPr="000C3FCF">
              <w:rPr>
                <w:rFonts w:ascii="Times New Roman" w:hAnsi="Times New Roman" w:cs="Times New Roman"/>
                <w:color w:val="000000"/>
              </w:rPr>
              <w:t xml:space="preserve"> - À compter du démarrage du chantier et jusqu’à la réception des travaux, un ou plusieurs agents de trafic seront mis en place par le lot logistique.</w:t>
            </w:r>
          </w:p>
          <w:p w14:paraId="214DCF39" w14:textId="77777777" w:rsidR="005C5BD8" w:rsidRPr="000C3FCF" w:rsidRDefault="005C5BD8" w:rsidP="005C5BD8">
            <w:pPr>
              <w:pStyle w:val="Titre3"/>
              <w:spacing w:before="0"/>
              <w:ind w:left="71"/>
              <w:rPr>
                <w:rFonts w:ascii="Times New Roman" w:hAnsi="Times New Roman" w:cs="Times New Roman"/>
                <w:color w:val="000000"/>
              </w:rPr>
            </w:pPr>
            <w:r w:rsidRPr="000C3FCF">
              <w:rPr>
                <w:rFonts w:ascii="Times New Roman" w:hAnsi="Times New Roman" w:cs="Times New Roman"/>
                <w:color w:val="000000"/>
              </w:rPr>
              <w:t xml:space="preserve"> - Cette prestation sera à la charge du lot logistique pendant une durée de XX mois, correspondant au délai de production du Gros Œuvre (GO).</w:t>
            </w:r>
          </w:p>
          <w:p w14:paraId="41137EBF" w14:textId="77777777" w:rsidR="005C5BD8" w:rsidRPr="000C3FCF" w:rsidRDefault="005C5BD8" w:rsidP="005C5BD8">
            <w:pPr>
              <w:pStyle w:val="Titre3"/>
              <w:spacing w:before="0"/>
              <w:ind w:left="71"/>
              <w:rPr>
                <w:rFonts w:ascii="Times New Roman" w:hAnsi="Times New Roman" w:cs="Times New Roman"/>
                <w:color w:val="000000"/>
              </w:rPr>
            </w:pPr>
            <w:r w:rsidRPr="000C3FCF">
              <w:rPr>
                <w:rFonts w:ascii="Times New Roman" w:hAnsi="Times New Roman" w:cs="Times New Roman"/>
                <w:color w:val="000000"/>
              </w:rPr>
              <w:t>- Au-delà de cette période, les coûts liés aux agents de trafic seront imputés au maitre d’ouvrage, et leur organisation suivra les dispositions du lot logistique.</w:t>
            </w:r>
          </w:p>
          <w:p w14:paraId="23F24958" w14:textId="77777777" w:rsidR="005C5BD8" w:rsidRPr="000C3FCF" w:rsidRDefault="005C5BD8" w:rsidP="005C5BD8">
            <w:pPr>
              <w:pStyle w:val="Titre4"/>
              <w:rPr>
                <w:rFonts w:cs="Times New Roman"/>
                <w:color w:val="000000"/>
                <w:u w:val="single"/>
              </w:rPr>
            </w:pPr>
            <w:r w:rsidRPr="000C3FCF">
              <w:rPr>
                <w:rFonts w:cs="Times New Roman"/>
                <w:color w:val="000000"/>
                <w:u w:val="single"/>
              </w:rPr>
              <w:t>Missions principales de l'agent de trafic :</w:t>
            </w:r>
          </w:p>
          <w:p w14:paraId="20F47449" w14:textId="77777777" w:rsidR="005C5BD8" w:rsidRPr="000C3FCF" w:rsidRDefault="005C5BD8" w:rsidP="005C5BD8">
            <w:pPr>
              <w:pStyle w:val="Titre4"/>
              <w:numPr>
                <w:ilvl w:val="3"/>
                <w:numId w:val="153"/>
              </w:numPr>
              <w:spacing w:before="0" w:after="0"/>
              <w:rPr>
                <w:rFonts w:cs="Times New Roman"/>
                <w:b w:val="0"/>
                <w:bCs w:val="0"/>
                <w:color w:val="000000"/>
              </w:rPr>
            </w:pPr>
            <w:r w:rsidRPr="000C3FCF">
              <w:rPr>
                <w:rFonts w:cs="Times New Roman"/>
                <w:b w:val="0"/>
                <w:bCs w:val="0"/>
                <w:color w:val="000000"/>
              </w:rPr>
              <w:t>- Contrôle des accès en limite extérieure du site.</w:t>
            </w:r>
          </w:p>
          <w:p w14:paraId="5D1DDAA7" w14:textId="77777777" w:rsidR="005C5BD8" w:rsidRPr="000C3FCF" w:rsidRDefault="005C5BD8" w:rsidP="005C5BD8">
            <w:pPr>
              <w:pStyle w:val="Titre4"/>
              <w:numPr>
                <w:ilvl w:val="3"/>
                <w:numId w:val="153"/>
              </w:numPr>
              <w:spacing w:before="0" w:after="0"/>
              <w:rPr>
                <w:rFonts w:cs="Times New Roman"/>
                <w:b w:val="0"/>
                <w:bCs w:val="0"/>
                <w:color w:val="000000"/>
              </w:rPr>
            </w:pPr>
            <w:r w:rsidRPr="000C3FCF">
              <w:rPr>
                <w:rFonts w:cs="Times New Roman"/>
                <w:b w:val="0"/>
                <w:bCs w:val="0"/>
                <w:color w:val="000000"/>
              </w:rPr>
              <w:t>- Contrôle des entrées et sorties dans le bâtiment via un système de contrôle biométrique</w:t>
            </w:r>
          </w:p>
          <w:p w14:paraId="5D5A131B" w14:textId="77777777" w:rsidR="005C5BD8" w:rsidRPr="000C3FCF" w:rsidRDefault="005C5BD8" w:rsidP="005C5BD8">
            <w:pPr>
              <w:pStyle w:val="Titre4"/>
              <w:numPr>
                <w:ilvl w:val="3"/>
                <w:numId w:val="153"/>
              </w:numPr>
              <w:spacing w:before="0" w:after="0"/>
              <w:rPr>
                <w:rFonts w:cs="Times New Roman"/>
                <w:b w:val="0"/>
                <w:bCs w:val="0"/>
                <w:color w:val="000000"/>
              </w:rPr>
            </w:pPr>
            <w:r w:rsidRPr="000C3FCF">
              <w:rPr>
                <w:rFonts w:cs="Times New Roman"/>
                <w:b w:val="0"/>
                <w:bCs w:val="0"/>
                <w:color w:val="000000"/>
              </w:rPr>
              <w:t xml:space="preserve"> - Régulation périodique du planning des livraisons.</w:t>
            </w:r>
          </w:p>
          <w:p w14:paraId="639BD5DD" w14:textId="77777777" w:rsidR="005C5BD8" w:rsidRPr="000C3FCF" w:rsidRDefault="005C5BD8" w:rsidP="005C5BD8">
            <w:pPr>
              <w:pStyle w:val="Titre4"/>
              <w:numPr>
                <w:ilvl w:val="3"/>
                <w:numId w:val="153"/>
              </w:numPr>
              <w:spacing w:before="0" w:after="0"/>
              <w:rPr>
                <w:rFonts w:cs="Times New Roman"/>
              </w:rPr>
            </w:pPr>
            <w:r w:rsidRPr="000C3FCF">
              <w:rPr>
                <w:rFonts w:cs="Times New Roman"/>
                <w:b w:val="0"/>
                <w:bCs w:val="0"/>
                <w:color w:val="000000"/>
              </w:rPr>
              <w:t xml:space="preserve"> - Vérification de la cohérence des mouvements de personnel,</w:t>
            </w:r>
            <w:r w:rsidRPr="000C3FCF">
              <w:rPr>
                <w:rFonts w:cs="Times New Roman"/>
                <w:color w:val="000000"/>
              </w:rPr>
              <w:t xml:space="preserve"> </w:t>
            </w:r>
            <w:r w:rsidRPr="000C3FCF">
              <w:rPr>
                <w:rFonts w:cs="Times New Roman"/>
                <w:b w:val="0"/>
                <w:bCs w:val="0"/>
                <w:color w:val="000000"/>
              </w:rPr>
              <w:t>en lien avec le Maître d’Œuvre et l’OPC, notamment vis-à-vis des entreprises ne respectant pas les procédures de contrôle d’accès.</w:t>
            </w:r>
          </w:p>
          <w:p w14:paraId="6C685E11" w14:textId="77777777" w:rsidR="005C5BD8" w:rsidRPr="000C3FCF" w:rsidRDefault="005C5BD8" w:rsidP="005C5BD8">
            <w:pPr>
              <w:pStyle w:val="Titre4"/>
              <w:numPr>
                <w:ilvl w:val="3"/>
                <w:numId w:val="153"/>
              </w:numPr>
              <w:rPr>
                <w:rFonts w:cs="Times New Roman"/>
                <w:color w:val="000000"/>
                <w:u w:val="single"/>
              </w:rPr>
            </w:pPr>
            <w:r w:rsidRPr="000C3FCF">
              <w:rPr>
                <w:rFonts w:cs="Times New Roman"/>
                <w:color w:val="000000"/>
                <w:u w:val="single"/>
              </w:rPr>
              <w:t>Gestion des livraisons :</w:t>
            </w:r>
          </w:p>
          <w:p w14:paraId="7AEDA9C2" w14:textId="77777777" w:rsidR="005C5BD8" w:rsidRPr="000C3FCF" w:rsidRDefault="005C5BD8" w:rsidP="005C5BD8">
            <w:pPr>
              <w:pStyle w:val="Titre4"/>
              <w:numPr>
                <w:ilvl w:val="3"/>
                <w:numId w:val="153"/>
              </w:numPr>
              <w:spacing w:before="0" w:after="0"/>
              <w:rPr>
                <w:rFonts w:cs="Times New Roman"/>
                <w:b w:val="0"/>
                <w:bCs w:val="0"/>
                <w:color w:val="000000"/>
              </w:rPr>
            </w:pPr>
            <w:r w:rsidRPr="000C3FCF">
              <w:rPr>
                <w:rFonts w:cs="Times New Roman"/>
                <w:b w:val="0"/>
                <w:bCs w:val="0"/>
                <w:color w:val="000000"/>
              </w:rPr>
              <w:t xml:space="preserve"> - Chaque entreprise devra transmettre à l’agent de trafic, lors de la réunion de chantier précédant la semaine à venir sur un tableau avec en abscisse les 5 jours de la semaine et en ordonnée les horaires ; ou au minimum 48 heures à l’avance, le planning de ses livraisons.</w:t>
            </w:r>
          </w:p>
          <w:p w14:paraId="0A9673C9" w14:textId="77777777" w:rsidR="005C5BD8" w:rsidRPr="000C3FCF" w:rsidRDefault="005C5BD8" w:rsidP="005C5BD8">
            <w:pPr>
              <w:pStyle w:val="Titre4"/>
              <w:numPr>
                <w:ilvl w:val="3"/>
                <w:numId w:val="153"/>
              </w:numPr>
              <w:spacing w:before="0" w:after="0"/>
              <w:rPr>
                <w:rFonts w:cs="Times New Roman"/>
                <w:b w:val="0"/>
                <w:bCs w:val="0"/>
                <w:color w:val="000000"/>
              </w:rPr>
            </w:pPr>
            <w:r w:rsidRPr="000C3FCF">
              <w:rPr>
                <w:rFonts w:cs="Times New Roman"/>
                <w:b w:val="0"/>
                <w:bCs w:val="0"/>
                <w:color w:val="000000"/>
              </w:rPr>
              <w:t xml:space="preserve"> - Lors de chaque livraison, les éléments suivants devront être clairement identifiés et communiqués au chauffeur, qui devra en avoir pleine connaissance :</w:t>
            </w:r>
          </w:p>
          <w:p w14:paraId="48E4A6AF" w14:textId="77777777" w:rsidR="005C5BD8" w:rsidRPr="000C3FCF" w:rsidRDefault="005C5BD8" w:rsidP="005C5BD8">
            <w:pPr>
              <w:pStyle w:val="Standard"/>
              <w:numPr>
                <w:ilvl w:val="1"/>
                <w:numId w:val="175"/>
              </w:numPr>
              <w:tabs>
                <w:tab w:val="left" w:pos="0"/>
              </w:tabs>
              <w:spacing w:after="0"/>
              <w:rPr>
                <w:rFonts w:ascii="Times New Roman" w:hAnsi="Times New Roman" w:cs="Times New Roman"/>
                <w:color w:val="000000"/>
                <w:sz w:val="24"/>
                <w:szCs w:val="24"/>
              </w:rPr>
            </w:pPr>
            <w:r w:rsidRPr="000C3FCF">
              <w:rPr>
                <w:rFonts w:ascii="Times New Roman" w:hAnsi="Times New Roman" w:cs="Times New Roman"/>
                <w:color w:val="000000"/>
                <w:sz w:val="24"/>
                <w:szCs w:val="24"/>
              </w:rPr>
              <w:t>Nom de l’entreprise à livrer ;</w:t>
            </w:r>
          </w:p>
          <w:p w14:paraId="06DB580D" w14:textId="77777777" w:rsidR="005C5BD8" w:rsidRPr="000C3FCF" w:rsidRDefault="005C5BD8" w:rsidP="005C5BD8">
            <w:pPr>
              <w:pStyle w:val="Standard"/>
              <w:numPr>
                <w:ilvl w:val="1"/>
                <w:numId w:val="175"/>
              </w:numPr>
              <w:tabs>
                <w:tab w:val="left" w:pos="0"/>
              </w:tabs>
              <w:spacing w:after="0"/>
              <w:rPr>
                <w:rFonts w:ascii="Times New Roman" w:hAnsi="Times New Roman" w:cs="Times New Roman"/>
                <w:color w:val="000000"/>
                <w:sz w:val="24"/>
                <w:szCs w:val="24"/>
              </w:rPr>
            </w:pPr>
            <w:r w:rsidRPr="000C3FCF">
              <w:rPr>
                <w:rFonts w:ascii="Times New Roman" w:hAnsi="Times New Roman" w:cs="Times New Roman"/>
                <w:color w:val="000000"/>
                <w:sz w:val="24"/>
                <w:szCs w:val="24"/>
              </w:rPr>
              <w:t>Numéro de lot et nom de l’Entreprise Titulaire ;</w:t>
            </w:r>
          </w:p>
          <w:p w14:paraId="27CDA159" w14:textId="77777777" w:rsidR="005C5BD8" w:rsidRPr="000C3FCF" w:rsidRDefault="005C5BD8" w:rsidP="005C5BD8">
            <w:pPr>
              <w:pStyle w:val="Standard"/>
              <w:numPr>
                <w:ilvl w:val="1"/>
                <w:numId w:val="175"/>
              </w:numPr>
              <w:tabs>
                <w:tab w:val="left" w:pos="0"/>
              </w:tabs>
              <w:spacing w:after="0"/>
              <w:rPr>
                <w:rFonts w:ascii="Times New Roman" w:hAnsi="Times New Roman" w:cs="Times New Roman"/>
                <w:color w:val="000000"/>
                <w:sz w:val="24"/>
                <w:szCs w:val="24"/>
              </w:rPr>
            </w:pPr>
            <w:r w:rsidRPr="000C3FCF">
              <w:rPr>
                <w:rFonts w:ascii="Times New Roman" w:hAnsi="Times New Roman" w:cs="Times New Roman"/>
                <w:color w:val="000000"/>
                <w:sz w:val="24"/>
                <w:szCs w:val="24"/>
              </w:rPr>
              <w:t>Nom et prénom de la personne responsable du déchargement.</w:t>
            </w:r>
          </w:p>
          <w:p w14:paraId="16B396C5" w14:textId="77777777" w:rsidR="005C5BD8" w:rsidRPr="00D05D19" w:rsidRDefault="005C5BD8" w:rsidP="005C5BD8">
            <w:pPr>
              <w:pStyle w:val="Standard"/>
              <w:spacing w:after="0"/>
              <w:rPr>
                <w:rFonts w:ascii="Times New Roman" w:hAnsi="Times New Roman" w:cs="Times New Roman"/>
                <w:color w:val="000000"/>
                <w:sz w:val="28"/>
                <w:szCs w:val="28"/>
              </w:rPr>
            </w:pPr>
            <w:r w:rsidRPr="000C3FCF">
              <w:rPr>
                <w:rFonts w:ascii="Segoe UI Emoji" w:hAnsi="Segoe UI Emoji" w:cs="Segoe UI Emoji"/>
                <w:color w:val="000000"/>
                <w:sz w:val="24"/>
                <w:szCs w:val="24"/>
              </w:rPr>
              <w:t>⚠️</w:t>
            </w:r>
            <w:r w:rsidRPr="000C3FCF">
              <w:rPr>
                <w:rFonts w:ascii="Times New Roman" w:hAnsi="Times New Roman" w:cs="Times New Roman"/>
                <w:color w:val="000000"/>
                <w:sz w:val="24"/>
                <w:szCs w:val="24"/>
              </w:rPr>
              <w:t xml:space="preserve"> En cas d'absence d’une ou plusieurs de ces informations, l’accès au chantier pourra être refusé au chauffeur concerné.</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02ABC954" w14:textId="7DEF3973" w:rsidR="005C5BD8" w:rsidRPr="000C3FCF" w:rsidRDefault="00BD63BE" w:rsidP="005C5BD8">
            <w:pPr>
              <w:pStyle w:val="Standard"/>
              <w:tabs>
                <w:tab w:val="left" w:pos="0"/>
              </w:tabs>
              <w:spacing w:after="0"/>
              <w:jc w:val="center"/>
              <w:rPr>
                <w:rFonts w:ascii="Times New Roman" w:hAnsi="Times New Roman" w:cs="Times New Roman"/>
                <w:b/>
                <w:bCs/>
                <w:color w:val="000000"/>
                <w:sz w:val="24"/>
                <w:szCs w:val="24"/>
              </w:rPr>
            </w:pPr>
            <w:r w:rsidRPr="000C3FCF">
              <w:rPr>
                <w:rFonts w:ascii="Times New Roman" w:hAnsi="Times New Roman" w:cs="Times New Roman"/>
                <w:b/>
                <w:bCs/>
                <w:color w:val="000000"/>
                <w:sz w:val="24"/>
                <w:szCs w:val="24"/>
              </w:rPr>
              <w:t>Lot</w:t>
            </w:r>
            <w:r w:rsidR="005C5BD8" w:rsidRPr="000C3FCF">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357531E" w14:textId="77993656" w:rsidR="005C5BD8" w:rsidRPr="000C3FCF" w:rsidRDefault="00BD63BE" w:rsidP="005C5BD8">
            <w:pPr>
              <w:pStyle w:val="Standard"/>
              <w:tabs>
                <w:tab w:val="left" w:pos="0"/>
              </w:tabs>
              <w:spacing w:after="0"/>
              <w:jc w:val="center"/>
              <w:rPr>
                <w:rFonts w:ascii="Times New Roman" w:hAnsi="Times New Roman" w:cs="Times New Roman"/>
                <w:b/>
                <w:bCs/>
                <w:color w:val="000000"/>
                <w:sz w:val="24"/>
                <w:szCs w:val="24"/>
              </w:rPr>
            </w:pPr>
            <w:r w:rsidRPr="000C3FCF">
              <w:rPr>
                <w:rFonts w:ascii="Times New Roman" w:hAnsi="Times New Roman" w:cs="Times New Roman"/>
                <w:b/>
                <w:bCs/>
                <w:color w:val="000000"/>
                <w:sz w:val="24"/>
                <w:szCs w:val="24"/>
              </w:rPr>
              <w:t>Lot</w:t>
            </w:r>
            <w:r w:rsidR="005C5BD8" w:rsidRPr="000C3FCF">
              <w:rPr>
                <w:rFonts w:ascii="Times New Roman" w:hAnsi="Times New Roman" w:cs="Times New Roman"/>
                <w:b/>
                <w:bCs/>
                <w:color w:val="000000"/>
                <w:sz w:val="24"/>
                <w:szCs w:val="24"/>
              </w:rPr>
              <w:t xml:space="preserve"> logistique</w:t>
            </w:r>
          </w:p>
        </w:tc>
      </w:tr>
    </w:tbl>
    <w:p w14:paraId="441310C8" w14:textId="77777777" w:rsidR="00D05D19" w:rsidRDefault="00D05D19"/>
    <w:p w14:paraId="4C6ABF3F" w14:textId="77777777" w:rsidR="00D05D19" w:rsidRDefault="00D05D19"/>
    <w:p w14:paraId="10897053" w14:textId="77777777" w:rsidR="00D05D19" w:rsidRDefault="00D05D19"/>
    <w:p w14:paraId="324836B4" w14:textId="77777777" w:rsidR="00D05D19" w:rsidRDefault="00D05D19"/>
    <w:p w14:paraId="76221998" w14:textId="77777777" w:rsidR="00D05D19" w:rsidRDefault="00D05D19"/>
    <w:p w14:paraId="5A3D146D" w14:textId="77777777" w:rsidR="00D05D19" w:rsidRDefault="00D05D19"/>
    <w:p w14:paraId="2A24E1EF" w14:textId="77777777" w:rsidR="00D05D19" w:rsidRDefault="00D05D19"/>
    <w:p w14:paraId="647AFDEE" w14:textId="77777777" w:rsidR="00D05D19" w:rsidRDefault="00D05D19"/>
    <w:p w14:paraId="24EBE629" w14:textId="77777777" w:rsidR="00D05D19" w:rsidRDefault="00D05D19"/>
    <w:p w14:paraId="02899CD1" w14:textId="77777777" w:rsidR="00D05D19" w:rsidRDefault="00D05D19"/>
    <w:p w14:paraId="7F14F6CF" w14:textId="77777777" w:rsidR="00D05D19" w:rsidRDefault="00D05D19"/>
    <w:p w14:paraId="4F60E75A" w14:textId="77777777" w:rsidR="00D05D19" w:rsidRDefault="00D05D19"/>
    <w:p w14:paraId="1444C8DD" w14:textId="77777777" w:rsidR="00D05D19" w:rsidRDefault="00D05D19"/>
    <w:p w14:paraId="35917091" w14:textId="77777777" w:rsidR="00D05D19" w:rsidRDefault="00D05D19"/>
    <w:tbl>
      <w:tblPr>
        <w:tblW w:w="0" w:type="auto"/>
        <w:jc w:val="right"/>
        <w:tblCellMar>
          <w:left w:w="10" w:type="dxa"/>
          <w:right w:w="10" w:type="dxa"/>
        </w:tblCellMar>
        <w:tblLook w:val="04A0" w:firstRow="1" w:lastRow="0" w:firstColumn="1" w:lastColumn="0" w:noHBand="0" w:noVBand="1"/>
      </w:tblPr>
      <w:tblGrid>
        <w:gridCol w:w="5991"/>
        <w:gridCol w:w="1384"/>
        <w:gridCol w:w="1641"/>
      </w:tblGrid>
      <w:tr w:rsidR="005C5BD8" w:rsidRPr="00842745" w14:paraId="14532C42" w14:textId="77777777" w:rsidTr="00DC60AC">
        <w:tblPrEx>
          <w:tblCellMar>
            <w:top w:w="0" w:type="dxa"/>
            <w:bottom w:w="0" w:type="dxa"/>
          </w:tblCellMar>
        </w:tblPrEx>
        <w:trPr>
          <w:trHeight w:val="396"/>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1155EF4C"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b/>
                <w:bCs/>
                <w:sz w:val="24"/>
                <w:szCs w:val="24"/>
              </w:rPr>
              <w:t>4.2.7) Planification</w:t>
            </w:r>
            <w:r w:rsidRPr="00413204">
              <w:rPr>
                <w:rFonts w:ascii="Times New Roman" w:hAnsi="Times New Roman" w:cs="Times New Roman"/>
                <w:b/>
                <w:bCs/>
                <w:spacing w:val="-7"/>
                <w:sz w:val="24"/>
                <w:szCs w:val="24"/>
              </w:rPr>
              <w:t xml:space="preserve"> d</w:t>
            </w:r>
            <w:r w:rsidRPr="00413204">
              <w:rPr>
                <w:rFonts w:ascii="Times New Roman" w:hAnsi="Times New Roman" w:cs="Times New Roman"/>
                <w:b/>
                <w:bCs/>
                <w:sz w:val="24"/>
                <w:szCs w:val="24"/>
              </w:rPr>
              <w:t>e</w:t>
            </w:r>
            <w:r w:rsidRPr="00413204">
              <w:rPr>
                <w:rFonts w:ascii="Times New Roman" w:hAnsi="Times New Roman" w:cs="Times New Roman"/>
                <w:b/>
                <w:bCs/>
                <w:spacing w:val="-6"/>
                <w:sz w:val="24"/>
                <w:szCs w:val="24"/>
              </w:rPr>
              <w:t xml:space="preserve"> </w:t>
            </w:r>
            <w:r w:rsidRPr="00413204">
              <w:rPr>
                <w:rFonts w:ascii="Times New Roman" w:hAnsi="Times New Roman" w:cs="Times New Roman"/>
                <w:b/>
                <w:bCs/>
                <w:sz w:val="24"/>
                <w:szCs w:val="24"/>
              </w:rPr>
              <w:t>livraisons</w:t>
            </w:r>
            <w:r w:rsidRPr="00413204">
              <w:rPr>
                <w:rFonts w:ascii="Times New Roman" w:hAnsi="Times New Roman" w:cs="Times New Roman"/>
                <w:b/>
                <w:bCs/>
                <w:spacing w:val="-7"/>
                <w:sz w:val="24"/>
                <w:szCs w:val="24"/>
              </w:rPr>
              <w:t xml:space="preserve"> </w:t>
            </w:r>
            <w:r w:rsidRPr="00413204">
              <w:rPr>
                <w:rFonts w:ascii="Times New Roman" w:hAnsi="Times New Roman" w:cs="Times New Roman"/>
                <w:b/>
                <w:bCs/>
                <w:spacing w:val="-10"/>
                <w:sz w:val="24"/>
                <w:szCs w:val="24"/>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28C9EA03"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5233FCB"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27580456"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55D5ADD3"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sz w:val="24"/>
                <w:szCs w:val="24"/>
                <w:u w:val="single"/>
              </w:rPr>
              <w:t>Planning</w:t>
            </w:r>
            <w:r w:rsidRPr="00413204">
              <w:rPr>
                <w:rFonts w:ascii="Times New Roman" w:hAnsi="Times New Roman" w:cs="Times New Roman"/>
                <w:spacing w:val="-7"/>
                <w:sz w:val="24"/>
                <w:szCs w:val="24"/>
                <w:u w:val="single"/>
              </w:rPr>
              <w:t xml:space="preserve"> </w:t>
            </w:r>
            <w:r w:rsidRPr="00413204">
              <w:rPr>
                <w:rFonts w:ascii="Times New Roman" w:hAnsi="Times New Roman" w:cs="Times New Roman"/>
                <w:sz w:val="24"/>
                <w:szCs w:val="24"/>
                <w:u w:val="single"/>
              </w:rPr>
              <w:t>de</w:t>
            </w:r>
            <w:r w:rsidRPr="00413204">
              <w:rPr>
                <w:rFonts w:ascii="Times New Roman" w:hAnsi="Times New Roman" w:cs="Times New Roman"/>
                <w:spacing w:val="-6"/>
                <w:sz w:val="24"/>
                <w:szCs w:val="24"/>
                <w:u w:val="single"/>
              </w:rPr>
              <w:t xml:space="preserve"> </w:t>
            </w:r>
            <w:r w:rsidRPr="00413204">
              <w:rPr>
                <w:rFonts w:ascii="Times New Roman" w:hAnsi="Times New Roman" w:cs="Times New Roman"/>
                <w:sz w:val="24"/>
                <w:szCs w:val="24"/>
                <w:u w:val="single"/>
              </w:rPr>
              <w:t>livraisons</w:t>
            </w:r>
            <w:r w:rsidRPr="00413204">
              <w:rPr>
                <w:rFonts w:ascii="Times New Roman" w:hAnsi="Times New Roman" w:cs="Times New Roman"/>
                <w:spacing w:val="-7"/>
                <w:sz w:val="24"/>
                <w:szCs w:val="24"/>
              </w:rPr>
              <w:t xml:space="preserve"> </w:t>
            </w:r>
            <w:r w:rsidRPr="00413204">
              <w:rPr>
                <w:rFonts w:ascii="Times New Roman" w:hAnsi="Times New Roman" w:cs="Times New Roman"/>
                <w:spacing w:val="-10"/>
                <w:sz w:val="24"/>
                <w:szCs w:val="24"/>
              </w:rPr>
              <w:t>:</w:t>
            </w:r>
          </w:p>
          <w:p w14:paraId="017A6D4B"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sz w:val="24"/>
                <w:szCs w:val="24"/>
              </w:rPr>
              <w:t>Le logisticien établira un planning des livraisons avec une mise à jour quotidienne. Pour ce faire, les entreprises formuleront par mail leurs demandes de livraison :</w:t>
            </w:r>
          </w:p>
          <w:p w14:paraId="50BF9077" w14:textId="77777777" w:rsidR="005C5BD8" w:rsidRPr="00413204" w:rsidRDefault="005C5BD8" w:rsidP="005C5BD8">
            <w:pPr>
              <w:pStyle w:val="Standard"/>
              <w:numPr>
                <w:ilvl w:val="0"/>
                <w:numId w:val="176"/>
              </w:numPr>
              <w:tabs>
                <w:tab w:val="left" w:pos="862"/>
              </w:tabs>
              <w:spacing w:before="5" w:after="0" w:line="240" w:lineRule="auto"/>
              <w:ind w:right="58"/>
              <w:jc w:val="both"/>
              <w:rPr>
                <w:rFonts w:ascii="Times New Roman" w:hAnsi="Times New Roman" w:cs="Times New Roman"/>
                <w:sz w:val="24"/>
                <w:szCs w:val="24"/>
              </w:rPr>
            </w:pPr>
            <w:r w:rsidRPr="00413204">
              <w:rPr>
                <w:rFonts w:ascii="Times New Roman" w:hAnsi="Times New Roman" w:cs="Times New Roman"/>
                <w:sz w:val="24"/>
                <w:szCs w:val="24"/>
              </w:rPr>
              <w:t>En transmettant une demande de livraison précisant :</w:t>
            </w:r>
          </w:p>
          <w:p w14:paraId="6016043D" w14:textId="77777777" w:rsidR="005C5BD8" w:rsidRPr="00413204" w:rsidRDefault="005C5BD8" w:rsidP="005C5BD8">
            <w:pPr>
              <w:pStyle w:val="Standard"/>
              <w:numPr>
                <w:ilvl w:val="0"/>
                <w:numId w:val="176"/>
              </w:numPr>
              <w:tabs>
                <w:tab w:val="left" w:pos="1570"/>
                <w:tab w:val="left" w:pos="1582"/>
              </w:tabs>
              <w:spacing w:after="0" w:line="240" w:lineRule="auto"/>
              <w:ind w:left="791" w:right="60"/>
              <w:rPr>
                <w:rFonts w:ascii="Times New Roman" w:hAnsi="Times New Roman" w:cs="Times New Roman"/>
                <w:sz w:val="24"/>
                <w:szCs w:val="24"/>
              </w:rPr>
            </w:pPr>
            <w:r w:rsidRPr="00413204">
              <w:rPr>
                <w:rFonts w:ascii="Times New Roman" w:hAnsi="Times New Roman" w:cs="Times New Roman"/>
                <w:sz w:val="24"/>
                <w:szCs w:val="24"/>
              </w:rPr>
              <w:t>L’entreprise</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et</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l'interlocuteur</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chargés</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la réception, (avec coordonnées GSM),</w:t>
            </w:r>
          </w:p>
          <w:p w14:paraId="47AD89C0" w14:textId="75855BB4" w:rsidR="005C5BD8" w:rsidRPr="00413204" w:rsidRDefault="000C3FCF" w:rsidP="005C5BD8">
            <w:pPr>
              <w:pStyle w:val="Standard"/>
              <w:numPr>
                <w:ilvl w:val="0"/>
                <w:numId w:val="176"/>
              </w:numPr>
              <w:tabs>
                <w:tab w:val="left" w:pos="1570"/>
                <w:tab w:val="left" w:pos="1582"/>
              </w:tabs>
              <w:spacing w:after="0" w:line="240" w:lineRule="auto"/>
              <w:ind w:left="791" w:right="60"/>
              <w:rPr>
                <w:rFonts w:ascii="Times New Roman" w:hAnsi="Times New Roman" w:cs="Times New Roman"/>
                <w:sz w:val="24"/>
                <w:szCs w:val="24"/>
              </w:rPr>
            </w:pPr>
            <w:r w:rsidRPr="00413204">
              <w:rPr>
                <w:rFonts w:ascii="Times New Roman" w:hAnsi="Times New Roman" w:cs="Times New Roman"/>
                <w:sz w:val="24"/>
                <w:szCs w:val="24"/>
              </w:rPr>
              <w:t>La</w:t>
            </w:r>
            <w:r w:rsidR="005C5BD8" w:rsidRPr="00413204">
              <w:rPr>
                <w:rFonts w:ascii="Times New Roman" w:hAnsi="Times New Roman" w:cs="Times New Roman"/>
                <w:spacing w:val="80"/>
                <w:sz w:val="24"/>
                <w:szCs w:val="24"/>
              </w:rPr>
              <w:t xml:space="preserve"> </w:t>
            </w:r>
            <w:r w:rsidR="005C5BD8" w:rsidRPr="00413204">
              <w:rPr>
                <w:rFonts w:ascii="Times New Roman" w:hAnsi="Times New Roman" w:cs="Times New Roman"/>
                <w:sz w:val="24"/>
                <w:szCs w:val="24"/>
              </w:rPr>
              <w:t>destination</w:t>
            </w:r>
            <w:r w:rsidR="005C5BD8" w:rsidRPr="00413204">
              <w:rPr>
                <w:rFonts w:ascii="Times New Roman" w:hAnsi="Times New Roman" w:cs="Times New Roman"/>
                <w:spacing w:val="80"/>
                <w:sz w:val="24"/>
                <w:szCs w:val="24"/>
              </w:rPr>
              <w:t xml:space="preserve"> </w:t>
            </w:r>
            <w:r w:rsidR="005C5BD8" w:rsidRPr="00413204">
              <w:rPr>
                <w:rFonts w:ascii="Times New Roman" w:hAnsi="Times New Roman" w:cs="Times New Roman"/>
                <w:sz w:val="24"/>
                <w:szCs w:val="24"/>
              </w:rPr>
              <w:t>(aire</w:t>
            </w:r>
            <w:r w:rsidR="005C5BD8" w:rsidRPr="00413204">
              <w:rPr>
                <w:rFonts w:ascii="Times New Roman" w:hAnsi="Times New Roman" w:cs="Times New Roman"/>
                <w:spacing w:val="80"/>
                <w:sz w:val="24"/>
                <w:szCs w:val="24"/>
              </w:rPr>
              <w:t xml:space="preserve"> </w:t>
            </w:r>
            <w:r w:rsidR="005C5BD8" w:rsidRPr="00413204">
              <w:rPr>
                <w:rFonts w:ascii="Times New Roman" w:hAnsi="Times New Roman" w:cs="Times New Roman"/>
                <w:sz w:val="24"/>
                <w:szCs w:val="24"/>
              </w:rPr>
              <w:t>de</w:t>
            </w:r>
            <w:r w:rsidR="005C5BD8" w:rsidRPr="00413204">
              <w:rPr>
                <w:rFonts w:ascii="Times New Roman" w:hAnsi="Times New Roman" w:cs="Times New Roman"/>
                <w:spacing w:val="80"/>
                <w:sz w:val="24"/>
                <w:szCs w:val="24"/>
              </w:rPr>
              <w:t xml:space="preserve"> </w:t>
            </w:r>
            <w:r w:rsidR="005C5BD8" w:rsidRPr="00413204">
              <w:rPr>
                <w:rFonts w:ascii="Times New Roman" w:hAnsi="Times New Roman" w:cs="Times New Roman"/>
                <w:sz w:val="24"/>
                <w:szCs w:val="24"/>
              </w:rPr>
              <w:t>déchargement,</w:t>
            </w:r>
            <w:r w:rsidR="005C5BD8" w:rsidRPr="00413204">
              <w:rPr>
                <w:rFonts w:ascii="Times New Roman" w:hAnsi="Times New Roman" w:cs="Times New Roman"/>
                <w:spacing w:val="80"/>
                <w:sz w:val="24"/>
                <w:szCs w:val="24"/>
              </w:rPr>
              <w:t xml:space="preserve"> </w:t>
            </w:r>
            <w:r w:rsidR="005C5BD8" w:rsidRPr="00413204">
              <w:rPr>
                <w:rFonts w:ascii="Times New Roman" w:hAnsi="Times New Roman" w:cs="Times New Roman"/>
                <w:sz w:val="24"/>
                <w:szCs w:val="24"/>
              </w:rPr>
              <w:t>de stockage, coque, etc.),</w:t>
            </w:r>
          </w:p>
          <w:p w14:paraId="678A72AC" w14:textId="03F03EA9" w:rsidR="005C5BD8" w:rsidRPr="00413204" w:rsidRDefault="000C3FCF" w:rsidP="005C5BD8">
            <w:pPr>
              <w:pStyle w:val="Standard"/>
              <w:numPr>
                <w:ilvl w:val="0"/>
                <w:numId w:val="176"/>
              </w:numPr>
              <w:tabs>
                <w:tab w:val="left" w:pos="1558"/>
              </w:tabs>
              <w:spacing w:after="0" w:line="240" w:lineRule="auto"/>
              <w:ind w:left="779" w:hanging="348"/>
              <w:rPr>
                <w:rFonts w:ascii="Times New Roman" w:hAnsi="Times New Roman" w:cs="Times New Roman"/>
                <w:sz w:val="24"/>
                <w:szCs w:val="24"/>
              </w:rPr>
            </w:pPr>
            <w:r w:rsidRPr="00413204">
              <w:rPr>
                <w:rFonts w:ascii="Times New Roman" w:hAnsi="Times New Roman" w:cs="Times New Roman"/>
                <w:sz w:val="24"/>
                <w:szCs w:val="24"/>
              </w:rPr>
              <w:t>Le</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z w:val="24"/>
                <w:szCs w:val="24"/>
              </w:rPr>
              <w:t>nom</w:t>
            </w:r>
            <w:r w:rsidR="005C5BD8" w:rsidRPr="00413204">
              <w:rPr>
                <w:rFonts w:ascii="Times New Roman" w:hAnsi="Times New Roman" w:cs="Times New Roman"/>
                <w:spacing w:val="2"/>
                <w:sz w:val="24"/>
                <w:szCs w:val="24"/>
              </w:rPr>
              <w:t xml:space="preserve"> </w:t>
            </w:r>
            <w:r w:rsidR="005C5BD8" w:rsidRPr="00413204">
              <w:rPr>
                <w:rFonts w:ascii="Times New Roman" w:hAnsi="Times New Roman" w:cs="Times New Roman"/>
                <w:sz w:val="24"/>
                <w:szCs w:val="24"/>
              </w:rPr>
              <w:t>du</w:t>
            </w:r>
            <w:r w:rsidR="005C5BD8" w:rsidRPr="00413204">
              <w:rPr>
                <w:rFonts w:ascii="Times New Roman" w:hAnsi="Times New Roman" w:cs="Times New Roman"/>
                <w:spacing w:val="-2"/>
                <w:sz w:val="24"/>
                <w:szCs w:val="24"/>
              </w:rPr>
              <w:t xml:space="preserve"> transporteur,</w:t>
            </w:r>
          </w:p>
          <w:p w14:paraId="455E2E37" w14:textId="54013BEA" w:rsidR="005C5BD8" w:rsidRPr="00413204" w:rsidRDefault="000C3FCF" w:rsidP="005C5BD8">
            <w:pPr>
              <w:pStyle w:val="Standard"/>
              <w:numPr>
                <w:ilvl w:val="0"/>
                <w:numId w:val="176"/>
              </w:numPr>
              <w:tabs>
                <w:tab w:val="left" w:pos="1558"/>
              </w:tabs>
              <w:spacing w:after="0" w:line="240" w:lineRule="auto"/>
              <w:ind w:left="779" w:hanging="348"/>
              <w:rPr>
                <w:rFonts w:ascii="Times New Roman" w:hAnsi="Times New Roman" w:cs="Times New Roman"/>
                <w:sz w:val="24"/>
                <w:szCs w:val="24"/>
              </w:rPr>
            </w:pPr>
            <w:r w:rsidRPr="00413204">
              <w:rPr>
                <w:rFonts w:ascii="Times New Roman" w:hAnsi="Times New Roman" w:cs="Times New Roman"/>
                <w:sz w:val="24"/>
                <w:szCs w:val="24"/>
              </w:rPr>
              <w:t>La</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nature</w:t>
            </w:r>
            <w:r w:rsidR="005C5BD8" w:rsidRPr="00413204">
              <w:rPr>
                <w:rFonts w:ascii="Times New Roman" w:hAnsi="Times New Roman" w:cs="Times New Roman"/>
                <w:spacing w:val="-1"/>
                <w:sz w:val="24"/>
                <w:szCs w:val="24"/>
              </w:rPr>
              <w:t xml:space="preserve"> </w:t>
            </w:r>
            <w:r w:rsidR="005C5BD8" w:rsidRPr="00413204">
              <w:rPr>
                <w:rFonts w:ascii="Times New Roman" w:hAnsi="Times New Roman" w:cs="Times New Roman"/>
                <w:sz w:val="24"/>
                <w:szCs w:val="24"/>
              </w:rPr>
              <w:t>de</w:t>
            </w:r>
            <w:r w:rsidR="005C5BD8" w:rsidRPr="00413204">
              <w:rPr>
                <w:rFonts w:ascii="Times New Roman" w:hAnsi="Times New Roman" w:cs="Times New Roman"/>
                <w:spacing w:val="-1"/>
                <w:sz w:val="24"/>
                <w:szCs w:val="24"/>
              </w:rPr>
              <w:t xml:space="preserve"> </w:t>
            </w:r>
            <w:r w:rsidR="005C5BD8" w:rsidRPr="00413204">
              <w:rPr>
                <w:rFonts w:ascii="Times New Roman" w:hAnsi="Times New Roman" w:cs="Times New Roman"/>
                <w:sz w:val="24"/>
                <w:szCs w:val="24"/>
              </w:rPr>
              <w:t>la</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pacing w:val="-2"/>
                <w:sz w:val="24"/>
                <w:szCs w:val="24"/>
              </w:rPr>
              <w:t>marchandise,</w:t>
            </w:r>
          </w:p>
          <w:p w14:paraId="491FC5E0" w14:textId="7EB75EE2" w:rsidR="005C5BD8" w:rsidRPr="00413204" w:rsidRDefault="000C3FCF" w:rsidP="005C5BD8">
            <w:pPr>
              <w:pStyle w:val="Standard"/>
              <w:numPr>
                <w:ilvl w:val="0"/>
                <w:numId w:val="176"/>
              </w:numPr>
              <w:tabs>
                <w:tab w:val="left" w:pos="1558"/>
              </w:tabs>
              <w:spacing w:after="0" w:line="229" w:lineRule="exact"/>
              <w:ind w:left="779" w:hanging="348"/>
              <w:rPr>
                <w:rFonts w:ascii="Times New Roman" w:hAnsi="Times New Roman" w:cs="Times New Roman"/>
                <w:sz w:val="24"/>
                <w:szCs w:val="24"/>
              </w:rPr>
            </w:pPr>
            <w:r w:rsidRPr="00413204">
              <w:rPr>
                <w:rFonts w:ascii="Times New Roman" w:hAnsi="Times New Roman" w:cs="Times New Roman"/>
                <w:sz w:val="24"/>
                <w:szCs w:val="24"/>
              </w:rPr>
              <w:t>La</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z w:val="24"/>
                <w:szCs w:val="24"/>
              </w:rPr>
              <w:t>date</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z w:val="24"/>
                <w:szCs w:val="24"/>
              </w:rPr>
              <w:t>et</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heure</w:t>
            </w:r>
            <w:r w:rsidR="005C5BD8" w:rsidRPr="00413204">
              <w:rPr>
                <w:rFonts w:ascii="Times New Roman" w:hAnsi="Times New Roman" w:cs="Times New Roman"/>
                <w:spacing w:val="-2"/>
                <w:sz w:val="24"/>
                <w:szCs w:val="24"/>
              </w:rPr>
              <w:t xml:space="preserve"> </w:t>
            </w:r>
            <w:r w:rsidR="005C5BD8" w:rsidRPr="00413204">
              <w:rPr>
                <w:rFonts w:ascii="Times New Roman" w:hAnsi="Times New Roman" w:cs="Times New Roman"/>
                <w:sz w:val="24"/>
                <w:szCs w:val="24"/>
              </w:rPr>
              <w:t>d'arrivée</w:t>
            </w:r>
            <w:r w:rsidR="005C5BD8" w:rsidRPr="00413204">
              <w:rPr>
                <w:rFonts w:ascii="Times New Roman" w:hAnsi="Times New Roman" w:cs="Times New Roman"/>
                <w:spacing w:val="-2"/>
                <w:sz w:val="24"/>
                <w:szCs w:val="24"/>
              </w:rPr>
              <w:t xml:space="preserve"> prévue,</w:t>
            </w:r>
          </w:p>
          <w:p w14:paraId="62F710AB" w14:textId="70079AF1" w:rsidR="005C5BD8" w:rsidRPr="00413204" w:rsidRDefault="000C3FCF" w:rsidP="005C5BD8">
            <w:pPr>
              <w:pStyle w:val="Standard"/>
              <w:numPr>
                <w:ilvl w:val="0"/>
                <w:numId w:val="176"/>
              </w:numPr>
              <w:tabs>
                <w:tab w:val="left" w:pos="1558"/>
              </w:tabs>
              <w:spacing w:after="0" w:line="229" w:lineRule="exact"/>
              <w:ind w:left="779" w:hanging="348"/>
              <w:rPr>
                <w:rFonts w:ascii="Times New Roman" w:hAnsi="Times New Roman" w:cs="Times New Roman"/>
                <w:sz w:val="24"/>
                <w:szCs w:val="24"/>
              </w:rPr>
            </w:pPr>
            <w:r w:rsidRPr="00413204">
              <w:rPr>
                <w:rFonts w:ascii="Times New Roman" w:hAnsi="Times New Roman" w:cs="Times New Roman"/>
                <w:sz w:val="24"/>
                <w:szCs w:val="24"/>
              </w:rPr>
              <w:t>Les</w:t>
            </w:r>
            <w:r w:rsidR="005C5BD8" w:rsidRPr="00413204">
              <w:rPr>
                <w:rFonts w:ascii="Times New Roman" w:hAnsi="Times New Roman" w:cs="Times New Roman"/>
                <w:spacing w:val="-4"/>
                <w:sz w:val="24"/>
                <w:szCs w:val="24"/>
              </w:rPr>
              <w:t xml:space="preserve"> </w:t>
            </w:r>
            <w:r w:rsidR="005C5BD8" w:rsidRPr="00413204">
              <w:rPr>
                <w:rFonts w:ascii="Times New Roman" w:hAnsi="Times New Roman" w:cs="Times New Roman"/>
                <w:sz w:val="24"/>
                <w:szCs w:val="24"/>
              </w:rPr>
              <w:t>quantités</w:t>
            </w:r>
            <w:r w:rsidR="005C5BD8" w:rsidRPr="00413204">
              <w:rPr>
                <w:rFonts w:ascii="Times New Roman" w:hAnsi="Times New Roman" w:cs="Times New Roman"/>
                <w:spacing w:val="-3"/>
                <w:sz w:val="24"/>
                <w:szCs w:val="24"/>
              </w:rPr>
              <w:t xml:space="preserve"> </w:t>
            </w:r>
            <w:r w:rsidR="005C5BD8" w:rsidRPr="00413204">
              <w:rPr>
                <w:rFonts w:ascii="Times New Roman" w:hAnsi="Times New Roman" w:cs="Times New Roman"/>
                <w:sz w:val="24"/>
                <w:szCs w:val="24"/>
              </w:rPr>
              <w:t>et</w:t>
            </w:r>
            <w:r w:rsidR="005C5BD8" w:rsidRPr="00413204">
              <w:rPr>
                <w:rFonts w:ascii="Times New Roman" w:hAnsi="Times New Roman" w:cs="Times New Roman"/>
                <w:spacing w:val="-5"/>
                <w:sz w:val="24"/>
                <w:szCs w:val="24"/>
              </w:rPr>
              <w:t xml:space="preserve"> </w:t>
            </w:r>
            <w:r w:rsidR="005C5BD8" w:rsidRPr="00413204">
              <w:rPr>
                <w:rFonts w:ascii="Times New Roman" w:hAnsi="Times New Roman" w:cs="Times New Roman"/>
                <w:spacing w:val="-2"/>
                <w:sz w:val="24"/>
                <w:szCs w:val="24"/>
              </w:rPr>
              <w:t>conditionnement,</w:t>
            </w:r>
          </w:p>
          <w:p w14:paraId="33C0971A" w14:textId="77777777" w:rsidR="005C5BD8" w:rsidRPr="000C3FCF" w:rsidRDefault="000C3FCF" w:rsidP="005C5BD8">
            <w:pPr>
              <w:pStyle w:val="Standard"/>
              <w:numPr>
                <w:ilvl w:val="0"/>
                <w:numId w:val="176"/>
              </w:numPr>
              <w:tabs>
                <w:tab w:val="left" w:pos="1558"/>
              </w:tabs>
              <w:spacing w:after="0" w:line="240" w:lineRule="auto"/>
              <w:ind w:left="779" w:hanging="348"/>
              <w:rPr>
                <w:rFonts w:ascii="Times New Roman" w:hAnsi="Times New Roman" w:cs="Times New Roman"/>
                <w:sz w:val="24"/>
                <w:szCs w:val="24"/>
              </w:rPr>
            </w:pPr>
            <w:r w:rsidRPr="00413204">
              <w:rPr>
                <w:rFonts w:ascii="Times New Roman" w:hAnsi="Times New Roman" w:cs="Times New Roman"/>
                <w:color w:val="000000"/>
                <w:sz w:val="24"/>
                <w:szCs w:val="24"/>
              </w:rPr>
              <w:t>La</w:t>
            </w:r>
            <w:r w:rsidR="005C5BD8" w:rsidRPr="00413204">
              <w:rPr>
                <w:rFonts w:ascii="Times New Roman" w:hAnsi="Times New Roman" w:cs="Times New Roman"/>
                <w:color w:val="000000"/>
                <w:spacing w:val="-5"/>
                <w:sz w:val="24"/>
                <w:szCs w:val="24"/>
              </w:rPr>
              <w:t xml:space="preserve"> </w:t>
            </w:r>
            <w:r w:rsidR="005C5BD8" w:rsidRPr="00413204">
              <w:rPr>
                <w:rFonts w:ascii="Times New Roman" w:hAnsi="Times New Roman" w:cs="Times New Roman"/>
                <w:color w:val="000000"/>
                <w:sz w:val="24"/>
                <w:szCs w:val="24"/>
              </w:rPr>
              <w:t>valeur</w:t>
            </w:r>
            <w:r w:rsidR="005C5BD8" w:rsidRPr="00413204">
              <w:rPr>
                <w:rFonts w:ascii="Times New Roman" w:hAnsi="Times New Roman" w:cs="Times New Roman"/>
                <w:color w:val="000000"/>
                <w:spacing w:val="1"/>
                <w:sz w:val="24"/>
                <w:szCs w:val="24"/>
              </w:rPr>
              <w:t xml:space="preserve"> </w:t>
            </w:r>
            <w:r w:rsidR="005C5BD8" w:rsidRPr="00413204">
              <w:rPr>
                <w:rFonts w:ascii="Times New Roman" w:hAnsi="Times New Roman" w:cs="Times New Roman"/>
                <w:color w:val="000000"/>
                <w:sz w:val="24"/>
                <w:szCs w:val="24"/>
              </w:rPr>
              <w:t>de la</w:t>
            </w:r>
            <w:r w:rsidR="005C5BD8" w:rsidRPr="00413204">
              <w:rPr>
                <w:rFonts w:ascii="Times New Roman" w:hAnsi="Times New Roman" w:cs="Times New Roman"/>
                <w:color w:val="000000"/>
                <w:spacing w:val="-3"/>
                <w:sz w:val="24"/>
                <w:szCs w:val="24"/>
              </w:rPr>
              <w:t xml:space="preserve"> </w:t>
            </w:r>
            <w:r w:rsidR="005C5BD8" w:rsidRPr="00413204">
              <w:rPr>
                <w:rFonts w:ascii="Times New Roman" w:hAnsi="Times New Roman" w:cs="Times New Roman"/>
                <w:color w:val="000000"/>
                <w:sz w:val="24"/>
                <w:szCs w:val="24"/>
              </w:rPr>
              <w:t>marchandise si</w:t>
            </w:r>
            <w:r w:rsidR="005C5BD8" w:rsidRPr="00413204">
              <w:rPr>
                <w:rFonts w:ascii="Times New Roman" w:hAnsi="Times New Roman" w:cs="Times New Roman"/>
                <w:color w:val="000000"/>
                <w:spacing w:val="-3"/>
                <w:sz w:val="24"/>
                <w:szCs w:val="24"/>
              </w:rPr>
              <w:t xml:space="preserve"> </w:t>
            </w:r>
            <w:r w:rsidR="005C5BD8" w:rsidRPr="00413204">
              <w:rPr>
                <w:rFonts w:ascii="Times New Roman" w:hAnsi="Times New Roman" w:cs="Times New Roman"/>
                <w:color w:val="000000"/>
                <w:sz w:val="24"/>
                <w:szCs w:val="24"/>
              </w:rPr>
              <w:t>&gt;</w:t>
            </w:r>
            <w:r w:rsidR="005C5BD8" w:rsidRPr="00413204">
              <w:rPr>
                <w:rFonts w:ascii="Times New Roman" w:hAnsi="Times New Roman" w:cs="Times New Roman"/>
                <w:color w:val="000000"/>
                <w:spacing w:val="-1"/>
                <w:sz w:val="24"/>
                <w:szCs w:val="24"/>
              </w:rPr>
              <w:t xml:space="preserve"> </w:t>
            </w:r>
            <w:r w:rsidR="005C5BD8" w:rsidRPr="00413204">
              <w:rPr>
                <w:rFonts w:ascii="Times New Roman" w:hAnsi="Times New Roman" w:cs="Times New Roman"/>
                <w:color w:val="000000"/>
                <w:sz w:val="24"/>
                <w:szCs w:val="24"/>
              </w:rPr>
              <w:t>à</w:t>
            </w:r>
            <w:r w:rsidR="005C5BD8" w:rsidRPr="00413204">
              <w:rPr>
                <w:rFonts w:ascii="Times New Roman" w:hAnsi="Times New Roman" w:cs="Times New Roman"/>
                <w:color w:val="000000"/>
                <w:spacing w:val="49"/>
                <w:sz w:val="24"/>
                <w:szCs w:val="24"/>
              </w:rPr>
              <w:t xml:space="preserve"> </w:t>
            </w:r>
            <w:r w:rsidR="005C5BD8" w:rsidRPr="00413204">
              <w:rPr>
                <w:rFonts w:ascii="Times New Roman" w:hAnsi="Times New Roman" w:cs="Times New Roman"/>
                <w:color w:val="000000"/>
                <w:sz w:val="24"/>
                <w:szCs w:val="24"/>
              </w:rPr>
              <w:t>5 000</w:t>
            </w:r>
            <w:r w:rsidR="005C5BD8" w:rsidRPr="00413204">
              <w:rPr>
                <w:rFonts w:ascii="Times New Roman" w:hAnsi="Times New Roman" w:cs="Times New Roman"/>
                <w:color w:val="000000"/>
                <w:spacing w:val="-18"/>
                <w:sz w:val="24"/>
                <w:szCs w:val="24"/>
              </w:rPr>
              <w:t xml:space="preserve"> </w:t>
            </w:r>
            <w:r w:rsidR="005C5BD8" w:rsidRPr="00413204">
              <w:rPr>
                <w:rFonts w:ascii="Times New Roman" w:hAnsi="Times New Roman" w:cs="Times New Roman"/>
                <w:color w:val="000000"/>
                <w:sz w:val="24"/>
                <w:szCs w:val="24"/>
                <w:vertAlign w:val="superscript"/>
              </w:rPr>
              <w:t>€</w:t>
            </w:r>
            <w:r w:rsidR="005C5BD8" w:rsidRPr="00413204">
              <w:rPr>
                <w:rFonts w:ascii="Times New Roman" w:hAnsi="Times New Roman" w:cs="Times New Roman"/>
                <w:color w:val="000000"/>
                <w:spacing w:val="-18"/>
                <w:sz w:val="24"/>
                <w:szCs w:val="24"/>
              </w:rPr>
              <w:t xml:space="preserve"> </w:t>
            </w:r>
            <w:r w:rsidR="005C5BD8" w:rsidRPr="00413204">
              <w:rPr>
                <w:rFonts w:ascii="Times New Roman" w:hAnsi="Times New Roman" w:cs="Times New Roman"/>
                <w:color w:val="000000"/>
                <w:spacing w:val="-5"/>
                <w:sz w:val="24"/>
                <w:szCs w:val="24"/>
              </w:rPr>
              <w:t>HT</w:t>
            </w:r>
          </w:p>
          <w:p w14:paraId="3B475859" w14:textId="3B197D8E" w:rsidR="000C3FCF" w:rsidRPr="00413204" w:rsidRDefault="000C3FCF" w:rsidP="000C3FCF">
            <w:pPr>
              <w:pStyle w:val="Standard"/>
              <w:tabs>
                <w:tab w:val="left" w:pos="1558"/>
              </w:tabs>
              <w:spacing w:after="0" w:line="240" w:lineRule="auto"/>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B151B36" w14:textId="7F56F010" w:rsidR="005C5BD8" w:rsidRPr="00C867CA" w:rsidRDefault="000C3FCF"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C1A808" w14:textId="74781AF9" w:rsidR="005C5BD8" w:rsidRPr="00C867CA" w:rsidRDefault="000C3FCF"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r>
      <w:tr w:rsidR="005C5BD8" w:rsidRPr="00842745" w14:paraId="0FE992A8" w14:textId="77777777" w:rsidTr="005C5BD8">
        <w:tblPrEx>
          <w:tblCellMar>
            <w:top w:w="0" w:type="dxa"/>
            <w:bottom w:w="0" w:type="dxa"/>
          </w:tblCellMar>
        </w:tblPrEx>
        <w:trPr>
          <w:trHeight w:val="2040"/>
          <w:jc w:val="right"/>
        </w:trPr>
        <w:tc>
          <w:tcPr>
            <w:tcW w:w="0" w:type="auto"/>
            <w:tcBorders>
              <w:left w:val="single" w:sz="4" w:space="0" w:color="000000"/>
              <w:bottom w:val="single" w:sz="4" w:space="0" w:color="000000"/>
            </w:tcBorders>
            <w:tcMar>
              <w:top w:w="55" w:type="dxa"/>
              <w:left w:w="55" w:type="dxa"/>
              <w:bottom w:w="55" w:type="dxa"/>
              <w:right w:w="55" w:type="dxa"/>
            </w:tcMar>
          </w:tcPr>
          <w:p w14:paraId="76AB3161" w14:textId="77777777" w:rsidR="005C5BD8" w:rsidRPr="00413204" w:rsidRDefault="005C5BD8" w:rsidP="005C5BD8">
            <w:pPr>
              <w:pStyle w:val="Standard"/>
              <w:numPr>
                <w:ilvl w:val="0"/>
                <w:numId w:val="176"/>
              </w:numPr>
              <w:tabs>
                <w:tab w:val="left" w:pos="431"/>
              </w:tabs>
              <w:spacing w:before="3" w:after="0" w:line="240" w:lineRule="auto"/>
              <w:rPr>
                <w:rFonts w:ascii="Times New Roman" w:hAnsi="Times New Roman" w:cs="Times New Roman"/>
                <w:sz w:val="24"/>
                <w:szCs w:val="24"/>
              </w:rPr>
            </w:pPr>
            <w:r w:rsidRPr="00413204">
              <w:rPr>
                <w:rFonts w:ascii="Times New Roman" w:hAnsi="Times New Roman" w:cs="Times New Roman"/>
                <w:sz w:val="24"/>
                <w:szCs w:val="24"/>
              </w:rPr>
              <w:t>En</w:t>
            </w:r>
            <w:r w:rsidRPr="00413204">
              <w:rPr>
                <w:rFonts w:ascii="Times New Roman" w:hAnsi="Times New Roman" w:cs="Times New Roman"/>
                <w:spacing w:val="-6"/>
                <w:sz w:val="24"/>
                <w:szCs w:val="24"/>
              </w:rPr>
              <w:t xml:space="preserve"> </w:t>
            </w:r>
            <w:r w:rsidRPr="00413204">
              <w:rPr>
                <w:rFonts w:ascii="Times New Roman" w:hAnsi="Times New Roman" w:cs="Times New Roman"/>
                <w:sz w:val="24"/>
                <w:szCs w:val="24"/>
              </w:rPr>
              <w:t>respectant</w:t>
            </w:r>
            <w:r w:rsidRPr="00413204">
              <w:rPr>
                <w:rFonts w:ascii="Times New Roman" w:hAnsi="Times New Roman" w:cs="Times New Roman"/>
                <w:spacing w:val="-3"/>
                <w:sz w:val="24"/>
                <w:szCs w:val="24"/>
              </w:rPr>
              <w:t xml:space="preserve"> </w:t>
            </w:r>
            <w:r w:rsidRPr="00413204">
              <w:rPr>
                <w:rFonts w:ascii="Times New Roman" w:hAnsi="Times New Roman" w:cs="Times New Roman"/>
                <w:spacing w:val="-10"/>
                <w:sz w:val="24"/>
                <w:szCs w:val="24"/>
              </w:rPr>
              <w:t>:</w:t>
            </w:r>
          </w:p>
          <w:p w14:paraId="209243C9" w14:textId="77777777" w:rsidR="005C5BD8" w:rsidRPr="00413204" w:rsidRDefault="005C5BD8" w:rsidP="005C5BD8">
            <w:pPr>
              <w:pStyle w:val="Standard"/>
              <w:tabs>
                <w:tab w:val="left" w:pos="778"/>
                <w:tab w:val="left" w:pos="791"/>
              </w:tabs>
              <w:spacing w:after="0" w:line="240" w:lineRule="auto"/>
              <w:ind w:right="57"/>
              <w:jc w:val="both"/>
              <w:rPr>
                <w:rFonts w:ascii="Times New Roman" w:hAnsi="Times New Roman" w:cs="Times New Roman"/>
                <w:sz w:val="24"/>
                <w:szCs w:val="24"/>
              </w:rPr>
            </w:pPr>
            <w:r w:rsidRPr="00413204">
              <w:rPr>
                <w:rFonts w:ascii="Times New Roman" w:hAnsi="Times New Roman" w:cs="Times New Roman"/>
                <w:sz w:val="24"/>
                <w:szCs w:val="24"/>
              </w:rPr>
              <w:t>- un délai de J-2 hors week-end et jour férié, avant 12 heures pour les livraisons standards en précisant l’heure d’arrivée du camion et la durée prévisionnelle du déchargement (qui ne devra pas excéder une heure).</w:t>
            </w:r>
          </w:p>
          <w:p w14:paraId="263F3F14" w14:textId="77777777" w:rsidR="005C5BD8" w:rsidRPr="00413204" w:rsidRDefault="005C5BD8" w:rsidP="005C5BD8">
            <w:pPr>
              <w:pStyle w:val="Standard"/>
              <w:tabs>
                <w:tab w:val="left" w:pos="778"/>
                <w:tab w:val="left" w:pos="791"/>
              </w:tabs>
              <w:spacing w:before="3" w:after="0" w:line="240" w:lineRule="auto"/>
              <w:ind w:right="58"/>
              <w:jc w:val="both"/>
              <w:rPr>
                <w:rFonts w:ascii="Times New Roman" w:hAnsi="Times New Roman" w:cs="Times New Roman"/>
                <w:sz w:val="24"/>
                <w:szCs w:val="24"/>
              </w:rPr>
            </w:pPr>
            <w:r w:rsidRPr="00413204">
              <w:rPr>
                <w:rFonts w:ascii="Times New Roman" w:hAnsi="Times New Roman" w:cs="Times New Roman"/>
                <w:sz w:val="24"/>
                <w:szCs w:val="24"/>
              </w:rPr>
              <w:t>- un délai de J-3 hors week-end</w:t>
            </w:r>
            <w:r w:rsidRPr="00413204">
              <w:rPr>
                <w:rFonts w:ascii="Times New Roman" w:hAnsi="Times New Roman" w:cs="Times New Roman"/>
                <w:sz w:val="24"/>
                <w:szCs w:val="24"/>
              </w:rPr>
              <w:fldChar w:fldCharType="begin"/>
            </w:r>
            <w:r w:rsidRPr="00413204">
              <w:rPr>
                <w:rFonts w:ascii="Times New Roman" w:hAnsi="Times New Roman" w:cs="Times New Roman"/>
                <w:sz w:val="24"/>
                <w:szCs w:val="24"/>
              </w:rPr>
              <w:instrText xml:space="preserve"> PAGE </w:instrText>
            </w:r>
            <w:r w:rsidRPr="00413204">
              <w:rPr>
                <w:rFonts w:ascii="Times New Roman" w:hAnsi="Times New Roman" w:cs="Times New Roman"/>
                <w:sz w:val="24"/>
                <w:szCs w:val="24"/>
              </w:rPr>
              <w:fldChar w:fldCharType="separate"/>
            </w:r>
            <w:r w:rsidRPr="00413204">
              <w:rPr>
                <w:rFonts w:ascii="Times New Roman" w:hAnsi="Times New Roman" w:cs="Times New Roman"/>
                <w:sz w:val="24"/>
                <w:szCs w:val="24"/>
              </w:rPr>
              <w:t>71</w:t>
            </w:r>
            <w:r w:rsidRPr="00413204">
              <w:rPr>
                <w:rFonts w:ascii="Times New Roman" w:hAnsi="Times New Roman" w:cs="Times New Roman"/>
                <w:sz w:val="24"/>
                <w:szCs w:val="24"/>
              </w:rPr>
              <w:fldChar w:fldCharType="end"/>
            </w:r>
            <w:r w:rsidRPr="00413204">
              <w:rPr>
                <w:rFonts w:ascii="Times New Roman" w:hAnsi="Times New Roman" w:cs="Times New Roman"/>
                <w:sz w:val="24"/>
                <w:szCs w:val="24"/>
              </w:rPr>
              <w:t xml:space="preserve"> et jour férié</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 xml:space="preserve">avant 12 heures en cas de transport </w:t>
            </w:r>
            <w:r w:rsidRPr="00413204">
              <w:rPr>
                <w:rFonts w:ascii="Times New Roman" w:hAnsi="Times New Roman" w:cs="Times New Roman"/>
                <w:spacing w:val="-2"/>
                <w:sz w:val="24"/>
                <w:szCs w:val="24"/>
              </w:rPr>
              <w:t>exceptionnel.</w:t>
            </w:r>
          </w:p>
          <w:p w14:paraId="63A97D30" w14:textId="77777777" w:rsidR="005C5BD8" w:rsidRDefault="005C5BD8" w:rsidP="005C5BD8">
            <w:pPr>
              <w:pStyle w:val="Standard"/>
              <w:tabs>
                <w:tab w:val="left" w:pos="778"/>
                <w:tab w:val="left" w:pos="791"/>
              </w:tabs>
              <w:spacing w:after="0" w:line="240" w:lineRule="auto"/>
              <w:ind w:right="58"/>
              <w:jc w:val="both"/>
              <w:rPr>
                <w:rFonts w:ascii="Times New Roman" w:hAnsi="Times New Roman" w:cs="Times New Roman"/>
                <w:sz w:val="24"/>
                <w:szCs w:val="24"/>
              </w:rPr>
            </w:pPr>
            <w:r w:rsidRPr="00413204">
              <w:rPr>
                <w:rFonts w:ascii="Times New Roman" w:hAnsi="Times New Roman" w:cs="Times New Roman"/>
                <w:sz w:val="24"/>
                <w:szCs w:val="24"/>
              </w:rPr>
              <w:t>- le type de conditionnement prévu afin de satisfaire aux exigences des moyens de manutention mis à disposition.</w:t>
            </w:r>
          </w:p>
          <w:p w14:paraId="63639990" w14:textId="77777777" w:rsidR="000C3FCF" w:rsidRPr="00413204" w:rsidRDefault="000C3FCF" w:rsidP="005C5BD8">
            <w:pPr>
              <w:pStyle w:val="Standard"/>
              <w:tabs>
                <w:tab w:val="left" w:pos="778"/>
                <w:tab w:val="left" w:pos="791"/>
              </w:tabs>
              <w:spacing w:after="0" w:line="240" w:lineRule="auto"/>
              <w:ind w:right="58"/>
              <w:jc w:val="both"/>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F070519" w14:textId="741429DF" w:rsidR="005C5BD8" w:rsidRPr="00C867CA" w:rsidRDefault="000C3FCF"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5B7D7A" w14:textId="794F5DEF" w:rsidR="005C5BD8" w:rsidRPr="00C867CA" w:rsidRDefault="000C3FCF"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r>
      <w:tr w:rsidR="000C3FCF" w:rsidRPr="00842745" w14:paraId="02F4AE31" w14:textId="77777777" w:rsidTr="005C5BD8">
        <w:tblPrEx>
          <w:tblCellMar>
            <w:top w:w="0" w:type="dxa"/>
            <w:bottom w:w="0" w:type="dxa"/>
          </w:tblCellMar>
        </w:tblPrEx>
        <w:trPr>
          <w:trHeight w:val="344"/>
          <w:jc w:val="right"/>
        </w:trPr>
        <w:tc>
          <w:tcPr>
            <w:tcW w:w="0" w:type="auto"/>
            <w:tcBorders>
              <w:left w:val="single" w:sz="4" w:space="0" w:color="000000"/>
              <w:bottom w:val="single" w:sz="4" w:space="0" w:color="000000"/>
            </w:tcBorders>
            <w:tcMar>
              <w:top w:w="55" w:type="dxa"/>
              <w:left w:w="55" w:type="dxa"/>
              <w:bottom w:w="55" w:type="dxa"/>
              <w:right w:w="55" w:type="dxa"/>
            </w:tcMar>
          </w:tcPr>
          <w:p w14:paraId="0EABE8A3" w14:textId="77777777" w:rsidR="000C3FCF" w:rsidRPr="00413204" w:rsidRDefault="000C3FCF" w:rsidP="000C3FCF">
            <w:pPr>
              <w:pStyle w:val="Titre3"/>
              <w:spacing w:before="0" w:line="240" w:lineRule="auto"/>
              <w:rPr>
                <w:rFonts w:ascii="Times New Roman" w:hAnsi="Times New Roman" w:cs="Times New Roman"/>
              </w:rPr>
            </w:pPr>
            <w:r w:rsidRPr="00413204">
              <w:rPr>
                <w:rFonts w:ascii="Times New Roman" w:hAnsi="Times New Roman" w:cs="Times New Roman"/>
                <w:color w:val="000000"/>
              </w:rPr>
              <w:t xml:space="preserve">Livraisons sur le chantier pendant les XX premiers mois de travaux </w:t>
            </w:r>
            <w:r w:rsidRPr="00413204">
              <w:rPr>
                <w:rFonts w:ascii="Times New Roman" w:hAnsi="Times New Roman" w:cs="Times New Roman"/>
                <w:b/>
                <w:bCs/>
                <w:color w:val="000000"/>
              </w:rPr>
              <w:t>(période correspondant au délai de production du G.O)</w:t>
            </w:r>
          </w:p>
          <w:p w14:paraId="74087221" w14:textId="77777777" w:rsidR="000C3FCF" w:rsidRPr="00413204" w:rsidRDefault="000C3FCF" w:rsidP="000C3FCF">
            <w:pPr>
              <w:pStyle w:val="Titre3"/>
              <w:spacing w:before="0" w:line="240" w:lineRule="auto"/>
              <w:rPr>
                <w:rFonts w:ascii="Times New Roman" w:hAnsi="Times New Roman" w:cs="Times New Roman"/>
              </w:rPr>
            </w:pPr>
            <w:r w:rsidRPr="00413204">
              <w:rPr>
                <w:rFonts w:ascii="Times New Roman" w:hAnsi="Times New Roman" w:cs="Times New Roman"/>
                <w:b/>
                <w:bCs/>
                <w:color w:val="000000"/>
              </w:rPr>
              <w:t xml:space="preserve"> - </w:t>
            </w:r>
            <w:r w:rsidRPr="00413204">
              <w:rPr>
                <w:rFonts w:ascii="Times New Roman" w:hAnsi="Times New Roman" w:cs="Times New Roman"/>
                <w:color w:val="000000"/>
              </w:rPr>
              <w:t>Les livraisons devront impérativement être effectuées pendant les plages horaires autorisées.</w:t>
            </w:r>
          </w:p>
          <w:p w14:paraId="030F4FAE" w14:textId="77777777" w:rsidR="000C3FCF" w:rsidRPr="00413204" w:rsidRDefault="000C3FCF" w:rsidP="000C3FCF">
            <w:pPr>
              <w:pStyle w:val="Titre3"/>
              <w:spacing w:before="0" w:line="240" w:lineRule="auto"/>
              <w:rPr>
                <w:rFonts w:ascii="Times New Roman" w:hAnsi="Times New Roman" w:cs="Times New Roman"/>
                <w:color w:val="000000"/>
              </w:rPr>
            </w:pPr>
            <w:r w:rsidRPr="00413204">
              <w:rPr>
                <w:rFonts w:ascii="Times New Roman" w:hAnsi="Times New Roman" w:cs="Times New Roman"/>
                <w:color w:val="000000"/>
              </w:rPr>
              <w:t xml:space="preserve"> - Le déchargement des véhicules devra se faire uniquement à l’intérieur de la zone chantier.</w:t>
            </w:r>
          </w:p>
          <w:p w14:paraId="7D708B11" w14:textId="77777777" w:rsidR="000C3FCF" w:rsidRPr="00413204" w:rsidRDefault="000C3FCF" w:rsidP="000C3FCF">
            <w:pPr>
              <w:pStyle w:val="Titre3"/>
              <w:spacing w:before="0" w:line="240" w:lineRule="auto"/>
              <w:rPr>
                <w:rFonts w:ascii="Times New Roman" w:hAnsi="Times New Roman" w:cs="Times New Roman"/>
                <w:color w:val="000000"/>
              </w:rPr>
            </w:pPr>
            <w:r w:rsidRPr="00413204">
              <w:rPr>
                <w:rFonts w:ascii="Times New Roman" w:hAnsi="Times New Roman" w:cs="Times New Roman"/>
                <w:color w:val="000000"/>
              </w:rPr>
              <w:t xml:space="preserve"> - Le Plan d’Installation de Chantier (PIC) précisera, pour chaque zone de chantier, une zone d’attente de livraison dédiée aux approvisionnements.</w:t>
            </w:r>
          </w:p>
          <w:p w14:paraId="6194089B" w14:textId="77777777" w:rsidR="000C3FCF" w:rsidRPr="00413204" w:rsidRDefault="000C3FCF" w:rsidP="000C3FCF">
            <w:pPr>
              <w:pStyle w:val="Titre3"/>
              <w:spacing w:before="0" w:line="240" w:lineRule="auto"/>
              <w:rPr>
                <w:rFonts w:ascii="Times New Roman" w:hAnsi="Times New Roman" w:cs="Times New Roman"/>
                <w:color w:val="000000"/>
              </w:rPr>
            </w:pPr>
            <w:r w:rsidRPr="00413204">
              <w:rPr>
                <w:rFonts w:ascii="Times New Roman" w:hAnsi="Times New Roman" w:cs="Times New Roman"/>
                <w:color w:val="000000"/>
              </w:rPr>
              <w:t xml:space="preserve"> - En cas de transport exceptionnel, le titulaire du lot concerné devra :</w:t>
            </w:r>
          </w:p>
          <w:p w14:paraId="071B15C7" w14:textId="77777777" w:rsidR="000C3FCF" w:rsidRPr="00413204" w:rsidRDefault="000C3FCF" w:rsidP="000C3FCF">
            <w:pPr>
              <w:pStyle w:val="Standard"/>
              <w:numPr>
                <w:ilvl w:val="1"/>
                <w:numId w:val="177"/>
              </w:numPr>
              <w:tabs>
                <w:tab w:val="left" w:pos="0"/>
              </w:tabs>
              <w:spacing w:after="0" w:line="240" w:lineRule="auto"/>
              <w:ind w:left="0" w:firstLine="0"/>
              <w:rPr>
                <w:rFonts w:ascii="Times New Roman" w:hAnsi="Times New Roman" w:cs="Times New Roman"/>
                <w:color w:val="000000"/>
                <w:sz w:val="24"/>
                <w:szCs w:val="24"/>
              </w:rPr>
            </w:pPr>
            <w:r w:rsidRPr="00413204">
              <w:rPr>
                <w:rFonts w:ascii="Times New Roman" w:hAnsi="Times New Roman" w:cs="Times New Roman"/>
                <w:color w:val="000000"/>
                <w:sz w:val="24"/>
                <w:szCs w:val="24"/>
              </w:rPr>
              <w:t>Informer, au minimum 72 heures avant la livraison, la Maîtrise d’Œuvre (MOE), l’OPC et l’agent de trafic (dès que ce dernier sera en fonction).</w:t>
            </w:r>
          </w:p>
          <w:p w14:paraId="351F2340" w14:textId="77777777" w:rsidR="000C3FCF" w:rsidRPr="00413204" w:rsidRDefault="000C3FCF" w:rsidP="000C3FCF">
            <w:pPr>
              <w:pStyle w:val="Standard"/>
              <w:numPr>
                <w:ilvl w:val="1"/>
                <w:numId w:val="177"/>
              </w:numPr>
              <w:tabs>
                <w:tab w:val="left" w:pos="0"/>
              </w:tabs>
              <w:spacing w:after="0" w:line="240" w:lineRule="auto"/>
              <w:ind w:left="0" w:firstLine="0"/>
              <w:rPr>
                <w:rFonts w:ascii="Times New Roman" w:hAnsi="Times New Roman" w:cs="Times New Roman"/>
                <w:color w:val="000000"/>
                <w:sz w:val="24"/>
                <w:szCs w:val="24"/>
              </w:rPr>
            </w:pPr>
            <w:r w:rsidRPr="00413204">
              <w:rPr>
                <w:rFonts w:ascii="Times New Roman" w:hAnsi="Times New Roman" w:cs="Times New Roman"/>
                <w:color w:val="000000"/>
                <w:sz w:val="24"/>
                <w:szCs w:val="24"/>
              </w:rPr>
              <w:t>Désigner un accompagnateur, chargé de rester en liaison directe avec l’agent de trafic lors de la livraison.</w:t>
            </w:r>
          </w:p>
          <w:p w14:paraId="06980B52" w14:textId="77777777" w:rsidR="000C3FCF" w:rsidRPr="00413204" w:rsidRDefault="000C3FCF" w:rsidP="000C3FCF">
            <w:pPr>
              <w:pStyle w:val="Standard"/>
              <w:numPr>
                <w:ilvl w:val="1"/>
                <w:numId w:val="177"/>
              </w:numPr>
              <w:tabs>
                <w:tab w:val="left" w:pos="0"/>
              </w:tabs>
              <w:spacing w:after="0" w:line="240" w:lineRule="auto"/>
              <w:ind w:left="0" w:firstLine="0"/>
              <w:rPr>
                <w:rFonts w:ascii="Times New Roman" w:hAnsi="Times New Roman" w:cs="Times New Roman"/>
                <w:color w:val="000000"/>
                <w:sz w:val="24"/>
                <w:szCs w:val="24"/>
              </w:rPr>
            </w:pPr>
            <w:r w:rsidRPr="00413204">
              <w:rPr>
                <w:rFonts w:ascii="Times New Roman" w:hAnsi="Times New Roman" w:cs="Times New Roman"/>
                <w:color w:val="000000"/>
                <w:sz w:val="24"/>
                <w:szCs w:val="24"/>
              </w:rPr>
              <w:t>Si nécessaire, un parking relais figurant sur le plan de circulation extérieur pourra être utilisé en tant que zone tampon, afin d’éviter l’engorgement du chantier.</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1F6FDB1" w14:textId="6BDBBFD5" w:rsidR="000C3FCF" w:rsidRPr="00C867CA" w:rsidRDefault="000C3FCF" w:rsidP="000C3FCF">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6F2BEB" w14:textId="0D02F402" w:rsidR="000C3FCF" w:rsidRPr="00C867CA" w:rsidRDefault="000C3FCF" w:rsidP="000C3FCF">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bl>
    <w:p w14:paraId="783475EC" w14:textId="77777777" w:rsidR="000C3FCF" w:rsidRDefault="000C3FCF"/>
    <w:p w14:paraId="0EE25D38" w14:textId="77777777" w:rsidR="000C3FCF" w:rsidRDefault="000C3FCF"/>
    <w:p w14:paraId="44224FC8" w14:textId="77777777" w:rsidR="000C3FCF" w:rsidRDefault="000C3FCF"/>
    <w:p w14:paraId="18179694" w14:textId="77777777" w:rsidR="000C3FCF" w:rsidRDefault="000C3FCF"/>
    <w:tbl>
      <w:tblPr>
        <w:tblW w:w="0" w:type="auto"/>
        <w:jc w:val="right"/>
        <w:tblCellMar>
          <w:left w:w="10" w:type="dxa"/>
          <w:right w:w="10" w:type="dxa"/>
        </w:tblCellMar>
        <w:tblLook w:val="04A0" w:firstRow="1" w:lastRow="0" w:firstColumn="1" w:lastColumn="0" w:noHBand="0" w:noVBand="1"/>
      </w:tblPr>
      <w:tblGrid>
        <w:gridCol w:w="5639"/>
        <w:gridCol w:w="1424"/>
        <w:gridCol w:w="1953"/>
      </w:tblGrid>
      <w:tr w:rsidR="005C5BD8" w:rsidRPr="00842745" w14:paraId="02E3D2EC" w14:textId="77777777" w:rsidTr="00DC60AC">
        <w:tblPrEx>
          <w:tblCellMar>
            <w:top w:w="0" w:type="dxa"/>
            <w:bottom w:w="0" w:type="dxa"/>
          </w:tblCellMar>
        </w:tblPrEx>
        <w:trPr>
          <w:trHeight w:val="344"/>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4FED16D9"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b/>
                <w:bCs/>
                <w:sz w:val="24"/>
                <w:szCs w:val="24"/>
              </w:rPr>
              <w:lastRenderedPageBreak/>
              <w:t>4.2.8)  Accès</w:t>
            </w:r>
            <w:r w:rsidRPr="00413204">
              <w:rPr>
                <w:rFonts w:ascii="Times New Roman" w:hAnsi="Times New Roman" w:cs="Times New Roman"/>
                <w:b/>
                <w:bCs/>
                <w:spacing w:val="-3"/>
                <w:sz w:val="24"/>
                <w:szCs w:val="24"/>
              </w:rPr>
              <w:t xml:space="preserve"> </w:t>
            </w:r>
            <w:r w:rsidRPr="00413204">
              <w:rPr>
                <w:rFonts w:ascii="Times New Roman" w:hAnsi="Times New Roman" w:cs="Times New Roman"/>
                <w:b/>
                <w:bCs/>
                <w:sz w:val="24"/>
                <w:szCs w:val="24"/>
              </w:rPr>
              <w:t>des</w:t>
            </w:r>
            <w:r w:rsidRPr="00413204">
              <w:rPr>
                <w:rFonts w:ascii="Times New Roman" w:hAnsi="Times New Roman" w:cs="Times New Roman"/>
                <w:b/>
                <w:bCs/>
                <w:spacing w:val="-2"/>
                <w:sz w:val="24"/>
                <w:szCs w:val="24"/>
              </w:rPr>
              <w:t xml:space="preserve"> </w:t>
            </w:r>
            <w:r w:rsidRPr="00413204">
              <w:rPr>
                <w:rFonts w:ascii="Times New Roman" w:hAnsi="Times New Roman" w:cs="Times New Roman"/>
                <w:b/>
                <w:bCs/>
                <w:sz w:val="24"/>
                <w:szCs w:val="24"/>
              </w:rPr>
              <w:t>camions</w:t>
            </w:r>
            <w:r w:rsidRPr="00413204">
              <w:rPr>
                <w:rFonts w:ascii="Times New Roman" w:hAnsi="Times New Roman" w:cs="Times New Roman"/>
                <w:b/>
                <w:bCs/>
                <w:spacing w:val="-2"/>
                <w:sz w:val="24"/>
                <w:szCs w:val="24"/>
              </w:rPr>
              <w:t xml:space="preserve"> sur le </w:t>
            </w:r>
            <w:r w:rsidRPr="00413204">
              <w:rPr>
                <w:rFonts w:ascii="Times New Roman" w:hAnsi="Times New Roman" w:cs="Times New Roman"/>
                <w:b/>
                <w:bCs/>
                <w:sz w:val="24"/>
                <w:szCs w:val="24"/>
              </w:rPr>
              <w:t>site</w:t>
            </w:r>
            <w:r w:rsidRPr="00413204">
              <w:rPr>
                <w:rFonts w:ascii="Times New Roman" w:hAnsi="Times New Roman" w:cs="Times New Roman"/>
                <w:b/>
                <w:bCs/>
                <w:spacing w:val="-1"/>
                <w:sz w:val="24"/>
                <w:szCs w:val="24"/>
              </w:rPr>
              <w:t xml:space="preserve"> </w:t>
            </w:r>
            <w:r w:rsidRPr="00413204">
              <w:rPr>
                <w:rFonts w:ascii="Times New Roman" w:hAnsi="Times New Roman" w:cs="Times New Roman"/>
                <w:spacing w:val="-10"/>
                <w:sz w:val="24"/>
                <w:szCs w:val="24"/>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559257E0"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A420C6E"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66109CDE"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791F5DFB"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sz w:val="24"/>
                <w:szCs w:val="24"/>
              </w:rPr>
              <w:t>Tous</w:t>
            </w:r>
            <w:r w:rsidRPr="00413204">
              <w:rPr>
                <w:rFonts w:ascii="Times New Roman" w:hAnsi="Times New Roman" w:cs="Times New Roman"/>
                <w:spacing w:val="28"/>
                <w:sz w:val="24"/>
                <w:szCs w:val="24"/>
              </w:rPr>
              <w:t xml:space="preserve"> </w:t>
            </w:r>
            <w:r w:rsidRPr="00413204">
              <w:rPr>
                <w:rFonts w:ascii="Times New Roman" w:hAnsi="Times New Roman" w:cs="Times New Roman"/>
                <w:sz w:val="24"/>
                <w:szCs w:val="24"/>
              </w:rPr>
              <w:t>les</w:t>
            </w:r>
            <w:r w:rsidRPr="00413204">
              <w:rPr>
                <w:rFonts w:ascii="Times New Roman" w:hAnsi="Times New Roman" w:cs="Times New Roman"/>
                <w:spacing w:val="28"/>
                <w:sz w:val="24"/>
                <w:szCs w:val="24"/>
              </w:rPr>
              <w:t xml:space="preserve"> </w:t>
            </w:r>
            <w:r w:rsidRPr="00413204">
              <w:rPr>
                <w:rFonts w:ascii="Times New Roman" w:hAnsi="Times New Roman" w:cs="Times New Roman"/>
                <w:sz w:val="24"/>
                <w:szCs w:val="24"/>
              </w:rPr>
              <w:t>camions</w:t>
            </w:r>
            <w:r w:rsidRPr="00413204">
              <w:rPr>
                <w:rFonts w:ascii="Times New Roman" w:hAnsi="Times New Roman" w:cs="Times New Roman"/>
                <w:spacing w:val="28"/>
                <w:sz w:val="24"/>
                <w:szCs w:val="24"/>
              </w:rPr>
              <w:t xml:space="preserve"> </w:t>
            </w:r>
            <w:r w:rsidRPr="00413204">
              <w:rPr>
                <w:rFonts w:ascii="Times New Roman" w:hAnsi="Times New Roman" w:cs="Times New Roman"/>
                <w:sz w:val="24"/>
                <w:szCs w:val="24"/>
              </w:rPr>
              <w:t>souhaitant</w:t>
            </w:r>
            <w:r w:rsidRPr="00413204">
              <w:rPr>
                <w:rFonts w:ascii="Times New Roman" w:hAnsi="Times New Roman" w:cs="Times New Roman"/>
                <w:spacing w:val="28"/>
                <w:sz w:val="24"/>
                <w:szCs w:val="24"/>
              </w:rPr>
              <w:t xml:space="preserve"> </w:t>
            </w:r>
            <w:r w:rsidRPr="00413204">
              <w:rPr>
                <w:rFonts w:ascii="Times New Roman" w:hAnsi="Times New Roman" w:cs="Times New Roman"/>
                <w:sz w:val="24"/>
                <w:szCs w:val="24"/>
              </w:rPr>
              <w:t>accéder</w:t>
            </w:r>
            <w:r w:rsidRPr="00413204">
              <w:rPr>
                <w:rFonts w:ascii="Times New Roman" w:hAnsi="Times New Roman" w:cs="Times New Roman"/>
                <w:spacing w:val="29"/>
                <w:sz w:val="24"/>
                <w:szCs w:val="24"/>
              </w:rPr>
              <w:t xml:space="preserve"> </w:t>
            </w:r>
            <w:r w:rsidRPr="00413204">
              <w:rPr>
                <w:rFonts w:ascii="Times New Roman" w:hAnsi="Times New Roman" w:cs="Times New Roman"/>
                <w:sz w:val="24"/>
                <w:szCs w:val="24"/>
              </w:rPr>
              <w:t>au</w:t>
            </w:r>
            <w:r w:rsidRPr="00413204">
              <w:rPr>
                <w:rFonts w:ascii="Times New Roman" w:hAnsi="Times New Roman" w:cs="Times New Roman"/>
                <w:spacing w:val="26"/>
                <w:sz w:val="24"/>
                <w:szCs w:val="24"/>
              </w:rPr>
              <w:t xml:space="preserve"> </w:t>
            </w:r>
            <w:r w:rsidRPr="00413204">
              <w:rPr>
                <w:rFonts w:ascii="Times New Roman" w:hAnsi="Times New Roman" w:cs="Times New Roman"/>
                <w:sz w:val="24"/>
                <w:szCs w:val="24"/>
              </w:rPr>
              <w:t>site</w:t>
            </w:r>
            <w:r w:rsidRPr="00413204">
              <w:rPr>
                <w:rFonts w:ascii="Times New Roman" w:hAnsi="Times New Roman" w:cs="Times New Roman"/>
                <w:spacing w:val="28"/>
                <w:sz w:val="24"/>
                <w:szCs w:val="24"/>
              </w:rPr>
              <w:t xml:space="preserve"> </w:t>
            </w:r>
            <w:r w:rsidRPr="00413204">
              <w:rPr>
                <w:rFonts w:ascii="Times New Roman" w:hAnsi="Times New Roman" w:cs="Times New Roman"/>
                <w:sz w:val="24"/>
                <w:szCs w:val="24"/>
              </w:rPr>
              <w:t>devront se présenter.</w:t>
            </w:r>
          </w:p>
          <w:p w14:paraId="43655382" w14:textId="77777777" w:rsidR="005C5BD8" w:rsidRPr="00413204" w:rsidRDefault="005C5BD8" w:rsidP="005C5BD8">
            <w:pPr>
              <w:pStyle w:val="Standard"/>
              <w:spacing w:after="0" w:line="240" w:lineRule="auto"/>
              <w:ind w:left="71" w:right="47"/>
              <w:rPr>
                <w:rFonts w:ascii="Times New Roman" w:hAnsi="Times New Roman" w:cs="Times New Roman"/>
                <w:sz w:val="24"/>
                <w:szCs w:val="24"/>
              </w:rPr>
            </w:pPr>
            <w:r w:rsidRPr="00413204">
              <w:rPr>
                <w:rFonts w:ascii="Times New Roman" w:hAnsi="Times New Roman" w:cs="Times New Roman"/>
                <w:color w:val="000000"/>
                <w:sz w:val="24"/>
                <w:szCs w:val="24"/>
              </w:rPr>
              <w:t>Le logisticien délivrera les autorisations de livraison. Les</w:t>
            </w:r>
            <w:r w:rsidRPr="00413204">
              <w:rPr>
                <w:rFonts w:ascii="Times New Roman" w:hAnsi="Times New Roman" w:cs="Times New Roman"/>
                <w:color w:val="000000"/>
                <w:spacing w:val="32"/>
                <w:sz w:val="24"/>
                <w:szCs w:val="24"/>
              </w:rPr>
              <w:t xml:space="preserve"> </w:t>
            </w:r>
            <w:r w:rsidRPr="00413204">
              <w:rPr>
                <w:rFonts w:ascii="Times New Roman" w:hAnsi="Times New Roman" w:cs="Times New Roman"/>
                <w:color w:val="000000"/>
                <w:sz w:val="24"/>
                <w:szCs w:val="24"/>
              </w:rPr>
              <w:t>transporteurs</w:t>
            </w:r>
            <w:r w:rsidRPr="00413204">
              <w:rPr>
                <w:rFonts w:ascii="Times New Roman" w:hAnsi="Times New Roman" w:cs="Times New Roman"/>
                <w:color w:val="000000"/>
                <w:spacing w:val="32"/>
                <w:sz w:val="24"/>
                <w:szCs w:val="24"/>
              </w:rPr>
              <w:t xml:space="preserve"> </w:t>
            </w:r>
            <w:r w:rsidRPr="00413204">
              <w:rPr>
                <w:rFonts w:ascii="Times New Roman" w:hAnsi="Times New Roman" w:cs="Times New Roman"/>
                <w:color w:val="000000"/>
                <w:sz w:val="24"/>
                <w:szCs w:val="24"/>
              </w:rPr>
              <w:t>ne</w:t>
            </w:r>
            <w:r w:rsidRPr="00413204">
              <w:rPr>
                <w:rFonts w:ascii="Times New Roman" w:hAnsi="Times New Roman" w:cs="Times New Roman"/>
                <w:color w:val="000000"/>
                <w:spacing w:val="30"/>
                <w:sz w:val="24"/>
                <w:szCs w:val="24"/>
              </w:rPr>
              <w:t xml:space="preserve"> </w:t>
            </w:r>
            <w:r w:rsidRPr="00413204">
              <w:rPr>
                <w:rFonts w:ascii="Times New Roman" w:hAnsi="Times New Roman" w:cs="Times New Roman"/>
                <w:color w:val="000000"/>
                <w:sz w:val="24"/>
                <w:szCs w:val="24"/>
              </w:rPr>
              <w:t>respectant</w:t>
            </w:r>
            <w:r w:rsidRPr="00413204">
              <w:rPr>
                <w:rFonts w:ascii="Times New Roman" w:hAnsi="Times New Roman" w:cs="Times New Roman"/>
                <w:color w:val="000000"/>
                <w:spacing w:val="30"/>
                <w:sz w:val="24"/>
                <w:szCs w:val="24"/>
              </w:rPr>
              <w:t xml:space="preserve"> </w:t>
            </w:r>
            <w:r w:rsidRPr="00413204">
              <w:rPr>
                <w:rFonts w:ascii="Times New Roman" w:hAnsi="Times New Roman" w:cs="Times New Roman"/>
                <w:color w:val="000000"/>
                <w:sz w:val="24"/>
                <w:szCs w:val="24"/>
              </w:rPr>
              <w:t>pas</w:t>
            </w:r>
            <w:r w:rsidRPr="00413204">
              <w:rPr>
                <w:rFonts w:ascii="Times New Roman" w:hAnsi="Times New Roman" w:cs="Times New Roman"/>
                <w:color w:val="000000"/>
                <w:spacing w:val="32"/>
                <w:sz w:val="24"/>
                <w:szCs w:val="24"/>
              </w:rPr>
              <w:t xml:space="preserve"> </w:t>
            </w:r>
            <w:r w:rsidRPr="00413204">
              <w:rPr>
                <w:rFonts w:ascii="Times New Roman" w:hAnsi="Times New Roman" w:cs="Times New Roman"/>
                <w:color w:val="000000"/>
                <w:sz w:val="24"/>
                <w:szCs w:val="24"/>
              </w:rPr>
              <w:t>la</w:t>
            </w:r>
            <w:r w:rsidRPr="00413204">
              <w:rPr>
                <w:rFonts w:ascii="Times New Roman" w:hAnsi="Times New Roman" w:cs="Times New Roman"/>
                <w:color w:val="000000"/>
                <w:spacing w:val="30"/>
                <w:sz w:val="24"/>
                <w:szCs w:val="24"/>
              </w:rPr>
              <w:t xml:space="preserve"> </w:t>
            </w:r>
            <w:r w:rsidRPr="00413204">
              <w:rPr>
                <w:rFonts w:ascii="Times New Roman" w:hAnsi="Times New Roman" w:cs="Times New Roman"/>
                <w:color w:val="000000"/>
                <w:sz w:val="24"/>
                <w:szCs w:val="24"/>
              </w:rPr>
              <w:t>procédure</w:t>
            </w:r>
            <w:r w:rsidRPr="00413204">
              <w:rPr>
                <w:rFonts w:ascii="Times New Roman" w:hAnsi="Times New Roman" w:cs="Times New Roman"/>
                <w:color w:val="000000"/>
                <w:spacing w:val="30"/>
                <w:sz w:val="24"/>
                <w:szCs w:val="24"/>
              </w:rPr>
              <w:t xml:space="preserve"> </w:t>
            </w:r>
            <w:r w:rsidRPr="00413204">
              <w:rPr>
                <w:rFonts w:ascii="Times New Roman" w:hAnsi="Times New Roman" w:cs="Times New Roman"/>
                <w:color w:val="000000"/>
                <w:sz w:val="24"/>
                <w:szCs w:val="24"/>
              </w:rPr>
              <w:t>de prise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1416D3B" w14:textId="42C63EA6" w:rsidR="005C5BD8" w:rsidRPr="00C867CA" w:rsidRDefault="00CB6780"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084374" w14:textId="1F0E8340" w:rsidR="005C5BD8" w:rsidRPr="00C867CA" w:rsidRDefault="00CB6780"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r>
    </w:tbl>
    <w:p w14:paraId="0ACDF510" w14:textId="77777777" w:rsidR="00CB6780" w:rsidRDefault="00CB6780"/>
    <w:tbl>
      <w:tblPr>
        <w:tblW w:w="0" w:type="auto"/>
        <w:jc w:val="right"/>
        <w:tblCellMar>
          <w:left w:w="10" w:type="dxa"/>
          <w:right w:w="10" w:type="dxa"/>
        </w:tblCellMar>
        <w:tblLook w:val="04A0" w:firstRow="1" w:lastRow="0" w:firstColumn="1" w:lastColumn="0" w:noHBand="0" w:noVBand="1"/>
      </w:tblPr>
      <w:tblGrid>
        <w:gridCol w:w="5681"/>
        <w:gridCol w:w="1419"/>
        <w:gridCol w:w="1916"/>
      </w:tblGrid>
      <w:tr w:rsidR="005C5BD8" w:rsidRPr="00842745" w14:paraId="6ECE5752" w14:textId="77777777" w:rsidTr="00DC60AC">
        <w:tblPrEx>
          <w:tblCellMar>
            <w:top w:w="0" w:type="dxa"/>
            <w:bottom w:w="0" w:type="dxa"/>
          </w:tblCellMar>
        </w:tblPrEx>
        <w:trPr>
          <w:trHeight w:val="362"/>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265EE7C9"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b/>
                <w:bCs/>
                <w:sz w:val="24"/>
                <w:szCs w:val="24"/>
              </w:rPr>
              <w:t>4.2.9) Accueil</w:t>
            </w:r>
            <w:r w:rsidRPr="00413204">
              <w:rPr>
                <w:rFonts w:ascii="Times New Roman" w:hAnsi="Times New Roman" w:cs="Times New Roman"/>
                <w:b/>
                <w:bCs/>
                <w:spacing w:val="-8"/>
                <w:sz w:val="24"/>
                <w:szCs w:val="24"/>
              </w:rPr>
              <w:t xml:space="preserve"> </w:t>
            </w:r>
            <w:r w:rsidRPr="00413204">
              <w:rPr>
                <w:rFonts w:ascii="Times New Roman" w:hAnsi="Times New Roman" w:cs="Times New Roman"/>
                <w:b/>
                <w:bCs/>
                <w:sz w:val="24"/>
                <w:szCs w:val="24"/>
              </w:rPr>
              <w:t>des</w:t>
            </w:r>
            <w:r w:rsidRPr="00413204">
              <w:rPr>
                <w:rFonts w:ascii="Times New Roman" w:hAnsi="Times New Roman" w:cs="Times New Roman"/>
                <w:b/>
                <w:bCs/>
                <w:spacing w:val="-5"/>
                <w:sz w:val="24"/>
                <w:szCs w:val="24"/>
              </w:rPr>
              <w:t xml:space="preserve"> </w:t>
            </w:r>
            <w:r w:rsidRPr="00413204">
              <w:rPr>
                <w:rFonts w:ascii="Times New Roman" w:hAnsi="Times New Roman" w:cs="Times New Roman"/>
                <w:b/>
                <w:bCs/>
                <w:sz w:val="24"/>
                <w:szCs w:val="24"/>
              </w:rPr>
              <w:t>transporteurs</w:t>
            </w:r>
            <w:r w:rsidRPr="00413204">
              <w:rPr>
                <w:rFonts w:ascii="Times New Roman" w:hAnsi="Times New Roman" w:cs="Times New Roman"/>
                <w:b/>
                <w:bCs/>
                <w:spacing w:val="-6"/>
                <w:sz w:val="24"/>
                <w:szCs w:val="24"/>
              </w:rPr>
              <w:t xml:space="preserve"> </w:t>
            </w:r>
            <w:r w:rsidRPr="00413204">
              <w:rPr>
                <w:rFonts w:ascii="Times New Roman" w:hAnsi="Times New Roman" w:cs="Times New Roman"/>
                <w:b/>
                <w:bCs/>
                <w:spacing w:val="-10"/>
                <w:sz w:val="24"/>
                <w:szCs w:val="24"/>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21EEDC85"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38E8D44"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CB6780" w:rsidRPr="00842745" w14:paraId="176E11F7"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7CF8DB06" w14:textId="77777777" w:rsidR="00CB6780" w:rsidRPr="00413204" w:rsidRDefault="00CB6780" w:rsidP="00CB6780">
            <w:pPr>
              <w:pStyle w:val="Standard"/>
              <w:spacing w:after="0"/>
              <w:ind w:left="71"/>
              <w:rPr>
                <w:rFonts w:ascii="Times New Roman" w:hAnsi="Times New Roman" w:cs="Times New Roman"/>
                <w:sz w:val="24"/>
                <w:szCs w:val="24"/>
              </w:rPr>
            </w:pPr>
            <w:bookmarkStart w:id="32" w:name="__DdeLink__100237_3863183871"/>
            <w:r w:rsidRPr="00413204">
              <w:rPr>
                <w:rFonts w:ascii="Times New Roman" w:hAnsi="Times New Roman" w:cs="Times New Roman"/>
                <w:sz w:val="24"/>
                <w:szCs w:val="24"/>
                <w:u w:val="single"/>
              </w:rPr>
              <w:t>Accueil</w:t>
            </w:r>
            <w:r w:rsidRPr="00413204">
              <w:rPr>
                <w:rFonts w:ascii="Times New Roman" w:hAnsi="Times New Roman" w:cs="Times New Roman"/>
                <w:spacing w:val="-8"/>
                <w:sz w:val="24"/>
                <w:szCs w:val="24"/>
                <w:u w:val="single"/>
              </w:rPr>
              <w:t xml:space="preserve"> </w:t>
            </w:r>
            <w:r w:rsidRPr="00413204">
              <w:rPr>
                <w:rFonts w:ascii="Times New Roman" w:hAnsi="Times New Roman" w:cs="Times New Roman"/>
                <w:sz w:val="24"/>
                <w:szCs w:val="24"/>
                <w:u w:val="single"/>
              </w:rPr>
              <w:t>des</w:t>
            </w:r>
            <w:r w:rsidRPr="00413204">
              <w:rPr>
                <w:rFonts w:ascii="Times New Roman" w:hAnsi="Times New Roman" w:cs="Times New Roman"/>
                <w:spacing w:val="-5"/>
                <w:sz w:val="24"/>
                <w:szCs w:val="24"/>
                <w:u w:val="single"/>
              </w:rPr>
              <w:t xml:space="preserve"> </w:t>
            </w:r>
            <w:r w:rsidRPr="00413204">
              <w:rPr>
                <w:rFonts w:ascii="Times New Roman" w:hAnsi="Times New Roman" w:cs="Times New Roman"/>
                <w:sz w:val="24"/>
                <w:szCs w:val="24"/>
                <w:u w:val="single"/>
              </w:rPr>
              <w:t>transporteurs</w:t>
            </w:r>
            <w:r w:rsidRPr="00413204">
              <w:rPr>
                <w:rFonts w:ascii="Times New Roman" w:hAnsi="Times New Roman" w:cs="Times New Roman"/>
                <w:spacing w:val="-6"/>
                <w:sz w:val="24"/>
                <w:szCs w:val="24"/>
              </w:rPr>
              <w:t xml:space="preserve"> </w:t>
            </w:r>
            <w:r w:rsidRPr="00413204">
              <w:rPr>
                <w:rFonts w:ascii="Times New Roman" w:hAnsi="Times New Roman" w:cs="Times New Roman"/>
                <w:spacing w:val="-10"/>
                <w:sz w:val="24"/>
                <w:szCs w:val="24"/>
              </w:rPr>
              <w:t>:</w:t>
            </w:r>
            <w:bookmarkEnd w:id="32"/>
          </w:p>
          <w:p w14:paraId="71F7674B" w14:textId="77777777" w:rsidR="00CB6780" w:rsidRPr="00413204" w:rsidRDefault="00CB6780" w:rsidP="00CB6780">
            <w:pPr>
              <w:pStyle w:val="Standard"/>
              <w:numPr>
                <w:ilvl w:val="0"/>
                <w:numId w:val="178"/>
              </w:numPr>
              <w:tabs>
                <w:tab w:val="left" w:pos="862"/>
              </w:tabs>
              <w:spacing w:after="0" w:line="240" w:lineRule="auto"/>
              <w:ind w:right="58"/>
              <w:jc w:val="both"/>
              <w:rPr>
                <w:rFonts w:ascii="Times New Roman" w:hAnsi="Times New Roman" w:cs="Times New Roman"/>
                <w:sz w:val="24"/>
                <w:szCs w:val="24"/>
              </w:rPr>
            </w:pPr>
            <w:r w:rsidRPr="00413204">
              <w:rPr>
                <w:rFonts w:ascii="Times New Roman" w:hAnsi="Times New Roman" w:cs="Times New Roman"/>
                <w:sz w:val="24"/>
                <w:szCs w:val="24"/>
              </w:rPr>
              <w:t xml:space="preserve">Information par la cellule trafic de l’arrivée du </w:t>
            </w:r>
            <w:r w:rsidRPr="00413204">
              <w:rPr>
                <w:rFonts w:ascii="Times New Roman" w:hAnsi="Times New Roman" w:cs="Times New Roman"/>
                <w:spacing w:val="-2"/>
                <w:sz w:val="24"/>
                <w:szCs w:val="24"/>
              </w:rPr>
              <w:t>camion,</w:t>
            </w:r>
          </w:p>
          <w:p w14:paraId="3B429AAA" w14:textId="77777777" w:rsidR="00CB6780" w:rsidRPr="00413204" w:rsidRDefault="00CB6780" w:rsidP="00CB6780">
            <w:pPr>
              <w:pStyle w:val="Standard"/>
              <w:numPr>
                <w:ilvl w:val="0"/>
                <w:numId w:val="178"/>
              </w:numPr>
              <w:tabs>
                <w:tab w:val="left" w:pos="860"/>
              </w:tabs>
              <w:spacing w:after="0" w:line="225" w:lineRule="exact"/>
              <w:ind w:left="430" w:hanging="359"/>
              <w:jc w:val="both"/>
              <w:rPr>
                <w:rFonts w:ascii="Times New Roman" w:hAnsi="Times New Roman" w:cs="Times New Roman"/>
                <w:sz w:val="24"/>
                <w:szCs w:val="24"/>
              </w:rPr>
            </w:pPr>
            <w:r w:rsidRPr="00413204">
              <w:rPr>
                <w:rFonts w:ascii="Times New Roman" w:hAnsi="Times New Roman" w:cs="Times New Roman"/>
                <w:sz w:val="24"/>
                <w:szCs w:val="24"/>
              </w:rPr>
              <w:t>Accueil</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du</w:t>
            </w:r>
            <w:r w:rsidRPr="00413204">
              <w:rPr>
                <w:rFonts w:ascii="Times New Roman" w:hAnsi="Times New Roman" w:cs="Times New Roman"/>
                <w:spacing w:val="-3"/>
                <w:sz w:val="24"/>
                <w:szCs w:val="24"/>
              </w:rPr>
              <w:t xml:space="preserve"> </w:t>
            </w:r>
            <w:r w:rsidRPr="00413204">
              <w:rPr>
                <w:rFonts w:ascii="Times New Roman" w:hAnsi="Times New Roman" w:cs="Times New Roman"/>
                <w:spacing w:val="-2"/>
                <w:sz w:val="24"/>
                <w:szCs w:val="24"/>
              </w:rPr>
              <w:t>chauffeur,</w:t>
            </w:r>
          </w:p>
          <w:p w14:paraId="05342D53" w14:textId="77777777" w:rsidR="00CB6780" w:rsidRPr="00413204" w:rsidRDefault="00CB6780" w:rsidP="00CB6780">
            <w:pPr>
              <w:pStyle w:val="Standard"/>
              <w:numPr>
                <w:ilvl w:val="0"/>
                <w:numId w:val="178"/>
              </w:numPr>
              <w:tabs>
                <w:tab w:val="left" w:pos="862"/>
              </w:tabs>
              <w:spacing w:before="2" w:after="0" w:line="240" w:lineRule="auto"/>
              <w:ind w:right="58"/>
              <w:jc w:val="both"/>
              <w:rPr>
                <w:rFonts w:ascii="Times New Roman" w:hAnsi="Times New Roman" w:cs="Times New Roman"/>
                <w:sz w:val="24"/>
                <w:szCs w:val="24"/>
              </w:rPr>
            </w:pPr>
            <w:r w:rsidRPr="00413204">
              <w:rPr>
                <w:rFonts w:ascii="Times New Roman" w:hAnsi="Times New Roman" w:cs="Times New Roman"/>
                <w:sz w:val="24"/>
                <w:szCs w:val="24"/>
              </w:rPr>
              <w:t>Contrôle des documents de livraison, (horaire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RDV, informations sur marchandise et localisation de livraison),</w:t>
            </w:r>
          </w:p>
          <w:p w14:paraId="3DBB7A28" w14:textId="77777777" w:rsidR="00CB6780" w:rsidRPr="00413204" w:rsidRDefault="00CB6780" w:rsidP="00CB6780">
            <w:pPr>
              <w:pStyle w:val="Standard"/>
              <w:numPr>
                <w:ilvl w:val="0"/>
                <w:numId w:val="178"/>
              </w:numPr>
              <w:tabs>
                <w:tab w:val="left" w:pos="860"/>
              </w:tabs>
              <w:spacing w:after="0" w:line="225" w:lineRule="exact"/>
              <w:ind w:left="430" w:hanging="359"/>
              <w:jc w:val="both"/>
              <w:rPr>
                <w:rFonts w:ascii="Times New Roman" w:hAnsi="Times New Roman" w:cs="Times New Roman"/>
                <w:sz w:val="24"/>
                <w:szCs w:val="24"/>
              </w:rPr>
            </w:pPr>
            <w:r w:rsidRPr="00413204">
              <w:rPr>
                <w:rFonts w:ascii="Times New Roman" w:hAnsi="Times New Roman" w:cs="Times New Roman"/>
                <w:sz w:val="24"/>
                <w:szCs w:val="24"/>
              </w:rPr>
              <w:t>Prise</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en</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charge</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du</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camion</w:t>
            </w:r>
            <w:r w:rsidRPr="00413204">
              <w:rPr>
                <w:rFonts w:ascii="Times New Roman" w:hAnsi="Times New Roman" w:cs="Times New Roman"/>
                <w:spacing w:val="-1"/>
                <w:sz w:val="24"/>
                <w:szCs w:val="24"/>
              </w:rPr>
              <w:t xml:space="preserve"> </w:t>
            </w:r>
            <w:r w:rsidRPr="00413204">
              <w:rPr>
                <w:rFonts w:ascii="Times New Roman" w:hAnsi="Times New Roman" w:cs="Times New Roman"/>
                <w:sz w:val="24"/>
                <w:szCs w:val="24"/>
              </w:rPr>
              <w:t>par</w:t>
            </w:r>
            <w:r w:rsidRPr="00413204">
              <w:rPr>
                <w:rFonts w:ascii="Times New Roman" w:hAnsi="Times New Roman" w:cs="Times New Roman"/>
                <w:spacing w:val="-2"/>
                <w:sz w:val="24"/>
                <w:szCs w:val="24"/>
              </w:rPr>
              <w:t xml:space="preserve"> </w:t>
            </w:r>
            <w:r w:rsidRPr="00413204">
              <w:rPr>
                <w:rFonts w:ascii="Times New Roman" w:hAnsi="Times New Roman" w:cs="Times New Roman"/>
                <w:sz w:val="24"/>
                <w:szCs w:val="24"/>
              </w:rPr>
              <w:t>l’équipe</w:t>
            </w:r>
            <w:r w:rsidRPr="00413204">
              <w:rPr>
                <w:rFonts w:ascii="Times New Roman" w:hAnsi="Times New Roman" w:cs="Times New Roman"/>
                <w:spacing w:val="-2"/>
                <w:sz w:val="24"/>
                <w:szCs w:val="24"/>
              </w:rPr>
              <w:t xml:space="preserve"> livraison,</w:t>
            </w:r>
          </w:p>
          <w:p w14:paraId="5C4A226D" w14:textId="77777777" w:rsidR="00CB6780" w:rsidRPr="00413204" w:rsidRDefault="00CB6780" w:rsidP="00CB6780">
            <w:pPr>
              <w:pStyle w:val="Standard"/>
              <w:numPr>
                <w:ilvl w:val="0"/>
                <w:numId w:val="178"/>
              </w:numPr>
              <w:tabs>
                <w:tab w:val="left" w:pos="862"/>
              </w:tabs>
              <w:spacing w:before="4" w:after="0" w:line="240" w:lineRule="auto"/>
              <w:ind w:right="60"/>
              <w:jc w:val="both"/>
              <w:rPr>
                <w:rFonts w:ascii="Times New Roman" w:hAnsi="Times New Roman" w:cs="Times New Roman"/>
                <w:color w:val="000000"/>
                <w:sz w:val="24"/>
                <w:szCs w:val="24"/>
              </w:rPr>
            </w:pPr>
            <w:r w:rsidRPr="00413204">
              <w:rPr>
                <w:rFonts w:ascii="Times New Roman" w:hAnsi="Times New Roman" w:cs="Times New Roman"/>
                <w:color w:val="000000"/>
                <w:sz w:val="24"/>
                <w:szCs w:val="24"/>
              </w:rPr>
              <w:t>Validation de la livraison en présence de l’entreprise destinataire du chargement,</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3179DE5" w14:textId="3B9BFCDB"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111C0D" w14:textId="3D85CB1F"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bl>
    <w:p w14:paraId="1A3F0CE1" w14:textId="77777777" w:rsidR="00CB6780" w:rsidRDefault="00CB6780"/>
    <w:tbl>
      <w:tblPr>
        <w:tblW w:w="0" w:type="auto"/>
        <w:jc w:val="right"/>
        <w:tblCellMar>
          <w:left w:w="10" w:type="dxa"/>
          <w:right w:w="10" w:type="dxa"/>
        </w:tblCellMar>
        <w:tblLook w:val="04A0" w:firstRow="1" w:lastRow="0" w:firstColumn="1" w:lastColumn="0" w:noHBand="0" w:noVBand="1"/>
      </w:tblPr>
      <w:tblGrid>
        <w:gridCol w:w="6060"/>
        <w:gridCol w:w="1376"/>
        <w:gridCol w:w="1580"/>
      </w:tblGrid>
      <w:tr w:rsidR="005C5BD8" w:rsidRPr="00842745" w14:paraId="4395A36E" w14:textId="77777777" w:rsidTr="00DC60AC">
        <w:tblPrEx>
          <w:tblCellMar>
            <w:top w:w="0" w:type="dxa"/>
            <w:bottom w:w="0" w:type="dxa"/>
          </w:tblCellMar>
        </w:tblPrEx>
        <w:trPr>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10A5F84E"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b/>
                <w:bCs/>
                <w:color w:val="000000"/>
                <w:sz w:val="24"/>
                <w:szCs w:val="24"/>
              </w:rPr>
              <w:t>4.2.10) Transfert</w:t>
            </w:r>
            <w:r w:rsidRPr="00413204">
              <w:rPr>
                <w:rFonts w:ascii="Times New Roman" w:hAnsi="Times New Roman" w:cs="Times New Roman"/>
                <w:b/>
                <w:bCs/>
                <w:color w:val="000000"/>
                <w:spacing w:val="-7"/>
                <w:sz w:val="24"/>
                <w:szCs w:val="24"/>
              </w:rPr>
              <w:t xml:space="preserve"> </w:t>
            </w:r>
            <w:r w:rsidRPr="00413204">
              <w:rPr>
                <w:rFonts w:ascii="Times New Roman" w:hAnsi="Times New Roman" w:cs="Times New Roman"/>
                <w:b/>
                <w:bCs/>
                <w:color w:val="000000"/>
                <w:sz w:val="24"/>
                <w:szCs w:val="24"/>
              </w:rPr>
              <w:t>et</w:t>
            </w:r>
            <w:r w:rsidRPr="00413204">
              <w:rPr>
                <w:rFonts w:ascii="Times New Roman" w:hAnsi="Times New Roman" w:cs="Times New Roman"/>
                <w:b/>
                <w:bCs/>
                <w:color w:val="000000"/>
                <w:spacing w:val="-7"/>
                <w:sz w:val="24"/>
                <w:szCs w:val="24"/>
              </w:rPr>
              <w:t xml:space="preserve"> </w:t>
            </w:r>
            <w:r w:rsidRPr="00413204">
              <w:rPr>
                <w:rFonts w:ascii="Times New Roman" w:hAnsi="Times New Roman" w:cs="Times New Roman"/>
                <w:b/>
                <w:bCs/>
                <w:color w:val="000000"/>
                <w:sz w:val="24"/>
                <w:szCs w:val="24"/>
              </w:rPr>
              <w:t>déchargement</w:t>
            </w:r>
            <w:r w:rsidRPr="00413204">
              <w:rPr>
                <w:rFonts w:ascii="Times New Roman" w:hAnsi="Times New Roman" w:cs="Times New Roman"/>
                <w:b/>
                <w:bCs/>
                <w:color w:val="000000"/>
                <w:spacing w:val="-7"/>
                <w:sz w:val="24"/>
                <w:szCs w:val="24"/>
              </w:rPr>
              <w:t xml:space="preserve"> </w:t>
            </w:r>
            <w:r w:rsidRPr="00413204">
              <w:rPr>
                <w:rFonts w:ascii="Times New Roman" w:hAnsi="Times New Roman" w:cs="Times New Roman"/>
                <w:b/>
                <w:bCs/>
                <w:color w:val="000000"/>
                <w:sz w:val="24"/>
                <w:szCs w:val="24"/>
              </w:rPr>
              <w:t>des</w:t>
            </w:r>
            <w:r w:rsidRPr="00413204">
              <w:rPr>
                <w:rFonts w:ascii="Times New Roman" w:hAnsi="Times New Roman" w:cs="Times New Roman"/>
                <w:b/>
                <w:bCs/>
                <w:color w:val="000000"/>
                <w:spacing w:val="-5"/>
                <w:sz w:val="24"/>
                <w:szCs w:val="24"/>
              </w:rPr>
              <w:t xml:space="preserve"> </w:t>
            </w:r>
            <w:r w:rsidRPr="00413204">
              <w:rPr>
                <w:rFonts w:ascii="Times New Roman" w:hAnsi="Times New Roman" w:cs="Times New Roman"/>
                <w:b/>
                <w:bCs/>
                <w:color w:val="000000"/>
                <w:sz w:val="24"/>
                <w:szCs w:val="24"/>
              </w:rPr>
              <w:t>matériels</w:t>
            </w:r>
            <w:r w:rsidRPr="00413204">
              <w:rPr>
                <w:rFonts w:ascii="Times New Roman" w:hAnsi="Times New Roman" w:cs="Times New Roman"/>
                <w:b/>
                <w:bCs/>
                <w:color w:val="000000"/>
                <w:spacing w:val="-5"/>
                <w:sz w:val="24"/>
                <w:szCs w:val="24"/>
              </w:rPr>
              <w:t xml:space="preserve"> </w:t>
            </w:r>
            <w:r w:rsidRPr="00413204">
              <w:rPr>
                <w:rFonts w:ascii="Times New Roman" w:hAnsi="Times New Roman" w:cs="Times New Roman"/>
                <w:b/>
                <w:bCs/>
                <w:color w:val="000000"/>
                <w:sz w:val="24"/>
                <w:szCs w:val="24"/>
              </w:rPr>
              <w:t>et</w:t>
            </w:r>
            <w:r w:rsidRPr="00413204">
              <w:rPr>
                <w:rFonts w:ascii="Times New Roman" w:hAnsi="Times New Roman" w:cs="Times New Roman"/>
                <w:b/>
                <w:bCs/>
                <w:color w:val="000000"/>
                <w:spacing w:val="-6"/>
                <w:sz w:val="24"/>
                <w:szCs w:val="24"/>
              </w:rPr>
              <w:t xml:space="preserve"> </w:t>
            </w:r>
            <w:r w:rsidRPr="00413204">
              <w:rPr>
                <w:rFonts w:ascii="Times New Roman" w:hAnsi="Times New Roman" w:cs="Times New Roman"/>
                <w:b/>
                <w:bCs/>
                <w:color w:val="000000"/>
                <w:sz w:val="24"/>
                <w:szCs w:val="24"/>
              </w:rPr>
              <w:t>matériaux</w:t>
            </w:r>
            <w:r w:rsidRPr="00413204">
              <w:rPr>
                <w:rFonts w:ascii="Times New Roman" w:hAnsi="Times New Roman" w:cs="Times New Roman"/>
                <w:b/>
                <w:bCs/>
                <w:color w:val="000000"/>
                <w:spacing w:val="-6"/>
                <w:sz w:val="24"/>
                <w:szCs w:val="24"/>
              </w:rPr>
              <w:t xml:space="preserve"> </w:t>
            </w:r>
            <w:r w:rsidRPr="00413204">
              <w:rPr>
                <w:rFonts w:ascii="Times New Roman" w:hAnsi="Times New Roman" w:cs="Times New Roman"/>
                <w:b/>
                <w:bCs/>
                <w:color w:val="000000"/>
                <w:spacing w:val="-10"/>
                <w:sz w:val="24"/>
                <w:szCs w:val="24"/>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4A338AB9"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65DB280"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CB6780" w:rsidRPr="00842745" w14:paraId="22B02DE6"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5EAB7F03" w14:textId="77777777" w:rsidR="00CB6780" w:rsidRPr="00413204" w:rsidRDefault="00CB6780" w:rsidP="00CB6780">
            <w:pPr>
              <w:pStyle w:val="Standard"/>
              <w:tabs>
                <w:tab w:val="left" w:pos="431"/>
              </w:tabs>
              <w:spacing w:after="0" w:line="240" w:lineRule="auto"/>
              <w:rPr>
                <w:rFonts w:ascii="Times New Roman" w:hAnsi="Times New Roman" w:cs="Times New Roman"/>
                <w:sz w:val="24"/>
                <w:szCs w:val="24"/>
              </w:rPr>
            </w:pPr>
            <w:r w:rsidRPr="00413204">
              <w:rPr>
                <w:rFonts w:ascii="Times New Roman" w:hAnsi="Times New Roman" w:cs="Times New Roman"/>
                <w:sz w:val="24"/>
                <w:szCs w:val="24"/>
              </w:rPr>
              <w:t>- Réception</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des</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palettes</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par</w:t>
            </w:r>
            <w:r w:rsidRPr="00413204">
              <w:rPr>
                <w:rFonts w:ascii="Times New Roman" w:hAnsi="Times New Roman" w:cs="Times New Roman"/>
                <w:spacing w:val="-2"/>
                <w:sz w:val="24"/>
                <w:szCs w:val="24"/>
              </w:rPr>
              <w:t xml:space="preserve"> </w:t>
            </w:r>
            <w:r w:rsidRPr="00413204">
              <w:rPr>
                <w:rFonts w:ascii="Times New Roman" w:hAnsi="Times New Roman" w:cs="Times New Roman"/>
                <w:sz w:val="24"/>
                <w:szCs w:val="24"/>
              </w:rPr>
              <w:t>le</w:t>
            </w:r>
            <w:r w:rsidRPr="00413204">
              <w:rPr>
                <w:rFonts w:ascii="Times New Roman" w:hAnsi="Times New Roman" w:cs="Times New Roman"/>
                <w:spacing w:val="-3"/>
                <w:sz w:val="24"/>
                <w:szCs w:val="24"/>
              </w:rPr>
              <w:t xml:space="preserve"> </w:t>
            </w:r>
            <w:r w:rsidRPr="00413204">
              <w:rPr>
                <w:rFonts w:ascii="Times New Roman" w:hAnsi="Times New Roman" w:cs="Times New Roman"/>
                <w:spacing w:val="-2"/>
                <w:sz w:val="24"/>
                <w:szCs w:val="24"/>
              </w:rPr>
              <w:t>logisticien,</w:t>
            </w:r>
          </w:p>
          <w:p w14:paraId="74347DF0" w14:textId="77777777" w:rsidR="00CB6780" w:rsidRPr="00413204" w:rsidRDefault="00CB6780" w:rsidP="00CB6780">
            <w:pPr>
              <w:pStyle w:val="Standard"/>
              <w:tabs>
                <w:tab w:val="left" w:pos="431"/>
              </w:tabs>
              <w:spacing w:before="4" w:after="0" w:line="240" w:lineRule="auto"/>
              <w:ind w:right="59"/>
              <w:rPr>
                <w:rFonts w:ascii="Times New Roman" w:hAnsi="Times New Roman" w:cs="Times New Roman"/>
                <w:sz w:val="24"/>
                <w:szCs w:val="24"/>
              </w:rPr>
            </w:pPr>
            <w:r w:rsidRPr="00413204">
              <w:rPr>
                <w:rFonts w:ascii="Times New Roman" w:hAnsi="Times New Roman" w:cs="Times New Roman"/>
                <w:sz w:val="24"/>
                <w:szCs w:val="24"/>
              </w:rPr>
              <w:t>- Contrôle</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contradictoire</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l’état</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apparent</w:t>
            </w:r>
            <w:r w:rsidRPr="00413204">
              <w:rPr>
                <w:rFonts w:ascii="Times New Roman" w:hAnsi="Times New Roman" w:cs="Times New Roman"/>
                <w:spacing w:val="80"/>
                <w:sz w:val="24"/>
                <w:szCs w:val="24"/>
              </w:rPr>
              <w:t xml:space="preserve"> </w:t>
            </w:r>
            <w:r w:rsidRPr="00413204">
              <w:rPr>
                <w:rFonts w:ascii="Times New Roman" w:hAnsi="Times New Roman" w:cs="Times New Roman"/>
                <w:sz w:val="24"/>
                <w:szCs w:val="24"/>
              </w:rPr>
              <w:t>des palettes à décharger.</w:t>
            </w:r>
          </w:p>
          <w:p w14:paraId="1CD056F4" w14:textId="77777777" w:rsidR="00CB6780" w:rsidRPr="00413204" w:rsidRDefault="00CB6780" w:rsidP="00CB6780">
            <w:pPr>
              <w:pStyle w:val="Standard"/>
              <w:tabs>
                <w:tab w:val="left" w:pos="431"/>
              </w:tabs>
              <w:spacing w:after="0" w:line="240" w:lineRule="auto"/>
              <w:ind w:right="59"/>
              <w:rPr>
                <w:rFonts w:ascii="Times New Roman" w:hAnsi="Times New Roman" w:cs="Times New Roman"/>
                <w:sz w:val="24"/>
                <w:szCs w:val="24"/>
              </w:rPr>
            </w:pPr>
            <w:r w:rsidRPr="00413204">
              <w:rPr>
                <w:rFonts w:ascii="Times New Roman" w:hAnsi="Times New Roman" w:cs="Times New Roman"/>
                <w:color w:val="000000"/>
                <w:spacing w:val="-10"/>
                <w:sz w:val="24"/>
                <w:szCs w:val="24"/>
              </w:rPr>
              <w:t>- Transfert</w:t>
            </w:r>
            <w:r w:rsidRPr="00413204">
              <w:rPr>
                <w:rFonts w:ascii="Times New Roman" w:hAnsi="Times New Roman" w:cs="Times New Roman"/>
                <w:color w:val="000000"/>
                <w:spacing w:val="80"/>
                <w:sz w:val="24"/>
                <w:szCs w:val="24"/>
              </w:rPr>
              <w:t xml:space="preserve"> </w:t>
            </w:r>
            <w:r w:rsidRPr="00413204">
              <w:rPr>
                <w:rFonts w:ascii="Times New Roman" w:hAnsi="Times New Roman" w:cs="Times New Roman"/>
                <w:color w:val="000000"/>
                <w:spacing w:val="-10"/>
                <w:sz w:val="24"/>
                <w:szCs w:val="24"/>
              </w:rPr>
              <w:t>des</w:t>
            </w:r>
            <w:r w:rsidRPr="00413204">
              <w:rPr>
                <w:rFonts w:ascii="Times New Roman" w:hAnsi="Times New Roman" w:cs="Times New Roman"/>
                <w:color w:val="000000"/>
                <w:spacing w:val="80"/>
                <w:sz w:val="24"/>
                <w:szCs w:val="24"/>
              </w:rPr>
              <w:t xml:space="preserve"> </w:t>
            </w:r>
            <w:r w:rsidRPr="00413204">
              <w:rPr>
                <w:rFonts w:ascii="Times New Roman" w:hAnsi="Times New Roman" w:cs="Times New Roman"/>
                <w:color w:val="000000"/>
                <w:spacing w:val="-10"/>
                <w:sz w:val="24"/>
                <w:szCs w:val="24"/>
              </w:rPr>
              <w:t>palettes</w:t>
            </w:r>
            <w:r w:rsidRPr="00413204">
              <w:rPr>
                <w:rFonts w:ascii="Times New Roman" w:hAnsi="Times New Roman" w:cs="Times New Roman"/>
                <w:color w:val="000000"/>
                <w:spacing w:val="80"/>
                <w:sz w:val="24"/>
                <w:szCs w:val="24"/>
              </w:rPr>
              <w:t xml:space="preserve"> </w:t>
            </w:r>
            <w:r w:rsidRPr="00413204">
              <w:rPr>
                <w:rFonts w:ascii="Times New Roman" w:hAnsi="Times New Roman" w:cs="Times New Roman"/>
                <w:color w:val="000000"/>
                <w:spacing w:val="-10"/>
                <w:sz w:val="24"/>
                <w:szCs w:val="24"/>
              </w:rPr>
              <w:t>pour</w:t>
            </w:r>
            <w:r w:rsidRPr="00413204">
              <w:rPr>
                <w:rFonts w:ascii="Times New Roman" w:hAnsi="Times New Roman" w:cs="Times New Roman"/>
                <w:color w:val="000000"/>
                <w:spacing w:val="80"/>
                <w:sz w:val="24"/>
                <w:szCs w:val="24"/>
              </w:rPr>
              <w:t xml:space="preserve"> </w:t>
            </w:r>
            <w:r w:rsidRPr="00413204">
              <w:rPr>
                <w:rFonts w:ascii="Times New Roman" w:hAnsi="Times New Roman" w:cs="Times New Roman"/>
                <w:color w:val="000000"/>
                <w:spacing w:val="-10"/>
                <w:sz w:val="24"/>
                <w:szCs w:val="24"/>
              </w:rPr>
              <w:t>livraison</w:t>
            </w:r>
            <w:r w:rsidRPr="00413204">
              <w:rPr>
                <w:rFonts w:ascii="Times New Roman" w:hAnsi="Times New Roman" w:cs="Times New Roman"/>
                <w:color w:val="000000"/>
                <w:spacing w:val="80"/>
                <w:sz w:val="24"/>
                <w:szCs w:val="24"/>
              </w:rPr>
              <w:t xml:space="preserve"> </w:t>
            </w:r>
            <w:r w:rsidRPr="00413204">
              <w:rPr>
                <w:rFonts w:ascii="Times New Roman" w:hAnsi="Times New Roman" w:cs="Times New Roman"/>
                <w:color w:val="000000"/>
                <w:spacing w:val="-10"/>
                <w:sz w:val="24"/>
                <w:szCs w:val="24"/>
              </w:rPr>
              <w:t>vers</w:t>
            </w:r>
            <w:r w:rsidRPr="00413204">
              <w:rPr>
                <w:rFonts w:ascii="Times New Roman" w:hAnsi="Times New Roman" w:cs="Times New Roman"/>
                <w:color w:val="000000"/>
                <w:spacing w:val="80"/>
                <w:sz w:val="24"/>
                <w:szCs w:val="24"/>
              </w:rPr>
              <w:t xml:space="preserve"> </w:t>
            </w:r>
            <w:r w:rsidRPr="00413204">
              <w:rPr>
                <w:rFonts w:ascii="Times New Roman" w:hAnsi="Times New Roman" w:cs="Times New Roman"/>
                <w:color w:val="000000"/>
                <w:spacing w:val="-10"/>
                <w:sz w:val="24"/>
                <w:szCs w:val="24"/>
              </w:rPr>
              <w:t xml:space="preserve">les </w:t>
            </w:r>
            <w:r w:rsidRPr="00413204">
              <w:rPr>
                <w:rFonts w:ascii="Times New Roman" w:hAnsi="Times New Roman" w:cs="Times New Roman"/>
                <w:color w:val="000000"/>
                <w:spacing w:val="-2"/>
                <w:sz w:val="24"/>
                <w:szCs w:val="24"/>
              </w:rPr>
              <w:t>destinataires.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FA47E5E" w14:textId="10BF4233"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90D109" w14:textId="0F687666"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r w:rsidR="00CB6780" w:rsidRPr="00842745" w14:paraId="44249574" w14:textId="77777777" w:rsidTr="005C5BD8">
        <w:tblPrEx>
          <w:tblCellMar>
            <w:top w:w="0" w:type="dxa"/>
            <w:bottom w:w="0" w:type="dxa"/>
          </w:tblCellMar>
        </w:tblPrEx>
        <w:trPr>
          <w:trHeight w:val="1576"/>
          <w:jc w:val="right"/>
        </w:trPr>
        <w:tc>
          <w:tcPr>
            <w:tcW w:w="0" w:type="auto"/>
            <w:tcBorders>
              <w:left w:val="single" w:sz="4" w:space="0" w:color="000000"/>
              <w:bottom w:val="single" w:sz="4" w:space="0" w:color="000000"/>
            </w:tcBorders>
            <w:tcMar>
              <w:top w:w="55" w:type="dxa"/>
              <w:left w:w="55" w:type="dxa"/>
              <w:bottom w:w="55" w:type="dxa"/>
              <w:right w:w="55" w:type="dxa"/>
            </w:tcMar>
          </w:tcPr>
          <w:p w14:paraId="5BDD8C0C" w14:textId="77777777" w:rsidR="00CB6780" w:rsidRPr="00413204" w:rsidRDefault="00CB6780" w:rsidP="00CB6780">
            <w:pPr>
              <w:pStyle w:val="Standard"/>
              <w:spacing w:after="0" w:line="240" w:lineRule="auto"/>
              <w:ind w:left="71" w:right="56"/>
              <w:jc w:val="both"/>
              <w:rPr>
                <w:rFonts w:ascii="Times New Roman" w:hAnsi="Times New Roman" w:cs="Times New Roman"/>
                <w:sz w:val="24"/>
                <w:szCs w:val="24"/>
              </w:rPr>
            </w:pPr>
            <w:r w:rsidRPr="00413204">
              <w:rPr>
                <w:rFonts w:ascii="Times New Roman" w:hAnsi="Times New Roman" w:cs="Times New Roman"/>
                <w:color w:val="000000"/>
                <w:sz w:val="24"/>
                <w:szCs w:val="24"/>
              </w:rPr>
              <w:t>Des feuilles d’attachements seront établies par le logisticien et signées par le responsable désigné du titulaire concerné. Le logisticien transmettra les feuilles d’attachement avec sa facture au gestionnaire, ce dernier refacturera aux entreprises concernées les transferts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et</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déchargements.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Tous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les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titulaires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 xml:space="preserve">devront respecter la procédure et le fonctionnement mis en </w:t>
            </w:r>
            <w:r w:rsidRPr="00413204">
              <w:rPr>
                <w:rFonts w:ascii="Times New Roman" w:hAnsi="Times New Roman" w:cs="Times New Roman"/>
                <w:color w:val="000000"/>
                <w:spacing w:val="-2"/>
                <w:sz w:val="24"/>
                <w:szCs w:val="24"/>
              </w:rPr>
              <w:t>place.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D528ABD" w14:textId="5FADCFDE"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A16175" w14:textId="37C12183"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r w:rsidR="00CB6780" w:rsidRPr="00842745" w14:paraId="06E30374"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4A8655B6" w14:textId="77777777" w:rsidR="00CB6780" w:rsidRPr="00413204" w:rsidRDefault="00CB6780" w:rsidP="00CB6780">
            <w:pPr>
              <w:pStyle w:val="Standard"/>
              <w:spacing w:after="0"/>
              <w:ind w:left="71" w:right="59"/>
              <w:jc w:val="both"/>
              <w:rPr>
                <w:rFonts w:ascii="Times New Roman" w:hAnsi="Times New Roman" w:cs="Times New Roman"/>
                <w:sz w:val="24"/>
                <w:szCs w:val="24"/>
              </w:rPr>
            </w:pPr>
            <w:r w:rsidRPr="00413204">
              <w:rPr>
                <w:rFonts w:ascii="Times New Roman" w:hAnsi="Times New Roman" w:cs="Times New Roman"/>
                <w:sz w:val="24"/>
                <w:szCs w:val="24"/>
              </w:rPr>
              <w:t>Toutes les marchandises, matériel, ou matériaux devront être palettisés.</w:t>
            </w:r>
          </w:p>
          <w:p w14:paraId="1E930767" w14:textId="77777777" w:rsidR="00CB6780" w:rsidRPr="00413204" w:rsidRDefault="00CB6780" w:rsidP="00CB6780">
            <w:pPr>
              <w:pStyle w:val="Standard"/>
              <w:spacing w:before="6" w:after="0" w:line="240" w:lineRule="auto"/>
              <w:ind w:left="71" w:right="56"/>
              <w:jc w:val="both"/>
              <w:rPr>
                <w:rFonts w:ascii="Times New Roman" w:hAnsi="Times New Roman" w:cs="Times New Roman"/>
                <w:sz w:val="24"/>
                <w:szCs w:val="24"/>
              </w:rPr>
            </w:pPr>
            <w:r w:rsidRPr="00413204">
              <w:rPr>
                <w:rFonts w:ascii="Times New Roman" w:hAnsi="Times New Roman" w:cs="Times New Roman"/>
                <w:sz w:val="24"/>
                <w:szCs w:val="24"/>
              </w:rPr>
              <w:t xml:space="preserve">Le logisticien fera appel à un cariste et un chariot </w:t>
            </w:r>
            <w:r w:rsidRPr="00413204">
              <w:rPr>
                <w:rFonts w:ascii="Times New Roman" w:hAnsi="Times New Roman" w:cs="Times New Roman"/>
                <w:spacing w:val="-2"/>
                <w:sz w:val="24"/>
                <w:szCs w:val="24"/>
              </w:rPr>
              <w:t>élévateur.</w:t>
            </w:r>
          </w:p>
          <w:p w14:paraId="098FBD8F" w14:textId="77777777" w:rsidR="00CB6780" w:rsidRPr="00413204" w:rsidRDefault="00CB6780" w:rsidP="00CB6780">
            <w:pPr>
              <w:pStyle w:val="Standard"/>
              <w:spacing w:after="0" w:line="240" w:lineRule="auto"/>
              <w:ind w:left="71" w:right="55"/>
              <w:jc w:val="both"/>
              <w:rPr>
                <w:rFonts w:ascii="Times New Roman" w:hAnsi="Times New Roman" w:cs="Times New Roman"/>
                <w:sz w:val="24"/>
                <w:szCs w:val="24"/>
              </w:rPr>
            </w:pPr>
            <w:r w:rsidRPr="00413204">
              <w:rPr>
                <w:rFonts w:ascii="Times New Roman" w:hAnsi="Times New Roman" w:cs="Times New Roman"/>
                <w:sz w:val="24"/>
                <w:szCs w:val="24"/>
              </w:rPr>
              <w:t>Les palettes devront être prenables dans les 2 sens, respectées les capacités des engins de manutention</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du logisticien et la capacité des monte-charges ou lift.</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A67C0D5" w14:textId="40BF0191"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5D99D3" w14:textId="3276D9F4"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r w:rsidR="00CB6780" w:rsidRPr="00842745" w14:paraId="508F24DA"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4E083DC6" w14:textId="77777777" w:rsidR="00CB6780" w:rsidRPr="00413204" w:rsidRDefault="00CB6780" w:rsidP="00CB6780">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L’acheminement</w:t>
            </w:r>
            <w:r w:rsidRPr="00413204">
              <w:rPr>
                <w:rFonts w:ascii="Times New Roman" w:hAnsi="Times New Roman" w:cs="Times New Roman"/>
                <w:spacing w:val="-8"/>
                <w:sz w:val="24"/>
                <w:szCs w:val="24"/>
              </w:rPr>
              <w:t xml:space="preserve"> </w:t>
            </w:r>
            <w:r w:rsidRPr="00413204">
              <w:rPr>
                <w:rFonts w:ascii="Times New Roman" w:hAnsi="Times New Roman" w:cs="Times New Roman"/>
                <w:sz w:val="24"/>
                <w:szCs w:val="24"/>
              </w:rPr>
              <w:t>des</w:t>
            </w:r>
            <w:r w:rsidRPr="00413204">
              <w:rPr>
                <w:rFonts w:ascii="Times New Roman" w:hAnsi="Times New Roman" w:cs="Times New Roman"/>
                <w:spacing w:val="-6"/>
                <w:sz w:val="24"/>
                <w:szCs w:val="24"/>
              </w:rPr>
              <w:t xml:space="preserve"> </w:t>
            </w:r>
            <w:r w:rsidRPr="00413204">
              <w:rPr>
                <w:rFonts w:ascii="Times New Roman" w:hAnsi="Times New Roman" w:cs="Times New Roman"/>
                <w:sz w:val="24"/>
                <w:szCs w:val="24"/>
              </w:rPr>
              <w:t>palettes</w:t>
            </w:r>
            <w:r w:rsidRPr="00413204">
              <w:rPr>
                <w:rFonts w:ascii="Times New Roman" w:hAnsi="Times New Roman" w:cs="Times New Roman"/>
                <w:spacing w:val="-6"/>
                <w:sz w:val="24"/>
                <w:szCs w:val="24"/>
              </w:rPr>
              <w:t xml:space="preserve"> </w:t>
            </w:r>
            <w:r w:rsidRPr="00413204">
              <w:rPr>
                <w:rFonts w:ascii="Times New Roman" w:hAnsi="Times New Roman" w:cs="Times New Roman"/>
                <w:sz w:val="24"/>
                <w:szCs w:val="24"/>
              </w:rPr>
              <w:t>devra</w:t>
            </w:r>
            <w:r w:rsidRPr="00413204">
              <w:rPr>
                <w:rFonts w:ascii="Times New Roman" w:hAnsi="Times New Roman" w:cs="Times New Roman"/>
                <w:spacing w:val="-8"/>
                <w:sz w:val="24"/>
                <w:szCs w:val="24"/>
              </w:rPr>
              <w:t xml:space="preserve"> </w:t>
            </w:r>
            <w:r w:rsidRPr="00413204">
              <w:rPr>
                <w:rFonts w:ascii="Times New Roman" w:hAnsi="Times New Roman" w:cs="Times New Roman"/>
                <w:spacing w:val="-10"/>
                <w:sz w:val="24"/>
                <w:szCs w:val="24"/>
              </w:rPr>
              <w:t>:</w:t>
            </w:r>
          </w:p>
          <w:p w14:paraId="2D36BD75" w14:textId="77777777" w:rsidR="00CB6780" w:rsidRPr="00413204" w:rsidRDefault="00CB6780" w:rsidP="00CB6780">
            <w:pPr>
              <w:pStyle w:val="Standard"/>
              <w:numPr>
                <w:ilvl w:val="0"/>
                <w:numId w:val="179"/>
              </w:numPr>
              <w:tabs>
                <w:tab w:val="left" w:pos="355"/>
              </w:tabs>
              <w:spacing w:before="2" w:after="0" w:line="240" w:lineRule="auto"/>
              <w:ind w:left="0" w:right="60"/>
              <w:rPr>
                <w:rFonts w:ascii="Times New Roman" w:hAnsi="Times New Roman" w:cs="Times New Roman"/>
                <w:sz w:val="24"/>
                <w:szCs w:val="24"/>
              </w:rPr>
            </w:pPr>
            <w:r w:rsidRPr="00413204">
              <w:rPr>
                <w:rFonts w:ascii="Times New Roman" w:hAnsi="Times New Roman" w:cs="Times New Roman"/>
                <w:sz w:val="24"/>
                <w:szCs w:val="24"/>
              </w:rPr>
              <w:t>- être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libre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tout</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obstacle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afin</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permettre</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une circulation sans encombre,</w:t>
            </w:r>
          </w:p>
          <w:p w14:paraId="280EF3E4" w14:textId="77777777" w:rsidR="00CB6780" w:rsidRPr="00413204" w:rsidRDefault="00CB6780" w:rsidP="00CB6780">
            <w:pPr>
              <w:pStyle w:val="Standard"/>
              <w:numPr>
                <w:ilvl w:val="0"/>
                <w:numId w:val="179"/>
              </w:numPr>
              <w:tabs>
                <w:tab w:val="left" w:pos="355"/>
              </w:tabs>
              <w:spacing w:after="0" w:line="240" w:lineRule="auto"/>
              <w:ind w:left="0" w:right="62"/>
              <w:rPr>
                <w:rFonts w:ascii="Times New Roman" w:hAnsi="Times New Roman" w:cs="Times New Roman"/>
                <w:sz w:val="24"/>
                <w:szCs w:val="24"/>
              </w:rPr>
            </w:pPr>
            <w:r w:rsidRPr="00413204">
              <w:rPr>
                <w:rFonts w:ascii="Times New Roman" w:hAnsi="Times New Roman" w:cs="Times New Roman"/>
                <w:sz w:val="24"/>
                <w:szCs w:val="24"/>
              </w:rPr>
              <w:t>- d’avoir</w:t>
            </w:r>
            <w:r w:rsidRPr="00413204">
              <w:rPr>
                <w:rFonts w:ascii="Times New Roman" w:hAnsi="Times New Roman" w:cs="Times New Roman"/>
                <w:spacing w:val="20"/>
                <w:sz w:val="24"/>
                <w:szCs w:val="24"/>
              </w:rPr>
              <w:t xml:space="preserve"> </w:t>
            </w:r>
            <w:r w:rsidRPr="00413204">
              <w:rPr>
                <w:rFonts w:ascii="Times New Roman" w:hAnsi="Times New Roman" w:cs="Times New Roman"/>
                <w:sz w:val="24"/>
                <w:szCs w:val="24"/>
              </w:rPr>
              <w:t>les</w:t>
            </w:r>
            <w:r w:rsidRPr="00413204">
              <w:rPr>
                <w:rFonts w:ascii="Times New Roman" w:hAnsi="Times New Roman" w:cs="Times New Roman"/>
                <w:spacing w:val="20"/>
                <w:sz w:val="24"/>
                <w:szCs w:val="24"/>
              </w:rPr>
              <w:t xml:space="preserve"> </w:t>
            </w:r>
            <w:r w:rsidRPr="00413204">
              <w:rPr>
                <w:rFonts w:ascii="Times New Roman" w:hAnsi="Times New Roman" w:cs="Times New Roman"/>
                <w:sz w:val="24"/>
                <w:szCs w:val="24"/>
              </w:rPr>
              <w:t>autorisations</w:t>
            </w:r>
            <w:r w:rsidRPr="00413204">
              <w:rPr>
                <w:rFonts w:ascii="Times New Roman" w:hAnsi="Times New Roman" w:cs="Times New Roman"/>
                <w:spacing w:val="20"/>
                <w:sz w:val="24"/>
                <w:szCs w:val="24"/>
              </w:rPr>
              <w:t xml:space="preserve"> </w:t>
            </w:r>
            <w:r w:rsidRPr="00413204">
              <w:rPr>
                <w:rFonts w:ascii="Times New Roman" w:hAnsi="Times New Roman" w:cs="Times New Roman"/>
                <w:sz w:val="24"/>
                <w:szCs w:val="24"/>
              </w:rPr>
              <w:t>et</w:t>
            </w:r>
            <w:r w:rsidRPr="00413204">
              <w:rPr>
                <w:rFonts w:ascii="Times New Roman" w:hAnsi="Times New Roman" w:cs="Times New Roman"/>
                <w:spacing w:val="21"/>
                <w:sz w:val="24"/>
                <w:szCs w:val="24"/>
              </w:rPr>
              <w:t xml:space="preserve"> </w:t>
            </w:r>
            <w:r w:rsidRPr="00413204">
              <w:rPr>
                <w:rFonts w:ascii="Times New Roman" w:hAnsi="Times New Roman" w:cs="Times New Roman"/>
                <w:sz w:val="24"/>
                <w:szCs w:val="24"/>
              </w:rPr>
              <w:t>la</w:t>
            </w:r>
            <w:r w:rsidRPr="00413204">
              <w:rPr>
                <w:rFonts w:ascii="Times New Roman" w:hAnsi="Times New Roman" w:cs="Times New Roman"/>
                <w:spacing w:val="21"/>
                <w:sz w:val="24"/>
                <w:szCs w:val="24"/>
              </w:rPr>
              <w:t xml:space="preserve"> </w:t>
            </w:r>
            <w:r w:rsidRPr="00413204">
              <w:rPr>
                <w:rFonts w:ascii="Times New Roman" w:hAnsi="Times New Roman" w:cs="Times New Roman"/>
                <w:sz w:val="24"/>
                <w:szCs w:val="24"/>
              </w:rPr>
              <w:t>capacité</w:t>
            </w:r>
            <w:r w:rsidRPr="00413204">
              <w:rPr>
                <w:rFonts w:ascii="Times New Roman" w:hAnsi="Times New Roman" w:cs="Times New Roman"/>
                <w:spacing w:val="21"/>
                <w:sz w:val="24"/>
                <w:szCs w:val="24"/>
              </w:rPr>
              <w:t xml:space="preserve"> </w:t>
            </w:r>
            <w:r w:rsidRPr="00413204">
              <w:rPr>
                <w:rFonts w:ascii="Times New Roman" w:hAnsi="Times New Roman" w:cs="Times New Roman"/>
                <w:sz w:val="24"/>
                <w:szCs w:val="24"/>
              </w:rPr>
              <w:t>nécessaires à la circulation des engins du logisticien,</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0AF491E" w14:textId="133AC70D"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F94F531" w14:textId="16C5190B" w:rsidR="00CB6780" w:rsidRPr="00C867CA" w:rsidRDefault="00CB6780" w:rsidP="00CB6780">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bl>
    <w:p w14:paraId="7C3FF621" w14:textId="77777777" w:rsidR="00D90BE4" w:rsidRDefault="00D90BE4"/>
    <w:p w14:paraId="0003C9AB" w14:textId="77777777" w:rsidR="009A549D" w:rsidRDefault="009A549D"/>
    <w:p w14:paraId="072EA8A2" w14:textId="77777777" w:rsidR="00D90BE4" w:rsidRDefault="00D90BE4"/>
    <w:p w14:paraId="604019DA" w14:textId="77777777" w:rsidR="00D90BE4" w:rsidRDefault="00D90BE4"/>
    <w:tbl>
      <w:tblPr>
        <w:tblW w:w="0" w:type="auto"/>
        <w:jc w:val="right"/>
        <w:tblCellMar>
          <w:left w:w="10" w:type="dxa"/>
          <w:right w:w="10" w:type="dxa"/>
        </w:tblCellMar>
        <w:tblLook w:val="04A0" w:firstRow="1" w:lastRow="0" w:firstColumn="1" w:lastColumn="0" w:noHBand="0" w:noVBand="1"/>
      </w:tblPr>
      <w:tblGrid>
        <w:gridCol w:w="5907"/>
        <w:gridCol w:w="1393"/>
        <w:gridCol w:w="1716"/>
      </w:tblGrid>
      <w:tr w:rsidR="005C5BD8" w:rsidRPr="00842745" w14:paraId="5F12D2C3" w14:textId="77777777" w:rsidTr="00DC60AC">
        <w:tblPrEx>
          <w:tblCellMar>
            <w:top w:w="0" w:type="dxa"/>
            <w:bottom w:w="0" w:type="dxa"/>
          </w:tblCellMar>
        </w:tblPrEx>
        <w:trPr>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2116300D" w14:textId="77777777" w:rsidR="005C5BD8" w:rsidRPr="00413204" w:rsidRDefault="005C5BD8" w:rsidP="005C5BD8">
            <w:pPr>
              <w:pStyle w:val="Standard"/>
              <w:spacing w:after="0"/>
              <w:ind w:left="71"/>
              <w:rPr>
                <w:rFonts w:ascii="Times New Roman" w:hAnsi="Times New Roman" w:cs="Times New Roman"/>
                <w:sz w:val="24"/>
                <w:szCs w:val="24"/>
              </w:rPr>
            </w:pPr>
            <w:r w:rsidRPr="00413204">
              <w:rPr>
                <w:rFonts w:ascii="Times New Roman" w:hAnsi="Times New Roman" w:cs="Times New Roman"/>
                <w:b/>
                <w:bCs/>
                <w:sz w:val="24"/>
                <w:szCs w:val="24"/>
              </w:rPr>
              <w:lastRenderedPageBreak/>
              <w:t>4.2.11) Conduite</w:t>
            </w:r>
            <w:r w:rsidRPr="00413204">
              <w:rPr>
                <w:rFonts w:ascii="Times New Roman" w:hAnsi="Times New Roman" w:cs="Times New Roman"/>
                <w:b/>
                <w:bCs/>
                <w:spacing w:val="-7"/>
                <w:sz w:val="24"/>
                <w:szCs w:val="24"/>
              </w:rPr>
              <w:t xml:space="preserve"> </w:t>
            </w:r>
            <w:r w:rsidRPr="00413204">
              <w:rPr>
                <w:rFonts w:ascii="Times New Roman" w:hAnsi="Times New Roman" w:cs="Times New Roman"/>
                <w:b/>
                <w:bCs/>
                <w:sz w:val="24"/>
                <w:szCs w:val="24"/>
              </w:rPr>
              <w:t>des</w:t>
            </w:r>
            <w:r w:rsidRPr="00413204">
              <w:rPr>
                <w:rFonts w:ascii="Times New Roman" w:hAnsi="Times New Roman" w:cs="Times New Roman"/>
                <w:b/>
                <w:bCs/>
                <w:spacing w:val="-5"/>
                <w:sz w:val="24"/>
                <w:szCs w:val="24"/>
              </w:rPr>
              <w:t xml:space="preserve"> </w:t>
            </w:r>
            <w:r w:rsidRPr="00413204">
              <w:rPr>
                <w:rFonts w:ascii="Times New Roman" w:hAnsi="Times New Roman" w:cs="Times New Roman"/>
                <w:b/>
                <w:bCs/>
                <w:sz w:val="24"/>
                <w:szCs w:val="24"/>
              </w:rPr>
              <w:t>monte-charges</w:t>
            </w:r>
            <w:r w:rsidRPr="00413204">
              <w:rPr>
                <w:rFonts w:ascii="Times New Roman" w:hAnsi="Times New Roman" w:cs="Times New Roman"/>
                <w:b/>
                <w:bCs/>
                <w:spacing w:val="-5"/>
                <w:sz w:val="24"/>
                <w:szCs w:val="24"/>
              </w:rPr>
              <w:t xml:space="preserve"> </w:t>
            </w:r>
            <w:r w:rsidRPr="00413204">
              <w:rPr>
                <w:rFonts w:ascii="Times New Roman" w:hAnsi="Times New Roman" w:cs="Times New Roman"/>
                <w:b/>
                <w:bCs/>
                <w:sz w:val="24"/>
                <w:szCs w:val="24"/>
              </w:rPr>
              <w:t>ou</w:t>
            </w:r>
            <w:r w:rsidRPr="00413204">
              <w:rPr>
                <w:rFonts w:ascii="Times New Roman" w:hAnsi="Times New Roman" w:cs="Times New Roman"/>
                <w:b/>
                <w:bCs/>
                <w:spacing w:val="-4"/>
                <w:sz w:val="24"/>
                <w:szCs w:val="24"/>
              </w:rPr>
              <w:t xml:space="preserve"> </w:t>
            </w:r>
            <w:r w:rsidRPr="00413204">
              <w:rPr>
                <w:rFonts w:ascii="Times New Roman" w:hAnsi="Times New Roman" w:cs="Times New Roman"/>
                <w:b/>
                <w:bCs/>
                <w:sz w:val="24"/>
                <w:szCs w:val="24"/>
              </w:rPr>
              <w:t>lifts</w:t>
            </w:r>
            <w:r w:rsidRPr="00413204">
              <w:rPr>
                <w:rFonts w:ascii="Times New Roman" w:hAnsi="Times New Roman" w:cs="Times New Roman"/>
                <w:b/>
                <w:bCs/>
                <w:spacing w:val="-5"/>
                <w:sz w:val="24"/>
                <w:szCs w:val="24"/>
              </w:rPr>
              <w:t xml:space="preserve"> </w:t>
            </w:r>
            <w:r w:rsidRPr="00413204">
              <w:rPr>
                <w:rFonts w:ascii="Times New Roman" w:hAnsi="Times New Roman" w:cs="Times New Roman"/>
                <w:b/>
                <w:bCs/>
                <w:spacing w:val="-10"/>
                <w:sz w:val="24"/>
                <w:szCs w:val="24"/>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6B3E1DD7"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90BA702"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D90BE4" w:rsidRPr="00842745" w14:paraId="4DB312ED"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702C7747" w14:textId="77777777" w:rsidR="00D90BE4" w:rsidRPr="00413204" w:rsidRDefault="00D90BE4" w:rsidP="00D90BE4">
            <w:pPr>
              <w:pStyle w:val="Standard"/>
              <w:spacing w:after="0" w:line="240" w:lineRule="auto"/>
              <w:ind w:left="71" w:right="57"/>
              <w:jc w:val="both"/>
              <w:rPr>
                <w:rFonts w:ascii="Times New Roman" w:hAnsi="Times New Roman" w:cs="Times New Roman"/>
                <w:color w:val="000000"/>
                <w:sz w:val="24"/>
                <w:szCs w:val="24"/>
              </w:rPr>
            </w:pPr>
            <w:r w:rsidRPr="00413204">
              <w:rPr>
                <w:rFonts w:ascii="Times New Roman" w:hAnsi="Times New Roman" w:cs="Times New Roman"/>
                <w:color w:val="000000"/>
                <w:sz w:val="24"/>
                <w:szCs w:val="24"/>
              </w:rPr>
              <w:t>Les lifts et les monte-charges seront pilotés exclusivement par le logisticien. Un système de clef spécifique devra être mis en place, ce pour éviter l’utilisation hors plage horaires du logisticien.</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4E8C2F8" w14:textId="48E4C780" w:rsidR="00D90BE4" w:rsidRPr="00C867CA" w:rsidRDefault="00D90BE4" w:rsidP="00D90BE4">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8C9EC1" w14:textId="52B17FB1" w:rsidR="00D90BE4" w:rsidRPr="00C867CA" w:rsidRDefault="00D90BE4" w:rsidP="00D90BE4">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bl>
    <w:p w14:paraId="21997F89" w14:textId="77777777" w:rsidR="003A0E0C" w:rsidRDefault="003A0E0C"/>
    <w:tbl>
      <w:tblPr>
        <w:tblW w:w="0" w:type="auto"/>
        <w:jc w:val="right"/>
        <w:tblCellMar>
          <w:left w:w="10" w:type="dxa"/>
          <w:right w:w="10" w:type="dxa"/>
        </w:tblCellMar>
        <w:tblLook w:val="04A0" w:firstRow="1" w:lastRow="0" w:firstColumn="1" w:lastColumn="0" w:noHBand="0" w:noVBand="1"/>
      </w:tblPr>
      <w:tblGrid>
        <w:gridCol w:w="5943"/>
        <w:gridCol w:w="1389"/>
        <w:gridCol w:w="1684"/>
      </w:tblGrid>
      <w:tr w:rsidR="005C5BD8" w:rsidRPr="00842745" w14:paraId="58F15FA8" w14:textId="77777777" w:rsidTr="00DC60AC">
        <w:tblPrEx>
          <w:tblCellMar>
            <w:top w:w="0" w:type="dxa"/>
            <w:bottom w:w="0" w:type="dxa"/>
          </w:tblCellMar>
        </w:tblPrEx>
        <w:trPr>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69E9EC81" w14:textId="77777777" w:rsidR="005C5BD8" w:rsidRPr="00413204" w:rsidRDefault="005C5BD8" w:rsidP="005C5BD8">
            <w:pPr>
              <w:pStyle w:val="Standard"/>
              <w:spacing w:after="0" w:line="240" w:lineRule="auto"/>
              <w:ind w:left="71" w:right="58"/>
              <w:jc w:val="both"/>
              <w:rPr>
                <w:rFonts w:ascii="Times New Roman" w:hAnsi="Times New Roman" w:cs="Times New Roman"/>
                <w:b/>
                <w:bCs/>
                <w:color w:val="000000"/>
                <w:sz w:val="24"/>
                <w:szCs w:val="24"/>
              </w:rPr>
            </w:pPr>
            <w:r w:rsidRPr="00413204">
              <w:rPr>
                <w:rFonts w:ascii="Times New Roman" w:hAnsi="Times New Roman" w:cs="Times New Roman"/>
                <w:b/>
                <w:bCs/>
                <w:color w:val="000000"/>
                <w:sz w:val="24"/>
                <w:szCs w:val="24"/>
              </w:rPr>
              <w:t xml:space="preserve">4.2.12) Collecte des déchets après les </w:t>
            </w:r>
            <w:r w:rsidRPr="00413204">
              <w:rPr>
                <w:rFonts w:ascii="Times New Roman" w:hAnsi="Times New Roman" w:cs="Times New Roman"/>
                <w:b/>
                <w:bCs/>
                <w:color w:val="000000"/>
                <w:sz w:val="24"/>
                <w:szCs w:val="24"/>
                <w:shd w:val="clear" w:color="auto" w:fill="FFFF00"/>
              </w:rPr>
              <w:t>XX</w:t>
            </w:r>
            <w:r w:rsidRPr="00413204">
              <w:rPr>
                <w:rFonts w:ascii="Times New Roman" w:hAnsi="Times New Roman" w:cs="Times New Roman"/>
                <w:b/>
                <w:bCs/>
                <w:color w:val="000000"/>
                <w:sz w:val="24"/>
                <w:szCs w:val="24"/>
              </w:rPr>
              <w:t xml:space="preserve"> mois (délai de production GO) jusqu’à la réception :</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4E230BF8"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318F13A5"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D90BE4" w:rsidRPr="00842745" w14:paraId="7F618283"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3EEF8B25" w14:textId="77777777" w:rsidR="00D90BE4" w:rsidRPr="00413204" w:rsidRDefault="00D90BE4" w:rsidP="00D90BE4">
            <w:pPr>
              <w:pStyle w:val="Standard"/>
              <w:spacing w:after="0" w:line="240" w:lineRule="auto"/>
              <w:ind w:right="58"/>
              <w:jc w:val="both"/>
              <w:rPr>
                <w:rFonts w:ascii="Times New Roman" w:hAnsi="Times New Roman" w:cs="Times New Roman"/>
                <w:sz w:val="24"/>
                <w:szCs w:val="24"/>
              </w:rPr>
            </w:pPr>
            <w:r w:rsidRPr="00413204">
              <w:rPr>
                <w:rFonts w:ascii="Times New Roman" w:hAnsi="Times New Roman" w:cs="Times New Roman"/>
                <w:sz w:val="24"/>
                <w:szCs w:val="24"/>
              </w:rPr>
              <w:t>Mise en place par logisticien d’un pool de bacs à déchets métalliques non roulant d’une capacité de 1</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m3</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 xml:space="preserve">(Dimensions hors tout 1 200 mm x 900 mm x 1 050 </w:t>
            </w:r>
            <w:r w:rsidRPr="00413204">
              <w:rPr>
                <w:rFonts w:ascii="Times New Roman" w:hAnsi="Times New Roman" w:cs="Times New Roman"/>
                <w:spacing w:val="-4"/>
                <w:sz w:val="24"/>
                <w:szCs w:val="24"/>
              </w:rPr>
              <w:t>mm)</w:t>
            </w:r>
          </w:p>
          <w:p w14:paraId="06B9DF7D" w14:textId="77777777" w:rsidR="00D90BE4" w:rsidRPr="00413204" w:rsidRDefault="00D90BE4" w:rsidP="00D90BE4">
            <w:pPr>
              <w:pStyle w:val="Standard"/>
              <w:spacing w:after="0" w:line="240" w:lineRule="auto"/>
              <w:ind w:left="71" w:right="57"/>
              <w:jc w:val="both"/>
              <w:rPr>
                <w:rFonts w:ascii="Times New Roman" w:hAnsi="Times New Roman" w:cs="Times New Roman"/>
                <w:sz w:val="24"/>
                <w:szCs w:val="24"/>
              </w:rPr>
            </w:pPr>
            <w:r w:rsidRPr="00413204">
              <w:rPr>
                <w:rFonts w:ascii="Times New Roman" w:hAnsi="Times New Roman" w:cs="Times New Roman"/>
                <w:sz w:val="24"/>
                <w:szCs w:val="24"/>
              </w:rPr>
              <w:t>Ces bacs à déchets seront disposés sur différentes zones qui seront définies.</w:t>
            </w:r>
          </w:p>
          <w:p w14:paraId="23BF781B" w14:textId="77777777" w:rsidR="00D90BE4" w:rsidRPr="00413204" w:rsidRDefault="00D90BE4" w:rsidP="00D90BE4">
            <w:pPr>
              <w:pStyle w:val="Standard"/>
              <w:spacing w:after="0"/>
              <w:ind w:left="71" w:right="57"/>
              <w:jc w:val="both"/>
              <w:rPr>
                <w:rFonts w:ascii="Times New Roman" w:hAnsi="Times New Roman" w:cs="Times New Roman"/>
                <w:sz w:val="24"/>
                <w:szCs w:val="24"/>
              </w:rPr>
            </w:pPr>
            <w:r w:rsidRPr="00413204">
              <w:rPr>
                <w:rFonts w:ascii="Times New Roman" w:hAnsi="Times New Roman" w:cs="Times New Roman"/>
                <w:sz w:val="24"/>
                <w:szCs w:val="24"/>
              </w:rPr>
              <w:t>Les entreprises auront en charge la dépose de leurs déchets triés dans ces bacs en respectant la capacité des bennes et les indications de tri (</w:t>
            </w:r>
            <w:r w:rsidRPr="00413204">
              <w:rPr>
                <w:rFonts w:ascii="Times New Roman" w:hAnsi="Times New Roman" w:cs="Times New Roman"/>
                <w:b/>
                <w:sz w:val="24"/>
                <w:szCs w:val="24"/>
              </w:rPr>
              <w:t>pas de stockage anarchique, les gros volumes seront à palettiser).</w:t>
            </w:r>
          </w:p>
          <w:p w14:paraId="036F7868" w14:textId="77777777" w:rsidR="00D90BE4" w:rsidRPr="00413204" w:rsidRDefault="00D90BE4" w:rsidP="00D90BE4">
            <w:pPr>
              <w:pStyle w:val="Standard"/>
              <w:spacing w:after="0"/>
              <w:ind w:left="71" w:right="57"/>
              <w:jc w:val="both"/>
              <w:rPr>
                <w:rFonts w:ascii="Times New Roman" w:hAnsi="Times New Roman" w:cs="Times New Roman"/>
                <w:sz w:val="24"/>
                <w:szCs w:val="24"/>
              </w:rPr>
            </w:pPr>
            <w:r w:rsidRPr="00413204">
              <w:rPr>
                <w:rFonts w:ascii="Times New Roman" w:hAnsi="Times New Roman" w:cs="Times New Roman"/>
                <w:b/>
                <w:sz w:val="24"/>
                <w:szCs w:val="24"/>
              </w:rPr>
              <w:t xml:space="preserve">1 - </w:t>
            </w:r>
            <w:r w:rsidRPr="00413204">
              <w:rPr>
                <w:rFonts w:ascii="Times New Roman" w:hAnsi="Times New Roman" w:cs="Times New Roman"/>
                <w:sz w:val="24"/>
                <w:szCs w:val="24"/>
              </w:rPr>
              <w:t>Nota</w:t>
            </w:r>
            <w:r w:rsidRPr="00413204">
              <w:rPr>
                <w:rFonts w:ascii="Times New Roman" w:hAnsi="Times New Roman" w:cs="Times New Roman"/>
                <w:spacing w:val="-7"/>
                <w:sz w:val="24"/>
                <w:szCs w:val="24"/>
              </w:rPr>
              <w:t xml:space="preserve"> </w:t>
            </w:r>
            <w:r w:rsidRPr="00413204">
              <w:rPr>
                <w:rFonts w:ascii="Times New Roman" w:hAnsi="Times New Roman" w:cs="Times New Roman"/>
                <w:spacing w:val="-10"/>
                <w:sz w:val="24"/>
                <w:szCs w:val="24"/>
              </w:rPr>
              <w:t>:</w:t>
            </w:r>
          </w:p>
          <w:p w14:paraId="666AE407" w14:textId="77777777" w:rsidR="00D90BE4" w:rsidRPr="00413204" w:rsidRDefault="00D90BE4" w:rsidP="00D90BE4">
            <w:pPr>
              <w:pStyle w:val="Standard"/>
              <w:spacing w:before="4" w:after="0"/>
              <w:ind w:left="71"/>
              <w:jc w:val="both"/>
              <w:rPr>
                <w:rFonts w:ascii="Times New Roman" w:hAnsi="Times New Roman" w:cs="Times New Roman"/>
                <w:sz w:val="24"/>
                <w:szCs w:val="24"/>
              </w:rPr>
            </w:pPr>
            <w:r w:rsidRPr="00413204">
              <w:rPr>
                <w:rFonts w:ascii="Times New Roman" w:hAnsi="Times New Roman" w:cs="Times New Roman"/>
                <w:sz w:val="24"/>
                <w:szCs w:val="24"/>
              </w:rPr>
              <w:t>Les</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palettes</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bois</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seront</w:t>
            </w:r>
            <w:r w:rsidRPr="00413204">
              <w:rPr>
                <w:rFonts w:ascii="Times New Roman" w:hAnsi="Times New Roman" w:cs="Times New Roman"/>
                <w:spacing w:val="-1"/>
                <w:sz w:val="24"/>
                <w:szCs w:val="24"/>
              </w:rPr>
              <w:t xml:space="preserve"> </w:t>
            </w:r>
            <w:r w:rsidRPr="00413204">
              <w:rPr>
                <w:rFonts w:ascii="Times New Roman" w:hAnsi="Times New Roman" w:cs="Times New Roman"/>
                <w:sz w:val="24"/>
                <w:szCs w:val="24"/>
              </w:rPr>
              <w:t>empilées</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à</w:t>
            </w:r>
            <w:r w:rsidRPr="00413204">
              <w:rPr>
                <w:rFonts w:ascii="Times New Roman" w:hAnsi="Times New Roman" w:cs="Times New Roman"/>
                <w:spacing w:val="-5"/>
                <w:sz w:val="24"/>
                <w:szCs w:val="24"/>
              </w:rPr>
              <w:t xml:space="preserve"> </w:t>
            </w:r>
            <w:r w:rsidRPr="00413204">
              <w:rPr>
                <w:rFonts w:ascii="Times New Roman" w:hAnsi="Times New Roman" w:cs="Times New Roman"/>
                <w:sz w:val="24"/>
                <w:szCs w:val="24"/>
              </w:rPr>
              <w:t>côté</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des</w:t>
            </w:r>
            <w:r w:rsidRPr="00413204">
              <w:rPr>
                <w:rFonts w:ascii="Times New Roman" w:hAnsi="Times New Roman" w:cs="Times New Roman"/>
                <w:spacing w:val="-3"/>
                <w:sz w:val="24"/>
                <w:szCs w:val="24"/>
              </w:rPr>
              <w:t xml:space="preserve"> </w:t>
            </w:r>
            <w:r w:rsidRPr="00413204">
              <w:rPr>
                <w:rFonts w:ascii="Times New Roman" w:hAnsi="Times New Roman" w:cs="Times New Roman"/>
                <w:spacing w:val="-4"/>
                <w:sz w:val="24"/>
                <w:szCs w:val="24"/>
              </w:rPr>
              <w:t>bacs.</w:t>
            </w:r>
          </w:p>
          <w:p w14:paraId="2DBACDDD" w14:textId="77777777" w:rsidR="00D90BE4" w:rsidRPr="00413204" w:rsidRDefault="00D90BE4" w:rsidP="00D90BE4">
            <w:pPr>
              <w:pStyle w:val="Standard"/>
              <w:spacing w:before="4" w:after="0" w:line="240" w:lineRule="auto"/>
              <w:ind w:left="71" w:right="57"/>
              <w:jc w:val="both"/>
              <w:rPr>
                <w:rFonts w:ascii="Times New Roman" w:hAnsi="Times New Roman" w:cs="Times New Roman"/>
                <w:sz w:val="24"/>
                <w:szCs w:val="24"/>
              </w:rPr>
            </w:pPr>
            <w:r w:rsidRPr="00413204">
              <w:rPr>
                <w:rFonts w:ascii="Times New Roman" w:hAnsi="Times New Roman" w:cs="Times New Roman"/>
                <w:sz w:val="24"/>
                <w:szCs w:val="24"/>
              </w:rPr>
              <w:t>La mission des opérateurs sera de vidanger les</w:t>
            </w:r>
            <w:r w:rsidRPr="00413204">
              <w:rPr>
                <w:rFonts w:ascii="Times New Roman" w:hAnsi="Times New Roman" w:cs="Times New Roman"/>
                <w:spacing w:val="40"/>
                <w:sz w:val="24"/>
                <w:szCs w:val="24"/>
              </w:rPr>
              <w:t xml:space="preserve"> </w:t>
            </w:r>
            <w:r w:rsidRPr="00413204">
              <w:rPr>
                <w:rFonts w:ascii="Times New Roman" w:hAnsi="Times New Roman" w:cs="Times New Roman"/>
                <w:sz w:val="24"/>
                <w:szCs w:val="24"/>
              </w:rPr>
              <w:t>bennes à déchets et non de ramasser les déchets déposés anarchiquement au droit des bennes.</w:t>
            </w:r>
          </w:p>
          <w:p w14:paraId="727871A5" w14:textId="77777777" w:rsidR="00D90BE4" w:rsidRPr="00413204" w:rsidRDefault="00D90BE4" w:rsidP="00D90BE4">
            <w:pPr>
              <w:pStyle w:val="Standard"/>
              <w:spacing w:after="0" w:line="240" w:lineRule="auto"/>
              <w:ind w:left="71" w:right="55"/>
              <w:jc w:val="both"/>
              <w:rPr>
                <w:rFonts w:ascii="Times New Roman" w:hAnsi="Times New Roman" w:cs="Times New Roman"/>
                <w:sz w:val="24"/>
                <w:szCs w:val="24"/>
              </w:rPr>
            </w:pPr>
            <w:r w:rsidRPr="00413204">
              <w:rPr>
                <w:rFonts w:ascii="Times New Roman" w:hAnsi="Times New Roman" w:cs="Times New Roman"/>
                <w:color w:val="000000"/>
                <w:sz w:val="24"/>
                <w:szCs w:val="24"/>
              </w:rPr>
              <w:t>Ce sera aux entreprises de gérer leur poste de travail</w:t>
            </w:r>
            <w:r w:rsidRPr="00413204">
              <w:rPr>
                <w:rFonts w:ascii="Times New Roman" w:hAnsi="Times New Roman" w:cs="Times New Roman"/>
                <w:color w:val="000000"/>
                <w:spacing w:val="40"/>
                <w:sz w:val="24"/>
                <w:szCs w:val="24"/>
              </w:rPr>
              <w:t xml:space="preserve"> </w:t>
            </w:r>
            <w:r w:rsidRPr="00413204">
              <w:rPr>
                <w:rFonts w:ascii="Times New Roman" w:hAnsi="Times New Roman" w:cs="Times New Roman"/>
                <w:color w:val="000000"/>
                <w:sz w:val="24"/>
                <w:szCs w:val="24"/>
              </w:rPr>
              <w:t>et de se mettre en relation avec le logisticien en cas d’intense production de déchets, nécessitant la mise à disposition davantage de bennes à déchets.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1ACC965" w14:textId="56FFD3D4" w:rsidR="00D90BE4" w:rsidRPr="00C867CA" w:rsidRDefault="00D90BE4" w:rsidP="00D90BE4">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CB6E44F" w14:textId="33724021" w:rsidR="00D90BE4" w:rsidRPr="00C867CA" w:rsidRDefault="00D90BE4" w:rsidP="00D90BE4">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bl>
    <w:p w14:paraId="18BE81EA" w14:textId="77777777" w:rsidR="003A0E0C" w:rsidRDefault="003A0E0C"/>
    <w:tbl>
      <w:tblPr>
        <w:tblW w:w="0" w:type="auto"/>
        <w:jc w:val="right"/>
        <w:tblCellMar>
          <w:left w:w="10" w:type="dxa"/>
          <w:right w:w="10" w:type="dxa"/>
        </w:tblCellMar>
        <w:tblLook w:val="04A0" w:firstRow="1" w:lastRow="0" w:firstColumn="1" w:lastColumn="0" w:noHBand="0" w:noVBand="1"/>
      </w:tblPr>
      <w:tblGrid>
        <w:gridCol w:w="6070"/>
        <w:gridCol w:w="1375"/>
        <w:gridCol w:w="1571"/>
      </w:tblGrid>
      <w:tr w:rsidR="005C5BD8" w:rsidRPr="00842745" w14:paraId="057612D5" w14:textId="77777777" w:rsidTr="00DC60AC">
        <w:tblPrEx>
          <w:tblCellMar>
            <w:top w:w="0" w:type="dxa"/>
            <w:bottom w:w="0" w:type="dxa"/>
          </w:tblCellMar>
        </w:tblPrEx>
        <w:trPr>
          <w:trHeight w:val="396"/>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6848427D" w14:textId="77777777" w:rsidR="005C5BD8" w:rsidRPr="00413204" w:rsidRDefault="005C5BD8" w:rsidP="005C5BD8">
            <w:pPr>
              <w:pStyle w:val="Standard"/>
              <w:spacing w:after="0"/>
              <w:ind w:left="71"/>
              <w:jc w:val="both"/>
              <w:rPr>
                <w:rFonts w:ascii="Times New Roman" w:hAnsi="Times New Roman" w:cs="Times New Roman"/>
                <w:sz w:val="24"/>
                <w:szCs w:val="24"/>
              </w:rPr>
            </w:pPr>
            <w:r w:rsidRPr="00413204">
              <w:rPr>
                <w:rFonts w:ascii="Times New Roman" w:hAnsi="Times New Roman" w:cs="Times New Roman"/>
                <w:b/>
                <w:bCs/>
                <w:sz w:val="24"/>
                <w:szCs w:val="24"/>
              </w:rPr>
              <w:t>4.2.13) Rotation</w:t>
            </w:r>
            <w:r w:rsidRPr="00413204">
              <w:rPr>
                <w:rFonts w:ascii="Times New Roman" w:hAnsi="Times New Roman" w:cs="Times New Roman"/>
                <w:b/>
                <w:bCs/>
                <w:spacing w:val="-2"/>
                <w:sz w:val="24"/>
                <w:szCs w:val="24"/>
              </w:rPr>
              <w:t xml:space="preserve"> </w:t>
            </w:r>
            <w:r w:rsidRPr="00413204">
              <w:rPr>
                <w:rFonts w:ascii="Times New Roman" w:hAnsi="Times New Roman" w:cs="Times New Roman"/>
                <w:b/>
                <w:bCs/>
                <w:sz w:val="24"/>
                <w:szCs w:val="24"/>
              </w:rPr>
              <w:t>des</w:t>
            </w:r>
            <w:r w:rsidRPr="00413204">
              <w:rPr>
                <w:rFonts w:ascii="Times New Roman" w:hAnsi="Times New Roman" w:cs="Times New Roman"/>
                <w:b/>
                <w:bCs/>
                <w:spacing w:val="-3"/>
                <w:sz w:val="24"/>
                <w:szCs w:val="24"/>
              </w:rPr>
              <w:t xml:space="preserve"> </w:t>
            </w:r>
            <w:r w:rsidRPr="00413204">
              <w:rPr>
                <w:rFonts w:ascii="Times New Roman" w:hAnsi="Times New Roman" w:cs="Times New Roman"/>
                <w:b/>
                <w:bCs/>
                <w:sz w:val="24"/>
                <w:szCs w:val="24"/>
              </w:rPr>
              <w:t>bacs</w:t>
            </w:r>
            <w:r w:rsidRPr="00413204">
              <w:rPr>
                <w:rFonts w:ascii="Times New Roman" w:hAnsi="Times New Roman" w:cs="Times New Roman"/>
                <w:b/>
                <w:bCs/>
                <w:spacing w:val="-2"/>
                <w:sz w:val="24"/>
                <w:szCs w:val="24"/>
              </w:rPr>
              <w:t xml:space="preserve"> </w:t>
            </w:r>
            <w:r w:rsidRPr="00413204">
              <w:rPr>
                <w:rFonts w:ascii="Times New Roman" w:hAnsi="Times New Roman" w:cs="Times New Roman"/>
                <w:b/>
                <w:bCs/>
                <w:sz w:val="24"/>
                <w:szCs w:val="24"/>
              </w:rPr>
              <w:t>à</w:t>
            </w:r>
            <w:r w:rsidRPr="00413204">
              <w:rPr>
                <w:rFonts w:ascii="Times New Roman" w:hAnsi="Times New Roman" w:cs="Times New Roman"/>
                <w:b/>
                <w:bCs/>
                <w:spacing w:val="-5"/>
                <w:sz w:val="24"/>
                <w:szCs w:val="24"/>
              </w:rPr>
              <w:t xml:space="preserve"> </w:t>
            </w:r>
            <w:r w:rsidRPr="00413204">
              <w:rPr>
                <w:rFonts w:ascii="Times New Roman" w:hAnsi="Times New Roman" w:cs="Times New Roman"/>
                <w:b/>
                <w:bCs/>
                <w:sz w:val="24"/>
                <w:szCs w:val="24"/>
              </w:rPr>
              <w:t>déchets</w:t>
            </w:r>
            <w:r w:rsidRPr="00413204">
              <w:rPr>
                <w:rFonts w:ascii="Times New Roman" w:hAnsi="Times New Roman" w:cs="Times New Roman"/>
                <w:b/>
                <w:bCs/>
                <w:spacing w:val="-2"/>
                <w:sz w:val="24"/>
                <w:szCs w:val="24"/>
              </w:rPr>
              <w:t xml:space="preserve"> </w:t>
            </w:r>
            <w:r w:rsidRPr="00413204">
              <w:rPr>
                <w:rFonts w:ascii="Times New Roman" w:hAnsi="Times New Roman" w:cs="Times New Roman"/>
                <w:spacing w:val="-10"/>
                <w:sz w:val="24"/>
                <w:szCs w:val="24"/>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372BACEC"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195A8B6"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D90BE4" w:rsidRPr="00842745" w14:paraId="51CA3398"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1DBD1826" w14:textId="77777777" w:rsidR="00D90BE4" w:rsidRPr="00413204" w:rsidRDefault="00D90BE4" w:rsidP="00D90BE4">
            <w:pPr>
              <w:pStyle w:val="Standard"/>
              <w:numPr>
                <w:ilvl w:val="0"/>
                <w:numId w:val="180"/>
              </w:numPr>
              <w:tabs>
                <w:tab w:val="left" w:pos="706"/>
              </w:tabs>
              <w:spacing w:after="0" w:line="240" w:lineRule="auto"/>
              <w:ind w:left="353" w:hanging="282"/>
              <w:jc w:val="both"/>
              <w:rPr>
                <w:rFonts w:ascii="Times New Roman" w:hAnsi="Times New Roman" w:cs="Times New Roman"/>
                <w:sz w:val="24"/>
                <w:szCs w:val="24"/>
              </w:rPr>
            </w:pPr>
            <w:r w:rsidRPr="00413204">
              <w:rPr>
                <w:rFonts w:ascii="Times New Roman" w:hAnsi="Times New Roman" w:cs="Times New Roman"/>
                <w:sz w:val="24"/>
                <w:szCs w:val="24"/>
              </w:rPr>
              <w:t>Collecte</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des</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bacs</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sur</w:t>
            </w:r>
            <w:r w:rsidRPr="00413204">
              <w:rPr>
                <w:rFonts w:ascii="Times New Roman" w:hAnsi="Times New Roman" w:cs="Times New Roman"/>
                <w:spacing w:val="-5"/>
                <w:sz w:val="24"/>
                <w:szCs w:val="24"/>
              </w:rPr>
              <w:t xml:space="preserve"> </w:t>
            </w:r>
            <w:r w:rsidRPr="00413204">
              <w:rPr>
                <w:rFonts w:ascii="Times New Roman" w:hAnsi="Times New Roman" w:cs="Times New Roman"/>
                <w:sz w:val="24"/>
                <w:szCs w:val="24"/>
              </w:rPr>
              <w:t>les</w:t>
            </w:r>
            <w:r w:rsidRPr="00413204">
              <w:rPr>
                <w:rFonts w:ascii="Times New Roman" w:hAnsi="Times New Roman" w:cs="Times New Roman"/>
                <w:spacing w:val="-2"/>
                <w:sz w:val="24"/>
                <w:szCs w:val="24"/>
              </w:rPr>
              <w:t xml:space="preserve"> </w:t>
            </w:r>
            <w:r w:rsidRPr="00413204">
              <w:rPr>
                <w:rFonts w:ascii="Times New Roman" w:hAnsi="Times New Roman" w:cs="Times New Roman"/>
                <w:sz w:val="24"/>
                <w:szCs w:val="24"/>
              </w:rPr>
              <w:t>zones</w:t>
            </w:r>
            <w:r w:rsidRPr="00413204">
              <w:rPr>
                <w:rFonts w:ascii="Times New Roman" w:hAnsi="Times New Roman" w:cs="Times New Roman"/>
                <w:spacing w:val="-4"/>
                <w:sz w:val="24"/>
                <w:szCs w:val="24"/>
              </w:rPr>
              <w:t xml:space="preserve"> </w:t>
            </w:r>
            <w:r w:rsidRPr="00413204">
              <w:rPr>
                <w:rFonts w:ascii="Times New Roman" w:hAnsi="Times New Roman" w:cs="Times New Roman"/>
                <w:spacing w:val="-2"/>
                <w:sz w:val="24"/>
                <w:szCs w:val="24"/>
              </w:rPr>
              <w:t>définies</w:t>
            </w:r>
          </w:p>
          <w:p w14:paraId="7A542811" w14:textId="77777777" w:rsidR="00D90BE4" w:rsidRPr="00413204" w:rsidRDefault="00D90BE4" w:rsidP="00D90BE4">
            <w:pPr>
              <w:pStyle w:val="Standard"/>
              <w:numPr>
                <w:ilvl w:val="0"/>
                <w:numId w:val="180"/>
              </w:numPr>
              <w:tabs>
                <w:tab w:val="left" w:pos="706"/>
              </w:tabs>
              <w:spacing w:before="1" w:after="0" w:line="240" w:lineRule="auto"/>
              <w:ind w:left="353" w:hanging="282"/>
              <w:jc w:val="both"/>
              <w:rPr>
                <w:rFonts w:ascii="Times New Roman" w:hAnsi="Times New Roman" w:cs="Times New Roman"/>
                <w:sz w:val="24"/>
                <w:szCs w:val="24"/>
              </w:rPr>
            </w:pPr>
            <w:r w:rsidRPr="00413204">
              <w:rPr>
                <w:rFonts w:ascii="Times New Roman" w:hAnsi="Times New Roman" w:cs="Times New Roman"/>
                <w:sz w:val="24"/>
                <w:szCs w:val="24"/>
              </w:rPr>
              <w:t>Acheminement</w:t>
            </w:r>
            <w:r w:rsidRPr="00413204">
              <w:rPr>
                <w:rFonts w:ascii="Times New Roman" w:hAnsi="Times New Roman" w:cs="Times New Roman"/>
                <w:spacing w:val="-6"/>
                <w:sz w:val="24"/>
                <w:szCs w:val="24"/>
              </w:rPr>
              <w:t xml:space="preserve"> </w:t>
            </w:r>
            <w:r w:rsidRPr="00413204">
              <w:rPr>
                <w:rFonts w:ascii="Times New Roman" w:hAnsi="Times New Roman" w:cs="Times New Roman"/>
                <w:sz w:val="24"/>
                <w:szCs w:val="24"/>
              </w:rPr>
              <w:t>des</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bacs</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aux</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droits</w:t>
            </w:r>
            <w:r w:rsidRPr="00413204">
              <w:rPr>
                <w:rFonts w:ascii="Times New Roman" w:hAnsi="Times New Roman" w:cs="Times New Roman"/>
                <w:spacing w:val="-4"/>
                <w:sz w:val="24"/>
                <w:szCs w:val="24"/>
              </w:rPr>
              <w:t xml:space="preserve"> </w:t>
            </w:r>
            <w:r w:rsidRPr="00413204">
              <w:rPr>
                <w:rFonts w:ascii="Times New Roman" w:hAnsi="Times New Roman" w:cs="Times New Roman"/>
                <w:sz w:val="24"/>
                <w:szCs w:val="24"/>
              </w:rPr>
              <w:t>des</w:t>
            </w:r>
            <w:r w:rsidRPr="00413204">
              <w:rPr>
                <w:rFonts w:ascii="Times New Roman" w:hAnsi="Times New Roman" w:cs="Times New Roman"/>
                <w:spacing w:val="-3"/>
                <w:sz w:val="24"/>
                <w:szCs w:val="24"/>
              </w:rPr>
              <w:t xml:space="preserve"> </w:t>
            </w:r>
            <w:r w:rsidRPr="00413204">
              <w:rPr>
                <w:rFonts w:ascii="Times New Roman" w:hAnsi="Times New Roman" w:cs="Times New Roman"/>
                <w:spacing w:val="-2"/>
                <w:sz w:val="24"/>
                <w:szCs w:val="24"/>
              </w:rPr>
              <w:t>lifts,</w:t>
            </w:r>
          </w:p>
          <w:p w14:paraId="09921235" w14:textId="77777777" w:rsidR="00D90BE4" w:rsidRPr="00413204" w:rsidRDefault="00D90BE4" w:rsidP="00D90BE4">
            <w:pPr>
              <w:pStyle w:val="Standard"/>
              <w:numPr>
                <w:ilvl w:val="0"/>
                <w:numId w:val="180"/>
              </w:numPr>
              <w:tabs>
                <w:tab w:val="left" w:pos="708"/>
                <w:tab w:val="left" w:pos="710"/>
              </w:tabs>
              <w:spacing w:after="0" w:line="240" w:lineRule="auto"/>
              <w:ind w:right="60"/>
              <w:jc w:val="both"/>
              <w:rPr>
                <w:rFonts w:ascii="Times New Roman" w:hAnsi="Times New Roman" w:cs="Times New Roman"/>
                <w:sz w:val="24"/>
                <w:szCs w:val="24"/>
              </w:rPr>
            </w:pPr>
            <w:r w:rsidRPr="00413204">
              <w:rPr>
                <w:rFonts w:ascii="Times New Roman" w:hAnsi="Times New Roman" w:cs="Times New Roman"/>
                <w:sz w:val="24"/>
                <w:szCs w:val="24"/>
              </w:rPr>
              <w:t>Prise en charge des bacs par le logisticien pour transfert et vidage dans les bennes extérieures disposées parallèlement localisées au plus proche de l’accès livraison,</w:t>
            </w:r>
          </w:p>
          <w:p w14:paraId="65CEF34B" w14:textId="77777777" w:rsidR="00D90BE4" w:rsidRPr="003A0E0C" w:rsidRDefault="00D90BE4" w:rsidP="00D90BE4">
            <w:pPr>
              <w:pStyle w:val="Standard"/>
              <w:numPr>
                <w:ilvl w:val="0"/>
                <w:numId w:val="180"/>
              </w:numPr>
              <w:tabs>
                <w:tab w:val="left" w:pos="708"/>
                <w:tab w:val="left" w:pos="710"/>
              </w:tabs>
              <w:spacing w:before="1" w:after="0" w:line="240" w:lineRule="auto"/>
              <w:ind w:right="58"/>
              <w:jc w:val="both"/>
              <w:rPr>
                <w:rFonts w:ascii="Times New Roman" w:hAnsi="Times New Roman" w:cs="Times New Roman"/>
                <w:sz w:val="24"/>
                <w:szCs w:val="24"/>
              </w:rPr>
            </w:pPr>
            <w:r w:rsidRPr="00413204">
              <w:rPr>
                <w:rFonts w:ascii="Times New Roman" w:hAnsi="Times New Roman" w:cs="Times New Roman"/>
                <w:color w:val="000000"/>
                <w:sz w:val="24"/>
                <w:szCs w:val="24"/>
              </w:rPr>
              <w:t>Retour et dispatching des bacs dans les zones, suivant</w:t>
            </w:r>
            <w:r w:rsidRPr="00413204">
              <w:rPr>
                <w:rFonts w:ascii="Times New Roman" w:hAnsi="Times New Roman" w:cs="Times New Roman"/>
                <w:color w:val="000000"/>
                <w:spacing w:val="-4"/>
                <w:sz w:val="24"/>
                <w:szCs w:val="24"/>
              </w:rPr>
              <w:t xml:space="preserve"> </w:t>
            </w:r>
            <w:r w:rsidRPr="00413204">
              <w:rPr>
                <w:rFonts w:ascii="Times New Roman" w:hAnsi="Times New Roman" w:cs="Times New Roman"/>
                <w:color w:val="000000"/>
                <w:sz w:val="24"/>
                <w:szCs w:val="24"/>
              </w:rPr>
              <w:t>les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instructions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validées</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par</w:t>
            </w:r>
            <w:r w:rsidRPr="00413204">
              <w:rPr>
                <w:rFonts w:ascii="Times New Roman" w:hAnsi="Times New Roman" w:cs="Times New Roman"/>
                <w:color w:val="000000"/>
                <w:spacing w:val="-3"/>
                <w:sz w:val="24"/>
                <w:szCs w:val="24"/>
              </w:rPr>
              <w:t xml:space="preserve"> </w:t>
            </w:r>
            <w:r w:rsidRPr="00413204">
              <w:rPr>
                <w:rFonts w:ascii="Times New Roman" w:hAnsi="Times New Roman" w:cs="Times New Roman"/>
                <w:color w:val="000000"/>
                <w:sz w:val="24"/>
                <w:szCs w:val="24"/>
              </w:rPr>
              <w:t>le</w:t>
            </w:r>
            <w:r w:rsidRPr="00413204">
              <w:rPr>
                <w:rFonts w:ascii="Times New Roman" w:hAnsi="Times New Roman" w:cs="Times New Roman"/>
                <w:color w:val="000000"/>
                <w:spacing w:val="-7"/>
                <w:sz w:val="24"/>
                <w:szCs w:val="24"/>
              </w:rPr>
              <w:t xml:space="preserve"> </w:t>
            </w:r>
            <w:r w:rsidRPr="00413204">
              <w:rPr>
                <w:rFonts w:ascii="Times New Roman" w:hAnsi="Times New Roman" w:cs="Times New Roman"/>
                <w:color w:val="000000"/>
                <w:sz w:val="24"/>
                <w:szCs w:val="24"/>
              </w:rPr>
              <w:t>chef</w:t>
            </w:r>
            <w:r w:rsidRPr="00413204">
              <w:rPr>
                <w:rFonts w:ascii="Times New Roman" w:hAnsi="Times New Roman" w:cs="Times New Roman"/>
                <w:color w:val="000000"/>
                <w:spacing w:val="-4"/>
                <w:sz w:val="24"/>
                <w:szCs w:val="24"/>
              </w:rPr>
              <w:t xml:space="preserve"> </w:t>
            </w:r>
            <w:r w:rsidRPr="00413204">
              <w:rPr>
                <w:rFonts w:ascii="Times New Roman" w:hAnsi="Times New Roman" w:cs="Times New Roman"/>
                <w:color w:val="000000"/>
                <w:sz w:val="24"/>
                <w:szCs w:val="24"/>
              </w:rPr>
              <w:t>d’équipe du logisticien.</w:t>
            </w:r>
          </w:p>
          <w:p w14:paraId="43D142CF" w14:textId="77777777" w:rsidR="003A0E0C" w:rsidRPr="00413204" w:rsidRDefault="003A0E0C" w:rsidP="00D90BE4">
            <w:pPr>
              <w:pStyle w:val="Standard"/>
              <w:numPr>
                <w:ilvl w:val="0"/>
                <w:numId w:val="180"/>
              </w:numPr>
              <w:tabs>
                <w:tab w:val="left" w:pos="708"/>
                <w:tab w:val="left" w:pos="710"/>
              </w:tabs>
              <w:spacing w:before="1" w:after="0" w:line="240" w:lineRule="auto"/>
              <w:ind w:right="58"/>
              <w:jc w:val="both"/>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DFCEAF2" w14:textId="2088D544" w:rsidR="00D90BE4" w:rsidRPr="00C867CA" w:rsidRDefault="00D90BE4" w:rsidP="00D90BE4">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CE2764" w14:textId="56008F75" w:rsidR="00D90BE4" w:rsidRPr="00C867CA" w:rsidRDefault="00D90BE4" w:rsidP="00D90BE4">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r w:rsidR="005C5BD8" w:rsidRPr="00842745" w14:paraId="32942455"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552A2941" w14:textId="77777777" w:rsidR="005C5BD8" w:rsidRPr="00413204" w:rsidRDefault="005C5BD8" w:rsidP="005C5BD8">
            <w:pPr>
              <w:pStyle w:val="Titre2"/>
              <w:spacing w:before="0" w:after="0"/>
              <w:ind w:left="71"/>
              <w:jc w:val="both"/>
              <w:rPr>
                <w:rFonts w:cs="Times New Roman"/>
                <w:sz w:val="24"/>
                <w:szCs w:val="24"/>
              </w:rPr>
            </w:pPr>
            <w:r w:rsidRPr="00413204">
              <w:rPr>
                <w:rFonts w:cs="Times New Roman"/>
                <w:sz w:val="24"/>
                <w:szCs w:val="24"/>
              </w:rPr>
              <w:t>Benne à déchets avec un vidage simplifiés à la grue</w:t>
            </w:r>
          </w:p>
          <w:p w14:paraId="4D7D970D" w14:textId="77777777" w:rsidR="005C5BD8" w:rsidRPr="00413204"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Ces bennes de chantier équipée de </w:t>
            </w:r>
            <w:r w:rsidRPr="00413204">
              <w:rPr>
                <w:rFonts w:ascii="Times New Roman" w:hAnsi="Times New Roman" w:cs="Times New Roman"/>
                <w:b/>
                <w:bCs/>
                <w:sz w:val="24"/>
                <w:szCs w:val="24"/>
              </w:rPr>
              <w:t>deux roues fixes</w:t>
            </w:r>
            <w:r w:rsidRPr="00413204">
              <w:rPr>
                <w:rFonts w:ascii="Times New Roman" w:hAnsi="Times New Roman" w:cs="Times New Roman"/>
                <w:sz w:val="24"/>
                <w:szCs w:val="24"/>
              </w:rPr>
              <w:t> et </w:t>
            </w:r>
            <w:r w:rsidRPr="00413204">
              <w:rPr>
                <w:rFonts w:ascii="Times New Roman" w:hAnsi="Times New Roman" w:cs="Times New Roman"/>
                <w:b/>
                <w:bCs/>
                <w:sz w:val="24"/>
                <w:szCs w:val="24"/>
              </w:rPr>
              <w:t>deux roues pivotantes</w:t>
            </w:r>
            <w:r w:rsidRPr="00413204">
              <w:rPr>
                <w:rFonts w:ascii="Times New Roman" w:hAnsi="Times New Roman" w:cs="Times New Roman"/>
                <w:sz w:val="24"/>
                <w:szCs w:val="24"/>
              </w:rPr>
              <w:t> freinées ainsi que d'un </w:t>
            </w:r>
            <w:r w:rsidRPr="00413204">
              <w:rPr>
                <w:rFonts w:ascii="Times New Roman" w:hAnsi="Times New Roman" w:cs="Times New Roman"/>
                <w:b/>
                <w:bCs/>
                <w:sz w:val="24"/>
                <w:szCs w:val="24"/>
              </w:rPr>
              <w:t>crochet de levage</w:t>
            </w:r>
            <w:r w:rsidRPr="00413204">
              <w:rPr>
                <w:rFonts w:ascii="Times New Roman" w:hAnsi="Times New Roman" w:cs="Times New Roman"/>
                <w:sz w:val="24"/>
                <w:szCs w:val="24"/>
              </w:rPr>
              <w:t>. Cet équipement répond aux besoins de tri, transport et gestion des déchets de construction en évitant aux compagnons les manutentions et déplacements les bras chargés.</w:t>
            </w:r>
          </w:p>
          <w:p w14:paraId="6618B1E6" w14:textId="77777777" w:rsidR="005C5BD8" w:rsidRPr="00413204"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La dépose et le vidage de la benne se font à la grue.</w:t>
            </w:r>
            <w:r w:rsidRPr="00413204">
              <w:rPr>
                <w:rFonts w:ascii="Times New Roman" w:hAnsi="Times New Roman" w:cs="Times New Roman"/>
                <w:b/>
                <w:bCs/>
                <w:sz w:val="24"/>
                <w:szCs w:val="24"/>
              </w:rPr>
              <w:t> Le grutier peut la vider sans aide au sol </w:t>
            </w:r>
            <w:r w:rsidRPr="00413204">
              <w:rPr>
                <w:rFonts w:ascii="Times New Roman" w:hAnsi="Times New Roman" w:cs="Times New Roman"/>
                <w:sz w:val="24"/>
                <w:szCs w:val="24"/>
              </w:rPr>
              <w:t xml:space="preserve">par déplacement de l’anneau sur le palonnier fixe. L’anneau est maintenu à l’horizontale pour améliorer la préhension. Ce </w:t>
            </w:r>
            <w:r w:rsidRPr="00413204">
              <w:rPr>
                <w:rFonts w:ascii="Times New Roman" w:hAnsi="Times New Roman" w:cs="Times New Roman"/>
                <w:sz w:val="24"/>
                <w:szCs w:val="24"/>
              </w:rPr>
              <w:lastRenderedPageBreak/>
              <w:t>système </w:t>
            </w:r>
            <w:r w:rsidRPr="00413204">
              <w:rPr>
                <w:rFonts w:ascii="Times New Roman" w:hAnsi="Times New Roman" w:cs="Times New Roman"/>
                <w:b/>
                <w:bCs/>
                <w:sz w:val="24"/>
                <w:szCs w:val="24"/>
              </w:rPr>
              <w:t>supprime le risque de pincement des doigts</w:t>
            </w:r>
            <w:r w:rsidRPr="00413204">
              <w:rPr>
                <w:rFonts w:ascii="Times New Roman" w:hAnsi="Times New Roman" w:cs="Times New Roman"/>
                <w:sz w:val="24"/>
                <w:szCs w:val="24"/>
              </w:rPr>
              <w:t> de l'opérateur. De plus, la largeur réduite du matériel </w:t>
            </w:r>
            <w:r w:rsidRPr="00413204">
              <w:rPr>
                <w:rFonts w:ascii="Times New Roman" w:hAnsi="Times New Roman" w:cs="Times New Roman"/>
                <w:b/>
                <w:bCs/>
                <w:sz w:val="24"/>
                <w:szCs w:val="24"/>
              </w:rPr>
              <w:t>permet le passage de porte sur les chantiers de gros œuvre</w:t>
            </w:r>
            <w:r w:rsidRPr="00413204">
              <w:rPr>
                <w:rFonts w:ascii="Times New Roman" w:hAnsi="Times New Roman" w:cs="Times New Roman"/>
                <w:sz w:val="24"/>
                <w:szCs w:val="24"/>
              </w:rPr>
              <w:t>, tandis que les bords de cuve sans rebord intérieur et renforcés vers l’extérieur empêchent le blocage des déchets et facilitent leur évacuation.</w:t>
            </w:r>
          </w:p>
          <w:p w14:paraId="5C6DBF23" w14:textId="77777777" w:rsidR="005C5BD8" w:rsidRPr="00413204"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La charge admissible de la benne est de 1,5 tonne.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94A81D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643D6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bl>
    <w:p w14:paraId="4F586B59" w14:textId="77777777" w:rsidR="003A0E0C" w:rsidRDefault="003A0E0C"/>
    <w:tbl>
      <w:tblPr>
        <w:tblW w:w="0" w:type="auto"/>
        <w:jc w:val="right"/>
        <w:tblCellMar>
          <w:left w:w="10" w:type="dxa"/>
          <w:right w:w="10" w:type="dxa"/>
        </w:tblCellMar>
        <w:tblLook w:val="04A0" w:firstRow="1" w:lastRow="0" w:firstColumn="1" w:lastColumn="0" w:noHBand="0" w:noVBand="1"/>
      </w:tblPr>
      <w:tblGrid>
        <w:gridCol w:w="7024"/>
        <w:gridCol w:w="1876"/>
        <w:gridCol w:w="116"/>
      </w:tblGrid>
      <w:tr w:rsidR="005C5BD8" w:rsidRPr="00842745" w14:paraId="03C6C4D8" w14:textId="77777777" w:rsidTr="00DC60AC">
        <w:tblPrEx>
          <w:tblCellMar>
            <w:top w:w="0" w:type="dxa"/>
            <w:bottom w:w="0" w:type="dxa"/>
          </w:tblCellMar>
        </w:tblPrEx>
        <w:trPr>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6E64CF4C" w14:textId="77777777" w:rsidR="005C5BD8" w:rsidRPr="00413204" w:rsidRDefault="005C5BD8" w:rsidP="005C5BD8">
            <w:pPr>
              <w:pStyle w:val="Standard"/>
              <w:spacing w:after="0"/>
              <w:ind w:left="71"/>
              <w:jc w:val="both"/>
              <w:rPr>
                <w:rFonts w:ascii="Times New Roman" w:hAnsi="Times New Roman" w:cs="Times New Roman"/>
                <w:b/>
                <w:bCs/>
                <w:sz w:val="24"/>
                <w:szCs w:val="24"/>
              </w:rPr>
            </w:pPr>
            <w:r w:rsidRPr="00413204">
              <w:rPr>
                <w:rFonts w:ascii="Times New Roman" w:hAnsi="Times New Roman" w:cs="Times New Roman"/>
                <w:b/>
                <w:bCs/>
                <w:sz w:val="24"/>
                <w:szCs w:val="24"/>
              </w:rPr>
              <w:t>4.2.14) Rotation</w:t>
            </w:r>
            <w:r w:rsidRPr="00413204">
              <w:rPr>
                <w:rFonts w:ascii="Times New Roman" w:hAnsi="Times New Roman" w:cs="Times New Roman"/>
                <w:b/>
                <w:bCs/>
                <w:spacing w:val="-2"/>
                <w:sz w:val="24"/>
                <w:szCs w:val="24"/>
              </w:rPr>
              <w:t xml:space="preserve"> </w:t>
            </w:r>
            <w:r w:rsidRPr="00413204">
              <w:rPr>
                <w:rFonts w:ascii="Times New Roman" w:hAnsi="Times New Roman" w:cs="Times New Roman"/>
                <w:b/>
                <w:bCs/>
                <w:sz w:val="24"/>
                <w:szCs w:val="24"/>
              </w:rPr>
              <w:t>des</w:t>
            </w:r>
            <w:r w:rsidRPr="00413204">
              <w:rPr>
                <w:rFonts w:ascii="Times New Roman" w:hAnsi="Times New Roman" w:cs="Times New Roman"/>
                <w:b/>
                <w:bCs/>
                <w:spacing w:val="-3"/>
                <w:sz w:val="24"/>
                <w:szCs w:val="24"/>
              </w:rPr>
              <w:t xml:space="preserve"> </w:t>
            </w:r>
            <w:r w:rsidRPr="00413204">
              <w:rPr>
                <w:rFonts w:ascii="Times New Roman" w:hAnsi="Times New Roman" w:cs="Times New Roman"/>
                <w:b/>
                <w:bCs/>
                <w:sz w:val="24"/>
                <w:szCs w:val="24"/>
              </w:rPr>
              <w:t xml:space="preserve">bennes </w:t>
            </w:r>
            <w:r w:rsidRPr="00413204">
              <w:rPr>
                <w:rFonts w:ascii="Times New Roman" w:hAnsi="Times New Roman" w:cs="Times New Roman"/>
                <w:b/>
                <w:bCs/>
                <w:spacing w:val="-2"/>
                <w:sz w:val="24"/>
                <w:szCs w:val="24"/>
              </w:rPr>
              <w:t xml:space="preserve"> </w:t>
            </w:r>
            <w:r w:rsidRPr="00413204">
              <w:rPr>
                <w:rFonts w:ascii="Times New Roman" w:hAnsi="Times New Roman" w:cs="Times New Roman"/>
                <w:b/>
                <w:bCs/>
                <w:sz w:val="24"/>
                <w:szCs w:val="24"/>
              </w:rPr>
              <w:t>à</w:t>
            </w:r>
            <w:r w:rsidRPr="00413204">
              <w:rPr>
                <w:rFonts w:ascii="Times New Roman" w:hAnsi="Times New Roman" w:cs="Times New Roman"/>
                <w:b/>
                <w:bCs/>
                <w:spacing w:val="-5"/>
                <w:sz w:val="24"/>
                <w:szCs w:val="24"/>
              </w:rPr>
              <w:t xml:space="preserve"> </w:t>
            </w:r>
            <w:r w:rsidRPr="00413204">
              <w:rPr>
                <w:rFonts w:ascii="Times New Roman" w:hAnsi="Times New Roman" w:cs="Times New Roman"/>
                <w:b/>
                <w:bCs/>
                <w:sz w:val="24"/>
                <w:szCs w:val="24"/>
              </w:rPr>
              <w:t>déchets</w:t>
            </w:r>
            <w:r w:rsidRPr="00413204">
              <w:rPr>
                <w:rFonts w:ascii="Times New Roman" w:hAnsi="Times New Roman" w:cs="Times New Roman"/>
                <w:b/>
                <w:bCs/>
                <w:spacing w:val="-2"/>
                <w:sz w:val="24"/>
                <w:szCs w:val="24"/>
              </w:rPr>
              <w:t xml:space="preserve"> </w:t>
            </w:r>
            <w:r w:rsidRPr="00413204">
              <w:rPr>
                <w:rFonts w:ascii="Times New Roman" w:hAnsi="Times New Roman" w:cs="Times New Roman"/>
                <w:b/>
                <w:bCs/>
                <w:spacing w:val="-10"/>
                <w:sz w:val="24"/>
                <w:szCs w:val="24"/>
              </w:rPr>
              <w:t>:</w:t>
            </w:r>
            <w:r w:rsidRPr="00413204">
              <w:rPr>
                <w:rFonts w:ascii="Times New Roman" w:eastAsia="Times New Roman" w:hAnsi="Times New Roman" w:cs="Times New Roman"/>
                <w:b/>
                <w:bCs/>
                <w:spacing w:val="-2"/>
                <w:sz w:val="24"/>
                <w:szCs w:val="24"/>
              </w:rPr>
              <w:t xml:space="preserve"> avec tri sélectif,</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2C71804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952425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B53E8F5"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7B7A3468" w14:textId="77777777" w:rsidR="005C5BD8" w:rsidRPr="00413204"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b/>
                <w:bCs/>
                <w:sz w:val="24"/>
                <w:szCs w:val="24"/>
              </w:rPr>
              <w:t>– Bennes à déchets – Tri et évacuation des déchets</w:t>
            </w:r>
          </w:p>
          <w:p w14:paraId="1A3984DA" w14:textId="484DB5EB" w:rsidR="005C5BD8" w:rsidRDefault="005C5BD8" w:rsidP="003A0E0C">
            <w:pPr>
              <w:pStyle w:val="Textbody"/>
              <w:numPr>
                <w:ilvl w:val="1"/>
                <w:numId w:val="137"/>
              </w:numPr>
              <w:spacing w:after="0"/>
              <w:ind w:left="366"/>
              <w:rPr>
                <w:rFonts w:ascii="Times New Roman" w:hAnsi="Times New Roman" w:cs="Times New Roman"/>
                <w:sz w:val="24"/>
                <w:szCs w:val="24"/>
              </w:rPr>
            </w:pPr>
            <w:r w:rsidRPr="00413204">
              <w:rPr>
                <w:rFonts w:ascii="Times New Roman" w:hAnsi="Times New Roman" w:cs="Times New Roman"/>
                <w:b/>
                <w:bCs/>
                <w:sz w:val="24"/>
                <w:szCs w:val="24"/>
              </w:rPr>
              <w:t>Objet de la prestation</w:t>
            </w:r>
            <w:r w:rsidRPr="00413204">
              <w:rPr>
                <w:rFonts w:ascii="Times New Roman" w:hAnsi="Times New Roman" w:cs="Times New Roman"/>
                <w:sz w:val="24"/>
                <w:szCs w:val="24"/>
              </w:rPr>
              <w:br/>
              <w:t>L’entreprise titulaire lot logistique devra mettre en place un dispositif de gestion des déchets sur le chantier, comprenant la fourniture, l’entretien et l’évacuation de bennes à déchets. Un tri sélectif rigoureux est exigé conformément à la réglementation en vigueur (notamment la loi A.G.E.C et les obligations R.E.P).</w:t>
            </w:r>
          </w:p>
          <w:p w14:paraId="3EC5E0CC" w14:textId="77777777" w:rsidR="003A0E0C" w:rsidRPr="00413204" w:rsidRDefault="003A0E0C" w:rsidP="003A0E0C">
            <w:pPr>
              <w:pStyle w:val="Textbody"/>
              <w:spacing w:after="0"/>
              <w:rPr>
                <w:rFonts w:ascii="Times New Roman" w:hAnsi="Times New Roman" w:cs="Times New Roman"/>
                <w:sz w:val="24"/>
                <w:szCs w:val="24"/>
              </w:rPr>
            </w:pPr>
          </w:p>
          <w:p w14:paraId="2BAA5778" w14:textId="2FA57810" w:rsidR="005C5BD8" w:rsidRPr="00413204" w:rsidRDefault="005C5BD8" w:rsidP="004D227B">
            <w:pPr>
              <w:pStyle w:val="Textbody"/>
              <w:numPr>
                <w:ilvl w:val="1"/>
                <w:numId w:val="137"/>
              </w:numPr>
              <w:spacing w:after="0"/>
              <w:ind w:left="366"/>
              <w:rPr>
                <w:rFonts w:ascii="Times New Roman" w:hAnsi="Times New Roman" w:cs="Times New Roman"/>
                <w:sz w:val="24"/>
                <w:szCs w:val="24"/>
              </w:rPr>
            </w:pPr>
            <w:r w:rsidRPr="00413204">
              <w:rPr>
                <w:rFonts w:ascii="Times New Roman" w:hAnsi="Times New Roman" w:cs="Times New Roman"/>
                <w:b/>
                <w:bCs/>
                <w:sz w:val="24"/>
                <w:szCs w:val="24"/>
              </w:rPr>
              <w:t>Nombre et type de bennes</w:t>
            </w:r>
            <w:r w:rsidRPr="00413204">
              <w:rPr>
                <w:rFonts w:ascii="Times New Roman" w:hAnsi="Times New Roman" w:cs="Times New Roman"/>
                <w:sz w:val="24"/>
                <w:szCs w:val="24"/>
              </w:rPr>
              <w:br/>
              <w:t>L’entreprise devra prévoir au minimum les bennes suivantes :</w:t>
            </w:r>
          </w:p>
          <w:p w14:paraId="40EA59E1" w14:textId="77777777" w:rsidR="005C5BD8" w:rsidRPr="00413204" w:rsidRDefault="005C5BD8" w:rsidP="005C5BD8">
            <w:pPr>
              <w:pStyle w:val="Textbody"/>
              <w:numPr>
                <w:ilvl w:val="0"/>
                <w:numId w:val="181"/>
              </w:numPr>
              <w:spacing w:after="0"/>
              <w:rPr>
                <w:rFonts w:ascii="Times New Roman" w:hAnsi="Times New Roman" w:cs="Times New Roman"/>
                <w:sz w:val="24"/>
                <w:szCs w:val="24"/>
              </w:rPr>
            </w:pPr>
            <w:r w:rsidRPr="00413204">
              <w:rPr>
                <w:rFonts w:ascii="Times New Roman" w:hAnsi="Times New Roman" w:cs="Times New Roman"/>
                <w:sz w:val="24"/>
                <w:szCs w:val="24"/>
              </w:rPr>
              <w:t>1 benne pour les déchets inertes (béton, briques, tuiles, terres non polluées)</w:t>
            </w:r>
          </w:p>
          <w:p w14:paraId="7986EAEC" w14:textId="77777777" w:rsidR="005C5BD8" w:rsidRPr="00413204" w:rsidRDefault="005C5BD8" w:rsidP="005C5BD8">
            <w:pPr>
              <w:pStyle w:val="Textbody"/>
              <w:numPr>
                <w:ilvl w:val="0"/>
                <w:numId w:val="181"/>
              </w:numPr>
              <w:spacing w:after="0"/>
              <w:rPr>
                <w:rFonts w:ascii="Times New Roman" w:hAnsi="Times New Roman" w:cs="Times New Roman"/>
                <w:sz w:val="24"/>
                <w:szCs w:val="24"/>
              </w:rPr>
            </w:pPr>
            <w:r w:rsidRPr="00413204">
              <w:rPr>
                <w:rFonts w:ascii="Times New Roman" w:hAnsi="Times New Roman" w:cs="Times New Roman"/>
                <w:sz w:val="24"/>
                <w:szCs w:val="24"/>
              </w:rPr>
              <w:t>1 benne pour les déchets non dangereux non inertes (bois, plâtre, plastiques)</w:t>
            </w:r>
          </w:p>
          <w:p w14:paraId="47EF45F0" w14:textId="77777777" w:rsidR="005C5BD8" w:rsidRPr="00413204" w:rsidRDefault="005C5BD8" w:rsidP="005C5BD8">
            <w:pPr>
              <w:pStyle w:val="Textbody"/>
              <w:numPr>
                <w:ilvl w:val="0"/>
                <w:numId w:val="181"/>
              </w:numPr>
              <w:spacing w:after="0"/>
              <w:rPr>
                <w:rFonts w:ascii="Times New Roman" w:hAnsi="Times New Roman" w:cs="Times New Roman"/>
                <w:sz w:val="24"/>
                <w:szCs w:val="24"/>
              </w:rPr>
            </w:pPr>
            <w:r w:rsidRPr="00413204">
              <w:rPr>
                <w:rFonts w:ascii="Times New Roman" w:hAnsi="Times New Roman" w:cs="Times New Roman"/>
                <w:sz w:val="24"/>
                <w:szCs w:val="24"/>
              </w:rPr>
              <w:t>1 benne pour les déchets dangereux éventuels (peintures, solvants, aérosols – si présents)</w:t>
            </w:r>
          </w:p>
          <w:p w14:paraId="415AD8BC" w14:textId="77777777" w:rsidR="005C5BD8" w:rsidRPr="00413204" w:rsidRDefault="005C5BD8" w:rsidP="005C5BD8">
            <w:pPr>
              <w:pStyle w:val="Textbody"/>
              <w:numPr>
                <w:ilvl w:val="0"/>
                <w:numId w:val="181"/>
              </w:numPr>
              <w:spacing w:after="0"/>
              <w:rPr>
                <w:rFonts w:ascii="Times New Roman" w:hAnsi="Times New Roman" w:cs="Times New Roman"/>
                <w:sz w:val="24"/>
                <w:szCs w:val="24"/>
              </w:rPr>
            </w:pPr>
            <w:r w:rsidRPr="00413204">
              <w:rPr>
                <w:rFonts w:ascii="Times New Roman" w:hAnsi="Times New Roman" w:cs="Times New Roman"/>
                <w:sz w:val="24"/>
                <w:szCs w:val="24"/>
              </w:rPr>
              <w:t>1 benne pour le tri des métaux recyclables</w:t>
            </w:r>
          </w:p>
          <w:p w14:paraId="55398840" w14:textId="77777777" w:rsidR="005C5BD8" w:rsidRPr="00413204" w:rsidRDefault="005C5BD8" w:rsidP="005C5BD8">
            <w:pPr>
              <w:pStyle w:val="Textbody"/>
              <w:numPr>
                <w:ilvl w:val="0"/>
                <w:numId w:val="181"/>
              </w:numPr>
              <w:spacing w:after="0"/>
              <w:rPr>
                <w:rFonts w:ascii="Times New Roman" w:hAnsi="Times New Roman" w:cs="Times New Roman"/>
                <w:sz w:val="24"/>
                <w:szCs w:val="24"/>
              </w:rPr>
            </w:pPr>
            <w:r w:rsidRPr="00413204">
              <w:rPr>
                <w:rFonts w:ascii="Times New Roman" w:hAnsi="Times New Roman" w:cs="Times New Roman"/>
                <w:sz w:val="24"/>
                <w:szCs w:val="24"/>
              </w:rPr>
              <w:t>1 benne pour les cartons et papiers</w:t>
            </w:r>
          </w:p>
          <w:p w14:paraId="1B2CE4EE" w14:textId="77777777" w:rsidR="005C5BD8"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Les bennes devront être clairement identifiées (panneaux de signalisation, code couleur) et positionnées dans une zone dédiée, sécurisée et facilement accessible.</w:t>
            </w:r>
          </w:p>
          <w:p w14:paraId="229E7A19" w14:textId="77777777" w:rsidR="004D227B" w:rsidRPr="00413204" w:rsidRDefault="004D227B" w:rsidP="005C5BD8">
            <w:pPr>
              <w:pStyle w:val="Textbody"/>
              <w:spacing w:after="0"/>
              <w:rPr>
                <w:rFonts w:ascii="Times New Roman" w:hAnsi="Times New Roman" w:cs="Times New Roman"/>
                <w:sz w:val="24"/>
                <w:szCs w:val="24"/>
              </w:rPr>
            </w:pPr>
          </w:p>
          <w:p w14:paraId="24574499" w14:textId="38D343C6" w:rsidR="005C5BD8" w:rsidRPr="00413204" w:rsidRDefault="005C5BD8" w:rsidP="004D227B">
            <w:pPr>
              <w:pStyle w:val="Textbody"/>
              <w:numPr>
                <w:ilvl w:val="1"/>
                <w:numId w:val="137"/>
              </w:numPr>
              <w:spacing w:after="0"/>
              <w:ind w:left="366"/>
              <w:rPr>
                <w:rFonts w:ascii="Times New Roman" w:hAnsi="Times New Roman" w:cs="Times New Roman"/>
                <w:sz w:val="24"/>
                <w:szCs w:val="24"/>
              </w:rPr>
            </w:pPr>
            <w:r w:rsidRPr="00413204">
              <w:rPr>
                <w:rFonts w:ascii="Times New Roman" w:hAnsi="Times New Roman" w:cs="Times New Roman"/>
                <w:b/>
                <w:bCs/>
                <w:sz w:val="24"/>
                <w:szCs w:val="24"/>
              </w:rPr>
              <w:t>Obligation de tri et de traçabilité</w:t>
            </w:r>
            <w:r w:rsidRPr="00413204">
              <w:rPr>
                <w:rFonts w:ascii="Times New Roman" w:hAnsi="Times New Roman" w:cs="Times New Roman"/>
                <w:sz w:val="24"/>
                <w:szCs w:val="24"/>
              </w:rPr>
              <w:br/>
              <w:t>Le tri à la source est obligatoire. L'entreprise devra former ses équipes au tri des déchets et mettre en œuvre les bonnes pratiques de gestion (utilisation de contenants spécifiques sur poste de travail, affichage, contrôles réguliers).</w:t>
            </w:r>
          </w:p>
          <w:p w14:paraId="4BC9F3A6" w14:textId="77777777" w:rsidR="004D227B"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Les bordereaux de suivi des déchets (BSD) devront être tenus à jour et transmis au maître d’ouvrage en fin de chantier, avec le récapitulatif des tonnages par filière.</w:t>
            </w:r>
          </w:p>
          <w:p w14:paraId="787678D1" w14:textId="77777777" w:rsidR="004D227B" w:rsidRDefault="004D227B" w:rsidP="005C5BD8">
            <w:pPr>
              <w:pStyle w:val="Textbody"/>
              <w:spacing w:after="0"/>
              <w:rPr>
                <w:rFonts w:ascii="Times New Roman" w:hAnsi="Times New Roman" w:cs="Times New Roman"/>
                <w:b/>
                <w:bCs/>
                <w:sz w:val="24"/>
                <w:szCs w:val="24"/>
              </w:rPr>
            </w:pPr>
          </w:p>
          <w:p w14:paraId="2DF6E27C" w14:textId="77777777" w:rsidR="0035327D" w:rsidRDefault="0035327D" w:rsidP="005C5BD8">
            <w:pPr>
              <w:pStyle w:val="Textbody"/>
              <w:spacing w:after="0"/>
              <w:rPr>
                <w:rFonts w:ascii="Times New Roman" w:hAnsi="Times New Roman" w:cs="Times New Roman"/>
                <w:b/>
                <w:bCs/>
                <w:sz w:val="24"/>
                <w:szCs w:val="24"/>
              </w:rPr>
            </w:pPr>
          </w:p>
          <w:p w14:paraId="179415AD" w14:textId="77777777" w:rsidR="0035327D" w:rsidRDefault="0035327D" w:rsidP="005C5BD8">
            <w:pPr>
              <w:pStyle w:val="Textbody"/>
              <w:spacing w:after="0"/>
              <w:rPr>
                <w:rFonts w:ascii="Times New Roman" w:hAnsi="Times New Roman" w:cs="Times New Roman"/>
                <w:b/>
                <w:bCs/>
                <w:sz w:val="24"/>
                <w:szCs w:val="24"/>
              </w:rPr>
            </w:pPr>
          </w:p>
          <w:p w14:paraId="72B5F115" w14:textId="3A8D993F" w:rsidR="005C5BD8" w:rsidRDefault="005C5BD8" w:rsidP="004D227B">
            <w:pPr>
              <w:pStyle w:val="Textbody"/>
              <w:numPr>
                <w:ilvl w:val="1"/>
                <w:numId w:val="137"/>
              </w:numPr>
              <w:spacing w:after="0"/>
              <w:ind w:left="366"/>
              <w:rPr>
                <w:rFonts w:ascii="Times New Roman" w:hAnsi="Times New Roman" w:cs="Times New Roman"/>
                <w:sz w:val="24"/>
                <w:szCs w:val="24"/>
              </w:rPr>
            </w:pPr>
            <w:r w:rsidRPr="00413204">
              <w:rPr>
                <w:rFonts w:ascii="Times New Roman" w:hAnsi="Times New Roman" w:cs="Times New Roman"/>
                <w:b/>
                <w:bCs/>
                <w:sz w:val="24"/>
                <w:szCs w:val="24"/>
              </w:rPr>
              <w:t>Fréquence d’évacuation</w:t>
            </w:r>
            <w:r w:rsidRPr="00413204">
              <w:rPr>
                <w:rFonts w:ascii="Times New Roman" w:hAnsi="Times New Roman" w:cs="Times New Roman"/>
                <w:sz w:val="24"/>
                <w:szCs w:val="24"/>
              </w:rPr>
              <w:br/>
              <w:t>Les bennes seront évacuées aussi souvent que nécessaire pour garantir la propreté et la sécurité du chantier. La fréquence sera ajustée en fonction de l’activité et du volume des déchets produits.</w:t>
            </w:r>
          </w:p>
          <w:p w14:paraId="38C03B22" w14:textId="77777777" w:rsidR="0035327D" w:rsidRDefault="0035327D" w:rsidP="0035327D">
            <w:pPr>
              <w:pStyle w:val="Textbody"/>
              <w:spacing w:after="0"/>
              <w:ind w:left="6"/>
              <w:rPr>
                <w:rFonts w:ascii="Times New Roman" w:hAnsi="Times New Roman" w:cs="Times New Roman"/>
                <w:sz w:val="24"/>
                <w:szCs w:val="24"/>
              </w:rPr>
            </w:pPr>
          </w:p>
          <w:p w14:paraId="48EEB7C7" w14:textId="5DF4C926" w:rsidR="005C5BD8" w:rsidRDefault="005C5BD8" w:rsidP="005C5BD8">
            <w:pPr>
              <w:pStyle w:val="Textbody"/>
              <w:numPr>
                <w:ilvl w:val="1"/>
                <w:numId w:val="137"/>
              </w:numPr>
              <w:spacing w:after="0"/>
              <w:ind w:left="366"/>
              <w:rPr>
                <w:rFonts w:ascii="Times New Roman" w:hAnsi="Times New Roman" w:cs="Times New Roman"/>
                <w:sz w:val="24"/>
                <w:szCs w:val="24"/>
              </w:rPr>
            </w:pPr>
            <w:r w:rsidRPr="004D227B">
              <w:rPr>
                <w:rFonts w:ascii="Times New Roman" w:hAnsi="Times New Roman" w:cs="Times New Roman"/>
                <w:b/>
                <w:bCs/>
                <w:sz w:val="24"/>
                <w:szCs w:val="24"/>
              </w:rPr>
              <w:t>Conformité réglementaire</w:t>
            </w:r>
            <w:r w:rsidRPr="004D227B">
              <w:rPr>
                <w:rFonts w:ascii="Times New Roman" w:hAnsi="Times New Roman" w:cs="Times New Roman"/>
                <w:sz w:val="24"/>
                <w:szCs w:val="24"/>
              </w:rPr>
              <w:br/>
              <w:t>L’entreprise devra respecter les prescriptions du Code de l’Environnement, notamment les articles R541-8 à R541-50. Le prestataire devra être titulaire des autorisations requises pour le transport et le traitement des déchets.</w:t>
            </w:r>
          </w:p>
          <w:p w14:paraId="1636D230" w14:textId="77777777" w:rsidR="0035327D" w:rsidRDefault="0035327D" w:rsidP="0035327D">
            <w:pPr>
              <w:pStyle w:val="Textbody"/>
              <w:spacing w:after="0"/>
              <w:rPr>
                <w:rFonts w:ascii="Times New Roman" w:hAnsi="Times New Roman" w:cs="Times New Roman"/>
                <w:sz w:val="24"/>
                <w:szCs w:val="24"/>
              </w:rPr>
            </w:pPr>
          </w:p>
          <w:p w14:paraId="090D1E98" w14:textId="77D48686" w:rsidR="005C5BD8" w:rsidRPr="004D227B" w:rsidRDefault="005C5BD8" w:rsidP="004D227B">
            <w:pPr>
              <w:pStyle w:val="Textbody"/>
              <w:numPr>
                <w:ilvl w:val="1"/>
                <w:numId w:val="137"/>
              </w:numPr>
              <w:spacing w:after="0"/>
              <w:ind w:left="366"/>
              <w:rPr>
                <w:rFonts w:ascii="Times New Roman" w:hAnsi="Times New Roman" w:cs="Times New Roman"/>
                <w:sz w:val="24"/>
                <w:szCs w:val="24"/>
              </w:rPr>
            </w:pPr>
            <w:r w:rsidRPr="004D227B">
              <w:rPr>
                <w:rFonts w:ascii="Times New Roman" w:hAnsi="Times New Roman" w:cs="Times New Roman"/>
                <w:b/>
                <w:bCs/>
                <w:sz w:val="24"/>
                <w:szCs w:val="24"/>
              </w:rPr>
              <w:t>Apparaux bennes à déchets</w:t>
            </w:r>
          </w:p>
          <w:p w14:paraId="1E6A2348" w14:textId="77777777" w:rsidR="004D227B"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 xml:space="preserve">Le fournisseur de bennes remettra au lot GO soulevant les bennes à la grue, une paire d’apparaux avec longueur de chaîne suffisante et résistante, en adéquation avec les crochets mâles de la benne </w:t>
            </w:r>
            <w:r w:rsidR="004D227B" w:rsidRPr="00413204">
              <w:rPr>
                <w:rFonts w:ascii="Times New Roman" w:hAnsi="Times New Roman" w:cs="Times New Roman"/>
                <w:sz w:val="24"/>
                <w:szCs w:val="24"/>
              </w:rPr>
              <w:t>(éviter</w:t>
            </w:r>
            <w:r w:rsidRPr="00413204">
              <w:rPr>
                <w:rFonts w:ascii="Times New Roman" w:hAnsi="Times New Roman" w:cs="Times New Roman"/>
                <w:sz w:val="24"/>
                <w:szCs w:val="24"/>
              </w:rPr>
              <w:t xml:space="preserve"> les crochets classiques de la grue)</w:t>
            </w:r>
          </w:p>
          <w:p w14:paraId="7D7D8A22" w14:textId="77777777" w:rsidR="004D227B" w:rsidRDefault="004D227B" w:rsidP="005C5BD8">
            <w:pPr>
              <w:pStyle w:val="Textbody"/>
              <w:spacing w:after="0"/>
              <w:rPr>
                <w:rFonts w:ascii="Times New Roman" w:hAnsi="Times New Roman" w:cs="Times New Roman"/>
                <w:sz w:val="24"/>
                <w:szCs w:val="24"/>
              </w:rPr>
            </w:pPr>
          </w:p>
          <w:p w14:paraId="680F3908" w14:textId="7068D784" w:rsidR="005C5BD8" w:rsidRDefault="005C5BD8" w:rsidP="004D227B">
            <w:pPr>
              <w:pStyle w:val="Textbody"/>
              <w:numPr>
                <w:ilvl w:val="1"/>
                <w:numId w:val="137"/>
              </w:numPr>
              <w:spacing w:after="0"/>
              <w:ind w:left="366"/>
              <w:rPr>
                <w:rFonts w:ascii="Times New Roman" w:hAnsi="Times New Roman" w:cs="Times New Roman"/>
                <w:color w:val="333333"/>
                <w:sz w:val="24"/>
                <w:szCs w:val="24"/>
              </w:rPr>
            </w:pPr>
            <w:r w:rsidRPr="00413204">
              <w:rPr>
                <w:rFonts w:ascii="Times New Roman" w:hAnsi="Times New Roman" w:cs="Times New Roman"/>
                <w:b/>
                <w:bCs/>
                <w:color w:val="333333"/>
                <w:sz w:val="24"/>
                <w:szCs w:val="24"/>
              </w:rPr>
              <w:t>Poster reprenant de façon synthétique les principales consignes de tri</w:t>
            </w:r>
            <w:r w:rsidRPr="00413204">
              <w:rPr>
                <w:rFonts w:ascii="Times New Roman" w:hAnsi="Times New Roman" w:cs="Times New Roman"/>
                <w:color w:val="333333"/>
                <w:sz w:val="24"/>
                <w:szCs w:val="24"/>
              </w:rPr>
              <w:t xml:space="preserve"> des REP PMCB, DDS et DEEE pour la reprise sans frais des déchets du bâtiment.</w:t>
            </w:r>
          </w:p>
          <w:p w14:paraId="77FB03FA" w14:textId="77777777" w:rsidR="0035327D" w:rsidRDefault="0035327D" w:rsidP="0035327D">
            <w:pPr>
              <w:pStyle w:val="Textbody"/>
              <w:spacing w:after="0"/>
              <w:ind w:left="6"/>
              <w:rPr>
                <w:rFonts w:ascii="Times New Roman" w:hAnsi="Times New Roman" w:cs="Times New Roman"/>
                <w:color w:val="333333"/>
                <w:sz w:val="24"/>
                <w:szCs w:val="24"/>
              </w:rPr>
            </w:pPr>
          </w:p>
          <w:p w14:paraId="2B0BD827" w14:textId="3C534BEA" w:rsidR="005C5BD8" w:rsidRPr="004D227B" w:rsidRDefault="005C5BD8" w:rsidP="004D227B">
            <w:pPr>
              <w:pStyle w:val="Textbody"/>
              <w:numPr>
                <w:ilvl w:val="1"/>
                <w:numId w:val="137"/>
              </w:numPr>
              <w:spacing w:after="0"/>
              <w:ind w:left="366"/>
              <w:rPr>
                <w:rFonts w:ascii="Times New Roman" w:hAnsi="Times New Roman" w:cs="Times New Roman"/>
                <w:sz w:val="24"/>
                <w:szCs w:val="24"/>
              </w:rPr>
            </w:pPr>
            <w:r w:rsidRPr="004D227B">
              <w:rPr>
                <w:rFonts w:ascii="Times New Roman" w:hAnsi="Times New Roman" w:cs="Times New Roman"/>
                <w:b/>
                <w:bCs/>
                <w:color w:val="333333"/>
                <w:sz w:val="24"/>
                <w:szCs w:val="24"/>
              </w:rPr>
              <w:t xml:space="preserve">Signalétique à apposer sur les bennes et contenants </w:t>
            </w:r>
            <w:r w:rsidRPr="004D227B">
              <w:rPr>
                <w:rFonts w:ascii="Times New Roman" w:hAnsi="Times New Roman" w:cs="Times New Roman"/>
                <w:color w:val="333333"/>
                <w:sz w:val="24"/>
                <w:szCs w:val="24"/>
              </w:rPr>
              <w:t>pour trier les déchets de chantier selon les principales consignes de tri REP afin de bénéficier de la reprise sans frais.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0070076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D85C2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2F0E28D"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3D1CEB6D" w14:textId="77777777" w:rsidR="005C5BD8" w:rsidRPr="00413204" w:rsidRDefault="005C5BD8" w:rsidP="005C5BD8">
            <w:pPr>
              <w:pStyle w:val="Textbody"/>
              <w:spacing w:after="0"/>
              <w:jc w:val="both"/>
              <w:rPr>
                <w:rFonts w:ascii="Times New Roman" w:hAnsi="Times New Roman" w:cs="Times New Roman"/>
                <w:sz w:val="24"/>
                <w:szCs w:val="24"/>
              </w:rPr>
            </w:pPr>
            <w:r w:rsidRPr="00413204">
              <w:rPr>
                <w:rFonts w:ascii="Times New Roman" w:hAnsi="Times New Roman" w:cs="Times New Roman"/>
                <w:i/>
                <w:iCs/>
                <w:color w:val="333333"/>
                <w:sz w:val="24"/>
                <w:szCs w:val="24"/>
              </w:rPr>
              <w:t>La Fédération Française du Bâtiment produit régulièrement de l'information sur les déchets de chantier et leur gestion afin d’aider les entrepreneurs et artisans du bâtiment à adopter les bonne pratiques et à respecter la réglementation en vigueur.</w:t>
            </w:r>
          </w:p>
          <w:p w14:paraId="19808812" w14:textId="77777777" w:rsidR="005C5BD8" w:rsidRPr="00413204" w:rsidRDefault="005C5BD8" w:rsidP="005C5BD8">
            <w:pPr>
              <w:pStyle w:val="Textbody"/>
              <w:spacing w:after="0"/>
              <w:jc w:val="both"/>
              <w:rPr>
                <w:rFonts w:ascii="Times New Roman" w:hAnsi="Times New Roman" w:cs="Times New Roman"/>
                <w:sz w:val="24"/>
                <w:szCs w:val="24"/>
              </w:rPr>
            </w:pPr>
            <w:hyperlink r:id="rId20" w:history="1">
              <w:r w:rsidRPr="00413204">
                <w:rPr>
                  <w:rFonts w:ascii="Times New Roman" w:hAnsi="Times New Roman" w:cs="Times New Roman"/>
                  <w:sz w:val="24"/>
                  <w:szCs w:val="24"/>
                </w:rPr>
                <w:t>Documentation : (ffbatiment.fr)</w:t>
              </w:r>
            </w:hyperlink>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2F0DB5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1BEA1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93EE200"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009B6380" w14:textId="77777777" w:rsidR="005C5BD8" w:rsidRDefault="005C5BD8" w:rsidP="005C5BD8">
            <w:pPr>
              <w:pStyle w:val="Textbody"/>
              <w:spacing w:after="0"/>
              <w:jc w:val="both"/>
              <w:rPr>
                <w:rFonts w:ascii="Times New Roman" w:hAnsi="Times New Roman" w:cs="Times New Roman"/>
                <w:sz w:val="24"/>
                <w:szCs w:val="24"/>
              </w:rPr>
            </w:pPr>
            <w:r w:rsidRPr="00413204">
              <w:rPr>
                <w:rFonts w:ascii="Times New Roman" w:hAnsi="Times New Roman" w:cs="Times New Roman"/>
                <w:sz w:val="24"/>
                <w:szCs w:val="24"/>
              </w:rPr>
              <w:t>La récupération et l’élimination de ces déchets sont assurées par un prestataire spécialisé dans le traitement des déchets.</w:t>
            </w:r>
          </w:p>
          <w:p w14:paraId="7E3025C4" w14:textId="77777777" w:rsidR="0035327D" w:rsidRPr="00413204" w:rsidRDefault="0035327D" w:rsidP="005C5BD8">
            <w:pPr>
              <w:pStyle w:val="Textbody"/>
              <w:spacing w:after="0"/>
              <w:jc w:val="both"/>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825DBA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68242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2A15080"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5C70F5F0" w14:textId="77777777" w:rsidR="005C5BD8" w:rsidRPr="00413204" w:rsidRDefault="005C5BD8" w:rsidP="005C5BD8">
            <w:pPr>
              <w:pStyle w:val="Titre2"/>
              <w:spacing w:before="0" w:after="0"/>
              <w:ind w:left="71"/>
              <w:jc w:val="both"/>
              <w:rPr>
                <w:rFonts w:cs="Times New Roman"/>
                <w:sz w:val="24"/>
                <w:szCs w:val="24"/>
              </w:rPr>
            </w:pPr>
            <w:r w:rsidRPr="00413204">
              <w:rPr>
                <w:rFonts w:cs="Times New Roman"/>
                <w:sz w:val="24"/>
                <w:szCs w:val="24"/>
              </w:rPr>
              <w:t>Sécuriser la dépose de déchets/ création d'une fosse pour benne</w:t>
            </w:r>
          </w:p>
          <w:p w14:paraId="3D7620D3" w14:textId="77777777" w:rsidR="0035327D"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L’entreprise a alors décidé de créer une fosse pour y déposer la benne afin que celle-ci soit à </w:t>
            </w:r>
            <w:r w:rsidRPr="00413204">
              <w:rPr>
                <w:rFonts w:ascii="Times New Roman" w:hAnsi="Times New Roman" w:cs="Times New Roman"/>
                <w:b/>
                <w:bCs/>
                <w:sz w:val="24"/>
                <w:szCs w:val="24"/>
              </w:rPr>
              <w:t>hauteur d’homme</w:t>
            </w:r>
            <w:r w:rsidRPr="00413204">
              <w:rPr>
                <w:rFonts w:ascii="Times New Roman" w:hAnsi="Times New Roman" w:cs="Times New Roman"/>
                <w:sz w:val="24"/>
                <w:szCs w:val="24"/>
              </w:rPr>
              <w:t> (1,20 mètre). Cette solution apporte un moyen de </w:t>
            </w:r>
            <w:r w:rsidRPr="00413204">
              <w:rPr>
                <w:rFonts w:ascii="Times New Roman" w:hAnsi="Times New Roman" w:cs="Times New Roman"/>
                <w:b/>
                <w:bCs/>
                <w:sz w:val="24"/>
                <w:szCs w:val="24"/>
              </w:rPr>
              <w:t>protection collective</w:t>
            </w:r>
            <w:r w:rsidRPr="00413204">
              <w:rPr>
                <w:rFonts w:ascii="Times New Roman" w:hAnsi="Times New Roman" w:cs="Times New Roman"/>
                <w:sz w:val="24"/>
                <w:szCs w:val="24"/>
              </w:rPr>
              <w:t> contre le risque de chute de hauteur et permet de réduire sensiblement les risques de TMS et de coupure.</w:t>
            </w:r>
          </w:p>
          <w:p w14:paraId="7497CD27" w14:textId="46EA3F41" w:rsidR="0035327D" w:rsidRPr="00413204" w:rsidRDefault="0035327D" w:rsidP="005C5BD8">
            <w:pPr>
              <w:pStyle w:val="Textbody"/>
              <w:spacing w:after="0"/>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EA6509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VRD /ou terrassement  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D6FBC8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C0F6D07"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119A3231" w14:textId="77777777" w:rsidR="005C5BD8" w:rsidRPr="00413204" w:rsidRDefault="005C5BD8" w:rsidP="005C5BD8">
            <w:pPr>
              <w:pStyle w:val="Textbody"/>
              <w:spacing w:after="0"/>
              <w:jc w:val="both"/>
              <w:rPr>
                <w:rFonts w:ascii="Times New Roman" w:hAnsi="Times New Roman" w:cs="Times New Roman"/>
                <w:b/>
                <w:bCs/>
                <w:sz w:val="24"/>
                <w:szCs w:val="24"/>
              </w:rPr>
            </w:pPr>
            <w:r w:rsidRPr="00413204">
              <w:rPr>
                <w:rFonts w:ascii="Times New Roman" w:hAnsi="Times New Roman" w:cs="Times New Roman"/>
                <w:sz w:val="24"/>
                <w:szCs w:val="24"/>
              </w:rPr>
              <w:t>Le lot logistique mettra en œuvre un mini-tombereau électrique plus facile à transporter et à manœuvrer que la brouette manuelle utilisée auparavant pour ses chantiers de démolition.</w:t>
            </w:r>
          </w:p>
          <w:p w14:paraId="638446A8" w14:textId="77777777" w:rsidR="005C5BD8" w:rsidRPr="00413204" w:rsidRDefault="005C5BD8" w:rsidP="005C5BD8">
            <w:pPr>
              <w:pStyle w:val="Textbody"/>
              <w:spacing w:after="0"/>
              <w:rPr>
                <w:rFonts w:ascii="Times New Roman" w:hAnsi="Times New Roman" w:cs="Times New Roman"/>
                <w:sz w:val="24"/>
                <w:szCs w:val="24"/>
              </w:rPr>
            </w:pPr>
            <w:r w:rsidRPr="00413204">
              <w:rPr>
                <w:rFonts w:ascii="Times New Roman" w:hAnsi="Times New Roman" w:cs="Times New Roman"/>
                <w:b/>
                <w:bCs/>
                <w:sz w:val="24"/>
                <w:szCs w:val="24"/>
              </w:rPr>
              <w:t>Le grutage</w:t>
            </w:r>
            <w:r w:rsidRPr="00413204">
              <w:rPr>
                <w:rFonts w:ascii="Times New Roman" w:hAnsi="Times New Roman" w:cs="Times New Roman"/>
                <w:sz w:val="24"/>
                <w:szCs w:val="24"/>
              </w:rPr>
              <w:t> de la machine est rendu possible par des</w:t>
            </w:r>
            <w:r w:rsidRPr="00413204">
              <w:rPr>
                <w:rFonts w:ascii="Times New Roman" w:hAnsi="Times New Roman" w:cs="Times New Roman"/>
                <w:b/>
                <w:bCs/>
                <w:sz w:val="24"/>
                <w:szCs w:val="24"/>
              </w:rPr>
              <w:t> anneaux de levage </w:t>
            </w:r>
            <w:r w:rsidRPr="00413204">
              <w:rPr>
                <w:rFonts w:ascii="Times New Roman" w:hAnsi="Times New Roman" w:cs="Times New Roman"/>
                <w:sz w:val="24"/>
                <w:szCs w:val="24"/>
              </w:rPr>
              <w:t>prévus à cet effet et indiqués par un </w:t>
            </w:r>
            <w:r w:rsidRPr="00413204">
              <w:rPr>
                <w:rFonts w:ascii="Times New Roman" w:hAnsi="Times New Roman" w:cs="Times New Roman"/>
                <w:b/>
                <w:bCs/>
                <w:sz w:val="24"/>
                <w:szCs w:val="24"/>
              </w:rPr>
              <w:t>pictogramme</w:t>
            </w:r>
            <w:r w:rsidRPr="00413204">
              <w:rPr>
                <w:rFonts w:ascii="Times New Roman" w:hAnsi="Times New Roman" w:cs="Times New Roman"/>
                <w:sz w:val="24"/>
                <w:szCs w:val="24"/>
              </w:rPr>
              <w:t>. Le mini-tombereau sera équipé de </w:t>
            </w:r>
            <w:r w:rsidRPr="00413204">
              <w:rPr>
                <w:rFonts w:ascii="Times New Roman" w:hAnsi="Times New Roman" w:cs="Times New Roman"/>
                <w:b/>
                <w:bCs/>
                <w:sz w:val="24"/>
                <w:szCs w:val="24"/>
              </w:rPr>
              <w:t>ciseaux hydrauliques</w:t>
            </w:r>
            <w:r w:rsidRPr="00413204">
              <w:rPr>
                <w:rFonts w:ascii="Times New Roman" w:hAnsi="Times New Roman" w:cs="Times New Roman"/>
                <w:sz w:val="24"/>
                <w:szCs w:val="24"/>
              </w:rPr>
              <w:t> permettant l'élévation verticale de la benne avant son basculement pour le déversement des matériaux dans un conteneur. Une batterie entièrement chargée peut alimenter la machine pendant toute une journée de travail et se recharge en 4 à 5 heures.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497987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6C0C34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bl>
    <w:p w14:paraId="5E0A8646" w14:textId="77777777" w:rsidR="0035327D" w:rsidRDefault="0035327D"/>
    <w:tbl>
      <w:tblPr>
        <w:tblW w:w="0" w:type="auto"/>
        <w:jc w:val="right"/>
        <w:tblCellMar>
          <w:left w:w="10" w:type="dxa"/>
          <w:right w:w="10" w:type="dxa"/>
        </w:tblCellMar>
        <w:tblLook w:val="04A0" w:firstRow="1" w:lastRow="0" w:firstColumn="1" w:lastColumn="0" w:noHBand="0" w:noVBand="1"/>
      </w:tblPr>
      <w:tblGrid>
        <w:gridCol w:w="5990"/>
        <w:gridCol w:w="1384"/>
        <w:gridCol w:w="1642"/>
      </w:tblGrid>
      <w:tr w:rsidR="005C5BD8" w:rsidRPr="00842745" w14:paraId="58EE2B77" w14:textId="77777777" w:rsidTr="00DC60AC">
        <w:tblPrEx>
          <w:tblCellMar>
            <w:top w:w="0" w:type="dxa"/>
            <w:bottom w:w="0" w:type="dxa"/>
          </w:tblCellMar>
        </w:tblPrEx>
        <w:trPr>
          <w:trHeight w:val="353"/>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06D68C46" w14:textId="77777777" w:rsidR="005C5BD8" w:rsidRPr="00413204" w:rsidRDefault="005C5BD8" w:rsidP="005C5BD8">
            <w:pPr>
              <w:pStyle w:val="Standard"/>
              <w:spacing w:after="0"/>
              <w:ind w:left="71"/>
              <w:jc w:val="both"/>
              <w:rPr>
                <w:rFonts w:ascii="Times New Roman" w:hAnsi="Times New Roman" w:cs="Times New Roman"/>
                <w:b/>
                <w:bCs/>
                <w:sz w:val="24"/>
                <w:szCs w:val="24"/>
              </w:rPr>
            </w:pPr>
            <w:r w:rsidRPr="00413204">
              <w:rPr>
                <w:rFonts w:ascii="Times New Roman" w:hAnsi="Times New Roman" w:cs="Times New Roman"/>
                <w:b/>
                <w:bCs/>
                <w:sz w:val="24"/>
                <w:szCs w:val="24"/>
              </w:rPr>
              <w:lastRenderedPageBreak/>
              <w:t>4.2.15) Ressources</w:t>
            </w:r>
            <w:r w:rsidRPr="00413204">
              <w:rPr>
                <w:rFonts w:ascii="Times New Roman" w:hAnsi="Times New Roman" w:cs="Times New Roman"/>
                <w:b/>
                <w:bCs/>
                <w:spacing w:val="-10"/>
                <w:sz w:val="24"/>
                <w:szCs w:val="24"/>
              </w:rPr>
              <w:t xml:space="preserve"> </w:t>
            </w:r>
            <w:r w:rsidRPr="00413204">
              <w:rPr>
                <w:rFonts w:ascii="Times New Roman" w:hAnsi="Times New Roman" w:cs="Times New Roman"/>
                <w:b/>
                <w:bCs/>
                <w:sz w:val="24"/>
                <w:szCs w:val="24"/>
              </w:rPr>
              <w:t>humaines</w:t>
            </w:r>
            <w:r w:rsidRPr="00413204">
              <w:rPr>
                <w:rFonts w:ascii="Times New Roman" w:hAnsi="Times New Roman" w:cs="Times New Roman"/>
                <w:b/>
                <w:bCs/>
                <w:spacing w:val="-10"/>
                <w:sz w:val="24"/>
                <w:szCs w:val="24"/>
              </w:rPr>
              <w:t xml:space="preserve"> :</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6FD00E07"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BB71004"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5FFC85A5" w14:textId="77777777" w:rsidTr="005C5BD8">
        <w:tblPrEx>
          <w:tblCellMar>
            <w:top w:w="0" w:type="dxa"/>
            <w:bottom w:w="0" w:type="dxa"/>
          </w:tblCellMar>
        </w:tblPrEx>
        <w:trPr>
          <w:jc w:val="right"/>
        </w:trPr>
        <w:tc>
          <w:tcPr>
            <w:tcW w:w="0" w:type="auto"/>
            <w:tcBorders>
              <w:left w:val="single" w:sz="4" w:space="0" w:color="000000"/>
              <w:bottom w:val="single" w:sz="4" w:space="0" w:color="000000"/>
            </w:tcBorders>
            <w:tcMar>
              <w:top w:w="55" w:type="dxa"/>
              <w:left w:w="55" w:type="dxa"/>
              <w:bottom w:w="55" w:type="dxa"/>
              <w:right w:w="55" w:type="dxa"/>
            </w:tcMar>
          </w:tcPr>
          <w:p w14:paraId="44064F0B" w14:textId="77777777" w:rsidR="005C5BD8" w:rsidRPr="00413204" w:rsidRDefault="005C5BD8" w:rsidP="005C5BD8">
            <w:pPr>
              <w:pStyle w:val="Standard"/>
              <w:spacing w:after="0" w:line="240" w:lineRule="auto"/>
              <w:ind w:left="71" w:right="55"/>
              <w:jc w:val="both"/>
              <w:rPr>
                <w:rFonts w:ascii="Times New Roman" w:hAnsi="Times New Roman" w:cs="Times New Roman"/>
                <w:sz w:val="24"/>
                <w:szCs w:val="24"/>
              </w:rPr>
            </w:pPr>
            <w:r w:rsidRPr="00413204">
              <w:rPr>
                <w:rFonts w:ascii="Times New Roman" w:hAnsi="Times New Roman" w:cs="Times New Roman"/>
                <w:sz w:val="24"/>
                <w:szCs w:val="24"/>
              </w:rPr>
              <w:t xml:space="preserve">Le logisticien établira dans son offre les moyens à mettre en place pour le bon fonctionnement de sa </w:t>
            </w:r>
            <w:r w:rsidRPr="00413204">
              <w:rPr>
                <w:rFonts w:ascii="Times New Roman" w:hAnsi="Times New Roman" w:cs="Times New Roman"/>
                <w:spacing w:val="-2"/>
                <w:sz w:val="24"/>
                <w:szCs w:val="24"/>
              </w:rPr>
              <w:t>mission.</w:t>
            </w:r>
          </w:p>
          <w:p w14:paraId="41133888" w14:textId="77777777" w:rsidR="005C5BD8" w:rsidRPr="00413204" w:rsidRDefault="005C5BD8" w:rsidP="005C5BD8">
            <w:pPr>
              <w:pStyle w:val="Standard"/>
              <w:spacing w:before="3" w:after="0"/>
              <w:ind w:left="71"/>
              <w:jc w:val="both"/>
              <w:rPr>
                <w:rFonts w:ascii="Times New Roman" w:hAnsi="Times New Roman" w:cs="Times New Roman"/>
                <w:sz w:val="24"/>
                <w:szCs w:val="24"/>
              </w:rPr>
            </w:pPr>
            <w:r w:rsidRPr="00413204">
              <w:rPr>
                <w:rFonts w:ascii="Times New Roman" w:hAnsi="Times New Roman" w:cs="Times New Roman"/>
                <w:sz w:val="24"/>
                <w:szCs w:val="24"/>
              </w:rPr>
              <w:t>Il</w:t>
            </w:r>
            <w:r w:rsidRPr="00413204">
              <w:rPr>
                <w:rFonts w:ascii="Times New Roman" w:hAnsi="Times New Roman" w:cs="Times New Roman"/>
                <w:spacing w:val="-7"/>
                <w:sz w:val="24"/>
                <w:szCs w:val="24"/>
              </w:rPr>
              <w:t xml:space="preserve"> </w:t>
            </w:r>
            <w:r w:rsidRPr="00413204">
              <w:rPr>
                <w:rFonts w:ascii="Times New Roman" w:hAnsi="Times New Roman" w:cs="Times New Roman"/>
                <w:sz w:val="24"/>
                <w:szCs w:val="24"/>
              </w:rPr>
              <w:t>faudra</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prévoir</w:t>
            </w:r>
            <w:r w:rsidRPr="00413204">
              <w:rPr>
                <w:rFonts w:ascii="Times New Roman" w:hAnsi="Times New Roman" w:cs="Times New Roman"/>
                <w:spacing w:val="-5"/>
                <w:sz w:val="24"/>
                <w:szCs w:val="24"/>
              </w:rPr>
              <w:t xml:space="preserve"> </w:t>
            </w:r>
            <w:r w:rsidRPr="00413204">
              <w:rPr>
                <w:rFonts w:ascii="Times New Roman" w:hAnsi="Times New Roman" w:cs="Times New Roman"/>
                <w:spacing w:val="-10"/>
                <w:sz w:val="24"/>
                <w:szCs w:val="24"/>
              </w:rPr>
              <w:t>:</w:t>
            </w:r>
          </w:p>
          <w:p w14:paraId="196C8397" w14:textId="77777777" w:rsidR="005C5BD8" w:rsidRPr="00413204" w:rsidRDefault="005C5BD8" w:rsidP="005C5BD8">
            <w:pPr>
              <w:pStyle w:val="Standard"/>
              <w:numPr>
                <w:ilvl w:val="1"/>
                <w:numId w:val="180"/>
              </w:numPr>
              <w:tabs>
                <w:tab w:val="left" w:pos="779"/>
              </w:tabs>
              <w:spacing w:before="2" w:after="0" w:line="240" w:lineRule="auto"/>
              <w:rPr>
                <w:rFonts w:ascii="Times New Roman" w:hAnsi="Times New Roman" w:cs="Times New Roman"/>
                <w:spacing w:val="-2"/>
                <w:sz w:val="24"/>
                <w:szCs w:val="24"/>
              </w:rPr>
            </w:pPr>
            <w:r w:rsidRPr="00413204">
              <w:rPr>
                <w:rFonts w:ascii="Times New Roman" w:hAnsi="Times New Roman" w:cs="Times New Roman"/>
                <w:spacing w:val="-2"/>
                <w:sz w:val="24"/>
                <w:szCs w:val="24"/>
              </w:rPr>
              <w:t>Responsable.</w:t>
            </w:r>
          </w:p>
          <w:p w14:paraId="7300E496" w14:textId="77777777" w:rsidR="005C5BD8" w:rsidRPr="00413204" w:rsidRDefault="005C5BD8" w:rsidP="005C5BD8">
            <w:pPr>
              <w:pStyle w:val="Standard"/>
              <w:numPr>
                <w:ilvl w:val="1"/>
                <w:numId w:val="180"/>
              </w:numPr>
              <w:tabs>
                <w:tab w:val="left" w:pos="779"/>
              </w:tabs>
              <w:spacing w:after="0" w:line="240" w:lineRule="auto"/>
              <w:rPr>
                <w:rFonts w:ascii="Times New Roman" w:hAnsi="Times New Roman" w:cs="Times New Roman"/>
                <w:sz w:val="24"/>
                <w:szCs w:val="24"/>
              </w:rPr>
            </w:pPr>
            <w:r w:rsidRPr="00413204">
              <w:rPr>
                <w:rFonts w:ascii="Times New Roman" w:hAnsi="Times New Roman" w:cs="Times New Roman"/>
                <w:sz w:val="24"/>
                <w:szCs w:val="24"/>
              </w:rPr>
              <w:t>Contrôleurs</w:t>
            </w:r>
            <w:r w:rsidRPr="00413204">
              <w:rPr>
                <w:rFonts w:ascii="Times New Roman" w:hAnsi="Times New Roman" w:cs="Times New Roman"/>
                <w:spacing w:val="-14"/>
                <w:sz w:val="24"/>
                <w:szCs w:val="24"/>
              </w:rPr>
              <w:t xml:space="preserve"> </w:t>
            </w:r>
            <w:r w:rsidRPr="00413204">
              <w:rPr>
                <w:rFonts w:ascii="Times New Roman" w:hAnsi="Times New Roman" w:cs="Times New Roman"/>
                <w:spacing w:val="-2"/>
                <w:sz w:val="24"/>
                <w:szCs w:val="24"/>
              </w:rPr>
              <w:t>d’accès.</w:t>
            </w:r>
          </w:p>
          <w:p w14:paraId="044E3932" w14:textId="77777777" w:rsidR="005C5BD8" w:rsidRPr="00413204" w:rsidRDefault="005C5BD8" w:rsidP="005C5BD8">
            <w:pPr>
              <w:pStyle w:val="Standard"/>
              <w:numPr>
                <w:ilvl w:val="1"/>
                <w:numId w:val="180"/>
              </w:numPr>
              <w:tabs>
                <w:tab w:val="left" w:pos="779"/>
              </w:tabs>
              <w:spacing w:after="0" w:line="240" w:lineRule="auto"/>
              <w:rPr>
                <w:rFonts w:ascii="Times New Roman" w:hAnsi="Times New Roman" w:cs="Times New Roman"/>
                <w:sz w:val="24"/>
                <w:szCs w:val="24"/>
              </w:rPr>
            </w:pPr>
            <w:r w:rsidRPr="00413204">
              <w:rPr>
                <w:rFonts w:ascii="Times New Roman" w:hAnsi="Times New Roman" w:cs="Times New Roman"/>
                <w:sz w:val="24"/>
                <w:szCs w:val="24"/>
              </w:rPr>
              <w:t>Agents</w:t>
            </w:r>
            <w:r w:rsidRPr="00413204">
              <w:rPr>
                <w:rFonts w:ascii="Times New Roman" w:hAnsi="Times New Roman" w:cs="Times New Roman"/>
                <w:spacing w:val="-3"/>
                <w:sz w:val="24"/>
                <w:szCs w:val="24"/>
              </w:rPr>
              <w:t xml:space="preserve"> </w:t>
            </w:r>
            <w:r w:rsidRPr="00413204">
              <w:rPr>
                <w:rFonts w:ascii="Times New Roman" w:hAnsi="Times New Roman" w:cs="Times New Roman"/>
                <w:sz w:val="24"/>
                <w:szCs w:val="24"/>
              </w:rPr>
              <w:t>de</w:t>
            </w:r>
            <w:r w:rsidRPr="00413204">
              <w:rPr>
                <w:rFonts w:ascii="Times New Roman" w:hAnsi="Times New Roman" w:cs="Times New Roman"/>
                <w:spacing w:val="-1"/>
                <w:sz w:val="24"/>
                <w:szCs w:val="24"/>
              </w:rPr>
              <w:t xml:space="preserve"> </w:t>
            </w:r>
            <w:r w:rsidRPr="00413204">
              <w:rPr>
                <w:rFonts w:ascii="Times New Roman" w:hAnsi="Times New Roman" w:cs="Times New Roman"/>
                <w:spacing w:val="-2"/>
                <w:sz w:val="24"/>
                <w:szCs w:val="24"/>
              </w:rPr>
              <w:t>trafic.</w:t>
            </w:r>
          </w:p>
          <w:p w14:paraId="47F4D974" w14:textId="77777777" w:rsidR="005C5BD8" w:rsidRPr="00413204" w:rsidRDefault="005C5BD8" w:rsidP="005C5BD8">
            <w:pPr>
              <w:pStyle w:val="Standard"/>
              <w:numPr>
                <w:ilvl w:val="1"/>
                <w:numId w:val="180"/>
              </w:numPr>
              <w:tabs>
                <w:tab w:val="left" w:pos="779"/>
              </w:tabs>
              <w:spacing w:before="1" w:after="0" w:line="229" w:lineRule="exact"/>
              <w:rPr>
                <w:rFonts w:ascii="Times New Roman" w:hAnsi="Times New Roman" w:cs="Times New Roman"/>
                <w:sz w:val="24"/>
                <w:szCs w:val="24"/>
              </w:rPr>
            </w:pPr>
            <w:r w:rsidRPr="00413204">
              <w:rPr>
                <w:rFonts w:ascii="Times New Roman" w:hAnsi="Times New Roman" w:cs="Times New Roman"/>
                <w:sz w:val="24"/>
                <w:szCs w:val="24"/>
              </w:rPr>
              <w:t>Accueil</w:t>
            </w:r>
            <w:r w:rsidRPr="00413204">
              <w:rPr>
                <w:rFonts w:ascii="Times New Roman" w:hAnsi="Times New Roman" w:cs="Times New Roman"/>
                <w:spacing w:val="-5"/>
                <w:sz w:val="24"/>
                <w:szCs w:val="24"/>
              </w:rPr>
              <w:t xml:space="preserve"> </w:t>
            </w:r>
            <w:r w:rsidRPr="00413204">
              <w:rPr>
                <w:rFonts w:ascii="Times New Roman" w:hAnsi="Times New Roman" w:cs="Times New Roman"/>
                <w:sz w:val="24"/>
                <w:szCs w:val="24"/>
              </w:rPr>
              <w:t>et</w:t>
            </w:r>
            <w:r w:rsidRPr="00413204">
              <w:rPr>
                <w:rFonts w:ascii="Times New Roman" w:hAnsi="Times New Roman" w:cs="Times New Roman"/>
                <w:spacing w:val="-1"/>
                <w:sz w:val="24"/>
                <w:szCs w:val="24"/>
              </w:rPr>
              <w:t xml:space="preserve"> </w:t>
            </w:r>
            <w:r w:rsidRPr="00413204">
              <w:rPr>
                <w:rFonts w:ascii="Times New Roman" w:hAnsi="Times New Roman" w:cs="Times New Roman"/>
                <w:spacing w:val="-2"/>
                <w:sz w:val="24"/>
                <w:szCs w:val="24"/>
              </w:rPr>
              <w:t>déchargement.</w:t>
            </w:r>
          </w:p>
          <w:p w14:paraId="17470A04" w14:textId="77777777" w:rsidR="005C5BD8" w:rsidRPr="00413204" w:rsidRDefault="005C5BD8" w:rsidP="005C5BD8">
            <w:pPr>
              <w:pStyle w:val="Standard"/>
              <w:numPr>
                <w:ilvl w:val="1"/>
                <w:numId w:val="180"/>
              </w:numPr>
              <w:tabs>
                <w:tab w:val="left" w:pos="779"/>
              </w:tabs>
              <w:spacing w:after="0" w:line="229" w:lineRule="exact"/>
              <w:rPr>
                <w:rFonts w:ascii="Times New Roman" w:hAnsi="Times New Roman" w:cs="Times New Roman"/>
                <w:sz w:val="24"/>
                <w:szCs w:val="24"/>
              </w:rPr>
            </w:pPr>
            <w:r w:rsidRPr="00413204">
              <w:rPr>
                <w:rFonts w:ascii="Times New Roman" w:hAnsi="Times New Roman" w:cs="Times New Roman"/>
                <w:color w:val="000000"/>
                <w:sz w:val="24"/>
                <w:szCs w:val="24"/>
              </w:rPr>
              <w:t>Gestion</w:t>
            </w:r>
            <w:r w:rsidRPr="00413204">
              <w:rPr>
                <w:rFonts w:ascii="Times New Roman" w:hAnsi="Times New Roman" w:cs="Times New Roman"/>
                <w:color w:val="000000"/>
                <w:spacing w:val="-5"/>
                <w:sz w:val="24"/>
                <w:szCs w:val="24"/>
              </w:rPr>
              <w:t xml:space="preserve"> </w:t>
            </w:r>
            <w:r w:rsidRPr="00413204">
              <w:rPr>
                <w:rFonts w:ascii="Times New Roman" w:hAnsi="Times New Roman" w:cs="Times New Roman"/>
                <w:color w:val="000000"/>
                <w:sz w:val="24"/>
                <w:szCs w:val="24"/>
              </w:rPr>
              <w:t>des</w:t>
            </w:r>
            <w:r w:rsidRPr="00413204">
              <w:rPr>
                <w:rFonts w:ascii="Times New Roman" w:hAnsi="Times New Roman" w:cs="Times New Roman"/>
                <w:color w:val="000000"/>
                <w:spacing w:val="-5"/>
                <w:sz w:val="24"/>
                <w:szCs w:val="24"/>
              </w:rPr>
              <w:t xml:space="preserve"> </w:t>
            </w:r>
            <w:r w:rsidRPr="00413204">
              <w:rPr>
                <w:rFonts w:ascii="Times New Roman" w:hAnsi="Times New Roman" w:cs="Times New Roman"/>
                <w:color w:val="000000"/>
                <w:spacing w:val="-2"/>
                <w:sz w:val="24"/>
                <w:szCs w:val="24"/>
              </w:rPr>
              <w:t>bacs.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B57EAE3" w14:textId="42ECF811" w:rsidR="005C5BD8" w:rsidRPr="00C867CA" w:rsidRDefault="0035327D"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DAB91F" w14:textId="401B4F2F" w:rsidR="005C5BD8" w:rsidRPr="00C867CA" w:rsidRDefault="0035327D" w:rsidP="005C5BD8">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w:t>
            </w:r>
            <w:r w:rsidR="005C5BD8" w:rsidRPr="00C867CA">
              <w:rPr>
                <w:rFonts w:ascii="Times New Roman" w:hAnsi="Times New Roman" w:cs="Times New Roman"/>
                <w:b/>
                <w:bCs/>
                <w:color w:val="000000"/>
                <w:sz w:val="24"/>
                <w:szCs w:val="24"/>
              </w:rPr>
              <w:t xml:space="preserve"> logistique</w:t>
            </w:r>
          </w:p>
        </w:tc>
      </w:tr>
      <w:tr w:rsidR="0035327D" w:rsidRPr="00842745" w14:paraId="1CD31505" w14:textId="77777777" w:rsidTr="005C5BD8">
        <w:tblPrEx>
          <w:tblCellMar>
            <w:top w:w="0" w:type="dxa"/>
            <w:bottom w:w="0" w:type="dxa"/>
          </w:tblCellMar>
        </w:tblPrEx>
        <w:trPr>
          <w:trHeight w:val="1025"/>
          <w:jc w:val="right"/>
        </w:trPr>
        <w:tc>
          <w:tcPr>
            <w:tcW w:w="0" w:type="auto"/>
            <w:tcBorders>
              <w:left w:val="single" w:sz="4" w:space="0" w:color="000000"/>
              <w:bottom w:val="single" w:sz="4" w:space="0" w:color="000000"/>
            </w:tcBorders>
            <w:tcMar>
              <w:top w:w="55" w:type="dxa"/>
              <w:left w:w="55" w:type="dxa"/>
              <w:bottom w:w="55" w:type="dxa"/>
              <w:right w:w="55" w:type="dxa"/>
            </w:tcMar>
          </w:tcPr>
          <w:p w14:paraId="759FEB4C" w14:textId="77777777" w:rsidR="0035327D" w:rsidRPr="00413204" w:rsidRDefault="0035327D" w:rsidP="0035327D">
            <w:pPr>
              <w:pStyle w:val="Standard"/>
              <w:spacing w:after="0" w:line="240" w:lineRule="auto"/>
              <w:ind w:left="71" w:right="57"/>
              <w:jc w:val="both"/>
              <w:rPr>
                <w:rFonts w:ascii="Times New Roman" w:hAnsi="Times New Roman" w:cs="Times New Roman"/>
                <w:sz w:val="24"/>
                <w:szCs w:val="24"/>
              </w:rPr>
            </w:pPr>
            <w:r w:rsidRPr="00413204">
              <w:rPr>
                <w:rFonts w:ascii="Times New Roman" w:hAnsi="Times New Roman" w:cs="Times New Roman"/>
                <w:color w:val="000000"/>
                <w:sz w:val="24"/>
                <w:szCs w:val="24"/>
              </w:rPr>
              <w:t>La mission de logistique fera l’objet d’un appel d’offres dès</w:t>
            </w:r>
            <w:r w:rsidRPr="00413204">
              <w:rPr>
                <w:rFonts w:ascii="Times New Roman" w:hAnsi="Times New Roman" w:cs="Times New Roman"/>
                <w:color w:val="000000"/>
                <w:spacing w:val="-1"/>
                <w:sz w:val="24"/>
                <w:szCs w:val="24"/>
              </w:rPr>
              <w:t xml:space="preserve"> </w:t>
            </w:r>
            <w:r w:rsidRPr="00413204">
              <w:rPr>
                <w:rFonts w:ascii="Times New Roman" w:hAnsi="Times New Roman" w:cs="Times New Roman"/>
                <w:color w:val="000000"/>
                <w:sz w:val="24"/>
                <w:szCs w:val="24"/>
              </w:rPr>
              <w:t>le</w:t>
            </w:r>
            <w:r w:rsidRPr="00413204">
              <w:rPr>
                <w:rFonts w:ascii="Times New Roman" w:hAnsi="Times New Roman" w:cs="Times New Roman"/>
                <w:color w:val="000000"/>
                <w:spacing w:val="-2"/>
                <w:sz w:val="24"/>
                <w:szCs w:val="24"/>
              </w:rPr>
              <w:t xml:space="preserve"> </w:t>
            </w:r>
            <w:r w:rsidRPr="00413204">
              <w:rPr>
                <w:rFonts w:ascii="Times New Roman" w:hAnsi="Times New Roman" w:cs="Times New Roman"/>
                <w:color w:val="000000"/>
                <w:sz w:val="24"/>
                <w:szCs w:val="24"/>
              </w:rPr>
              <w:t>début</w:t>
            </w:r>
            <w:r w:rsidRPr="00413204">
              <w:rPr>
                <w:rFonts w:ascii="Times New Roman" w:hAnsi="Times New Roman" w:cs="Times New Roman"/>
                <w:color w:val="000000"/>
                <w:spacing w:val="-2"/>
                <w:sz w:val="24"/>
                <w:szCs w:val="24"/>
              </w:rPr>
              <w:t xml:space="preserve"> </w:t>
            </w:r>
            <w:r w:rsidRPr="00413204">
              <w:rPr>
                <w:rFonts w:ascii="Times New Roman" w:hAnsi="Times New Roman" w:cs="Times New Roman"/>
                <w:color w:val="000000"/>
                <w:sz w:val="24"/>
                <w:szCs w:val="24"/>
              </w:rPr>
              <w:t>du</w:t>
            </w:r>
            <w:r w:rsidRPr="00413204">
              <w:rPr>
                <w:rFonts w:ascii="Times New Roman" w:hAnsi="Times New Roman" w:cs="Times New Roman"/>
                <w:color w:val="000000"/>
                <w:spacing w:val="-2"/>
                <w:sz w:val="24"/>
                <w:szCs w:val="24"/>
              </w:rPr>
              <w:t xml:space="preserve"> </w:t>
            </w:r>
            <w:r w:rsidRPr="00413204">
              <w:rPr>
                <w:rFonts w:ascii="Times New Roman" w:hAnsi="Times New Roman" w:cs="Times New Roman"/>
                <w:color w:val="000000"/>
                <w:sz w:val="24"/>
                <w:szCs w:val="24"/>
              </w:rPr>
              <w:t>chantier</w:t>
            </w:r>
            <w:r w:rsidRPr="00413204">
              <w:rPr>
                <w:rFonts w:ascii="Times New Roman" w:hAnsi="Times New Roman" w:cs="Times New Roman"/>
                <w:color w:val="000000"/>
                <w:spacing w:val="-1"/>
                <w:sz w:val="24"/>
                <w:szCs w:val="24"/>
              </w:rPr>
              <w:t xml:space="preserve"> </w:t>
            </w:r>
            <w:r w:rsidRPr="00413204">
              <w:rPr>
                <w:rFonts w:ascii="Times New Roman" w:hAnsi="Times New Roman" w:cs="Times New Roman"/>
                <w:color w:val="000000"/>
                <w:sz w:val="24"/>
                <w:szCs w:val="24"/>
              </w:rPr>
              <w:t>en collaboration</w:t>
            </w:r>
            <w:r w:rsidRPr="00413204">
              <w:rPr>
                <w:rFonts w:ascii="Times New Roman" w:hAnsi="Times New Roman" w:cs="Times New Roman"/>
                <w:color w:val="000000"/>
                <w:spacing w:val="-2"/>
                <w:sz w:val="24"/>
                <w:szCs w:val="24"/>
              </w:rPr>
              <w:t xml:space="preserve"> </w:t>
            </w:r>
            <w:r w:rsidRPr="00413204">
              <w:rPr>
                <w:rFonts w:ascii="Times New Roman" w:hAnsi="Times New Roman" w:cs="Times New Roman"/>
                <w:color w:val="000000"/>
                <w:sz w:val="24"/>
                <w:szCs w:val="24"/>
              </w:rPr>
              <w:t>avec</w:t>
            </w:r>
            <w:r w:rsidRPr="00413204">
              <w:rPr>
                <w:rFonts w:ascii="Times New Roman" w:hAnsi="Times New Roman" w:cs="Times New Roman"/>
                <w:color w:val="000000"/>
                <w:spacing w:val="-1"/>
                <w:sz w:val="24"/>
                <w:szCs w:val="24"/>
              </w:rPr>
              <w:t xml:space="preserve"> </w:t>
            </w:r>
            <w:r w:rsidRPr="00413204">
              <w:rPr>
                <w:rFonts w:ascii="Times New Roman" w:hAnsi="Times New Roman" w:cs="Times New Roman"/>
                <w:color w:val="000000"/>
                <w:sz w:val="24"/>
                <w:szCs w:val="24"/>
              </w:rPr>
              <w:t>l’OPC</w:t>
            </w:r>
            <w:r w:rsidRPr="00413204">
              <w:rPr>
                <w:rFonts w:ascii="Times New Roman" w:hAnsi="Times New Roman" w:cs="Times New Roman"/>
                <w:color w:val="000000"/>
                <w:spacing w:val="-2"/>
                <w:sz w:val="24"/>
                <w:szCs w:val="24"/>
              </w:rPr>
              <w:t xml:space="preserve"> </w:t>
            </w:r>
            <w:r w:rsidRPr="00413204">
              <w:rPr>
                <w:rFonts w:ascii="Times New Roman" w:hAnsi="Times New Roman" w:cs="Times New Roman"/>
                <w:color w:val="000000"/>
                <w:sz w:val="24"/>
                <w:szCs w:val="24"/>
              </w:rPr>
              <w:t>et le lot GO afin de pouvoir adapter au mieux</w:t>
            </w:r>
            <w:r w:rsidRPr="00413204">
              <w:rPr>
                <w:rFonts w:ascii="Times New Roman" w:hAnsi="Times New Roman" w:cs="Times New Roman"/>
                <w:color w:val="000000"/>
                <w:spacing w:val="80"/>
                <w:sz w:val="24"/>
                <w:szCs w:val="24"/>
              </w:rPr>
              <w:t xml:space="preserve"> </w:t>
            </w:r>
            <w:r w:rsidRPr="00413204">
              <w:rPr>
                <w:rFonts w:ascii="Times New Roman" w:hAnsi="Times New Roman" w:cs="Times New Roman"/>
                <w:color w:val="000000"/>
                <w:sz w:val="24"/>
                <w:szCs w:val="24"/>
              </w:rPr>
              <w:t xml:space="preserve">l’organisation du chantier selon le plan d’installation de </w:t>
            </w:r>
            <w:r w:rsidRPr="00413204">
              <w:rPr>
                <w:rFonts w:ascii="Times New Roman" w:hAnsi="Times New Roman" w:cs="Times New Roman"/>
                <w:color w:val="000000"/>
                <w:spacing w:val="-2"/>
                <w:sz w:val="24"/>
                <w:szCs w:val="24"/>
              </w:rPr>
              <w:t>chantier.</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312B314" w14:textId="0D2C0094" w:rsidR="0035327D" w:rsidRPr="00C867CA" w:rsidRDefault="0035327D" w:rsidP="0035327D">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F6CD278" w14:textId="76CDE38A" w:rsidR="0035327D" w:rsidRPr="00C867CA" w:rsidRDefault="0035327D" w:rsidP="0035327D">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bl>
    <w:p w14:paraId="791DE4CE" w14:textId="77777777" w:rsidR="0035327D" w:rsidRDefault="0035327D"/>
    <w:tbl>
      <w:tblPr>
        <w:tblW w:w="0" w:type="auto"/>
        <w:jc w:val="right"/>
        <w:tblCellMar>
          <w:left w:w="10" w:type="dxa"/>
          <w:right w:w="10" w:type="dxa"/>
        </w:tblCellMar>
        <w:tblLook w:val="04A0" w:firstRow="1" w:lastRow="0" w:firstColumn="1" w:lastColumn="0" w:noHBand="0" w:noVBand="1"/>
      </w:tblPr>
      <w:tblGrid>
        <w:gridCol w:w="6057"/>
        <w:gridCol w:w="1376"/>
        <w:gridCol w:w="1583"/>
      </w:tblGrid>
      <w:tr w:rsidR="005C5BD8" w:rsidRPr="00842745" w14:paraId="557D6B69" w14:textId="77777777" w:rsidTr="00DC60AC">
        <w:tblPrEx>
          <w:tblCellMar>
            <w:top w:w="0" w:type="dxa"/>
            <w:bottom w:w="0" w:type="dxa"/>
          </w:tblCellMar>
        </w:tblPrEx>
        <w:trPr>
          <w:trHeight w:val="280"/>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54D13EC5" w14:textId="2B18FFE6" w:rsidR="005C5BD8" w:rsidRPr="00413204" w:rsidRDefault="005C5BD8" w:rsidP="005C5BD8">
            <w:pPr>
              <w:pStyle w:val="Standard"/>
              <w:spacing w:after="0"/>
              <w:ind w:left="71"/>
              <w:jc w:val="both"/>
              <w:rPr>
                <w:rFonts w:ascii="Times New Roman" w:hAnsi="Times New Roman" w:cs="Times New Roman"/>
                <w:color w:val="000000"/>
                <w:sz w:val="24"/>
                <w:szCs w:val="24"/>
              </w:rPr>
            </w:pPr>
            <w:r w:rsidRPr="00413204">
              <w:rPr>
                <w:rFonts w:ascii="Times New Roman" w:hAnsi="Times New Roman" w:cs="Times New Roman"/>
                <w:b/>
                <w:bCs/>
                <w:color w:val="000000"/>
                <w:sz w:val="24"/>
                <w:szCs w:val="24"/>
              </w:rPr>
              <w:t xml:space="preserve">4.2.16) Mesures </w:t>
            </w:r>
            <w:r w:rsidR="0035327D" w:rsidRPr="00413204">
              <w:rPr>
                <w:rFonts w:ascii="Times New Roman" w:hAnsi="Times New Roman" w:cs="Times New Roman"/>
                <w:b/>
                <w:bCs/>
                <w:color w:val="000000"/>
                <w:sz w:val="24"/>
                <w:szCs w:val="24"/>
              </w:rPr>
              <w:t xml:space="preserve">organisationnelles </w:t>
            </w:r>
            <w:r w:rsidR="0035327D" w:rsidRPr="00413204">
              <w:rPr>
                <w:rFonts w:ascii="Times New Roman" w:hAnsi="Times New Roman" w:cs="Times New Roman"/>
                <w:b/>
                <w:bCs/>
                <w:color w:val="000000"/>
                <w:spacing w:val="-10"/>
                <w:sz w:val="24"/>
                <w:szCs w:val="24"/>
              </w:rPr>
              <w:t>:</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7A61F49D"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AF21E34"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35327D" w:rsidRPr="00842745" w14:paraId="0F2F3B44" w14:textId="77777777" w:rsidTr="005C5BD8">
        <w:tblPrEx>
          <w:tblCellMar>
            <w:top w:w="0" w:type="dxa"/>
            <w:bottom w:w="0" w:type="dxa"/>
          </w:tblCellMar>
        </w:tblPrEx>
        <w:trPr>
          <w:trHeight w:val="4164"/>
          <w:jc w:val="right"/>
        </w:trPr>
        <w:tc>
          <w:tcPr>
            <w:tcW w:w="0" w:type="auto"/>
            <w:tcBorders>
              <w:left w:val="single" w:sz="4" w:space="0" w:color="000000"/>
              <w:bottom w:val="single" w:sz="4" w:space="0" w:color="000000"/>
            </w:tcBorders>
            <w:tcMar>
              <w:top w:w="55" w:type="dxa"/>
              <w:left w:w="55" w:type="dxa"/>
              <w:bottom w:w="55" w:type="dxa"/>
              <w:right w:w="55" w:type="dxa"/>
            </w:tcMar>
          </w:tcPr>
          <w:p w14:paraId="478E6FAA" w14:textId="77777777" w:rsidR="0035327D" w:rsidRPr="00413204" w:rsidRDefault="0035327D" w:rsidP="0035327D">
            <w:pPr>
              <w:pStyle w:val="Textbody"/>
              <w:spacing w:after="0"/>
              <w:rPr>
                <w:rFonts w:ascii="Times New Roman" w:eastAsia="Times New Roman" w:hAnsi="Times New Roman" w:cs="Times New Roman"/>
                <w:b/>
                <w:bCs/>
                <w:color w:val="000000"/>
                <w:sz w:val="24"/>
                <w:szCs w:val="24"/>
              </w:rPr>
            </w:pPr>
            <w:r w:rsidRPr="00413204">
              <w:rPr>
                <w:rFonts w:ascii="Times New Roman" w:eastAsia="Times New Roman" w:hAnsi="Times New Roman" w:cs="Times New Roman"/>
                <w:b/>
                <w:bCs/>
                <w:color w:val="000000"/>
                <w:sz w:val="24"/>
                <w:szCs w:val="24"/>
              </w:rPr>
              <w:t>Organisation des livraisons et approvisionnements sur le chantier :</w:t>
            </w:r>
          </w:p>
          <w:p w14:paraId="3E5EA267" w14:textId="77777777" w:rsidR="0035327D" w:rsidRPr="00413204" w:rsidRDefault="0035327D" w:rsidP="0035327D">
            <w:pPr>
              <w:pStyle w:val="Textbody"/>
              <w:spacing w:after="0"/>
              <w:rPr>
                <w:rFonts w:ascii="Times New Roman" w:eastAsia="Times New Roman" w:hAnsi="Times New Roman" w:cs="Times New Roman"/>
                <w:color w:val="000000"/>
                <w:sz w:val="24"/>
                <w:szCs w:val="24"/>
              </w:rPr>
            </w:pPr>
            <w:r w:rsidRPr="00413204">
              <w:rPr>
                <w:rFonts w:ascii="Times New Roman" w:eastAsia="Times New Roman" w:hAnsi="Times New Roman" w:cs="Times New Roman"/>
                <w:color w:val="000000"/>
                <w:sz w:val="24"/>
                <w:szCs w:val="24"/>
              </w:rPr>
              <w:t>Lors de chaque réunion de chantier, les entreprises, par l'intermédiaire de leur représentant, devront communiquer les dates et heures prévues pour les livraisons de matériaux ou l’approvisionnement en matériel. À défaut, les fournisseurs concernés pourront se voir refuser le déchargement sur site.</w:t>
            </w:r>
          </w:p>
          <w:p w14:paraId="4F89147F" w14:textId="77777777" w:rsidR="0035327D" w:rsidRPr="00413204" w:rsidRDefault="0035327D" w:rsidP="0035327D">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Le maître d’œuvre consignera ces informations chaque semaine, lors de la réunion de chantier hebdomadaire, sur un tableau effaçable mis à disposition à cet effet. Ce tableau sera structuré de la manière suivante :</w:t>
            </w:r>
          </w:p>
          <w:p w14:paraId="58E42620" w14:textId="77777777" w:rsidR="0035327D" w:rsidRPr="00413204" w:rsidRDefault="0035327D" w:rsidP="0035327D">
            <w:pPr>
              <w:pStyle w:val="Textbody"/>
              <w:numPr>
                <w:ilvl w:val="0"/>
                <w:numId w:val="182"/>
              </w:numPr>
              <w:spacing w:after="0"/>
              <w:rPr>
                <w:rFonts w:ascii="Times New Roman" w:hAnsi="Times New Roman" w:cs="Times New Roman"/>
                <w:sz w:val="24"/>
                <w:szCs w:val="24"/>
              </w:rPr>
            </w:pPr>
            <w:r w:rsidRPr="00413204">
              <w:rPr>
                <w:rFonts w:ascii="Times New Roman" w:hAnsi="Times New Roman" w:cs="Times New Roman"/>
                <w:b/>
                <w:bCs/>
                <w:sz w:val="24"/>
                <w:szCs w:val="24"/>
              </w:rPr>
              <w:t>En abscisse (partie haute du tableau)</w:t>
            </w:r>
            <w:r w:rsidRPr="00413204">
              <w:rPr>
                <w:rFonts w:ascii="Times New Roman" w:hAnsi="Times New Roman" w:cs="Times New Roman"/>
                <w:sz w:val="24"/>
                <w:szCs w:val="24"/>
              </w:rPr>
              <w:t xml:space="preserve"> : les jours de la semaine.</w:t>
            </w:r>
          </w:p>
          <w:p w14:paraId="4397793C" w14:textId="77777777" w:rsidR="0035327D" w:rsidRPr="00413204" w:rsidRDefault="0035327D" w:rsidP="0035327D">
            <w:pPr>
              <w:pStyle w:val="Textbody"/>
              <w:numPr>
                <w:ilvl w:val="0"/>
                <w:numId w:val="182"/>
              </w:numPr>
              <w:spacing w:after="0"/>
              <w:rPr>
                <w:rFonts w:ascii="Times New Roman" w:hAnsi="Times New Roman" w:cs="Times New Roman"/>
                <w:sz w:val="24"/>
                <w:szCs w:val="24"/>
              </w:rPr>
            </w:pPr>
            <w:r w:rsidRPr="00413204">
              <w:rPr>
                <w:rFonts w:ascii="Times New Roman" w:hAnsi="Times New Roman" w:cs="Times New Roman"/>
                <w:b/>
                <w:bCs/>
                <w:sz w:val="24"/>
                <w:szCs w:val="24"/>
              </w:rPr>
              <w:t>En ordonnée (colonne de gauche)</w:t>
            </w:r>
            <w:r w:rsidRPr="00413204">
              <w:rPr>
                <w:rFonts w:ascii="Times New Roman" w:hAnsi="Times New Roman" w:cs="Times New Roman"/>
                <w:sz w:val="24"/>
                <w:szCs w:val="24"/>
              </w:rPr>
              <w:t xml:space="preserve"> : les plages horaires de la journée.</w:t>
            </w:r>
          </w:p>
          <w:p w14:paraId="2512C3F2" w14:textId="77777777" w:rsidR="0035327D" w:rsidRPr="00413204" w:rsidRDefault="0035327D" w:rsidP="0035327D">
            <w:pPr>
              <w:pStyle w:val="Textbody"/>
              <w:spacing w:after="0"/>
              <w:rPr>
                <w:rFonts w:ascii="Times New Roman" w:hAnsi="Times New Roman" w:cs="Times New Roman"/>
                <w:sz w:val="24"/>
                <w:szCs w:val="24"/>
              </w:rPr>
            </w:pPr>
            <w:r w:rsidRPr="00413204">
              <w:rPr>
                <w:rFonts w:ascii="Times New Roman" w:hAnsi="Times New Roman" w:cs="Times New Roman"/>
                <w:sz w:val="24"/>
                <w:szCs w:val="24"/>
              </w:rPr>
              <w:t>Chaque case du tableau sera renseignée avec le nom de l’entreprise concernée, en fonction des créneaux de livraison ou d’approvisionnement annoncés.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BF3E9E3" w14:textId="7DD93D2C" w:rsidR="0035327D" w:rsidRPr="00C867CA" w:rsidRDefault="0035327D" w:rsidP="0035327D">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60948A" w14:textId="0D92E93E" w:rsidR="0035327D" w:rsidRPr="00C867CA" w:rsidRDefault="0035327D" w:rsidP="0035327D">
            <w:pPr>
              <w:pStyle w:val="Standard"/>
              <w:tabs>
                <w:tab w:val="left" w:pos="0"/>
              </w:tabs>
              <w:spacing w:after="0"/>
              <w:jc w:val="center"/>
              <w:rPr>
                <w:rFonts w:ascii="Times New Roman" w:hAnsi="Times New Roman" w:cs="Times New Roman"/>
                <w:b/>
                <w:bCs/>
                <w:color w:val="000000"/>
                <w:sz w:val="24"/>
                <w:szCs w:val="24"/>
              </w:rPr>
            </w:pPr>
            <w:r w:rsidRPr="00C867CA">
              <w:rPr>
                <w:rFonts w:ascii="Times New Roman" w:hAnsi="Times New Roman" w:cs="Times New Roman"/>
                <w:b/>
                <w:bCs/>
                <w:color w:val="000000"/>
                <w:sz w:val="24"/>
                <w:szCs w:val="24"/>
              </w:rPr>
              <w:t>Lot logistique</w:t>
            </w:r>
          </w:p>
        </w:tc>
      </w:tr>
    </w:tbl>
    <w:p w14:paraId="3A6C74EC" w14:textId="77777777" w:rsidR="00F81F21" w:rsidRDefault="00F81F21"/>
    <w:p w14:paraId="503005EB" w14:textId="77777777" w:rsidR="00F81F21" w:rsidRDefault="00F81F21"/>
    <w:p w14:paraId="2267D362" w14:textId="77777777" w:rsidR="00F81F21" w:rsidRDefault="00F81F21"/>
    <w:p w14:paraId="20A0BDA8" w14:textId="77777777" w:rsidR="00F81F21" w:rsidRDefault="00F81F21"/>
    <w:p w14:paraId="68132187" w14:textId="77777777" w:rsidR="00F81F21" w:rsidRDefault="00F81F21"/>
    <w:p w14:paraId="5938A6F9" w14:textId="77777777" w:rsidR="00F81F21" w:rsidRDefault="00F81F21"/>
    <w:p w14:paraId="2A50795E" w14:textId="77777777" w:rsidR="00F81F21" w:rsidRDefault="00F81F21"/>
    <w:p w14:paraId="59C9344F" w14:textId="77777777" w:rsidR="00F81F21" w:rsidRDefault="00F81F21"/>
    <w:p w14:paraId="767722B2" w14:textId="77777777" w:rsidR="00F81F21" w:rsidRDefault="00F81F21"/>
    <w:p w14:paraId="2ED22648" w14:textId="77777777" w:rsidR="00F81F21" w:rsidRDefault="00F81F21"/>
    <w:p w14:paraId="6B7551A3" w14:textId="77777777" w:rsidR="009A549D" w:rsidRDefault="009A549D"/>
    <w:p w14:paraId="341822B4" w14:textId="77777777" w:rsidR="00F81F21" w:rsidRDefault="00F81F21"/>
    <w:p w14:paraId="7628B668" w14:textId="77777777" w:rsidR="00F81F21" w:rsidRDefault="00F81F21"/>
    <w:tbl>
      <w:tblPr>
        <w:tblW w:w="0" w:type="auto"/>
        <w:jc w:val="right"/>
        <w:tblCellMar>
          <w:left w:w="10" w:type="dxa"/>
          <w:right w:w="10" w:type="dxa"/>
        </w:tblCellMar>
        <w:tblLook w:val="04A0" w:firstRow="1" w:lastRow="0" w:firstColumn="1" w:lastColumn="0" w:noHBand="0" w:noVBand="1"/>
      </w:tblPr>
      <w:tblGrid>
        <w:gridCol w:w="5649"/>
        <w:gridCol w:w="1352"/>
        <w:gridCol w:w="2015"/>
      </w:tblGrid>
      <w:tr w:rsidR="005C5BD8" w:rsidRPr="00842745" w14:paraId="6F5DA1DA" w14:textId="77777777" w:rsidTr="00DC60AC">
        <w:tblPrEx>
          <w:tblCellMar>
            <w:top w:w="0" w:type="dxa"/>
            <w:bottom w:w="0" w:type="dxa"/>
          </w:tblCellMar>
        </w:tblPrEx>
        <w:trPr>
          <w:trHeight w:val="342"/>
          <w:jc w:val="right"/>
        </w:trPr>
        <w:tc>
          <w:tcPr>
            <w:tcW w:w="0" w:type="auto"/>
            <w:tcBorders>
              <w:left w:val="single" w:sz="4" w:space="0" w:color="000000"/>
              <w:bottom w:val="single" w:sz="4" w:space="0" w:color="000000"/>
            </w:tcBorders>
            <w:shd w:val="clear" w:color="auto" w:fill="FFD428"/>
            <w:tcMar>
              <w:top w:w="55" w:type="dxa"/>
              <w:left w:w="55" w:type="dxa"/>
              <w:bottom w:w="55" w:type="dxa"/>
              <w:right w:w="55" w:type="dxa"/>
            </w:tcMar>
          </w:tcPr>
          <w:p w14:paraId="7319DE6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b/>
                <w:bCs/>
                <w:sz w:val="24"/>
                <w:szCs w:val="24"/>
              </w:rPr>
              <w:lastRenderedPageBreak/>
              <w:t>4.2.17) Éléments d’organisation et de matériels pour la mission du lot logistiqu</w:t>
            </w:r>
            <w:r w:rsidRPr="00413204">
              <w:rPr>
                <w:rFonts w:ascii="Times New Roman" w:hAnsi="Times New Roman" w:cs="Times New Roman"/>
                <w:sz w:val="24"/>
                <w:szCs w:val="24"/>
              </w:rPr>
              <w:t>e</w:t>
            </w:r>
          </w:p>
        </w:tc>
        <w:tc>
          <w:tcPr>
            <w:tcW w:w="0" w:type="auto"/>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42756F81"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r w:rsidRPr="00C867CA">
              <w:rPr>
                <w:rFonts w:ascii="Times New Roman" w:hAnsi="Times New Roman" w:cs="Times New Roman"/>
                <w:b/>
                <w:bCs/>
                <w:spacing w:val="-2"/>
                <w:sz w:val="24"/>
                <w:szCs w:val="24"/>
              </w:rPr>
              <w:t>Installations</w:t>
            </w:r>
          </w:p>
        </w:tc>
        <w:tc>
          <w:tcPr>
            <w:tcW w:w="0" w:type="auto"/>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2E43854D" w14:textId="77777777" w:rsidR="005C5BD8" w:rsidRPr="00C867CA" w:rsidRDefault="005C5BD8" w:rsidP="005C5BD8">
            <w:pPr>
              <w:pStyle w:val="Standard"/>
              <w:spacing w:after="0"/>
              <w:jc w:val="center"/>
              <w:rPr>
                <w:rFonts w:ascii="Times New Roman" w:hAnsi="Times New Roman" w:cs="Times New Roman"/>
                <w:b/>
                <w:bCs/>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22E90DFE"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761721F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Le logisticien devra prévoir les points suivants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07E6DEC" w14:textId="77777777" w:rsidR="005C5BD8" w:rsidRPr="00C867CA" w:rsidRDefault="005C5BD8" w:rsidP="005C5BD8">
            <w:pPr>
              <w:pStyle w:val="Standard"/>
              <w:spacing w:before="54" w:after="0"/>
              <w:jc w:val="center"/>
              <w:rPr>
                <w:rFonts w:ascii="Times New Roman" w:hAnsi="Times New Roman" w:cs="Times New Roman"/>
                <w:b/>
                <w:bCs/>
                <w:spacing w:val="-2"/>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D4BE04F" w14:textId="77777777" w:rsidR="005C5BD8" w:rsidRPr="00C867CA" w:rsidRDefault="005C5BD8" w:rsidP="005C5BD8">
            <w:pPr>
              <w:pStyle w:val="Standard"/>
              <w:spacing w:after="0"/>
              <w:jc w:val="center"/>
              <w:rPr>
                <w:rFonts w:ascii="Times New Roman" w:hAnsi="Times New Roman" w:cs="Times New Roman"/>
                <w:b/>
                <w:bCs/>
                <w:sz w:val="24"/>
                <w:szCs w:val="24"/>
              </w:rPr>
            </w:pPr>
          </w:p>
        </w:tc>
      </w:tr>
      <w:tr w:rsidR="005C5BD8" w:rsidRPr="00842745" w14:paraId="4B25BAD1"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shd w:val="clear" w:color="auto" w:fill="DEE6EF"/>
            <w:tcMar>
              <w:top w:w="55" w:type="dxa"/>
              <w:left w:w="55" w:type="dxa"/>
              <w:bottom w:w="55" w:type="dxa"/>
              <w:right w:w="55" w:type="dxa"/>
            </w:tcMar>
          </w:tcPr>
          <w:p w14:paraId="61CA9433" w14:textId="77777777" w:rsidR="005C5BD8" w:rsidRPr="00F81F21" w:rsidRDefault="005C5BD8" w:rsidP="005C5BD8">
            <w:pPr>
              <w:pStyle w:val="Standard"/>
              <w:spacing w:after="46"/>
              <w:rPr>
                <w:rFonts w:ascii="Times New Roman" w:hAnsi="Times New Roman" w:cs="Times New Roman"/>
                <w:b/>
                <w:bCs/>
                <w:color w:val="000000"/>
                <w:sz w:val="24"/>
                <w:szCs w:val="24"/>
              </w:rPr>
            </w:pPr>
            <w:r w:rsidRPr="00F81F21">
              <w:rPr>
                <w:rFonts w:ascii="Times New Roman" w:hAnsi="Times New Roman" w:cs="Times New Roman"/>
                <w:b/>
                <w:bCs/>
                <w:color w:val="000000"/>
                <w:sz w:val="24"/>
                <w:szCs w:val="24"/>
              </w:rPr>
              <w:t>MANUTENTION</w:t>
            </w:r>
          </w:p>
        </w:tc>
        <w:tc>
          <w:tcPr>
            <w:tcW w:w="0" w:type="auto"/>
            <w:tcBorders>
              <w:left w:val="single" w:sz="4" w:space="0" w:color="000000"/>
              <w:bottom w:val="single" w:sz="4" w:space="0" w:color="000000"/>
            </w:tcBorders>
            <w:shd w:val="clear" w:color="auto" w:fill="DEE6EF"/>
            <w:tcMar>
              <w:top w:w="55" w:type="dxa"/>
              <w:left w:w="55" w:type="dxa"/>
              <w:bottom w:w="55" w:type="dxa"/>
              <w:right w:w="55" w:type="dxa"/>
            </w:tcMar>
            <w:vAlign w:val="center"/>
          </w:tcPr>
          <w:p w14:paraId="33A45AF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vAlign w:val="center"/>
          </w:tcPr>
          <w:p w14:paraId="4341B76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2362197"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017CB9F3" w14:textId="77777777" w:rsidR="005C5BD8" w:rsidRPr="00413204" w:rsidRDefault="005C5BD8" w:rsidP="005C5BD8">
            <w:pPr>
              <w:pStyle w:val="Standard"/>
              <w:spacing w:before="2" w:after="0"/>
              <w:rPr>
                <w:rFonts w:ascii="Times New Roman" w:hAnsi="Times New Roman" w:cs="Times New Roman"/>
                <w:w w:val="105"/>
                <w:sz w:val="24"/>
                <w:szCs w:val="24"/>
              </w:rPr>
            </w:pPr>
            <w:r w:rsidRPr="00413204">
              <w:rPr>
                <w:rFonts w:ascii="Times New Roman" w:hAnsi="Times New Roman" w:cs="Times New Roman"/>
                <w:w w:val="105"/>
                <w:sz w:val="24"/>
                <w:szCs w:val="24"/>
              </w:rPr>
              <w:t>Location, assurance et maintenance comprise pour :</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8F6407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A14275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BE9B59B"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31B36C0B" w14:textId="77777777" w:rsidR="005C5BD8" w:rsidRPr="00413204" w:rsidRDefault="005C5BD8" w:rsidP="005C5BD8">
            <w:pPr>
              <w:pStyle w:val="Standard"/>
              <w:spacing w:before="2" w:after="0"/>
              <w:rPr>
                <w:rFonts w:ascii="Times New Roman" w:hAnsi="Times New Roman" w:cs="Times New Roman"/>
                <w:w w:val="105"/>
                <w:sz w:val="24"/>
                <w:szCs w:val="24"/>
              </w:rPr>
            </w:pPr>
            <w:r w:rsidRPr="00413204">
              <w:rPr>
                <w:rFonts w:ascii="Times New Roman" w:hAnsi="Times New Roman" w:cs="Times New Roman"/>
                <w:w w:val="105"/>
                <w:sz w:val="24"/>
                <w:szCs w:val="24"/>
              </w:rPr>
              <w:t>Élévateur M - 2500Kg, équipé de retourneur</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B44BD6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7232FB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5090364"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1FE8AB0A" w14:textId="77777777" w:rsidR="005C5BD8" w:rsidRPr="00413204" w:rsidRDefault="005C5BD8" w:rsidP="005C5BD8">
            <w:pPr>
              <w:pStyle w:val="Standard"/>
              <w:spacing w:before="2" w:after="0"/>
              <w:rPr>
                <w:rFonts w:ascii="Times New Roman" w:hAnsi="Times New Roman" w:cs="Times New Roman"/>
                <w:sz w:val="24"/>
                <w:szCs w:val="24"/>
              </w:rPr>
            </w:pPr>
            <w:r w:rsidRPr="00413204">
              <w:rPr>
                <w:rFonts w:ascii="Times New Roman" w:hAnsi="Times New Roman" w:cs="Times New Roman"/>
                <w:sz w:val="24"/>
                <w:szCs w:val="24"/>
              </w:rPr>
              <w:t>Élévateur FRONTAL - capacité 1200kg/1500kg</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BF66D2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7C67F2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8FF6538"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15D3CF80" w14:textId="77777777" w:rsidR="005C5BD8" w:rsidRPr="00413204" w:rsidRDefault="005C5BD8" w:rsidP="005C5BD8">
            <w:pPr>
              <w:pStyle w:val="Standard"/>
              <w:spacing w:before="2" w:after="0"/>
              <w:rPr>
                <w:rFonts w:ascii="Times New Roman" w:hAnsi="Times New Roman" w:cs="Times New Roman"/>
                <w:w w:val="105"/>
                <w:sz w:val="24"/>
                <w:szCs w:val="24"/>
              </w:rPr>
            </w:pPr>
            <w:r w:rsidRPr="00413204">
              <w:rPr>
                <w:rFonts w:ascii="Times New Roman" w:hAnsi="Times New Roman" w:cs="Times New Roman"/>
                <w:w w:val="105"/>
                <w:sz w:val="24"/>
                <w:szCs w:val="24"/>
              </w:rPr>
              <w:t>Gerbeur</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9CC0F8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7BB5E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D6440C0"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38DAF58D" w14:textId="77777777" w:rsidR="005C5BD8" w:rsidRPr="00413204" w:rsidRDefault="005C5BD8" w:rsidP="005C5BD8">
            <w:pPr>
              <w:pStyle w:val="Standard"/>
              <w:spacing w:before="2" w:after="0"/>
              <w:rPr>
                <w:rFonts w:ascii="Times New Roman" w:hAnsi="Times New Roman" w:cs="Times New Roman"/>
                <w:w w:val="105"/>
                <w:sz w:val="24"/>
                <w:szCs w:val="24"/>
              </w:rPr>
            </w:pPr>
            <w:r w:rsidRPr="00413204">
              <w:rPr>
                <w:rFonts w:ascii="Times New Roman" w:hAnsi="Times New Roman" w:cs="Times New Roman"/>
                <w:w w:val="105"/>
                <w:sz w:val="24"/>
                <w:szCs w:val="24"/>
              </w:rPr>
              <w:t>Transpalette électrique F.C avec moyens de recharge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30B04C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C2347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E69B7BA"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3A14FF6F" w14:textId="77777777" w:rsidR="005C5BD8" w:rsidRPr="00413204" w:rsidRDefault="005C5BD8" w:rsidP="005C5BD8">
            <w:pPr>
              <w:pStyle w:val="Standard"/>
              <w:spacing w:after="0"/>
              <w:rPr>
                <w:rFonts w:ascii="Times New Roman" w:hAnsi="Times New Roman" w:cs="Times New Roman"/>
                <w:w w:val="105"/>
                <w:sz w:val="24"/>
                <w:szCs w:val="24"/>
              </w:rPr>
            </w:pPr>
            <w:r w:rsidRPr="00413204">
              <w:rPr>
                <w:rFonts w:ascii="Times New Roman" w:hAnsi="Times New Roman" w:cs="Times New Roman"/>
                <w:w w:val="105"/>
                <w:sz w:val="24"/>
                <w:szCs w:val="24"/>
              </w:rPr>
              <w:t>Transpalette électrique F.L avec moyens de recharge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2981E9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D960F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62C3243"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58BA25CC" w14:textId="77777777" w:rsidR="005C5BD8" w:rsidRPr="00413204" w:rsidRDefault="005C5BD8" w:rsidP="005C5BD8">
            <w:pPr>
              <w:pStyle w:val="Standard"/>
              <w:spacing w:after="0"/>
              <w:rPr>
                <w:rFonts w:ascii="Times New Roman" w:hAnsi="Times New Roman" w:cs="Times New Roman"/>
                <w:w w:val="105"/>
                <w:sz w:val="24"/>
                <w:szCs w:val="24"/>
              </w:rPr>
            </w:pPr>
            <w:r w:rsidRPr="00413204">
              <w:rPr>
                <w:rFonts w:ascii="Times New Roman" w:hAnsi="Times New Roman" w:cs="Times New Roman"/>
                <w:w w:val="105"/>
                <w:sz w:val="24"/>
                <w:szCs w:val="24"/>
              </w:rPr>
              <w:t>Transpalette M 12</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848EB0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6D8FA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D33D7C0"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08910A36" w14:textId="77777777" w:rsidR="005C5BD8" w:rsidRPr="00413204" w:rsidRDefault="005C5BD8" w:rsidP="005C5BD8">
            <w:pPr>
              <w:pStyle w:val="Standard"/>
              <w:spacing w:after="0"/>
              <w:rPr>
                <w:rFonts w:ascii="Times New Roman" w:hAnsi="Times New Roman" w:cs="Times New Roman"/>
                <w:w w:val="105"/>
                <w:sz w:val="24"/>
                <w:szCs w:val="24"/>
              </w:rPr>
            </w:pPr>
            <w:r w:rsidRPr="00413204">
              <w:rPr>
                <w:rFonts w:ascii="Times New Roman" w:hAnsi="Times New Roman" w:cs="Times New Roman"/>
                <w:w w:val="105"/>
                <w:sz w:val="24"/>
                <w:szCs w:val="24"/>
              </w:rPr>
              <w:t>Transpalette M 15</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F41733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CEEB8C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884900A"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48E8CDB2"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Transpalette manuel</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62803B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822C24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BE2D47E"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30968C7A" w14:textId="77777777" w:rsidR="005C5BD8" w:rsidRPr="00413204" w:rsidRDefault="005C5BD8" w:rsidP="005C5BD8">
            <w:pPr>
              <w:pStyle w:val="Standard"/>
              <w:spacing w:after="0"/>
              <w:rPr>
                <w:rFonts w:ascii="Times New Roman" w:hAnsi="Times New Roman" w:cs="Times New Roman"/>
                <w:w w:val="105"/>
                <w:sz w:val="24"/>
                <w:szCs w:val="24"/>
              </w:rPr>
            </w:pPr>
            <w:r w:rsidRPr="00413204">
              <w:rPr>
                <w:rFonts w:ascii="Times New Roman" w:hAnsi="Times New Roman" w:cs="Times New Roman"/>
                <w:w w:val="105"/>
                <w:sz w:val="24"/>
                <w:szCs w:val="24"/>
              </w:rPr>
              <w:t>Chariot à roulettes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A97EAA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112DE3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966023D"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27FEC5AF" w14:textId="77777777" w:rsidR="005C5BD8" w:rsidRPr="00413204" w:rsidRDefault="005C5BD8" w:rsidP="005C5BD8">
            <w:pPr>
              <w:pStyle w:val="Standard"/>
              <w:spacing w:after="0"/>
              <w:rPr>
                <w:rFonts w:ascii="Times New Roman" w:hAnsi="Times New Roman" w:cs="Times New Roman"/>
                <w:w w:val="105"/>
                <w:sz w:val="24"/>
                <w:szCs w:val="24"/>
              </w:rPr>
            </w:pPr>
            <w:r w:rsidRPr="00413204">
              <w:rPr>
                <w:rFonts w:ascii="Times New Roman" w:hAnsi="Times New Roman" w:cs="Times New Roman"/>
                <w:w w:val="105"/>
                <w:sz w:val="24"/>
                <w:szCs w:val="24"/>
              </w:rPr>
              <w:t>Remorque plateau – 6 x24 - charge utile 7T</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3F2913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BBA694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C3B9193"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5970CD81" w14:textId="77777777" w:rsidR="005C5BD8" w:rsidRPr="00413204" w:rsidRDefault="005C5BD8" w:rsidP="005C5BD8">
            <w:pPr>
              <w:pStyle w:val="Standard"/>
              <w:spacing w:after="0"/>
              <w:rPr>
                <w:rFonts w:ascii="Times New Roman" w:hAnsi="Times New Roman" w:cs="Times New Roman"/>
                <w:w w:val="105"/>
                <w:sz w:val="24"/>
                <w:szCs w:val="24"/>
              </w:rPr>
            </w:pPr>
            <w:r w:rsidRPr="00413204">
              <w:rPr>
                <w:rFonts w:ascii="Times New Roman" w:hAnsi="Times New Roman" w:cs="Times New Roman"/>
                <w:w w:val="105"/>
                <w:sz w:val="24"/>
                <w:szCs w:val="24"/>
              </w:rPr>
              <w:t>Citerne à fuel</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788A4B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237B3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5B68285"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744C9A01" w14:textId="2CBC8AC2"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Consommation G.</w:t>
            </w:r>
            <w:r w:rsidR="00F81F21" w:rsidRPr="00413204">
              <w:rPr>
                <w:rFonts w:ascii="Times New Roman" w:hAnsi="Times New Roman" w:cs="Times New Roman"/>
                <w:sz w:val="24"/>
                <w:szCs w:val="24"/>
              </w:rPr>
              <w:t>N. R</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9BCFDE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64F27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2204A53"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15B9E02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Diable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6D884E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6FFBE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7100799"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0BD037D5"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Brouette mécanisée sur chenilles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DFAAC8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4B8F80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043E518"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6D00575D"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Rampe de chargement</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124825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AA4C7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070D931"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17B8933A"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Hayon électrique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EF4D2D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485EF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9B577E7"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4448F901"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Hayon combiné avec l’utilisation d’un transpalette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E856AC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5E8F8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5D564DB"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11C5996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xml:space="preserve">Bras de manutention  </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49BF9D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CD522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99F6550"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568AF25C"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Palettes bois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B80943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EC368F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318B28F"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62FE78EA"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Préparation de chantier</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771947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B59121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30283BC"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4586F17D"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Installation de chantier / Repli de chantier</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4EB249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E6DEE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560A549"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22849D2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Transport A/R (assurance comprise)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48D196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413C45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7CEDE47"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shd w:val="clear" w:color="auto" w:fill="DEE6EF"/>
            <w:tcMar>
              <w:top w:w="55" w:type="dxa"/>
              <w:left w:w="55" w:type="dxa"/>
              <w:bottom w:w="55" w:type="dxa"/>
              <w:right w:w="55" w:type="dxa"/>
            </w:tcMar>
          </w:tcPr>
          <w:p w14:paraId="27B1AD46" w14:textId="77777777" w:rsidR="005C5BD8" w:rsidRPr="00F81F21" w:rsidRDefault="005C5BD8" w:rsidP="005C5BD8">
            <w:pPr>
              <w:pStyle w:val="Standard"/>
              <w:spacing w:after="46"/>
              <w:rPr>
                <w:rFonts w:ascii="Times New Roman" w:hAnsi="Times New Roman" w:cs="Times New Roman"/>
                <w:b/>
                <w:bCs/>
                <w:color w:val="000000"/>
                <w:sz w:val="24"/>
                <w:szCs w:val="24"/>
              </w:rPr>
            </w:pPr>
            <w:r w:rsidRPr="00F81F21">
              <w:rPr>
                <w:rFonts w:ascii="Times New Roman" w:hAnsi="Times New Roman" w:cs="Times New Roman"/>
                <w:b/>
                <w:bCs/>
                <w:color w:val="000000"/>
                <w:sz w:val="24"/>
                <w:szCs w:val="24"/>
              </w:rPr>
              <w:t>LOGICIEL DE LOGISTIQUE CHANTIER</w:t>
            </w:r>
          </w:p>
        </w:tc>
        <w:tc>
          <w:tcPr>
            <w:tcW w:w="0" w:type="auto"/>
            <w:tcBorders>
              <w:left w:val="single" w:sz="4" w:space="0" w:color="000000"/>
              <w:bottom w:val="single" w:sz="4" w:space="0" w:color="000000"/>
            </w:tcBorders>
            <w:shd w:val="clear" w:color="auto" w:fill="DEE6EF"/>
            <w:tcMar>
              <w:top w:w="55" w:type="dxa"/>
              <w:left w:w="55" w:type="dxa"/>
              <w:bottom w:w="55" w:type="dxa"/>
              <w:right w:w="55" w:type="dxa"/>
            </w:tcMar>
            <w:vAlign w:val="center"/>
          </w:tcPr>
          <w:p w14:paraId="6651226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vAlign w:val="center"/>
          </w:tcPr>
          <w:p w14:paraId="51A1D0A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ED2F269"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66321F6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Frais fixe de paramétrage</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BECD6C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F7F73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C9E4401"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3DAA774B" w14:textId="77777777" w:rsidR="005C5BD8" w:rsidRPr="00413204" w:rsidRDefault="005C5BD8" w:rsidP="005C5BD8">
            <w:pPr>
              <w:pStyle w:val="Standard"/>
              <w:spacing w:after="103"/>
              <w:rPr>
                <w:rFonts w:ascii="Times New Roman" w:hAnsi="Times New Roman" w:cs="Times New Roman"/>
                <w:sz w:val="24"/>
                <w:szCs w:val="24"/>
              </w:rPr>
            </w:pPr>
            <w:r w:rsidRPr="00413204">
              <w:rPr>
                <w:rFonts w:ascii="Times New Roman" w:hAnsi="Times New Roman" w:cs="Times New Roman"/>
                <w:sz w:val="24"/>
                <w:szCs w:val="24"/>
              </w:rPr>
              <w:t>Abonnement d'un logiciel de réservation de créneaux de livraison mis à disposition des entreprises</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FAF473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4C1A6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6C671A" w:rsidRPr="00842745" w14:paraId="6EE93004" w14:textId="77777777" w:rsidTr="005C5BD8">
        <w:tblPrEx>
          <w:tblCellMar>
            <w:top w:w="0" w:type="dxa"/>
            <w:bottom w:w="0" w:type="dxa"/>
          </w:tblCellMar>
        </w:tblPrEx>
        <w:trPr>
          <w:trHeight w:val="342"/>
          <w:jc w:val="right"/>
        </w:trPr>
        <w:tc>
          <w:tcPr>
            <w:tcW w:w="0" w:type="auto"/>
            <w:tcBorders>
              <w:left w:val="single" w:sz="4" w:space="0" w:color="000000"/>
              <w:bottom w:val="single" w:sz="4" w:space="0" w:color="000000"/>
            </w:tcBorders>
            <w:tcMar>
              <w:top w:w="55" w:type="dxa"/>
              <w:left w:w="55" w:type="dxa"/>
              <w:bottom w:w="55" w:type="dxa"/>
              <w:right w:w="55" w:type="dxa"/>
            </w:tcMar>
          </w:tcPr>
          <w:p w14:paraId="235B3416" w14:textId="77777777" w:rsidR="006C671A" w:rsidRPr="00413204" w:rsidRDefault="006C671A" w:rsidP="005C5BD8">
            <w:pPr>
              <w:pStyle w:val="Standard"/>
              <w:spacing w:after="103"/>
              <w:rPr>
                <w:rFonts w:ascii="Times New Roman" w:hAnsi="Times New Roman" w:cs="Times New Roman"/>
                <w:sz w:val="24"/>
                <w:szCs w:val="24"/>
              </w:rPr>
            </w:pP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CEA05C8" w14:textId="77777777" w:rsidR="006C671A" w:rsidRPr="00C867CA" w:rsidRDefault="006C671A" w:rsidP="005C5BD8">
            <w:pPr>
              <w:pStyle w:val="Standard"/>
              <w:spacing w:after="0"/>
              <w:jc w:val="center"/>
              <w:rPr>
                <w:rFonts w:ascii="Times New Roman" w:hAnsi="Times New Roman" w:cs="Times New Roman"/>
                <w:b/>
                <w:bCs/>
                <w:color w:val="000000"/>
                <w:sz w:val="24"/>
                <w:szCs w:val="24"/>
              </w:rPr>
            </w:pP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8ECC909" w14:textId="77777777" w:rsidR="006C671A" w:rsidRPr="00C867CA" w:rsidRDefault="006C671A" w:rsidP="005C5BD8">
            <w:pPr>
              <w:pStyle w:val="Standard"/>
              <w:spacing w:after="0"/>
              <w:jc w:val="center"/>
              <w:rPr>
                <w:rFonts w:ascii="Times New Roman" w:hAnsi="Times New Roman" w:cs="Times New Roman"/>
                <w:b/>
                <w:bCs/>
                <w:color w:val="000000"/>
                <w:sz w:val="24"/>
                <w:szCs w:val="24"/>
              </w:rPr>
            </w:pPr>
          </w:p>
        </w:tc>
      </w:tr>
    </w:tbl>
    <w:p w14:paraId="02E3E9D1" w14:textId="77777777" w:rsidR="006C671A" w:rsidRDefault="006C671A"/>
    <w:tbl>
      <w:tblPr>
        <w:tblW w:w="0" w:type="auto"/>
        <w:jc w:val="right"/>
        <w:tblCellMar>
          <w:left w:w="10" w:type="dxa"/>
          <w:right w:w="10" w:type="dxa"/>
        </w:tblCellMar>
        <w:tblLook w:val="04A0" w:firstRow="1" w:lastRow="0" w:firstColumn="1" w:lastColumn="0" w:noHBand="0" w:noVBand="1"/>
      </w:tblPr>
      <w:tblGrid>
        <w:gridCol w:w="5665"/>
        <w:gridCol w:w="1418"/>
        <w:gridCol w:w="1933"/>
      </w:tblGrid>
      <w:tr w:rsidR="006C671A" w:rsidRPr="00842745" w14:paraId="2923F495" w14:textId="77777777" w:rsidTr="00DC60AC">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FFD428"/>
            <w:tcMar>
              <w:top w:w="55" w:type="dxa"/>
              <w:left w:w="55" w:type="dxa"/>
              <w:bottom w:w="55" w:type="dxa"/>
              <w:right w:w="55" w:type="dxa"/>
            </w:tcMar>
          </w:tcPr>
          <w:p w14:paraId="7A157D57" w14:textId="536FD14B" w:rsidR="006C671A" w:rsidRPr="00F81F21" w:rsidRDefault="006C671A" w:rsidP="006C671A">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lastRenderedPageBreak/>
              <w:t>4.2.17) Éléments d’organisation et de matériels pour la mission du lot logistiqu</w:t>
            </w:r>
            <w:r w:rsidRPr="00413204">
              <w:rPr>
                <w:rFonts w:ascii="Times New Roman" w:hAnsi="Times New Roman" w:cs="Times New Roman"/>
                <w:sz w:val="24"/>
                <w:szCs w:val="24"/>
              </w:rPr>
              <w:t>e</w:t>
            </w:r>
            <w:r>
              <w:rPr>
                <w:rFonts w:ascii="Times New Roman" w:hAnsi="Times New Roman" w:cs="Times New Roman"/>
                <w:sz w:val="24"/>
                <w:szCs w:val="24"/>
              </w:rPr>
              <w:t xml:space="preserve"> (suite)</w:t>
            </w:r>
          </w:p>
        </w:tc>
        <w:tc>
          <w:tcPr>
            <w:tcW w:w="1418"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25766D1D" w14:textId="5EE83794" w:rsidR="006C671A" w:rsidRPr="00C867CA" w:rsidRDefault="006C671A" w:rsidP="006C671A">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pacing w:val="-2"/>
                <w:sz w:val="24"/>
                <w:szCs w:val="24"/>
              </w:rPr>
              <w:t>Installations</w:t>
            </w:r>
          </w:p>
        </w:tc>
        <w:tc>
          <w:tcPr>
            <w:tcW w:w="1933"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4B44CAC6" w14:textId="0DA90348" w:rsidR="006C671A" w:rsidRPr="00C867CA" w:rsidRDefault="006C671A" w:rsidP="006C671A">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5D5115F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DEE6EF"/>
            <w:tcMar>
              <w:top w:w="55" w:type="dxa"/>
              <w:left w:w="55" w:type="dxa"/>
              <w:bottom w:w="55" w:type="dxa"/>
              <w:right w:w="55" w:type="dxa"/>
            </w:tcMar>
          </w:tcPr>
          <w:p w14:paraId="2EA398A1" w14:textId="77777777" w:rsidR="005C5BD8" w:rsidRPr="00F81F21" w:rsidRDefault="005C5BD8" w:rsidP="005C5BD8">
            <w:pPr>
              <w:pStyle w:val="Standard"/>
              <w:spacing w:after="0"/>
              <w:rPr>
                <w:rFonts w:ascii="Times New Roman" w:hAnsi="Times New Roman" w:cs="Times New Roman"/>
                <w:b/>
                <w:bCs/>
                <w:sz w:val="24"/>
                <w:szCs w:val="24"/>
              </w:rPr>
            </w:pPr>
            <w:r w:rsidRPr="00F81F21">
              <w:rPr>
                <w:rFonts w:ascii="Times New Roman" w:hAnsi="Times New Roman" w:cs="Times New Roman"/>
                <w:b/>
                <w:bCs/>
                <w:sz w:val="24"/>
                <w:szCs w:val="24"/>
              </w:rPr>
              <w:t>ADMINISTRATIF (Informatique, préparation, suivi du dossier)</w:t>
            </w:r>
          </w:p>
        </w:tc>
        <w:tc>
          <w:tcPr>
            <w:tcW w:w="1418" w:type="dxa"/>
            <w:tcBorders>
              <w:left w:val="single" w:sz="4" w:space="0" w:color="000000"/>
              <w:bottom w:val="single" w:sz="4" w:space="0" w:color="000000"/>
            </w:tcBorders>
            <w:shd w:val="clear" w:color="auto" w:fill="DEE6EF"/>
            <w:tcMar>
              <w:top w:w="55" w:type="dxa"/>
              <w:left w:w="55" w:type="dxa"/>
              <w:bottom w:w="55" w:type="dxa"/>
              <w:right w:w="55" w:type="dxa"/>
            </w:tcMar>
            <w:vAlign w:val="center"/>
          </w:tcPr>
          <w:p w14:paraId="5523302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vAlign w:val="center"/>
          </w:tcPr>
          <w:p w14:paraId="41FB35F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9716DF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AC5C15D"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assurance et maintenance comprise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F97CB9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69A87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DE7961D"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F94A387"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Matériel informatique pour notre logisticien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452431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E59DE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9723F3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8769F4B" w14:textId="5B9AA7A0"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w:t>
            </w:r>
            <w:r w:rsidR="00F81F21" w:rsidRPr="00413204">
              <w:rPr>
                <w:rFonts w:ascii="Times New Roman" w:hAnsi="Times New Roman" w:cs="Times New Roman"/>
                <w:sz w:val="24"/>
                <w:szCs w:val="24"/>
              </w:rPr>
              <w:t>Pc</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écran</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imprimante)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9C9C20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C25992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22442D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EF11CF1"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Téléphone et Abonnement téléphonique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2F0273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1D1E6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D907D2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42406E5"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Tablette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529572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0193D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083863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B1F601F" w14:textId="6431375D"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INTERNET - CLE4G (clé</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abt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mise en route)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DB75C6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60BEC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1976C3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0C11FD0" w14:textId="226039C2"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INTERNET - BOX4G (box</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abt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mise en route)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BEE1FA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940AF7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656764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91FAF4F" w14:textId="3F6DE413"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TALKIE WALKIE (matériel</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w:t>
            </w:r>
            <w:r w:rsidR="00F81F21">
              <w:rPr>
                <w:rFonts w:ascii="Times New Roman" w:hAnsi="Times New Roman" w:cs="Times New Roman"/>
                <w:sz w:val="24"/>
                <w:szCs w:val="24"/>
              </w:rPr>
              <w:t xml:space="preserve"> </w:t>
            </w:r>
            <w:r w:rsidRPr="00413204">
              <w:rPr>
                <w:rFonts w:ascii="Times New Roman" w:hAnsi="Times New Roman" w:cs="Times New Roman"/>
                <w:sz w:val="24"/>
                <w:szCs w:val="24"/>
              </w:rPr>
              <w:t>fréquence)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F95330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D4734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46FEEF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E0470C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Suivi d'affaire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B66C30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55BE3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AD72C0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52E8A04" w14:textId="77777777" w:rsidR="005C5BD8" w:rsidRPr="00413204" w:rsidRDefault="005C5BD8" w:rsidP="005C5BD8">
            <w:pPr>
              <w:pStyle w:val="Standard"/>
              <w:spacing w:after="46"/>
              <w:rPr>
                <w:rFonts w:ascii="Times New Roman" w:hAnsi="Times New Roman" w:cs="Times New Roman"/>
                <w:color w:val="000000"/>
                <w:sz w:val="24"/>
                <w:szCs w:val="24"/>
              </w:rPr>
            </w:pP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571759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B9469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87DABA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DEE6EF"/>
            <w:tcMar>
              <w:top w:w="55" w:type="dxa"/>
              <w:left w:w="55" w:type="dxa"/>
              <w:bottom w:w="55" w:type="dxa"/>
              <w:right w:w="55" w:type="dxa"/>
            </w:tcMar>
          </w:tcPr>
          <w:p w14:paraId="4BC03872" w14:textId="77777777" w:rsidR="005C5BD8" w:rsidRPr="00F81F21" w:rsidRDefault="005C5BD8" w:rsidP="005C5BD8">
            <w:pPr>
              <w:pStyle w:val="Standard"/>
              <w:spacing w:before="2" w:after="0"/>
              <w:rPr>
                <w:rFonts w:ascii="Times New Roman" w:hAnsi="Times New Roman" w:cs="Times New Roman"/>
                <w:b/>
                <w:bCs/>
                <w:color w:val="000000"/>
                <w:sz w:val="24"/>
                <w:szCs w:val="24"/>
              </w:rPr>
            </w:pPr>
            <w:r w:rsidRPr="00F81F21">
              <w:rPr>
                <w:rFonts w:ascii="Times New Roman" w:hAnsi="Times New Roman" w:cs="Times New Roman"/>
                <w:b/>
                <w:bCs/>
                <w:color w:val="000000"/>
                <w:sz w:val="24"/>
                <w:szCs w:val="24"/>
              </w:rPr>
              <w:t>PRESTATIONS LOGISTIQUE</w:t>
            </w:r>
          </w:p>
        </w:tc>
        <w:tc>
          <w:tcPr>
            <w:tcW w:w="1418" w:type="dxa"/>
            <w:tcBorders>
              <w:left w:val="single" w:sz="4" w:space="0" w:color="000000"/>
              <w:bottom w:val="single" w:sz="4" w:space="0" w:color="000000"/>
            </w:tcBorders>
            <w:shd w:val="clear" w:color="auto" w:fill="DEE6EF"/>
            <w:tcMar>
              <w:top w:w="55" w:type="dxa"/>
              <w:left w:w="55" w:type="dxa"/>
              <w:bottom w:w="55" w:type="dxa"/>
              <w:right w:w="55" w:type="dxa"/>
            </w:tcMar>
            <w:vAlign w:val="center"/>
          </w:tcPr>
          <w:p w14:paraId="2842409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vAlign w:val="center"/>
          </w:tcPr>
          <w:p w14:paraId="10B485C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90569E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82E85D4" w14:textId="77777777" w:rsidR="005C5BD8" w:rsidRPr="00413204" w:rsidRDefault="005C5BD8" w:rsidP="00850FFD">
            <w:pPr>
              <w:pStyle w:val="Standard"/>
              <w:spacing w:before="2" w:after="0"/>
              <w:jc w:val="both"/>
              <w:rPr>
                <w:rFonts w:ascii="Times New Roman" w:hAnsi="Times New Roman" w:cs="Times New Roman"/>
                <w:b/>
                <w:bCs/>
                <w:color w:val="984806"/>
                <w:sz w:val="24"/>
                <w:szCs w:val="24"/>
              </w:rPr>
            </w:pPr>
            <w:r w:rsidRPr="00413204">
              <w:rPr>
                <w:rFonts w:ascii="Times New Roman" w:hAnsi="Times New Roman" w:cs="Times New Roman"/>
                <w:b/>
                <w:bCs/>
                <w:color w:val="984806"/>
                <w:sz w:val="24"/>
                <w:szCs w:val="24"/>
              </w:rPr>
              <w:t>PRESTATION DE TYPE FULL SERVICE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BD0C1F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AF456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689B4D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FBC0687" w14:textId="77777777" w:rsidR="005C5BD8" w:rsidRPr="00413204" w:rsidRDefault="005C5BD8" w:rsidP="00850FFD">
            <w:pPr>
              <w:pStyle w:val="Standard"/>
              <w:spacing w:before="2" w:after="0"/>
              <w:jc w:val="both"/>
              <w:rPr>
                <w:rFonts w:ascii="Times New Roman" w:hAnsi="Times New Roman" w:cs="Times New Roman"/>
                <w:sz w:val="24"/>
                <w:szCs w:val="24"/>
              </w:rPr>
            </w:pPr>
            <w:r w:rsidRPr="00413204">
              <w:rPr>
                <w:rFonts w:ascii="Times New Roman" w:hAnsi="Times New Roman" w:cs="Times New Roman"/>
                <w:sz w:val="24"/>
                <w:szCs w:val="24"/>
              </w:rPr>
              <w:t>Comprend le déchargement des palettes au droit du lift et livraison dans les étage au poste de travail par lift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B53337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1E9846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6BAF6D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BEB9040" w14:textId="77777777" w:rsidR="005C5BD8" w:rsidRPr="00413204" w:rsidRDefault="005C5BD8" w:rsidP="00850FFD">
            <w:pPr>
              <w:pStyle w:val="Standard"/>
              <w:spacing w:before="2" w:after="0"/>
              <w:jc w:val="both"/>
              <w:rPr>
                <w:rFonts w:ascii="Times New Roman" w:hAnsi="Times New Roman" w:cs="Times New Roman"/>
                <w:b/>
                <w:bCs/>
                <w:color w:val="984806"/>
                <w:sz w:val="24"/>
                <w:szCs w:val="24"/>
              </w:rPr>
            </w:pPr>
            <w:r w:rsidRPr="00413204">
              <w:rPr>
                <w:rFonts w:ascii="Times New Roman" w:hAnsi="Times New Roman" w:cs="Times New Roman"/>
                <w:b/>
                <w:bCs/>
                <w:color w:val="984806"/>
                <w:sz w:val="24"/>
                <w:szCs w:val="24"/>
              </w:rPr>
              <w:t>ROTATION DES BACS DÉCHETS 1M3, bac roulant 300L 500L</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709A04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75659A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81BCFD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D9BC03D" w14:textId="77777777" w:rsidR="005C5BD8" w:rsidRPr="00413204" w:rsidRDefault="005C5BD8" w:rsidP="00850FFD">
            <w:pPr>
              <w:pStyle w:val="Standard"/>
              <w:spacing w:before="2" w:after="0"/>
              <w:jc w:val="both"/>
              <w:rPr>
                <w:rFonts w:ascii="Times New Roman" w:hAnsi="Times New Roman" w:cs="Times New Roman"/>
                <w:sz w:val="24"/>
                <w:szCs w:val="24"/>
              </w:rPr>
            </w:pPr>
            <w:r w:rsidRPr="00413204">
              <w:rPr>
                <w:rFonts w:ascii="Times New Roman" w:hAnsi="Times New Roman" w:cs="Times New Roman"/>
                <w:sz w:val="24"/>
                <w:szCs w:val="24"/>
              </w:rPr>
              <w:t>Rotation et vidange des bacs et retour dans les étages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B2AB7D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DC224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6BA099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E0140FA" w14:textId="77777777" w:rsidR="005C5BD8" w:rsidRPr="00413204" w:rsidRDefault="005C5BD8" w:rsidP="00850FFD">
            <w:pPr>
              <w:pStyle w:val="Standard"/>
              <w:spacing w:before="2" w:after="0"/>
              <w:jc w:val="both"/>
              <w:rPr>
                <w:rFonts w:ascii="Times New Roman" w:hAnsi="Times New Roman" w:cs="Times New Roman"/>
                <w:b/>
                <w:bCs/>
                <w:color w:val="984806"/>
                <w:sz w:val="24"/>
                <w:szCs w:val="24"/>
              </w:rPr>
            </w:pPr>
            <w:r w:rsidRPr="00413204">
              <w:rPr>
                <w:rFonts w:ascii="Times New Roman" w:hAnsi="Times New Roman" w:cs="Times New Roman"/>
                <w:b/>
                <w:bCs/>
                <w:color w:val="984806"/>
                <w:sz w:val="24"/>
                <w:szCs w:val="24"/>
              </w:rPr>
              <w:t>ROTATION DES BACS GRILLAGES POUR DÉCHETS CARTONS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126707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B46CA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DAEA55C"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A0E6B2E" w14:textId="77777777" w:rsidR="005C5BD8" w:rsidRPr="00413204" w:rsidRDefault="005C5BD8" w:rsidP="00850FFD">
            <w:pPr>
              <w:pStyle w:val="Standard"/>
              <w:spacing w:before="2" w:after="0"/>
              <w:jc w:val="both"/>
              <w:rPr>
                <w:rFonts w:ascii="Times New Roman" w:hAnsi="Times New Roman" w:cs="Times New Roman"/>
                <w:sz w:val="24"/>
                <w:szCs w:val="24"/>
              </w:rPr>
            </w:pPr>
            <w:r w:rsidRPr="00413204">
              <w:rPr>
                <w:rFonts w:ascii="Times New Roman" w:hAnsi="Times New Roman" w:cs="Times New Roman"/>
                <w:sz w:val="24"/>
                <w:szCs w:val="24"/>
              </w:rPr>
              <w:t>Rotation et vidange manuelle de bacs grillagés dans le compacteur à carton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632733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87AE4F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83BE3C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00A74CB" w14:textId="77777777" w:rsidR="005C5BD8" w:rsidRPr="00413204" w:rsidRDefault="005C5BD8" w:rsidP="00850FFD">
            <w:pPr>
              <w:pStyle w:val="Standard"/>
              <w:spacing w:before="2" w:after="0"/>
              <w:jc w:val="both"/>
              <w:rPr>
                <w:rFonts w:ascii="Times New Roman" w:hAnsi="Times New Roman" w:cs="Times New Roman"/>
                <w:sz w:val="24"/>
                <w:szCs w:val="24"/>
              </w:rPr>
            </w:pPr>
            <w:r w:rsidRPr="00413204">
              <w:rPr>
                <w:rFonts w:ascii="Times New Roman" w:hAnsi="Times New Roman" w:cs="Times New Roman"/>
                <w:sz w:val="24"/>
                <w:szCs w:val="24"/>
              </w:rPr>
              <w:t>Nota : compacteur carton n'est pas compris dans l'offre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C2F565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F0FB26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557503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C9CF76C" w14:textId="77777777" w:rsidR="005C5BD8" w:rsidRPr="00413204" w:rsidRDefault="005C5BD8" w:rsidP="00850FFD">
            <w:pPr>
              <w:pStyle w:val="Standard"/>
              <w:spacing w:before="2" w:after="0"/>
              <w:jc w:val="both"/>
              <w:rPr>
                <w:rFonts w:ascii="Times New Roman" w:hAnsi="Times New Roman" w:cs="Times New Roman"/>
                <w:sz w:val="24"/>
                <w:szCs w:val="24"/>
              </w:rPr>
            </w:pP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CCCA65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15B1E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C190AAD"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1AC8779" w14:textId="77777777" w:rsidR="005C5BD8" w:rsidRPr="00413204" w:rsidRDefault="005C5BD8" w:rsidP="00850FFD">
            <w:pPr>
              <w:pStyle w:val="TableParagraph"/>
              <w:spacing w:before="14" w:after="0" w:line="194" w:lineRule="exact"/>
              <w:ind w:left="25"/>
              <w:jc w:val="both"/>
              <w:rPr>
                <w:rFonts w:ascii="Times New Roman" w:hAnsi="Times New Roman" w:cs="Times New Roman"/>
                <w:b/>
                <w:color w:val="984806"/>
                <w:w w:val="105"/>
                <w:sz w:val="24"/>
                <w:szCs w:val="24"/>
              </w:rPr>
            </w:pPr>
            <w:r w:rsidRPr="00413204">
              <w:rPr>
                <w:rFonts w:ascii="Times New Roman" w:hAnsi="Times New Roman" w:cs="Times New Roman"/>
                <w:b/>
                <w:color w:val="984806"/>
                <w:w w:val="105"/>
                <w:sz w:val="24"/>
                <w:szCs w:val="24"/>
              </w:rPr>
              <w:t>PRESTATION DE DÉCHARGEMENT / CHARGEMENT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2D609C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8428C9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B79785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7BB45B3" w14:textId="77777777" w:rsidR="005C5BD8" w:rsidRPr="00413204" w:rsidRDefault="005C5BD8" w:rsidP="00850FFD">
            <w:pPr>
              <w:pStyle w:val="TableParagraph"/>
              <w:spacing w:before="19" w:after="0"/>
              <w:ind w:left="25"/>
              <w:jc w:val="both"/>
              <w:rPr>
                <w:rFonts w:ascii="Times New Roman" w:hAnsi="Times New Roman" w:cs="Times New Roman"/>
                <w:w w:val="105"/>
                <w:sz w:val="24"/>
                <w:szCs w:val="24"/>
              </w:rPr>
            </w:pPr>
            <w:r w:rsidRPr="00413204">
              <w:rPr>
                <w:rFonts w:ascii="Times New Roman" w:hAnsi="Times New Roman" w:cs="Times New Roman"/>
                <w:w w:val="105"/>
                <w:sz w:val="24"/>
                <w:szCs w:val="24"/>
              </w:rPr>
              <w:t>Déchargement de camions avec stockage ou reprise de stock pour chargement camions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66D960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20842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C05A0E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E0AB511" w14:textId="77777777" w:rsidR="005C5BD8" w:rsidRPr="00413204" w:rsidRDefault="005C5BD8" w:rsidP="00850FFD">
            <w:pPr>
              <w:pStyle w:val="TableParagraph"/>
              <w:spacing w:before="19" w:after="0" w:line="194" w:lineRule="exact"/>
              <w:ind w:left="25"/>
              <w:jc w:val="both"/>
              <w:rPr>
                <w:rFonts w:ascii="Times New Roman" w:hAnsi="Times New Roman" w:cs="Times New Roman"/>
                <w:b/>
                <w:color w:val="984806"/>
                <w:w w:val="105"/>
                <w:sz w:val="24"/>
                <w:szCs w:val="24"/>
              </w:rPr>
            </w:pPr>
            <w:r w:rsidRPr="00413204">
              <w:rPr>
                <w:rFonts w:ascii="Times New Roman" w:hAnsi="Times New Roman" w:cs="Times New Roman"/>
                <w:b/>
                <w:color w:val="984806"/>
                <w:w w:val="105"/>
                <w:sz w:val="24"/>
                <w:szCs w:val="24"/>
              </w:rPr>
              <w:t>UTILISATION DES LIFTS HORS FULL SERVICE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BD112A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C4B94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BC9702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EFAA745" w14:textId="77777777" w:rsidR="005C5BD8" w:rsidRPr="00413204" w:rsidRDefault="005C5BD8" w:rsidP="00850FFD">
            <w:pPr>
              <w:pStyle w:val="TableParagraph"/>
              <w:spacing w:before="19" w:after="0"/>
              <w:ind w:left="25"/>
              <w:jc w:val="both"/>
              <w:rPr>
                <w:rFonts w:ascii="Times New Roman" w:hAnsi="Times New Roman" w:cs="Times New Roman"/>
                <w:w w:val="105"/>
                <w:sz w:val="24"/>
                <w:szCs w:val="24"/>
              </w:rPr>
            </w:pPr>
            <w:r w:rsidRPr="00413204">
              <w:rPr>
                <w:rFonts w:ascii="Times New Roman" w:hAnsi="Times New Roman" w:cs="Times New Roman"/>
                <w:w w:val="105"/>
                <w:sz w:val="24"/>
                <w:szCs w:val="24"/>
              </w:rPr>
              <w:t>Comprend la montée ou descente d'une palette par le lift ou MC (durée maxi 15min)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0EFC48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534D4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429D1B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9E007DE" w14:textId="77777777" w:rsidR="005C5BD8" w:rsidRPr="00413204" w:rsidRDefault="005C5BD8" w:rsidP="00850FFD">
            <w:pPr>
              <w:pStyle w:val="TableParagraph"/>
              <w:spacing w:before="19" w:after="0" w:line="194" w:lineRule="exact"/>
              <w:ind w:left="25"/>
              <w:jc w:val="both"/>
              <w:rPr>
                <w:rFonts w:ascii="Times New Roman" w:hAnsi="Times New Roman" w:cs="Times New Roman"/>
                <w:b/>
                <w:color w:val="984806"/>
                <w:w w:val="105"/>
                <w:sz w:val="24"/>
                <w:szCs w:val="24"/>
              </w:rPr>
            </w:pPr>
            <w:r w:rsidRPr="00413204">
              <w:rPr>
                <w:rFonts w:ascii="Times New Roman" w:hAnsi="Times New Roman" w:cs="Times New Roman"/>
                <w:b/>
                <w:color w:val="984806"/>
                <w:w w:val="105"/>
                <w:sz w:val="24"/>
                <w:szCs w:val="24"/>
              </w:rPr>
              <w:t>UTILISATION DE LIFTS / MC POUR LE TRANSPORT DE PERSONNEL</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29AB3F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3F75FF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FF01AF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35F0F6D" w14:textId="77777777" w:rsidR="005C5BD8" w:rsidRPr="00413204" w:rsidRDefault="005C5BD8" w:rsidP="00850FFD">
            <w:pPr>
              <w:pStyle w:val="TableParagraph"/>
              <w:spacing w:after="0" w:line="240" w:lineRule="auto"/>
              <w:jc w:val="both"/>
              <w:rPr>
                <w:rFonts w:ascii="Times New Roman" w:hAnsi="Times New Roman" w:cs="Times New Roman"/>
                <w:sz w:val="24"/>
                <w:szCs w:val="24"/>
              </w:rPr>
            </w:pPr>
            <w:r w:rsidRPr="00413204">
              <w:rPr>
                <w:rFonts w:ascii="Times New Roman" w:hAnsi="Times New Roman" w:cs="Times New Roman"/>
                <w:w w:val="105"/>
                <w:sz w:val="24"/>
                <w:szCs w:val="24"/>
              </w:rPr>
              <w:t>Durant</w:t>
            </w:r>
            <w:r w:rsidRPr="00413204">
              <w:rPr>
                <w:rFonts w:ascii="Times New Roman" w:hAnsi="Times New Roman" w:cs="Times New Roman"/>
                <w:spacing w:val="-13"/>
                <w:w w:val="105"/>
                <w:sz w:val="24"/>
                <w:szCs w:val="24"/>
              </w:rPr>
              <w:t xml:space="preserve"> </w:t>
            </w:r>
            <w:r w:rsidRPr="00413204">
              <w:rPr>
                <w:rFonts w:ascii="Times New Roman" w:hAnsi="Times New Roman" w:cs="Times New Roman"/>
                <w:w w:val="105"/>
                <w:sz w:val="24"/>
                <w:szCs w:val="24"/>
              </w:rPr>
              <w:t>les</w:t>
            </w:r>
            <w:r w:rsidRPr="00413204">
              <w:rPr>
                <w:rFonts w:ascii="Times New Roman" w:hAnsi="Times New Roman" w:cs="Times New Roman"/>
                <w:spacing w:val="-13"/>
                <w:w w:val="105"/>
                <w:sz w:val="24"/>
                <w:szCs w:val="24"/>
              </w:rPr>
              <w:t xml:space="preserve"> </w:t>
            </w:r>
            <w:r w:rsidRPr="00413204">
              <w:rPr>
                <w:rFonts w:ascii="Times New Roman" w:hAnsi="Times New Roman" w:cs="Times New Roman"/>
                <w:w w:val="105"/>
                <w:sz w:val="24"/>
                <w:szCs w:val="24"/>
              </w:rPr>
              <w:t>horaires</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de</w:t>
            </w:r>
            <w:r w:rsidRPr="00413204">
              <w:rPr>
                <w:rFonts w:ascii="Times New Roman" w:hAnsi="Times New Roman" w:cs="Times New Roman"/>
                <w:spacing w:val="-15"/>
                <w:w w:val="105"/>
                <w:sz w:val="24"/>
                <w:szCs w:val="24"/>
              </w:rPr>
              <w:t xml:space="preserve"> </w:t>
            </w:r>
            <w:r w:rsidRPr="00413204">
              <w:rPr>
                <w:rFonts w:ascii="Times New Roman" w:hAnsi="Times New Roman" w:cs="Times New Roman"/>
                <w:w w:val="105"/>
                <w:sz w:val="24"/>
                <w:szCs w:val="24"/>
              </w:rPr>
              <w:t>travail,</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1,5</w:t>
            </w:r>
            <w:r w:rsidRPr="00413204">
              <w:rPr>
                <w:rFonts w:ascii="Times New Roman" w:hAnsi="Times New Roman" w:cs="Times New Roman"/>
                <w:spacing w:val="-11"/>
                <w:w w:val="105"/>
                <w:sz w:val="24"/>
                <w:szCs w:val="24"/>
              </w:rPr>
              <w:t xml:space="preserve"> </w:t>
            </w:r>
            <w:r w:rsidRPr="00413204">
              <w:rPr>
                <w:rFonts w:ascii="Times New Roman" w:hAnsi="Times New Roman" w:cs="Times New Roman"/>
                <w:w w:val="105"/>
                <w:sz w:val="24"/>
                <w:szCs w:val="24"/>
              </w:rPr>
              <w:t>h/jour</w:t>
            </w:r>
            <w:r w:rsidRPr="00413204">
              <w:rPr>
                <w:rFonts w:ascii="Times New Roman" w:hAnsi="Times New Roman" w:cs="Times New Roman"/>
                <w:spacing w:val="-13"/>
                <w:w w:val="105"/>
                <w:sz w:val="24"/>
                <w:szCs w:val="24"/>
              </w:rPr>
              <w:t xml:space="preserve"> </w:t>
            </w:r>
            <w:r w:rsidRPr="00413204">
              <w:rPr>
                <w:rFonts w:ascii="Times New Roman" w:hAnsi="Times New Roman" w:cs="Times New Roman"/>
                <w:w w:val="105"/>
                <w:sz w:val="24"/>
                <w:szCs w:val="24"/>
              </w:rPr>
              <w:t>pour</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le</w:t>
            </w:r>
            <w:r w:rsidRPr="00413204">
              <w:rPr>
                <w:rFonts w:ascii="Times New Roman" w:hAnsi="Times New Roman" w:cs="Times New Roman"/>
                <w:spacing w:val="-14"/>
                <w:w w:val="105"/>
                <w:sz w:val="24"/>
                <w:szCs w:val="24"/>
              </w:rPr>
              <w:t xml:space="preserve"> </w:t>
            </w:r>
            <w:r w:rsidRPr="00413204">
              <w:rPr>
                <w:rFonts w:ascii="Times New Roman" w:hAnsi="Times New Roman" w:cs="Times New Roman"/>
                <w:w w:val="105"/>
                <w:sz w:val="24"/>
                <w:szCs w:val="24"/>
              </w:rPr>
              <w:t>transport</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du</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personnel</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du</w:t>
            </w:r>
            <w:r w:rsidRPr="00413204">
              <w:rPr>
                <w:rFonts w:ascii="Times New Roman" w:hAnsi="Times New Roman" w:cs="Times New Roman"/>
                <w:spacing w:val="-11"/>
                <w:w w:val="105"/>
                <w:sz w:val="24"/>
                <w:szCs w:val="24"/>
              </w:rPr>
              <w:t xml:space="preserve"> </w:t>
            </w:r>
            <w:r w:rsidRPr="00413204">
              <w:rPr>
                <w:rFonts w:ascii="Times New Roman" w:hAnsi="Times New Roman" w:cs="Times New Roman"/>
                <w:w w:val="105"/>
                <w:sz w:val="24"/>
                <w:szCs w:val="24"/>
              </w:rPr>
              <w:t>RDC</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au</w:t>
            </w:r>
            <w:r w:rsidRPr="00413204">
              <w:rPr>
                <w:rFonts w:ascii="Times New Roman" w:hAnsi="Times New Roman" w:cs="Times New Roman"/>
                <w:spacing w:val="-11"/>
                <w:w w:val="105"/>
                <w:sz w:val="24"/>
                <w:szCs w:val="24"/>
              </w:rPr>
              <w:t xml:space="preserve"> </w:t>
            </w:r>
            <w:r w:rsidRPr="00413204">
              <w:rPr>
                <w:rFonts w:ascii="Times New Roman" w:hAnsi="Times New Roman" w:cs="Times New Roman"/>
                <w:w w:val="105"/>
                <w:sz w:val="24"/>
                <w:szCs w:val="24"/>
              </w:rPr>
              <w:t>5ème</w:t>
            </w:r>
            <w:r w:rsidRPr="00413204">
              <w:rPr>
                <w:rFonts w:ascii="Times New Roman" w:hAnsi="Times New Roman" w:cs="Times New Roman"/>
                <w:spacing w:val="-15"/>
                <w:w w:val="105"/>
                <w:sz w:val="24"/>
                <w:szCs w:val="24"/>
              </w:rPr>
              <w:t xml:space="preserve"> </w:t>
            </w:r>
            <w:r w:rsidRPr="00413204">
              <w:rPr>
                <w:rFonts w:ascii="Times New Roman" w:hAnsi="Times New Roman" w:cs="Times New Roman"/>
                <w:w w:val="105"/>
                <w:sz w:val="24"/>
                <w:szCs w:val="24"/>
              </w:rPr>
              <w:t>étage du lundi au vendredi, hors JF, 21</w:t>
            </w:r>
            <w:r w:rsidRPr="00413204">
              <w:rPr>
                <w:rFonts w:ascii="Times New Roman" w:hAnsi="Times New Roman" w:cs="Times New Roman"/>
                <w:spacing w:val="-18"/>
                <w:w w:val="105"/>
                <w:sz w:val="24"/>
                <w:szCs w:val="24"/>
              </w:rPr>
              <w:t xml:space="preserve"> </w:t>
            </w:r>
            <w:r w:rsidRPr="00413204">
              <w:rPr>
                <w:rFonts w:ascii="Times New Roman" w:hAnsi="Times New Roman" w:cs="Times New Roman"/>
                <w:w w:val="105"/>
                <w:sz w:val="24"/>
                <w:szCs w:val="24"/>
              </w:rPr>
              <w:t>jr/mois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0DFC06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E540B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D8052F" w:rsidRPr="00842745" w14:paraId="3E1B5802" w14:textId="77777777" w:rsidTr="00DC60AC">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FFD428"/>
            <w:tcMar>
              <w:top w:w="55" w:type="dxa"/>
              <w:left w:w="55" w:type="dxa"/>
              <w:bottom w:w="55" w:type="dxa"/>
              <w:right w:w="55" w:type="dxa"/>
            </w:tcMar>
          </w:tcPr>
          <w:p w14:paraId="3B904D57" w14:textId="05CA8C93" w:rsidR="00D8052F" w:rsidRPr="00F81F21" w:rsidRDefault="00D8052F" w:rsidP="00850FFD">
            <w:pPr>
              <w:pStyle w:val="Standard"/>
              <w:spacing w:after="0"/>
              <w:jc w:val="both"/>
              <w:rPr>
                <w:rFonts w:ascii="Times New Roman" w:hAnsi="Times New Roman" w:cs="Times New Roman"/>
                <w:b/>
                <w:bCs/>
                <w:sz w:val="24"/>
                <w:szCs w:val="24"/>
              </w:rPr>
            </w:pPr>
            <w:r w:rsidRPr="00413204">
              <w:rPr>
                <w:rFonts w:ascii="Times New Roman" w:hAnsi="Times New Roman" w:cs="Times New Roman"/>
                <w:b/>
                <w:bCs/>
                <w:sz w:val="24"/>
                <w:szCs w:val="24"/>
              </w:rPr>
              <w:lastRenderedPageBreak/>
              <w:t>4.2.17) Éléments d’organisation et de matériels pour la mission du lot logistiqu</w:t>
            </w:r>
            <w:r w:rsidRPr="00413204">
              <w:rPr>
                <w:rFonts w:ascii="Times New Roman" w:hAnsi="Times New Roman" w:cs="Times New Roman"/>
                <w:sz w:val="24"/>
                <w:szCs w:val="24"/>
              </w:rPr>
              <w:t>e</w:t>
            </w:r>
            <w:r>
              <w:rPr>
                <w:rFonts w:ascii="Times New Roman" w:hAnsi="Times New Roman" w:cs="Times New Roman"/>
                <w:sz w:val="24"/>
                <w:szCs w:val="24"/>
              </w:rPr>
              <w:t xml:space="preserve"> (suite</w:t>
            </w:r>
            <w:r>
              <w:rPr>
                <w:rFonts w:ascii="Times New Roman" w:hAnsi="Times New Roman" w:cs="Times New Roman"/>
                <w:sz w:val="24"/>
                <w:szCs w:val="24"/>
              </w:rPr>
              <w:t xml:space="preserve"> 1</w:t>
            </w:r>
            <w:r>
              <w:rPr>
                <w:rFonts w:ascii="Times New Roman" w:hAnsi="Times New Roman" w:cs="Times New Roman"/>
                <w:sz w:val="24"/>
                <w:szCs w:val="24"/>
              </w:rPr>
              <w:t>)</w:t>
            </w:r>
          </w:p>
        </w:tc>
        <w:tc>
          <w:tcPr>
            <w:tcW w:w="1418"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29F3DF71" w14:textId="77777777" w:rsidR="00D8052F" w:rsidRPr="00C867CA" w:rsidRDefault="00D8052F"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pacing w:val="-2"/>
                <w:sz w:val="24"/>
                <w:szCs w:val="24"/>
              </w:rPr>
              <w:t>Installations</w:t>
            </w:r>
          </w:p>
        </w:tc>
        <w:tc>
          <w:tcPr>
            <w:tcW w:w="1933"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0BCFCDEB" w14:textId="77777777" w:rsidR="00D8052F" w:rsidRPr="00C867CA" w:rsidRDefault="00D8052F"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6C671A" w:rsidRPr="00842745" w14:paraId="65F5E9E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A28EE42" w14:textId="77777777" w:rsidR="006C671A" w:rsidRPr="00413204" w:rsidRDefault="006C671A" w:rsidP="00850FFD">
            <w:pPr>
              <w:pStyle w:val="TableParagraph"/>
              <w:spacing w:after="0" w:line="195" w:lineRule="exact"/>
              <w:ind w:left="25"/>
              <w:jc w:val="both"/>
              <w:rPr>
                <w:rFonts w:ascii="Times New Roman" w:hAnsi="Times New Roman" w:cs="Times New Roman"/>
                <w:b/>
                <w:color w:val="984806"/>
                <w:w w:val="105"/>
                <w:sz w:val="24"/>
                <w:szCs w:val="24"/>
              </w:rPr>
            </w:pP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F494ECB" w14:textId="77777777" w:rsidR="006C671A" w:rsidRPr="00C867CA" w:rsidRDefault="006C671A"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60930A" w14:textId="77777777" w:rsidR="006C671A" w:rsidRPr="00C867CA" w:rsidRDefault="006C671A" w:rsidP="005C5BD8">
            <w:pPr>
              <w:pStyle w:val="Standard"/>
              <w:spacing w:after="0"/>
              <w:jc w:val="center"/>
              <w:rPr>
                <w:rFonts w:ascii="Times New Roman" w:hAnsi="Times New Roman" w:cs="Times New Roman"/>
                <w:b/>
                <w:bCs/>
                <w:color w:val="000000"/>
                <w:sz w:val="24"/>
                <w:szCs w:val="24"/>
              </w:rPr>
            </w:pPr>
          </w:p>
        </w:tc>
      </w:tr>
      <w:tr w:rsidR="005C5BD8" w:rsidRPr="00842745" w14:paraId="40EDCFC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946A2C8" w14:textId="77777777" w:rsidR="005C5BD8" w:rsidRPr="00413204" w:rsidRDefault="005C5BD8" w:rsidP="00850FFD">
            <w:pPr>
              <w:pStyle w:val="TableParagraph"/>
              <w:spacing w:after="0" w:line="195" w:lineRule="exact"/>
              <w:ind w:left="25"/>
              <w:jc w:val="both"/>
              <w:rPr>
                <w:rFonts w:ascii="Times New Roman" w:hAnsi="Times New Roman" w:cs="Times New Roman"/>
                <w:b/>
                <w:color w:val="984806"/>
                <w:w w:val="105"/>
                <w:sz w:val="24"/>
                <w:szCs w:val="24"/>
              </w:rPr>
            </w:pPr>
            <w:r w:rsidRPr="00413204">
              <w:rPr>
                <w:rFonts w:ascii="Times New Roman" w:hAnsi="Times New Roman" w:cs="Times New Roman"/>
                <w:b/>
                <w:color w:val="984806"/>
                <w:w w:val="105"/>
                <w:sz w:val="24"/>
                <w:szCs w:val="24"/>
              </w:rPr>
              <w:t>ÉVACUATION DES CONSIGNES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5DFD00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3BD88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13BB9BC"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E485230" w14:textId="77777777" w:rsidR="005C5BD8" w:rsidRPr="00413204" w:rsidRDefault="005C5BD8" w:rsidP="00850FFD">
            <w:pPr>
              <w:pStyle w:val="TableParagraph"/>
              <w:spacing w:before="19" w:after="0"/>
              <w:ind w:left="25"/>
              <w:jc w:val="both"/>
              <w:rPr>
                <w:rFonts w:ascii="Times New Roman" w:hAnsi="Times New Roman" w:cs="Times New Roman"/>
                <w:sz w:val="24"/>
                <w:szCs w:val="24"/>
              </w:rPr>
            </w:pPr>
            <w:r w:rsidRPr="00413204">
              <w:rPr>
                <w:rFonts w:ascii="Times New Roman" w:hAnsi="Times New Roman" w:cs="Times New Roman"/>
                <w:w w:val="105"/>
                <w:sz w:val="24"/>
                <w:szCs w:val="24"/>
              </w:rPr>
              <w:t>Évacuation des palettes consignées situées dans les étages vers les zones tampons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786004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AC5CC4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9B953D3" w14:textId="77777777" w:rsidTr="006C671A">
        <w:tblPrEx>
          <w:tblCellMar>
            <w:top w:w="0" w:type="dxa"/>
            <w:bottom w:w="0" w:type="dxa"/>
          </w:tblCellMar>
        </w:tblPrEx>
        <w:trPr>
          <w:trHeight w:val="273"/>
          <w:jc w:val="right"/>
        </w:trPr>
        <w:tc>
          <w:tcPr>
            <w:tcW w:w="5665" w:type="dxa"/>
            <w:tcBorders>
              <w:left w:val="single" w:sz="4" w:space="0" w:color="000000"/>
              <w:bottom w:val="single" w:sz="4" w:space="0" w:color="000000"/>
            </w:tcBorders>
            <w:tcMar>
              <w:top w:w="55" w:type="dxa"/>
              <w:left w:w="55" w:type="dxa"/>
              <w:bottom w:w="55" w:type="dxa"/>
              <w:right w:w="55" w:type="dxa"/>
            </w:tcMar>
          </w:tcPr>
          <w:p w14:paraId="6B511C43" w14:textId="77777777" w:rsidR="005C5BD8" w:rsidRPr="00413204" w:rsidRDefault="005C5BD8" w:rsidP="005C5BD8">
            <w:pPr>
              <w:pStyle w:val="TableParagraph"/>
              <w:spacing w:after="0" w:line="194" w:lineRule="exact"/>
              <w:ind w:left="25"/>
              <w:rPr>
                <w:rFonts w:ascii="Times New Roman" w:hAnsi="Times New Roman" w:cs="Times New Roman"/>
                <w:b/>
                <w:color w:val="984806"/>
                <w:w w:val="105"/>
                <w:sz w:val="24"/>
                <w:szCs w:val="24"/>
              </w:rPr>
            </w:pPr>
            <w:r w:rsidRPr="00413204">
              <w:rPr>
                <w:rFonts w:ascii="Times New Roman" w:hAnsi="Times New Roman" w:cs="Times New Roman"/>
                <w:b/>
                <w:color w:val="984806"/>
                <w:w w:val="105"/>
                <w:sz w:val="24"/>
                <w:szCs w:val="24"/>
              </w:rPr>
              <w:t>PRESTATION DE TRANSFERTS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1B634A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60F72F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3EA317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5D1C268" w14:textId="77777777" w:rsidR="005C5BD8" w:rsidRPr="00413204" w:rsidRDefault="005C5BD8" w:rsidP="005C5BD8">
            <w:pPr>
              <w:pStyle w:val="TableParagraph"/>
              <w:spacing w:before="32" w:after="0"/>
              <w:ind w:left="25"/>
              <w:rPr>
                <w:rFonts w:ascii="Times New Roman" w:hAnsi="Times New Roman" w:cs="Times New Roman"/>
                <w:sz w:val="24"/>
                <w:szCs w:val="24"/>
              </w:rPr>
            </w:pPr>
            <w:r w:rsidRPr="00413204">
              <w:rPr>
                <w:rFonts w:ascii="Times New Roman" w:hAnsi="Times New Roman" w:cs="Times New Roman"/>
                <w:b/>
                <w:w w:val="105"/>
                <w:sz w:val="24"/>
                <w:szCs w:val="24"/>
              </w:rPr>
              <w:t xml:space="preserve">TH1 </w:t>
            </w:r>
            <w:r w:rsidRPr="00413204">
              <w:rPr>
                <w:rFonts w:ascii="Times New Roman" w:hAnsi="Times New Roman" w:cs="Times New Roman"/>
                <w:w w:val="105"/>
                <w:sz w:val="24"/>
                <w:szCs w:val="24"/>
              </w:rPr>
              <w:t>- Transfert d’une palette d’une zone à une autre dans le même étage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B1BFA4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B5C6DB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EF7AB1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A7790B9" w14:textId="77777777" w:rsidR="005C5BD8" w:rsidRPr="00413204" w:rsidRDefault="005C5BD8" w:rsidP="005C5BD8">
            <w:pPr>
              <w:pStyle w:val="TableParagraph"/>
              <w:spacing w:before="29" w:after="0"/>
              <w:ind w:left="25"/>
              <w:rPr>
                <w:rFonts w:ascii="Times New Roman" w:hAnsi="Times New Roman" w:cs="Times New Roman"/>
                <w:sz w:val="24"/>
                <w:szCs w:val="24"/>
              </w:rPr>
            </w:pPr>
            <w:r w:rsidRPr="00413204">
              <w:rPr>
                <w:rFonts w:ascii="Times New Roman" w:hAnsi="Times New Roman" w:cs="Times New Roman"/>
                <w:b/>
                <w:w w:val="105"/>
                <w:sz w:val="24"/>
                <w:szCs w:val="24"/>
              </w:rPr>
              <w:t xml:space="preserve">TV2 </w:t>
            </w:r>
            <w:r w:rsidRPr="00413204">
              <w:rPr>
                <w:rFonts w:ascii="Times New Roman" w:hAnsi="Times New Roman" w:cs="Times New Roman"/>
                <w:w w:val="105"/>
                <w:sz w:val="24"/>
                <w:szCs w:val="24"/>
              </w:rPr>
              <w:t>- Transfert d’une palette d’un étage à un autre dans le même bâtiment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7F7C66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784066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B1389B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E6A5D74" w14:textId="77777777" w:rsidR="005C5BD8" w:rsidRPr="00413204" w:rsidRDefault="005C5BD8" w:rsidP="005C5BD8">
            <w:pPr>
              <w:pStyle w:val="TableParagraph"/>
              <w:spacing w:before="29" w:after="0"/>
              <w:ind w:left="25"/>
              <w:rPr>
                <w:rFonts w:ascii="Times New Roman" w:hAnsi="Times New Roman" w:cs="Times New Roman"/>
                <w:sz w:val="24"/>
                <w:szCs w:val="24"/>
              </w:rPr>
            </w:pPr>
            <w:r w:rsidRPr="00413204">
              <w:rPr>
                <w:rFonts w:ascii="Times New Roman" w:hAnsi="Times New Roman" w:cs="Times New Roman"/>
                <w:b/>
                <w:w w:val="105"/>
                <w:sz w:val="24"/>
                <w:szCs w:val="24"/>
              </w:rPr>
              <w:t xml:space="preserve">T3 </w:t>
            </w:r>
            <w:r w:rsidRPr="00413204">
              <w:rPr>
                <w:rFonts w:ascii="Times New Roman" w:hAnsi="Times New Roman" w:cs="Times New Roman"/>
                <w:w w:val="105"/>
                <w:sz w:val="24"/>
                <w:szCs w:val="24"/>
              </w:rPr>
              <w:t>- Transfert par l’extérieur d’une palette avec livraison dans les étages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190006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6C8AB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40582B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7963002" w14:textId="77777777" w:rsidR="005C5BD8" w:rsidRPr="00413204" w:rsidRDefault="005C5BD8" w:rsidP="005C5BD8">
            <w:pPr>
              <w:pStyle w:val="TableParagraph"/>
              <w:spacing w:before="19" w:after="0" w:line="194" w:lineRule="exact"/>
              <w:ind w:left="25"/>
              <w:rPr>
                <w:rFonts w:ascii="Times New Roman" w:hAnsi="Times New Roman" w:cs="Times New Roman"/>
                <w:b/>
                <w:color w:val="984806"/>
                <w:w w:val="105"/>
                <w:sz w:val="24"/>
                <w:szCs w:val="24"/>
              </w:rPr>
            </w:pPr>
            <w:r w:rsidRPr="00413204">
              <w:rPr>
                <w:rFonts w:ascii="Times New Roman" w:hAnsi="Times New Roman" w:cs="Times New Roman"/>
                <w:b/>
                <w:color w:val="984806"/>
                <w:w w:val="105"/>
                <w:sz w:val="24"/>
                <w:szCs w:val="24"/>
              </w:rPr>
              <w:t>MISE A DISPOSITION D'UNE ÉQUIPE DE NETTOYAGE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7BC74F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E1444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898473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2741998" w14:textId="1C1C0B5E" w:rsidR="005C5BD8" w:rsidRPr="00413204" w:rsidRDefault="005C5BD8" w:rsidP="00850FFD">
            <w:pPr>
              <w:pStyle w:val="TableParagraph"/>
              <w:spacing w:before="1" w:after="0" w:line="224" w:lineRule="exact"/>
              <w:ind w:left="25" w:right="-14"/>
              <w:jc w:val="both"/>
              <w:rPr>
                <w:rFonts w:ascii="Times New Roman" w:hAnsi="Times New Roman" w:cs="Times New Roman"/>
                <w:sz w:val="24"/>
                <w:szCs w:val="24"/>
              </w:rPr>
            </w:pPr>
            <w:r w:rsidRPr="00413204">
              <w:rPr>
                <w:rFonts w:ascii="Times New Roman" w:hAnsi="Times New Roman" w:cs="Times New Roman"/>
                <w:w w:val="105"/>
                <w:sz w:val="24"/>
                <w:szCs w:val="24"/>
              </w:rPr>
              <w:t>Agent</w:t>
            </w:r>
            <w:r w:rsidRPr="00413204">
              <w:rPr>
                <w:rFonts w:ascii="Times New Roman" w:hAnsi="Times New Roman" w:cs="Times New Roman"/>
                <w:spacing w:val="-13"/>
                <w:w w:val="105"/>
                <w:sz w:val="24"/>
                <w:szCs w:val="24"/>
              </w:rPr>
              <w:t xml:space="preserve"> </w:t>
            </w:r>
            <w:r w:rsidRPr="00413204">
              <w:rPr>
                <w:rFonts w:ascii="Times New Roman" w:hAnsi="Times New Roman" w:cs="Times New Roman"/>
                <w:w w:val="105"/>
                <w:sz w:val="24"/>
                <w:szCs w:val="24"/>
              </w:rPr>
              <w:t>d'entretien,</w:t>
            </w:r>
            <w:r w:rsidRPr="00413204">
              <w:rPr>
                <w:rFonts w:ascii="Times New Roman" w:hAnsi="Times New Roman" w:cs="Times New Roman"/>
                <w:spacing w:val="-13"/>
                <w:w w:val="105"/>
                <w:sz w:val="24"/>
                <w:szCs w:val="24"/>
              </w:rPr>
              <w:t xml:space="preserve"> semaine de travail   du </w:t>
            </w:r>
            <w:r w:rsidR="00850FFD" w:rsidRPr="00413204">
              <w:rPr>
                <w:rFonts w:ascii="Times New Roman" w:hAnsi="Times New Roman" w:cs="Times New Roman"/>
                <w:spacing w:val="-13"/>
                <w:w w:val="105"/>
                <w:sz w:val="24"/>
                <w:szCs w:val="24"/>
              </w:rPr>
              <w:t>lundi</w:t>
            </w:r>
            <w:r w:rsidRPr="00413204">
              <w:rPr>
                <w:rFonts w:ascii="Times New Roman" w:hAnsi="Times New Roman" w:cs="Times New Roman"/>
                <w:spacing w:val="-13"/>
                <w:w w:val="105"/>
                <w:sz w:val="24"/>
                <w:szCs w:val="24"/>
              </w:rPr>
              <w:t xml:space="preserve"> </w:t>
            </w:r>
            <w:r w:rsidRPr="00413204">
              <w:rPr>
                <w:rFonts w:ascii="Times New Roman" w:hAnsi="Times New Roman" w:cs="Times New Roman"/>
                <w:w w:val="105"/>
                <w:sz w:val="24"/>
                <w:szCs w:val="24"/>
              </w:rPr>
              <w:t>au</w:t>
            </w:r>
            <w:r w:rsidRPr="00413204">
              <w:rPr>
                <w:rFonts w:ascii="Times New Roman" w:hAnsi="Times New Roman" w:cs="Times New Roman"/>
                <w:spacing w:val="-12"/>
                <w:w w:val="105"/>
                <w:sz w:val="24"/>
                <w:szCs w:val="24"/>
              </w:rPr>
              <w:t xml:space="preserve"> </w:t>
            </w:r>
            <w:r w:rsidR="00850FFD">
              <w:rPr>
                <w:rFonts w:ascii="Times New Roman" w:hAnsi="Times New Roman" w:cs="Times New Roman"/>
                <w:spacing w:val="-12"/>
                <w:w w:val="105"/>
                <w:sz w:val="24"/>
                <w:szCs w:val="24"/>
              </w:rPr>
              <w:t>v</w:t>
            </w:r>
            <w:r w:rsidRPr="00413204">
              <w:rPr>
                <w:rFonts w:ascii="Times New Roman" w:hAnsi="Times New Roman" w:cs="Times New Roman"/>
                <w:w w:val="105"/>
                <w:sz w:val="24"/>
                <w:szCs w:val="24"/>
              </w:rPr>
              <w:t>endredi,</w:t>
            </w:r>
            <w:r w:rsidRPr="00413204">
              <w:rPr>
                <w:rFonts w:ascii="Times New Roman" w:hAnsi="Times New Roman" w:cs="Times New Roman"/>
                <w:spacing w:val="-13"/>
                <w:w w:val="105"/>
                <w:sz w:val="24"/>
                <w:szCs w:val="24"/>
              </w:rPr>
              <w:t xml:space="preserve"> </w:t>
            </w:r>
            <w:r w:rsidRPr="00413204">
              <w:rPr>
                <w:rFonts w:ascii="Times New Roman" w:hAnsi="Times New Roman" w:cs="Times New Roman"/>
                <w:w w:val="105"/>
                <w:sz w:val="24"/>
                <w:szCs w:val="24"/>
              </w:rPr>
              <w:t>base</w:t>
            </w:r>
            <w:r w:rsidRPr="00413204">
              <w:rPr>
                <w:rFonts w:ascii="Times New Roman" w:hAnsi="Times New Roman" w:cs="Times New Roman"/>
                <w:spacing w:val="-15"/>
                <w:w w:val="105"/>
                <w:sz w:val="24"/>
                <w:szCs w:val="24"/>
              </w:rPr>
              <w:t xml:space="preserve"> </w:t>
            </w:r>
            <w:r w:rsidRPr="00413204">
              <w:rPr>
                <w:rFonts w:ascii="Times New Roman" w:hAnsi="Times New Roman" w:cs="Times New Roman"/>
                <w:w w:val="105"/>
                <w:sz w:val="24"/>
                <w:szCs w:val="24"/>
              </w:rPr>
              <w:t>35h,</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hors</w:t>
            </w:r>
            <w:r w:rsidRPr="00413204">
              <w:rPr>
                <w:rFonts w:ascii="Times New Roman" w:hAnsi="Times New Roman" w:cs="Times New Roman"/>
                <w:spacing w:val="-14"/>
                <w:w w:val="105"/>
                <w:sz w:val="24"/>
                <w:szCs w:val="24"/>
              </w:rPr>
              <w:t xml:space="preserve"> </w:t>
            </w:r>
            <w:r w:rsidRPr="00413204">
              <w:rPr>
                <w:rFonts w:ascii="Times New Roman" w:hAnsi="Times New Roman" w:cs="Times New Roman"/>
                <w:w w:val="105"/>
                <w:sz w:val="24"/>
                <w:szCs w:val="24"/>
              </w:rPr>
              <w:t>week-end</w:t>
            </w:r>
            <w:r w:rsidRPr="00413204">
              <w:rPr>
                <w:rFonts w:ascii="Times New Roman" w:hAnsi="Times New Roman" w:cs="Times New Roman"/>
                <w:spacing w:val="-12"/>
                <w:w w:val="105"/>
                <w:sz w:val="24"/>
                <w:szCs w:val="24"/>
              </w:rPr>
              <w:t xml:space="preserve"> </w:t>
            </w:r>
            <w:r w:rsidRPr="00413204">
              <w:rPr>
                <w:rFonts w:ascii="Times New Roman" w:hAnsi="Times New Roman" w:cs="Times New Roman"/>
                <w:w w:val="105"/>
                <w:sz w:val="24"/>
                <w:szCs w:val="24"/>
              </w:rPr>
              <w:t>et</w:t>
            </w:r>
            <w:r w:rsidRPr="00413204">
              <w:rPr>
                <w:rFonts w:ascii="Times New Roman" w:hAnsi="Times New Roman" w:cs="Times New Roman"/>
                <w:spacing w:val="-13"/>
                <w:w w:val="105"/>
                <w:sz w:val="24"/>
                <w:szCs w:val="24"/>
              </w:rPr>
              <w:t xml:space="preserve"> </w:t>
            </w:r>
            <w:r w:rsidRPr="00413204">
              <w:rPr>
                <w:rFonts w:ascii="Times New Roman" w:hAnsi="Times New Roman" w:cs="Times New Roman"/>
                <w:w w:val="105"/>
                <w:sz w:val="24"/>
                <w:szCs w:val="24"/>
              </w:rPr>
              <w:t>jours</w:t>
            </w:r>
            <w:r w:rsidRPr="00413204">
              <w:rPr>
                <w:rFonts w:ascii="Times New Roman" w:hAnsi="Times New Roman" w:cs="Times New Roman"/>
                <w:spacing w:val="-14"/>
                <w:w w:val="105"/>
                <w:sz w:val="24"/>
                <w:szCs w:val="24"/>
              </w:rPr>
              <w:t xml:space="preserve"> </w:t>
            </w:r>
            <w:r w:rsidRPr="00413204">
              <w:rPr>
                <w:rFonts w:ascii="Times New Roman" w:hAnsi="Times New Roman" w:cs="Times New Roman"/>
                <w:w w:val="105"/>
                <w:sz w:val="24"/>
                <w:szCs w:val="24"/>
              </w:rPr>
              <w:t>fériés équipé</w:t>
            </w:r>
            <w:r w:rsidRPr="00413204">
              <w:rPr>
                <w:rFonts w:ascii="Times New Roman" w:hAnsi="Times New Roman" w:cs="Times New Roman"/>
                <w:spacing w:val="-6"/>
                <w:w w:val="105"/>
                <w:sz w:val="24"/>
                <w:szCs w:val="24"/>
              </w:rPr>
              <w:t xml:space="preserve"> </w:t>
            </w:r>
            <w:r w:rsidRPr="00413204">
              <w:rPr>
                <w:rFonts w:ascii="Times New Roman" w:hAnsi="Times New Roman" w:cs="Times New Roman"/>
                <w:w w:val="105"/>
                <w:sz w:val="24"/>
                <w:szCs w:val="24"/>
              </w:rPr>
              <w:t>d'un</w:t>
            </w:r>
            <w:r w:rsidRPr="00413204">
              <w:rPr>
                <w:rFonts w:ascii="Times New Roman" w:hAnsi="Times New Roman" w:cs="Times New Roman"/>
                <w:spacing w:val="-3"/>
                <w:w w:val="105"/>
                <w:sz w:val="24"/>
                <w:szCs w:val="24"/>
              </w:rPr>
              <w:t xml:space="preserve"> </w:t>
            </w:r>
            <w:r w:rsidRPr="00413204">
              <w:rPr>
                <w:rFonts w:ascii="Times New Roman" w:hAnsi="Times New Roman" w:cs="Times New Roman"/>
                <w:w w:val="105"/>
                <w:sz w:val="24"/>
                <w:szCs w:val="24"/>
              </w:rPr>
              <w:t>aspirateur</w:t>
            </w:r>
            <w:r w:rsidRPr="00413204">
              <w:rPr>
                <w:rFonts w:ascii="Times New Roman" w:hAnsi="Times New Roman" w:cs="Times New Roman"/>
                <w:spacing w:val="-5"/>
                <w:w w:val="105"/>
                <w:sz w:val="24"/>
                <w:szCs w:val="24"/>
              </w:rPr>
              <w:t xml:space="preserve"> </w:t>
            </w:r>
            <w:r w:rsidRPr="00413204">
              <w:rPr>
                <w:rFonts w:ascii="Times New Roman" w:hAnsi="Times New Roman" w:cs="Times New Roman"/>
                <w:w w:val="105"/>
                <w:sz w:val="24"/>
                <w:szCs w:val="24"/>
              </w:rPr>
              <w:t>ou</w:t>
            </w:r>
            <w:r w:rsidRPr="00413204">
              <w:rPr>
                <w:rFonts w:ascii="Times New Roman" w:hAnsi="Times New Roman" w:cs="Times New Roman"/>
                <w:spacing w:val="-4"/>
                <w:w w:val="105"/>
                <w:sz w:val="24"/>
                <w:szCs w:val="24"/>
              </w:rPr>
              <w:t xml:space="preserve"> </w:t>
            </w:r>
            <w:r w:rsidRPr="00413204">
              <w:rPr>
                <w:rFonts w:ascii="Times New Roman" w:hAnsi="Times New Roman" w:cs="Times New Roman"/>
                <w:w w:val="105"/>
                <w:sz w:val="24"/>
                <w:szCs w:val="24"/>
              </w:rPr>
              <w:t>de</w:t>
            </w:r>
            <w:r w:rsidRPr="00413204">
              <w:rPr>
                <w:rFonts w:ascii="Times New Roman" w:hAnsi="Times New Roman" w:cs="Times New Roman"/>
                <w:spacing w:val="-7"/>
                <w:w w:val="105"/>
                <w:sz w:val="24"/>
                <w:szCs w:val="24"/>
              </w:rPr>
              <w:t xml:space="preserve"> </w:t>
            </w:r>
            <w:r w:rsidRPr="00413204">
              <w:rPr>
                <w:rFonts w:ascii="Times New Roman" w:hAnsi="Times New Roman" w:cs="Times New Roman"/>
                <w:w w:val="105"/>
                <w:sz w:val="24"/>
                <w:szCs w:val="24"/>
              </w:rPr>
              <w:t>petit</w:t>
            </w:r>
            <w:r w:rsidRPr="00413204">
              <w:rPr>
                <w:rFonts w:ascii="Times New Roman" w:hAnsi="Times New Roman" w:cs="Times New Roman"/>
                <w:spacing w:val="-4"/>
                <w:w w:val="105"/>
                <w:sz w:val="24"/>
                <w:szCs w:val="24"/>
              </w:rPr>
              <w:t xml:space="preserve"> </w:t>
            </w:r>
            <w:r w:rsidRPr="00413204">
              <w:rPr>
                <w:rFonts w:ascii="Times New Roman" w:hAnsi="Times New Roman" w:cs="Times New Roman"/>
                <w:w w:val="105"/>
                <w:sz w:val="24"/>
                <w:szCs w:val="24"/>
              </w:rPr>
              <w:t>matériel</w:t>
            </w:r>
            <w:r w:rsidRPr="00413204">
              <w:rPr>
                <w:rFonts w:ascii="Times New Roman" w:hAnsi="Times New Roman" w:cs="Times New Roman"/>
                <w:spacing w:val="-5"/>
                <w:w w:val="105"/>
                <w:sz w:val="24"/>
                <w:szCs w:val="24"/>
              </w:rPr>
              <w:t xml:space="preserve"> </w:t>
            </w:r>
            <w:r w:rsidRPr="00413204">
              <w:rPr>
                <w:rFonts w:ascii="Times New Roman" w:hAnsi="Times New Roman" w:cs="Times New Roman"/>
                <w:w w:val="105"/>
                <w:sz w:val="24"/>
                <w:szCs w:val="24"/>
              </w:rPr>
              <w:t>de</w:t>
            </w:r>
            <w:r w:rsidRPr="00413204">
              <w:rPr>
                <w:rFonts w:ascii="Times New Roman" w:hAnsi="Times New Roman" w:cs="Times New Roman"/>
                <w:spacing w:val="-7"/>
                <w:w w:val="105"/>
                <w:sz w:val="24"/>
                <w:szCs w:val="24"/>
              </w:rPr>
              <w:t xml:space="preserve"> </w:t>
            </w:r>
            <w:r w:rsidRPr="00413204">
              <w:rPr>
                <w:rFonts w:ascii="Times New Roman" w:hAnsi="Times New Roman" w:cs="Times New Roman"/>
                <w:w w:val="105"/>
                <w:sz w:val="24"/>
                <w:szCs w:val="24"/>
              </w:rPr>
              <w:t>nettoyage.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B06ACC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1EBF2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F24ECB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4F0A8C1" w14:textId="77777777" w:rsidR="005C5BD8" w:rsidRPr="00413204" w:rsidRDefault="005C5BD8" w:rsidP="005C5BD8">
            <w:pPr>
              <w:pStyle w:val="Standard"/>
              <w:spacing w:before="2" w:after="0"/>
              <w:rPr>
                <w:rFonts w:ascii="Times New Roman" w:hAnsi="Times New Roman" w:cs="Times New Roman"/>
                <w:sz w:val="24"/>
                <w:szCs w:val="24"/>
              </w:rPr>
            </w:pPr>
            <w:r w:rsidRPr="00413204">
              <w:rPr>
                <w:rFonts w:ascii="Times New Roman" w:hAnsi="Times New Roman" w:cs="Times New Roman"/>
                <w:sz w:val="24"/>
                <w:szCs w:val="24"/>
              </w:rPr>
              <w:t>Délai de prévenance : 48h</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F86A83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BEF1C7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37EC5F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DEE6EF"/>
            <w:tcMar>
              <w:top w:w="55" w:type="dxa"/>
              <w:left w:w="55" w:type="dxa"/>
              <w:bottom w:w="55" w:type="dxa"/>
              <w:right w:w="55" w:type="dxa"/>
            </w:tcMar>
          </w:tcPr>
          <w:p w14:paraId="0699BAEB" w14:textId="77777777" w:rsidR="005C5BD8" w:rsidRPr="00413204" w:rsidRDefault="005C5BD8" w:rsidP="005C5BD8">
            <w:pPr>
              <w:pStyle w:val="Standard"/>
              <w:spacing w:before="2" w:after="0"/>
              <w:rPr>
                <w:rFonts w:ascii="Times New Roman" w:hAnsi="Times New Roman" w:cs="Times New Roman"/>
                <w:b/>
                <w:bCs/>
                <w:sz w:val="24"/>
                <w:szCs w:val="24"/>
              </w:rPr>
            </w:pPr>
            <w:r w:rsidRPr="00413204">
              <w:rPr>
                <w:rFonts w:ascii="Times New Roman" w:hAnsi="Times New Roman" w:cs="Times New Roman"/>
                <w:b/>
                <w:bCs/>
                <w:sz w:val="24"/>
                <w:szCs w:val="24"/>
              </w:rPr>
              <w:t>PRESTATION DE CONTRÔLE D’ACCÈS</w:t>
            </w:r>
          </w:p>
        </w:tc>
        <w:tc>
          <w:tcPr>
            <w:tcW w:w="1418" w:type="dxa"/>
            <w:tcBorders>
              <w:left w:val="single" w:sz="4" w:space="0" w:color="000000"/>
              <w:bottom w:val="single" w:sz="4" w:space="0" w:color="000000"/>
            </w:tcBorders>
            <w:shd w:val="clear" w:color="auto" w:fill="DEE6EF"/>
            <w:tcMar>
              <w:top w:w="55" w:type="dxa"/>
              <w:left w:w="55" w:type="dxa"/>
              <w:bottom w:w="55" w:type="dxa"/>
              <w:right w:w="55" w:type="dxa"/>
            </w:tcMar>
            <w:vAlign w:val="center"/>
          </w:tcPr>
          <w:p w14:paraId="52A470B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vAlign w:val="center"/>
          </w:tcPr>
          <w:p w14:paraId="0984B77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8F1D05C"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17D72FD" w14:textId="77777777" w:rsidR="005C5BD8" w:rsidRPr="00413204" w:rsidRDefault="005C5BD8" w:rsidP="005C5BD8">
            <w:pPr>
              <w:pStyle w:val="Standard"/>
              <w:spacing w:after="0"/>
              <w:rPr>
                <w:rFonts w:ascii="Times New Roman" w:hAnsi="Times New Roman" w:cs="Times New Roman"/>
                <w:b/>
                <w:bCs/>
                <w:color w:val="984806"/>
                <w:sz w:val="24"/>
                <w:szCs w:val="24"/>
              </w:rPr>
            </w:pPr>
            <w:r w:rsidRPr="00413204">
              <w:rPr>
                <w:rFonts w:ascii="Times New Roman" w:hAnsi="Times New Roman" w:cs="Times New Roman"/>
                <w:b/>
                <w:bCs/>
                <w:color w:val="984806"/>
                <w:sz w:val="24"/>
                <w:szCs w:val="24"/>
              </w:rPr>
              <w:t>CONTRÔLE D’ACCÈS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4B1411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F1A8F2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50021F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FD33E6C" w14:textId="7B075DBA"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 xml:space="preserve">Du </w:t>
            </w:r>
            <w:r w:rsidR="006C671A" w:rsidRPr="00413204">
              <w:rPr>
                <w:rFonts w:ascii="Times New Roman" w:hAnsi="Times New Roman" w:cs="Times New Roman"/>
                <w:sz w:val="24"/>
                <w:szCs w:val="24"/>
              </w:rPr>
              <w:t>lundi</w:t>
            </w:r>
            <w:r w:rsidRPr="00413204">
              <w:rPr>
                <w:rFonts w:ascii="Times New Roman" w:hAnsi="Times New Roman" w:cs="Times New Roman"/>
                <w:sz w:val="24"/>
                <w:szCs w:val="24"/>
              </w:rPr>
              <w:t xml:space="preserve"> au </w:t>
            </w:r>
            <w:r w:rsidR="006C671A" w:rsidRPr="00413204">
              <w:rPr>
                <w:rFonts w:ascii="Times New Roman" w:hAnsi="Times New Roman" w:cs="Times New Roman"/>
                <w:sz w:val="24"/>
                <w:szCs w:val="24"/>
              </w:rPr>
              <w:t>vendredi</w:t>
            </w:r>
            <w:r w:rsidRPr="00413204">
              <w:rPr>
                <w:rFonts w:ascii="Times New Roman" w:hAnsi="Times New Roman" w:cs="Times New Roman"/>
                <w:sz w:val="24"/>
                <w:szCs w:val="24"/>
              </w:rPr>
              <w:t xml:space="preserve"> - de 07h30 à 18h00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60EAFB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78E54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81AF75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124E145"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Contrôleurs d'accès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EE2DF4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09D282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09B063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D9009BF" w14:textId="1A21039D"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Contrôleur d'accès – S.I.</w:t>
            </w:r>
            <w:r w:rsidR="006C671A" w:rsidRPr="00413204">
              <w:rPr>
                <w:rFonts w:ascii="Times New Roman" w:hAnsi="Times New Roman" w:cs="Times New Roman"/>
                <w:sz w:val="24"/>
                <w:szCs w:val="24"/>
              </w:rPr>
              <w:t>A. P</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9D293E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8071C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50470D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649402B"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Gardien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32F9E9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E30A0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7DEEAF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66A51E2"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Maître-chien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7D41A2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EFC15D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C590C4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DE9DEDA"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Heures supplémentaires : 25% et 50%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0171D1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C421F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BA6EF6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F38D511"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Heures de nuit de 21h00 à 06h00 : 10% selon la convention collective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252956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53ACBB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506D164"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E3AD87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Heures SAMEDIS : 25% et 50%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28E76B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6C1FA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F9BBBBD"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19BA8A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Heures DIMANCHE : 100%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BA1881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EEE1B5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3B17DB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47E011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JOURS FÉRIES : 100%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0FDFCB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D40AD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B8073BB"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B31204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Heures de nuit de 21h00 à 06h00 : 10% selon la convention collective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6B16B8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76615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bl>
    <w:p w14:paraId="15D0BBFD" w14:textId="77777777" w:rsidR="00850FFD" w:rsidRDefault="00850FFD"/>
    <w:p w14:paraId="28BCE7AF" w14:textId="77777777" w:rsidR="00850FFD" w:rsidRDefault="00850FFD"/>
    <w:p w14:paraId="0D1D46CD" w14:textId="77777777" w:rsidR="00850FFD" w:rsidRDefault="00850FFD"/>
    <w:p w14:paraId="0ECDCD97" w14:textId="77777777" w:rsidR="00850FFD" w:rsidRDefault="00850FFD"/>
    <w:p w14:paraId="39757A9E" w14:textId="77777777" w:rsidR="00850FFD" w:rsidRDefault="00850FFD"/>
    <w:p w14:paraId="431DFA89" w14:textId="77777777" w:rsidR="00850FFD" w:rsidRDefault="00850FFD"/>
    <w:tbl>
      <w:tblPr>
        <w:tblW w:w="0" w:type="auto"/>
        <w:jc w:val="right"/>
        <w:tblCellMar>
          <w:left w:w="10" w:type="dxa"/>
          <w:right w:w="10" w:type="dxa"/>
        </w:tblCellMar>
        <w:tblLook w:val="04A0" w:firstRow="1" w:lastRow="0" w:firstColumn="1" w:lastColumn="0" w:noHBand="0" w:noVBand="1"/>
      </w:tblPr>
      <w:tblGrid>
        <w:gridCol w:w="5665"/>
        <w:gridCol w:w="1418"/>
        <w:gridCol w:w="1933"/>
      </w:tblGrid>
      <w:tr w:rsidR="00850FFD" w:rsidRPr="00842745" w14:paraId="205FDD4D" w14:textId="77777777" w:rsidTr="00DC60AC">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FFD428"/>
            <w:tcMar>
              <w:top w:w="55" w:type="dxa"/>
              <w:left w:w="55" w:type="dxa"/>
              <w:bottom w:w="55" w:type="dxa"/>
              <w:right w:w="55" w:type="dxa"/>
            </w:tcMar>
          </w:tcPr>
          <w:p w14:paraId="12DD6775" w14:textId="240831AE" w:rsidR="00850FFD" w:rsidRPr="00F81F21" w:rsidRDefault="00850FFD" w:rsidP="00632987">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lastRenderedPageBreak/>
              <w:t>4.2.17) Éléments d’organisation et de matériels pour la mission du lot logistiqu</w:t>
            </w:r>
            <w:r w:rsidRPr="00413204">
              <w:rPr>
                <w:rFonts w:ascii="Times New Roman" w:hAnsi="Times New Roman" w:cs="Times New Roman"/>
                <w:sz w:val="24"/>
                <w:szCs w:val="24"/>
              </w:rPr>
              <w:t>e</w:t>
            </w:r>
            <w:r>
              <w:rPr>
                <w:rFonts w:ascii="Times New Roman" w:hAnsi="Times New Roman" w:cs="Times New Roman"/>
                <w:sz w:val="24"/>
                <w:szCs w:val="24"/>
              </w:rPr>
              <w:t xml:space="preserve"> (suite </w:t>
            </w:r>
            <w:r>
              <w:rPr>
                <w:rFonts w:ascii="Times New Roman" w:hAnsi="Times New Roman" w:cs="Times New Roman"/>
                <w:sz w:val="24"/>
                <w:szCs w:val="24"/>
              </w:rPr>
              <w:t>2</w:t>
            </w:r>
            <w:r>
              <w:rPr>
                <w:rFonts w:ascii="Times New Roman" w:hAnsi="Times New Roman" w:cs="Times New Roman"/>
                <w:sz w:val="24"/>
                <w:szCs w:val="24"/>
              </w:rPr>
              <w:t>)</w:t>
            </w:r>
          </w:p>
        </w:tc>
        <w:tc>
          <w:tcPr>
            <w:tcW w:w="1418"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52D6B5D1" w14:textId="77777777" w:rsidR="00850FFD" w:rsidRPr="00C867CA" w:rsidRDefault="00850FFD"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pacing w:val="-2"/>
                <w:sz w:val="24"/>
                <w:szCs w:val="24"/>
              </w:rPr>
              <w:t>Installations</w:t>
            </w:r>
          </w:p>
        </w:tc>
        <w:tc>
          <w:tcPr>
            <w:tcW w:w="1933"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1209E341" w14:textId="77777777" w:rsidR="00850FFD" w:rsidRPr="00C867CA" w:rsidRDefault="00850FFD"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26B98A8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9E4D156" w14:textId="77777777" w:rsidR="005C5BD8" w:rsidRPr="00413204" w:rsidRDefault="005C5BD8" w:rsidP="005C5BD8">
            <w:pPr>
              <w:pStyle w:val="Standard"/>
              <w:spacing w:before="2" w:after="0"/>
              <w:rPr>
                <w:rFonts w:ascii="Times New Roman" w:hAnsi="Times New Roman" w:cs="Times New Roman"/>
                <w:b/>
                <w:bCs/>
                <w:color w:val="984806"/>
                <w:sz w:val="24"/>
                <w:szCs w:val="24"/>
              </w:rPr>
            </w:pPr>
            <w:r w:rsidRPr="00413204">
              <w:rPr>
                <w:rFonts w:ascii="Times New Roman" w:hAnsi="Times New Roman" w:cs="Times New Roman"/>
                <w:b/>
                <w:bCs/>
                <w:color w:val="984806"/>
                <w:sz w:val="24"/>
                <w:szCs w:val="24"/>
              </w:rPr>
              <w:t>MATÉRIEL DE CONTRÔLE D’ACCÈS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A3F823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737E1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805622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7044A2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Tourniquets simple toute hauteur 3 bras - EN LOCATION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A9D0C8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F6CC3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7F5052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1924109"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Pack chantier tourniquet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2D5E73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12EC0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F512A6C"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DD4AA98" w14:textId="134903CE"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(1 tourniquet+1centrale gestion U.</w:t>
            </w:r>
            <w:r w:rsidR="00BE1024" w:rsidRPr="00413204">
              <w:rPr>
                <w:rFonts w:ascii="Times New Roman" w:hAnsi="Times New Roman" w:cs="Times New Roman"/>
                <w:sz w:val="24"/>
                <w:szCs w:val="24"/>
              </w:rPr>
              <w:t>T. L</w:t>
            </w:r>
            <w:r w:rsidRPr="00413204">
              <w:rPr>
                <w:rFonts w:ascii="Times New Roman" w:hAnsi="Times New Roman" w:cs="Times New Roman"/>
                <w:sz w:val="24"/>
                <w:szCs w:val="24"/>
              </w:rPr>
              <w:t>+ 2lecteurs RFID entrée/sortie)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2A1973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32AE2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68C9D9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7D55A10"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Assurance 10%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EECCFC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DEC1FC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1AFBA7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B858FF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Routeur 3G</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DF05A0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8BACF4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B6C922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D91BDAD" w14:textId="77777777" w:rsidR="005C5BD8" w:rsidRPr="00413204" w:rsidRDefault="005C5BD8" w:rsidP="005C5BD8">
            <w:pPr>
              <w:pStyle w:val="TableParagraph"/>
              <w:spacing w:before="17"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Lecteur de badges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B266A2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BC2CE2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FC3650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F2FBB09" w14:textId="77777777" w:rsidR="005C5BD8" w:rsidRPr="00413204" w:rsidRDefault="005C5BD8" w:rsidP="005C5BD8">
            <w:pPr>
              <w:pStyle w:val="TableParagraph"/>
              <w:spacing w:before="17"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Carte SIM et abonnement mensuel 1 mois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5270C1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0743D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3A0435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606AA89" w14:textId="77777777" w:rsidR="005C5BD8" w:rsidRPr="00413204" w:rsidRDefault="005C5BD8" w:rsidP="005C5BD8">
            <w:pPr>
              <w:pStyle w:val="TableParagraph"/>
              <w:spacing w:before="17"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Livraison, installation et mise en service (assurance comprise)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8C9153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40022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4E224D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644A6B7" w14:textId="77777777" w:rsidR="005C5BD8" w:rsidRPr="00413204" w:rsidRDefault="005C5BD8" w:rsidP="005C5BD8">
            <w:pPr>
              <w:pStyle w:val="TableParagraph"/>
              <w:spacing w:before="17"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Dépose &amp; Repli du matériel en fin de chantier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2BC9E3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0E4E6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60D38A4"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2AB8BF8" w14:textId="77777777" w:rsidR="005C5BD8" w:rsidRPr="00413204" w:rsidRDefault="005C5BD8" w:rsidP="005C5BD8">
            <w:pPr>
              <w:pStyle w:val="TableParagraph"/>
              <w:spacing w:before="17"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Matériel informatique nécessaire (1 Ordinateur + logiciel)</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A25705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53FC9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1EFDB4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442CFFB" w14:textId="77777777" w:rsidR="005C5BD8" w:rsidRPr="00413204" w:rsidRDefault="005C5BD8" w:rsidP="005C5BD8">
            <w:pPr>
              <w:pStyle w:val="TableParagraph"/>
              <w:spacing w:before="17"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Logiciel de contrôle d'accès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231B94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89EDF7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E78A25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9BC2715"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Formation (configuration+ mise en service + formation utilisateurs)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23426E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5C4157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1E0A68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4F8C636"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Maintenance 20%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6D8E0F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3ADA9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16A661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26244F1"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Socle pour tourniquet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EFBA39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6C0117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AD0314D"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9DA1BE6"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En cas de dégradation non SICA :</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F6D273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86289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F47678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00027E6"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Déplacement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1075CA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79373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CBAFC9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15BBB99"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Heure d'intervention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738CBB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8EB7A2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5B5C4A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C7A254C"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Tourniquets simple toute hauteur 3 bras - A L'ACHAT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4F59DA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AE606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9283EB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9464E6C"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Tourniquet simple toute hauteur 3 bras 120°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93B8CE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C9A5E8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EBF628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7FC14F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Assurance 10% Routeur 3G</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CBCC03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027B7B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26750C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F33FC0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Assurance 10% Routeur 3G</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859A0A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74A19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B4BC2E6"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091D97A"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Centrale U.T.L 2lecteurs (50000 utilisateurs-220V / 5A, IP natif)</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650DD3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7441E5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CCDC5C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480B13E"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Lecteur de badges RFID (lecteur ABS 13,56Mhz, leds et buzzer)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81C808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7A745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2692966"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D2A635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Carte SIM et abonnement mensuel 1 mois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E33372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D7FF4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10B8F2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766096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Livraison, installation et mise en service (assurance comprise)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0832B4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20167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716CF8B"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37EC27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Dépose &amp; Repli du matériel en fin de chantier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0F8765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6E12A0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2E606D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12508B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lastRenderedPageBreak/>
              <w:t>Carte SIM et abonnement mensuel 1 mois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4CD6DF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0069C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9CA412B"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DA0B43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Livraison, installation et mise en service (assurance comprise)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92E09C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39FDC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0B354AC"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F32E21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Dépose &amp; Repli du matériel en fin de chantier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E18738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B1506D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3A53E9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AC40EAB"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Matériel informatique nécessaire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E739B3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415CEA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B0A8E6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56039D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Livraison, installation et mise en service (assurance comprise)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79701E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73017B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462D37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F07390E" w14:textId="77777777" w:rsidR="005C5BD8" w:rsidRPr="00413204" w:rsidRDefault="005C5BD8" w:rsidP="005C5BD8">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t>Dépose &amp; Repli du matériel en fin de chantier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32483F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AE73ED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613941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E5649E6"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Logiciel de contrôle d'accès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F5DF11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1F6046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9E9820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82645A6"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Formation (configuration mise en service formation utilisateurs) Maintenance 20%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F4AC9B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3297E9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12415D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E2D2779"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Socle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5500EF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B5B1AE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461E10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065BD1B" w14:textId="77777777" w:rsidR="005C5BD8" w:rsidRPr="00413204" w:rsidRDefault="005C5BD8" w:rsidP="005C5BD8">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t>En cas de dégradation non due au lot logistique :</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A1487E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AE939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AAE488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A038299"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Déplacement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3B5D70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06671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6FC145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B224FF2"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Heure d'intervention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E61C10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736A8F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63C9AA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FA64CCB"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Fournitures pour mise en place de badges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9DCB7C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83115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D6219B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E06026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Poste de gestion des badges (1ordinateur+1écran)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796644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911F1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B8131F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7810D9E"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Fargo Imprimante couleur simple face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CF4509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3C3D9A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F3E5FB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66570FE"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Cartes MIFARE RFID Classic 1K (lot de 100)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CACB1F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833332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F2958D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6EBF089"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Stickers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477A2E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B1E19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860E9F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0422645"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Cordon sécuritaire 12mm, mousqueton simplex noir, longueur 2x43cm (lot de 100)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4C2E9B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8C608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092013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8FCCCC0"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Porte badge plastique transparent rigide horizontal (lot de 100)</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547ACA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B85B4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490AB4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C44853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Ruban d'impression couleur (250 badges)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BB6CB8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EAB816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E7600F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D06BE40"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Kit de nettoyage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6BD445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F4769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86F9AD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00F6DC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Tout badge perdu ou à renouveler sera refacturé</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AF33CB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6E098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3F565744"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C930E8E" w14:textId="77777777" w:rsidR="005C5BD8" w:rsidRPr="00413204" w:rsidRDefault="005C5BD8" w:rsidP="005C5BD8">
            <w:pPr>
              <w:pStyle w:val="Standard"/>
              <w:spacing w:after="46"/>
              <w:rPr>
                <w:rFonts w:ascii="Times New Roman" w:hAnsi="Times New Roman" w:cs="Times New Roman"/>
                <w:color w:val="000000"/>
                <w:sz w:val="24"/>
                <w:szCs w:val="24"/>
              </w:rPr>
            </w:pP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0A2342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9B6A7F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bl>
    <w:p w14:paraId="729FA799" w14:textId="77777777" w:rsidR="00850FFD" w:rsidRDefault="00850FFD"/>
    <w:p w14:paraId="405947CE" w14:textId="77777777" w:rsidR="00850FFD" w:rsidRDefault="00850FFD"/>
    <w:p w14:paraId="5F97589F" w14:textId="77777777" w:rsidR="00850FFD" w:rsidRDefault="00850FFD"/>
    <w:p w14:paraId="5E32711C" w14:textId="77777777" w:rsidR="00850FFD" w:rsidRDefault="00850FFD"/>
    <w:p w14:paraId="7EDCA268" w14:textId="77777777" w:rsidR="00850FFD" w:rsidRDefault="00850FFD"/>
    <w:p w14:paraId="0F992785" w14:textId="77777777" w:rsidR="00850FFD" w:rsidRDefault="00850FFD"/>
    <w:p w14:paraId="3AFE7680" w14:textId="77777777" w:rsidR="00850FFD" w:rsidRDefault="00850FFD"/>
    <w:p w14:paraId="6FBE75C6" w14:textId="77777777" w:rsidR="00850FFD" w:rsidRDefault="00850FFD"/>
    <w:p w14:paraId="70F17B19" w14:textId="77777777" w:rsidR="00850FFD" w:rsidRDefault="00850FFD"/>
    <w:p w14:paraId="227D6B7B" w14:textId="77777777" w:rsidR="00850FFD" w:rsidRDefault="00850FFD"/>
    <w:p w14:paraId="62922534" w14:textId="77777777" w:rsidR="00677C25" w:rsidRDefault="00677C25"/>
    <w:p w14:paraId="19FCA47F" w14:textId="77777777" w:rsidR="00850FFD" w:rsidRDefault="00850FFD"/>
    <w:p w14:paraId="73375335" w14:textId="77777777" w:rsidR="00850FFD" w:rsidRDefault="00850FFD"/>
    <w:tbl>
      <w:tblPr>
        <w:tblW w:w="0" w:type="auto"/>
        <w:jc w:val="right"/>
        <w:tblCellMar>
          <w:left w:w="10" w:type="dxa"/>
          <w:right w:w="10" w:type="dxa"/>
        </w:tblCellMar>
        <w:tblLook w:val="04A0" w:firstRow="1" w:lastRow="0" w:firstColumn="1" w:lastColumn="0" w:noHBand="0" w:noVBand="1"/>
      </w:tblPr>
      <w:tblGrid>
        <w:gridCol w:w="5665"/>
        <w:gridCol w:w="1418"/>
        <w:gridCol w:w="1933"/>
      </w:tblGrid>
      <w:tr w:rsidR="00850FFD" w:rsidRPr="00842745" w14:paraId="21CE53B2" w14:textId="77777777" w:rsidTr="00DC60AC">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FFD428"/>
            <w:tcMar>
              <w:top w:w="55" w:type="dxa"/>
              <w:left w:w="55" w:type="dxa"/>
              <w:bottom w:w="55" w:type="dxa"/>
              <w:right w:w="55" w:type="dxa"/>
            </w:tcMar>
          </w:tcPr>
          <w:p w14:paraId="0A153EA5" w14:textId="6118F28D" w:rsidR="00850FFD" w:rsidRPr="00F81F21" w:rsidRDefault="00850FFD" w:rsidP="00632987">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lastRenderedPageBreak/>
              <w:t>4.2.17) Éléments d’organisation et de matériels pour la mission du lot logistiqu</w:t>
            </w:r>
            <w:r w:rsidRPr="00413204">
              <w:rPr>
                <w:rFonts w:ascii="Times New Roman" w:hAnsi="Times New Roman" w:cs="Times New Roman"/>
                <w:sz w:val="24"/>
                <w:szCs w:val="24"/>
              </w:rPr>
              <w:t>e</w:t>
            </w:r>
            <w:r>
              <w:rPr>
                <w:rFonts w:ascii="Times New Roman" w:hAnsi="Times New Roman" w:cs="Times New Roman"/>
                <w:sz w:val="24"/>
                <w:szCs w:val="24"/>
              </w:rPr>
              <w:t xml:space="preserve"> (suite </w:t>
            </w:r>
            <w:r>
              <w:rPr>
                <w:rFonts w:ascii="Times New Roman" w:hAnsi="Times New Roman" w:cs="Times New Roman"/>
                <w:sz w:val="24"/>
                <w:szCs w:val="24"/>
              </w:rPr>
              <w:t>3</w:t>
            </w:r>
            <w:r>
              <w:rPr>
                <w:rFonts w:ascii="Times New Roman" w:hAnsi="Times New Roman" w:cs="Times New Roman"/>
                <w:sz w:val="24"/>
                <w:szCs w:val="24"/>
              </w:rPr>
              <w:t>)</w:t>
            </w:r>
          </w:p>
        </w:tc>
        <w:tc>
          <w:tcPr>
            <w:tcW w:w="1418"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6C10F18B" w14:textId="77777777" w:rsidR="00850FFD" w:rsidRPr="00C867CA" w:rsidRDefault="00850FFD"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pacing w:val="-2"/>
                <w:sz w:val="24"/>
                <w:szCs w:val="24"/>
              </w:rPr>
              <w:t>Installations</w:t>
            </w:r>
          </w:p>
        </w:tc>
        <w:tc>
          <w:tcPr>
            <w:tcW w:w="1933"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10F44C6" w14:textId="77777777" w:rsidR="00850FFD" w:rsidRPr="00C867CA" w:rsidRDefault="00850FFD"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28C5DAF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DEE6EF"/>
            <w:tcMar>
              <w:top w:w="55" w:type="dxa"/>
              <w:left w:w="55" w:type="dxa"/>
              <w:bottom w:w="55" w:type="dxa"/>
              <w:right w:w="55" w:type="dxa"/>
            </w:tcMar>
          </w:tcPr>
          <w:p w14:paraId="6E5EAFCE" w14:textId="77777777" w:rsidR="005C5BD8" w:rsidRPr="00413204" w:rsidRDefault="005C5BD8" w:rsidP="005C5BD8">
            <w:pPr>
              <w:pStyle w:val="Standard"/>
              <w:spacing w:after="0"/>
              <w:rPr>
                <w:rFonts w:ascii="Times New Roman" w:hAnsi="Times New Roman" w:cs="Times New Roman"/>
                <w:b/>
                <w:bCs/>
                <w:color w:val="984806"/>
                <w:sz w:val="24"/>
                <w:szCs w:val="24"/>
              </w:rPr>
            </w:pPr>
            <w:r w:rsidRPr="00413204">
              <w:rPr>
                <w:rFonts w:ascii="Times New Roman" w:hAnsi="Times New Roman" w:cs="Times New Roman"/>
                <w:b/>
                <w:bCs/>
                <w:color w:val="984806"/>
                <w:sz w:val="24"/>
                <w:szCs w:val="24"/>
              </w:rPr>
              <w:t>LIFT - MONTE MATÉRIAUX</w:t>
            </w:r>
          </w:p>
        </w:tc>
        <w:tc>
          <w:tcPr>
            <w:tcW w:w="1418" w:type="dxa"/>
            <w:tcBorders>
              <w:left w:val="single" w:sz="4" w:space="0" w:color="000000"/>
              <w:bottom w:val="single" w:sz="4" w:space="0" w:color="000000"/>
            </w:tcBorders>
            <w:shd w:val="clear" w:color="auto" w:fill="DEE6EF"/>
            <w:tcMar>
              <w:top w:w="55" w:type="dxa"/>
              <w:left w:w="55" w:type="dxa"/>
              <w:bottom w:w="55" w:type="dxa"/>
              <w:right w:w="55" w:type="dxa"/>
            </w:tcMar>
            <w:vAlign w:val="center"/>
          </w:tcPr>
          <w:p w14:paraId="418B657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vAlign w:val="center"/>
          </w:tcPr>
          <w:p w14:paraId="1BBFD11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913742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96E0D9F" w14:textId="77777777" w:rsidR="005C5BD8" w:rsidRPr="00413204" w:rsidRDefault="005C5BD8" w:rsidP="005C5BD8">
            <w:pPr>
              <w:pStyle w:val="TableParagraph"/>
              <w:spacing w:after="0"/>
              <w:ind w:left="25"/>
              <w:rPr>
                <w:rFonts w:ascii="Times New Roman" w:hAnsi="Times New Roman" w:cs="Times New Roman"/>
                <w:b/>
                <w:bCs/>
                <w:color w:val="006FC0"/>
                <w:w w:val="105"/>
                <w:sz w:val="24"/>
                <w:szCs w:val="24"/>
              </w:rPr>
            </w:pPr>
            <w:r w:rsidRPr="00413204">
              <w:rPr>
                <w:rFonts w:ascii="Times New Roman" w:hAnsi="Times New Roman" w:cs="Times New Roman"/>
                <w:b/>
                <w:bCs/>
                <w:color w:val="006FC0"/>
                <w:w w:val="105"/>
                <w:sz w:val="24"/>
                <w:szCs w:val="24"/>
              </w:rPr>
              <w:t>Location, assurance et maintenance comprise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E0D691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384CF5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22DF274"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A5CE34D"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MONTE MATÉRIAUX + Assurance + Maintenance Transport ALLER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888CB9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F7A97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E35DE9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7BB4860"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Transport ALLER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6D4448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5489C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2F2D7F5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3A873FB"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Transport RETOUR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076689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96F47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FF0F19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F7B7EED"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Montage sur site Démontage sur site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FC1452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85E6B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2E0355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9720D0B"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Contrôle réglementaire par organisme agréé</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76B463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972C44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22F908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E6A9C12"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Vérification périodique par organisme dont entretien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5AF2667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51838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F9AE86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5C89DFB"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Études, plans, PPSPS, visite préalable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C61614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DEACE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53FA98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4D2F896"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Fosse en défoncé pour permettre les approvisionnements sans dépalettisé et donc en réalisant un décaissé avec un fond compacté et propre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C97504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3F0BAEB"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279F2C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656956E"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Engin de manutention</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42AF4F1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A79ECB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30A404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B63AA2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Rampe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6982E57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AAF87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CA211DD"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B5097DE"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OPTIONS :</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DDF02B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77A92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D6A386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094486A"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entourage de base par jour calendaire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3AAF18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000E551"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5F3030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F01C6EA"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Entretien 3ème et 9ème mois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238EB8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AF8E4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4009A2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6C8195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Montage entourage de base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5809A0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1A2220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06028EA"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626665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Démontage entourage de base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A30FCD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460606E"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895029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40E6163" w14:textId="77777777" w:rsidR="005C5BD8" w:rsidRPr="00413204" w:rsidRDefault="005C5BD8" w:rsidP="005C5BD8">
            <w:pPr>
              <w:pStyle w:val="TableParagraph"/>
              <w:spacing w:after="0" w:line="276" w:lineRule="auto"/>
              <w:ind w:left="25" w:right="954"/>
              <w:rPr>
                <w:rFonts w:ascii="Times New Roman" w:hAnsi="Times New Roman" w:cs="Times New Roman"/>
                <w:sz w:val="24"/>
                <w:szCs w:val="24"/>
              </w:rPr>
            </w:pPr>
            <w:r w:rsidRPr="00413204">
              <w:rPr>
                <w:rFonts w:ascii="Times New Roman" w:hAnsi="Times New Roman" w:cs="Times New Roman"/>
                <w:color w:val="C00000"/>
                <w:w w:val="105"/>
                <w:sz w:val="24"/>
                <w:szCs w:val="24"/>
              </w:rPr>
              <w:t>Délai</w:t>
            </w:r>
            <w:r w:rsidRPr="00413204">
              <w:rPr>
                <w:rFonts w:ascii="Times New Roman" w:hAnsi="Times New Roman" w:cs="Times New Roman"/>
                <w:color w:val="C00000"/>
                <w:spacing w:val="-18"/>
                <w:w w:val="105"/>
                <w:sz w:val="24"/>
                <w:szCs w:val="24"/>
              </w:rPr>
              <w:t xml:space="preserve"> </w:t>
            </w:r>
            <w:r w:rsidRPr="00413204">
              <w:rPr>
                <w:rFonts w:ascii="Times New Roman" w:hAnsi="Times New Roman" w:cs="Times New Roman"/>
                <w:color w:val="C00000"/>
                <w:w w:val="105"/>
                <w:sz w:val="24"/>
                <w:szCs w:val="24"/>
              </w:rPr>
              <w:t>d'intervention</w:t>
            </w:r>
            <w:r w:rsidRPr="00413204">
              <w:rPr>
                <w:rFonts w:ascii="Times New Roman" w:hAnsi="Times New Roman" w:cs="Times New Roman"/>
                <w:color w:val="C00000"/>
                <w:spacing w:val="-16"/>
                <w:w w:val="105"/>
                <w:sz w:val="24"/>
                <w:szCs w:val="24"/>
              </w:rPr>
              <w:t xml:space="preserve"> </w:t>
            </w:r>
            <w:r w:rsidRPr="00413204">
              <w:rPr>
                <w:rFonts w:ascii="Times New Roman" w:hAnsi="Times New Roman" w:cs="Times New Roman"/>
                <w:color w:val="C00000"/>
                <w:w w:val="105"/>
                <w:sz w:val="24"/>
                <w:szCs w:val="24"/>
              </w:rPr>
              <w:t>:</w:t>
            </w:r>
            <w:r w:rsidRPr="00413204">
              <w:rPr>
                <w:rFonts w:ascii="Times New Roman" w:hAnsi="Times New Roman" w:cs="Times New Roman"/>
                <w:color w:val="C00000"/>
                <w:spacing w:val="-18"/>
                <w:w w:val="105"/>
                <w:sz w:val="24"/>
                <w:szCs w:val="24"/>
              </w:rPr>
              <w:t xml:space="preserve"> </w:t>
            </w:r>
            <w:r w:rsidRPr="00413204">
              <w:rPr>
                <w:rFonts w:ascii="Times New Roman" w:hAnsi="Times New Roman" w:cs="Times New Roman"/>
                <w:color w:val="C00000"/>
                <w:w w:val="105"/>
                <w:sz w:val="24"/>
                <w:szCs w:val="24"/>
              </w:rPr>
              <w:t>4</w:t>
            </w:r>
            <w:r w:rsidRPr="00413204">
              <w:rPr>
                <w:rFonts w:ascii="Times New Roman" w:hAnsi="Times New Roman" w:cs="Times New Roman"/>
                <w:color w:val="C00000"/>
                <w:spacing w:val="-16"/>
                <w:w w:val="105"/>
                <w:sz w:val="24"/>
                <w:szCs w:val="24"/>
              </w:rPr>
              <w:t xml:space="preserve"> </w:t>
            </w:r>
            <w:r w:rsidRPr="00413204">
              <w:rPr>
                <w:rFonts w:ascii="Times New Roman" w:hAnsi="Times New Roman" w:cs="Times New Roman"/>
                <w:color w:val="C00000"/>
                <w:w w:val="105"/>
                <w:sz w:val="24"/>
                <w:szCs w:val="24"/>
              </w:rPr>
              <w:t>semaines</w:t>
            </w:r>
            <w:r w:rsidRPr="00413204">
              <w:rPr>
                <w:rFonts w:ascii="Times New Roman" w:hAnsi="Times New Roman" w:cs="Times New Roman"/>
                <w:color w:val="C00000"/>
                <w:spacing w:val="-18"/>
                <w:w w:val="105"/>
                <w:sz w:val="24"/>
                <w:szCs w:val="24"/>
              </w:rPr>
              <w:t xml:space="preserve"> </w:t>
            </w:r>
            <w:r w:rsidRPr="00413204">
              <w:rPr>
                <w:rFonts w:ascii="Times New Roman" w:hAnsi="Times New Roman" w:cs="Times New Roman"/>
                <w:color w:val="C00000"/>
                <w:w w:val="105"/>
                <w:sz w:val="24"/>
                <w:szCs w:val="24"/>
              </w:rPr>
              <w:t>sous</w:t>
            </w:r>
            <w:r w:rsidRPr="00413204">
              <w:rPr>
                <w:rFonts w:ascii="Times New Roman" w:hAnsi="Times New Roman" w:cs="Times New Roman"/>
                <w:color w:val="C00000"/>
                <w:spacing w:val="-18"/>
                <w:w w:val="105"/>
                <w:sz w:val="24"/>
                <w:szCs w:val="24"/>
              </w:rPr>
              <w:t xml:space="preserve"> </w:t>
            </w:r>
            <w:r w:rsidRPr="00413204">
              <w:rPr>
                <w:rFonts w:ascii="Times New Roman" w:hAnsi="Times New Roman" w:cs="Times New Roman"/>
                <w:color w:val="C00000"/>
                <w:w w:val="105"/>
                <w:sz w:val="24"/>
                <w:szCs w:val="24"/>
              </w:rPr>
              <w:t>réserve</w:t>
            </w:r>
            <w:r w:rsidRPr="00413204">
              <w:rPr>
                <w:rFonts w:ascii="Times New Roman" w:hAnsi="Times New Roman" w:cs="Times New Roman"/>
                <w:color w:val="C00000"/>
                <w:spacing w:val="-19"/>
                <w:w w:val="105"/>
                <w:sz w:val="24"/>
                <w:szCs w:val="24"/>
              </w:rPr>
              <w:t xml:space="preserve"> </w:t>
            </w:r>
            <w:r w:rsidRPr="00413204">
              <w:rPr>
                <w:rFonts w:ascii="Times New Roman" w:hAnsi="Times New Roman" w:cs="Times New Roman"/>
                <w:color w:val="C00000"/>
                <w:w w:val="105"/>
                <w:sz w:val="24"/>
                <w:szCs w:val="24"/>
              </w:rPr>
              <w:t>de</w:t>
            </w:r>
            <w:r w:rsidRPr="00413204">
              <w:rPr>
                <w:rFonts w:ascii="Times New Roman" w:hAnsi="Times New Roman" w:cs="Times New Roman"/>
                <w:color w:val="C00000"/>
                <w:spacing w:val="-19"/>
                <w:w w:val="105"/>
                <w:sz w:val="24"/>
                <w:szCs w:val="24"/>
              </w:rPr>
              <w:t xml:space="preserve"> </w:t>
            </w:r>
            <w:r w:rsidRPr="00413204">
              <w:rPr>
                <w:rFonts w:ascii="Times New Roman" w:hAnsi="Times New Roman" w:cs="Times New Roman"/>
                <w:color w:val="C00000"/>
                <w:w w:val="105"/>
                <w:sz w:val="24"/>
                <w:szCs w:val="24"/>
              </w:rPr>
              <w:t>disponibilité</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6BAFEA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EC78DBA"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4187D54"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7915BF6"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SAV - Forfait heure dépannage (pendant les horaires d'ouverture du site)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E819E9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DAD155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1738217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A8CC75E"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SAV - Forfait déplacement</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5C968C6"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C51EB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12B7F2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F684A36" w14:textId="77777777" w:rsidR="005C5BD8" w:rsidRPr="00413204" w:rsidRDefault="005C5BD8" w:rsidP="005C5BD8">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t>SAV - Casse (sur devis)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EF3E91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42BBCD"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7A7AB4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CB94F7D" w14:textId="77777777" w:rsidR="005C5BD8" w:rsidRPr="00413204" w:rsidRDefault="005C5BD8" w:rsidP="005C5BD8">
            <w:pPr>
              <w:pStyle w:val="Standard"/>
              <w:spacing w:after="46"/>
              <w:rPr>
                <w:rFonts w:ascii="Times New Roman" w:hAnsi="Times New Roman" w:cs="Times New Roman"/>
                <w:color w:val="000000"/>
                <w:sz w:val="24"/>
                <w:szCs w:val="24"/>
              </w:rPr>
            </w:pP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C2B25D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582C4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bl>
    <w:p w14:paraId="151DF0FA" w14:textId="77777777" w:rsidR="00850FFD" w:rsidRDefault="00850FFD"/>
    <w:p w14:paraId="3115FB0E" w14:textId="77777777" w:rsidR="00850FFD" w:rsidRDefault="00850FFD"/>
    <w:p w14:paraId="2CCB846F" w14:textId="77777777" w:rsidR="00850FFD" w:rsidRDefault="00850FFD"/>
    <w:p w14:paraId="390EBF5E" w14:textId="77777777" w:rsidR="00850FFD" w:rsidRDefault="00850FFD"/>
    <w:p w14:paraId="23600D58" w14:textId="77777777" w:rsidR="00850FFD" w:rsidRDefault="00850FFD"/>
    <w:p w14:paraId="6C8FED66" w14:textId="77777777" w:rsidR="009A549D" w:rsidRDefault="009A549D"/>
    <w:p w14:paraId="770E083D" w14:textId="77777777" w:rsidR="009A549D" w:rsidRDefault="009A549D"/>
    <w:p w14:paraId="076D5480" w14:textId="77777777" w:rsidR="009A549D" w:rsidRDefault="009A549D"/>
    <w:p w14:paraId="30B8B660" w14:textId="77777777" w:rsidR="00850FFD" w:rsidRDefault="00850FFD"/>
    <w:p w14:paraId="058BB9F6" w14:textId="77777777" w:rsidR="00850FFD" w:rsidRDefault="00850FFD"/>
    <w:p w14:paraId="5F341405" w14:textId="77777777" w:rsidR="00850FFD" w:rsidRDefault="00850FFD"/>
    <w:tbl>
      <w:tblPr>
        <w:tblW w:w="0" w:type="auto"/>
        <w:jc w:val="right"/>
        <w:tblCellMar>
          <w:left w:w="10" w:type="dxa"/>
          <w:right w:w="10" w:type="dxa"/>
        </w:tblCellMar>
        <w:tblLook w:val="04A0" w:firstRow="1" w:lastRow="0" w:firstColumn="1" w:lastColumn="0" w:noHBand="0" w:noVBand="1"/>
      </w:tblPr>
      <w:tblGrid>
        <w:gridCol w:w="5665"/>
        <w:gridCol w:w="1418"/>
        <w:gridCol w:w="1933"/>
      </w:tblGrid>
      <w:tr w:rsidR="00850FFD" w:rsidRPr="00842745" w14:paraId="564E1273" w14:textId="77777777" w:rsidTr="00DC60AC">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FFD428"/>
            <w:tcMar>
              <w:top w:w="55" w:type="dxa"/>
              <w:left w:w="55" w:type="dxa"/>
              <w:bottom w:w="55" w:type="dxa"/>
              <w:right w:w="55" w:type="dxa"/>
            </w:tcMar>
          </w:tcPr>
          <w:p w14:paraId="32F6178C" w14:textId="5F9B5DA4" w:rsidR="00850FFD" w:rsidRPr="00F81F21" w:rsidRDefault="00850FFD" w:rsidP="00632987">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lastRenderedPageBreak/>
              <w:t>4.2.17) Éléments d’organisation et de matériels pour la mission du lot logistiqu</w:t>
            </w:r>
            <w:r w:rsidRPr="00413204">
              <w:rPr>
                <w:rFonts w:ascii="Times New Roman" w:hAnsi="Times New Roman" w:cs="Times New Roman"/>
                <w:sz w:val="24"/>
                <w:szCs w:val="24"/>
              </w:rPr>
              <w:t>e</w:t>
            </w:r>
            <w:r>
              <w:rPr>
                <w:rFonts w:ascii="Times New Roman" w:hAnsi="Times New Roman" w:cs="Times New Roman"/>
                <w:sz w:val="24"/>
                <w:szCs w:val="24"/>
              </w:rPr>
              <w:t xml:space="preserve"> (suite </w:t>
            </w:r>
            <w:r>
              <w:rPr>
                <w:rFonts w:ascii="Times New Roman" w:hAnsi="Times New Roman" w:cs="Times New Roman"/>
                <w:sz w:val="24"/>
                <w:szCs w:val="24"/>
              </w:rPr>
              <w:t>4</w:t>
            </w:r>
            <w:r>
              <w:rPr>
                <w:rFonts w:ascii="Times New Roman" w:hAnsi="Times New Roman" w:cs="Times New Roman"/>
                <w:sz w:val="24"/>
                <w:szCs w:val="24"/>
              </w:rPr>
              <w:t>)</w:t>
            </w:r>
          </w:p>
        </w:tc>
        <w:tc>
          <w:tcPr>
            <w:tcW w:w="1418" w:type="dxa"/>
            <w:tcBorders>
              <w:left w:val="single" w:sz="4" w:space="0" w:color="000000"/>
              <w:bottom w:val="single" w:sz="4" w:space="0" w:color="000000"/>
            </w:tcBorders>
            <w:shd w:val="clear" w:color="auto" w:fill="FFD428"/>
            <w:tcMar>
              <w:top w:w="55" w:type="dxa"/>
              <w:left w:w="55" w:type="dxa"/>
              <w:bottom w:w="55" w:type="dxa"/>
              <w:right w:w="55" w:type="dxa"/>
            </w:tcMar>
            <w:vAlign w:val="center"/>
          </w:tcPr>
          <w:p w14:paraId="25F235D8" w14:textId="77777777" w:rsidR="00850FFD" w:rsidRPr="00C867CA" w:rsidRDefault="00850FFD"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pacing w:val="-2"/>
                <w:sz w:val="24"/>
                <w:szCs w:val="24"/>
              </w:rPr>
              <w:t>Installations</w:t>
            </w:r>
          </w:p>
        </w:tc>
        <w:tc>
          <w:tcPr>
            <w:tcW w:w="1933" w:type="dxa"/>
            <w:tcBorders>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58086D18" w14:textId="77777777" w:rsidR="00850FFD" w:rsidRPr="00C867CA" w:rsidRDefault="00850FFD" w:rsidP="00632987">
            <w:pPr>
              <w:pStyle w:val="Standard"/>
              <w:spacing w:after="0"/>
              <w:jc w:val="center"/>
              <w:rPr>
                <w:rFonts w:ascii="Times New Roman" w:hAnsi="Times New Roman" w:cs="Times New Roman"/>
                <w:b/>
                <w:bCs/>
                <w:color w:val="000000"/>
                <w:sz w:val="24"/>
                <w:szCs w:val="24"/>
              </w:rPr>
            </w:pPr>
            <w:r w:rsidRPr="00C867CA">
              <w:rPr>
                <w:rFonts w:ascii="Times New Roman" w:hAnsi="Times New Roman" w:cs="Times New Roman"/>
                <w:b/>
                <w:bCs/>
                <w:sz w:val="24"/>
                <w:szCs w:val="24"/>
              </w:rPr>
              <w:t xml:space="preserve">Entretien et </w:t>
            </w:r>
            <w:r w:rsidRPr="00C867CA">
              <w:rPr>
                <w:rFonts w:ascii="Times New Roman" w:hAnsi="Times New Roman" w:cs="Times New Roman"/>
                <w:b/>
                <w:bCs/>
                <w:spacing w:val="-2"/>
                <w:sz w:val="24"/>
                <w:szCs w:val="24"/>
              </w:rPr>
              <w:t>maintenance</w:t>
            </w:r>
          </w:p>
        </w:tc>
      </w:tr>
      <w:tr w:rsidR="005C5BD8" w:rsidRPr="00842745" w14:paraId="0015D97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DEE6EF"/>
            <w:tcMar>
              <w:top w:w="55" w:type="dxa"/>
              <w:left w:w="55" w:type="dxa"/>
              <w:bottom w:w="55" w:type="dxa"/>
              <w:right w:w="55" w:type="dxa"/>
            </w:tcMar>
          </w:tcPr>
          <w:p w14:paraId="7663D7C7" w14:textId="77777777" w:rsidR="005C5BD8" w:rsidRPr="00413204" w:rsidRDefault="005C5BD8" w:rsidP="005C5BD8">
            <w:pPr>
              <w:pStyle w:val="Standard"/>
              <w:spacing w:after="0"/>
              <w:rPr>
                <w:rFonts w:ascii="Times New Roman" w:hAnsi="Times New Roman" w:cs="Times New Roman"/>
                <w:b/>
                <w:color w:val="984806"/>
                <w:w w:val="105"/>
                <w:sz w:val="24"/>
                <w:szCs w:val="24"/>
              </w:rPr>
            </w:pPr>
            <w:r w:rsidRPr="00413204">
              <w:rPr>
                <w:rFonts w:ascii="Times New Roman" w:hAnsi="Times New Roman" w:cs="Times New Roman"/>
                <w:b/>
                <w:color w:val="984806"/>
                <w:w w:val="105"/>
                <w:sz w:val="24"/>
                <w:szCs w:val="24"/>
              </w:rPr>
              <w:t>GESTION DES DÉCHETS - TRI SÉLECTIF</w:t>
            </w:r>
          </w:p>
        </w:tc>
        <w:tc>
          <w:tcPr>
            <w:tcW w:w="1418" w:type="dxa"/>
            <w:tcBorders>
              <w:left w:val="single" w:sz="4" w:space="0" w:color="000000"/>
              <w:bottom w:val="single" w:sz="4" w:space="0" w:color="000000"/>
            </w:tcBorders>
            <w:shd w:val="clear" w:color="auto" w:fill="DEE6EF"/>
            <w:tcMar>
              <w:top w:w="55" w:type="dxa"/>
              <w:left w:w="55" w:type="dxa"/>
              <w:bottom w:w="55" w:type="dxa"/>
              <w:right w:w="55" w:type="dxa"/>
            </w:tcMar>
            <w:vAlign w:val="center"/>
          </w:tcPr>
          <w:p w14:paraId="6F59E4A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vAlign w:val="center"/>
          </w:tcPr>
          <w:p w14:paraId="66A5C22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490F1A2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14368EA" w14:textId="77777777" w:rsidR="005C5BD8" w:rsidRPr="00413204" w:rsidRDefault="005C5BD8" w:rsidP="005C5BD8">
            <w:pPr>
              <w:pStyle w:val="TableParagraph"/>
              <w:spacing w:after="0"/>
              <w:ind w:left="25"/>
              <w:rPr>
                <w:rFonts w:ascii="Times New Roman" w:hAnsi="Times New Roman" w:cs="Times New Roman"/>
                <w:b/>
                <w:bCs/>
                <w:sz w:val="24"/>
                <w:szCs w:val="24"/>
              </w:rPr>
            </w:pPr>
            <w:r w:rsidRPr="00413204">
              <w:rPr>
                <w:rFonts w:ascii="Times New Roman" w:hAnsi="Times New Roman" w:cs="Times New Roman"/>
                <w:b/>
                <w:bCs/>
                <w:sz w:val="24"/>
                <w:szCs w:val="24"/>
              </w:rPr>
              <w:t>BENNES D’ÉTAGE</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21CC0EF"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42275D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549E7D7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36B700F" w14:textId="77777777" w:rsidR="005C5BD8" w:rsidRPr="00413204" w:rsidRDefault="005C5BD8" w:rsidP="005C5BD8">
            <w:pPr>
              <w:pStyle w:val="TableParagraph"/>
              <w:spacing w:before="19"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Bennes d'étages, métalliques, 1000L,1200X900X1050, non roulantes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2BB6CF22"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F352378"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FFD5C84"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F3F69DC" w14:textId="2EB64AF7" w:rsidR="005C5BD8" w:rsidRPr="00413204" w:rsidRDefault="005C5BD8" w:rsidP="005C5BD8">
            <w:pPr>
              <w:pStyle w:val="TableParagraph"/>
              <w:spacing w:before="17" w:after="0"/>
              <w:ind w:left="25"/>
              <w:rPr>
                <w:rFonts w:ascii="Times New Roman" w:hAnsi="Times New Roman" w:cs="Times New Roman"/>
                <w:w w:val="105"/>
                <w:sz w:val="24"/>
                <w:szCs w:val="24"/>
              </w:rPr>
            </w:pPr>
            <w:r w:rsidRPr="00413204">
              <w:rPr>
                <w:rFonts w:ascii="Times New Roman" w:hAnsi="Times New Roman" w:cs="Times New Roman"/>
                <w:w w:val="105"/>
                <w:sz w:val="24"/>
                <w:szCs w:val="24"/>
              </w:rPr>
              <w:t>(</w:t>
            </w:r>
            <w:r w:rsidR="00850FFD" w:rsidRPr="00413204">
              <w:rPr>
                <w:rFonts w:ascii="Times New Roman" w:hAnsi="Times New Roman" w:cs="Times New Roman"/>
                <w:w w:val="105"/>
                <w:sz w:val="24"/>
                <w:szCs w:val="24"/>
              </w:rPr>
              <w:t>Location</w:t>
            </w:r>
            <w:r w:rsidRPr="00413204">
              <w:rPr>
                <w:rFonts w:ascii="Times New Roman" w:hAnsi="Times New Roman" w:cs="Times New Roman"/>
                <w:w w:val="105"/>
                <w:sz w:val="24"/>
                <w:szCs w:val="24"/>
              </w:rPr>
              <w:t>, affichettes déchets, transport A/R, assurance inclus)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1ECD08E5"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ADB0937"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03CF0A74"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35D3367B" w14:textId="77777777" w:rsidR="005C5BD8" w:rsidRPr="00413204" w:rsidRDefault="005C5BD8" w:rsidP="005C5BD8">
            <w:pPr>
              <w:pStyle w:val="TableParagraph"/>
              <w:spacing w:after="0"/>
              <w:ind w:left="25"/>
              <w:rPr>
                <w:rFonts w:ascii="Times New Roman" w:hAnsi="Times New Roman" w:cs="Times New Roman"/>
                <w:color w:val="000000"/>
                <w:sz w:val="24"/>
                <w:szCs w:val="24"/>
              </w:rPr>
            </w:pPr>
            <w:r w:rsidRPr="00413204">
              <w:rPr>
                <w:rFonts w:ascii="Times New Roman" w:hAnsi="Times New Roman" w:cs="Times New Roman"/>
                <w:i/>
                <w:color w:val="000000"/>
                <w:w w:val="105"/>
                <w:sz w:val="24"/>
                <w:szCs w:val="24"/>
              </w:rPr>
              <w:t>Bennes LOT LOGISTIQUE  + affichettes déchets</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02DDD059"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28E9AA3"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EEF6BDC" w14:textId="77777777" w:rsidTr="006C671A">
        <w:tblPrEx>
          <w:tblCellMar>
            <w:top w:w="0" w:type="dxa"/>
            <w:bottom w:w="0" w:type="dxa"/>
          </w:tblCellMar>
        </w:tblPrEx>
        <w:trPr>
          <w:trHeight w:val="274"/>
          <w:jc w:val="right"/>
        </w:trPr>
        <w:tc>
          <w:tcPr>
            <w:tcW w:w="5665" w:type="dxa"/>
            <w:tcBorders>
              <w:left w:val="single" w:sz="4" w:space="0" w:color="000000"/>
              <w:bottom w:val="single" w:sz="4" w:space="0" w:color="000000"/>
            </w:tcBorders>
            <w:tcMar>
              <w:top w:w="55" w:type="dxa"/>
              <w:left w:w="55" w:type="dxa"/>
              <w:bottom w:w="55" w:type="dxa"/>
              <w:right w:w="55" w:type="dxa"/>
            </w:tcMar>
          </w:tcPr>
          <w:p w14:paraId="38D0C734" w14:textId="77777777" w:rsidR="005C5BD8" w:rsidRPr="00413204" w:rsidRDefault="005C5BD8" w:rsidP="005C5BD8">
            <w:pPr>
              <w:pStyle w:val="TableParagraph"/>
              <w:spacing w:after="0" w:line="192" w:lineRule="exact"/>
              <w:ind w:left="25"/>
              <w:rPr>
                <w:rFonts w:ascii="Times New Roman" w:hAnsi="Times New Roman" w:cs="Times New Roman"/>
                <w:i/>
                <w:color w:val="000000"/>
                <w:w w:val="105"/>
                <w:sz w:val="24"/>
                <w:szCs w:val="24"/>
              </w:rPr>
            </w:pPr>
            <w:r w:rsidRPr="00413204">
              <w:rPr>
                <w:rFonts w:ascii="Times New Roman" w:hAnsi="Times New Roman" w:cs="Times New Roman"/>
                <w:i/>
                <w:color w:val="000000"/>
                <w:w w:val="105"/>
                <w:sz w:val="24"/>
                <w:szCs w:val="24"/>
              </w:rPr>
              <w:t>Transport en TAUTLINER</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3C76DF2C"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5C673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73BEC93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209C570" w14:textId="77777777" w:rsidR="005C5BD8" w:rsidRPr="00413204" w:rsidRDefault="005C5BD8" w:rsidP="005C5BD8">
            <w:pPr>
              <w:pStyle w:val="TableParagraph"/>
              <w:spacing w:after="0"/>
              <w:ind w:left="25"/>
              <w:rPr>
                <w:rFonts w:ascii="Times New Roman" w:hAnsi="Times New Roman" w:cs="Times New Roman"/>
                <w:sz w:val="24"/>
                <w:szCs w:val="24"/>
              </w:rPr>
            </w:pPr>
            <w:r w:rsidRPr="00413204">
              <w:rPr>
                <w:rFonts w:ascii="Times New Roman" w:hAnsi="Times New Roman" w:cs="Times New Roman"/>
                <w:w w:val="105"/>
                <w:sz w:val="24"/>
                <w:szCs w:val="24"/>
                <w:u w:val="single"/>
              </w:rPr>
              <w:t>En cas de détérioration</w:t>
            </w:r>
            <w:r w:rsidRPr="00413204">
              <w:rPr>
                <w:rFonts w:ascii="Times New Roman" w:hAnsi="Times New Roman" w:cs="Times New Roman"/>
                <w:w w:val="105"/>
                <w:sz w:val="24"/>
                <w:szCs w:val="24"/>
              </w:rPr>
              <w:t>, vol, remplacement sera charge de l'entreprise incriminée : xxx€ HT/unité</w:t>
            </w:r>
          </w:p>
        </w:tc>
        <w:tc>
          <w:tcPr>
            <w:tcW w:w="1418" w:type="dxa"/>
            <w:tcBorders>
              <w:left w:val="single" w:sz="4" w:space="0" w:color="000000"/>
              <w:bottom w:val="single" w:sz="4" w:space="0" w:color="000000"/>
            </w:tcBorders>
            <w:tcMar>
              <w:top w:w="55" w:type="dxa"/>
              <w:left w:w="55" w:type="dxa"/>
              <w:bottom w:w="55" w:type="dxa"/>
              <w:right w:w="55" w:type="dxa"/>
            </w:tcMar>
            <w:vAlign w:val="center"/>
          </w:tcPr>
          <w:p w14:paraId="7BE856E4"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B5A56C0" w14:textId="77777777" w:rsidR="005C5BD8" w:rsidRPr="00C867CA" w:rsidRDefault="005C5BD8" w:rsidP="005C5BD8">
            <w:pPr>
              <w:pStyle w:val="Standard"/>
              <w:spacing w:after="0"/>
              <w:jc w:val="center"/>
              <w:rPr>
                <w:rFonts w:ascii="Times New Roman" w:hAnsi="Times New Roman" w:cs="Times New Roman"/>
                <w:b/>
                <w:bCs/>
                <w:color w:val="000000"/>
                <w:sz w:val="24"/>
                <w:szCs w:val="24"/>
              </w:rPr>
            </w:pPr>
          </w:p>
        </w:tc>
      </w:tr>
      <w:tr w:rsidR="005C5BD8" w:rsidRPr="00842745" w14:paraId="6259D74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939DEB3" w14:textId="77777777" w:rsidR="005C5BD8" w:rsidRPr="00413204" w:rsidRDefault="005C5BD8" w:rsidP="005C5BD8">
            <w:pPr>
              <w:pStyle w:val="TableParagraph"/>
              <w:spacing w:before="19" w:after="0"/>
              <w:rPr>
                <w:rFonts w:ascii="Times New Roman" w:hAnsi="Times New Roman" w:cs="Times New Roman"/>
                <w:w w:val="105"/>
                <w:sz w:val="24"/>
                <w:szCs w:val="24"/>
              </w:rPr>
            </w:pPr>
            <w:r w:rsidRPr="00413204">
              <w:rPr>
                <w:rFonts w:ascii="Times New Roman" w:hAnsi="Times New Roman" w:cs="Times New Roman"/>
                <w:w w:val="105"/>
                <w:sz w:val="24"/>
                <w:szCs w:val="24"/>
              </w:rPr>
              <w:t>Bennes d'étages, métalliques, 1000L,1200X900X1050, non roulantes</w:t>
            </w:r>
          </w:p>
        </w:tc>
        <w:tc>
          <w:tcPr>
            <w:tcW w:w="1418" w:type="dxa"/>
            <w:tcBorders>
              <w:left w:val="single" w:sz="4" w:space="0" w:color="000000"/>
              <w:bottom w:val="single" w:sz="4" w:space="0" w:color="000000"/>
            </w:tcBorders>
            <w:tcMar>
              <w:top w:w="55" w:type="dxa"/>
              <w:left w:w="55" w:type="dxa"/>
              <w:bottom w:w="55" w:type="dxa"/>
              <w:right w:w="55" w:type="dxa"/>
            </w:tcMar>
          </w:tcPr>
          <w:p w14:paraId="3C218153"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C6B1036"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78FEC2F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BA3F1B1" w14:textId="77777777" w:rsidR="005C5BD8" w:rsidRPr="00413204" w:rsidRDefault="005C5BD8" w:rsidP="005C5BD8">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t>PALETTES CONSIGNÉES</w:t>
            </w:r>
          </w:p>
        </w:tc>
        <w:tc>
          <w:tcPr>
            <w:tcW w:w="1418" w:type="dxa"/>
            <w:tcBorders>
              <w:left w:val="single" w:sz="4" w:space="0" w:color="000000"/>
              <w:bottom w:val="single" w:sz="4" w:space="0" w:color="000000"/>
            </w:tcBorders>
            <w:tcMar>
              <w:top w:w="55" w:type="dxa"/>
              <w:left w:w="55" w:type="dxa"/>
              <w:bottom w:w="55" w:type="dxa"/>
              <w:right w:w="55" w:type="dxa"/>
            </w:tcMar>
          </w:tcPr>
          <w:p w14:paraId="4B7BF0A9"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CCC69AB"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2664221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08BB6D5"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de palettes consignées 2400 x 800</w:t>
            </w:r>
          </w:p>
        </w:tc>
        <w:tc>
          <w:tcPr>
            <w:tcW w:w="1418" w:type="dxa"/>
            <w:tcBorders>
              <w:left w:val="single" w:sz="4" w:space="0" w:color="000000"/>
              <w:bottom w:val="single" w:sz="4" w:space="0" w:color="000000"/>
            </w:tcBorders>
            <w:tcMar>
              <w:top w:w="55" w:type="dxa"/>
              <w:left w:w="55" w:type="dxa"/>
              <w:bottom w:w="55" w:type="dxa"/>
              <w:right w:w="55" w:type="dxa"/>
            </w:tcMar>
          </w:tcPr>
          <w:p w14:paraId="6AF1EF81"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7E17CE"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38B480C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6A7B8CB0" w14:textId="77777777" w:rsidR="005C5BD8" w:rsidRPr="00413204" w:rsidRDefault="005C5BD8" w:rsidP="005C5BD8">
            <w:pPr>
              <w:pStyle w:val="Standard"/>
              <w:spacing w:after="0"/>
              <w:rPr>
                <w:rFonts w:ascii="Times New Roman" w:hAnsi="Times New Roman" w:cs="Times New Roman"/>
                <w:b/>
                <w:bCs/>
                <w:sz w:val="24"/>
                <w:szCs w:val="24"/>
              </w:rPr>
            </w:pPr>
            <w:r w:rsidRPr="00413204">
              <w:rPr>
                <w:rFonts w:ascii="Times New Roman" w:hAnsi="Times New Roman" w:cs="Times New Roman"/>
                <w:b/>
                <w:bCs/>
                <w:sz w:val="24"/>
                <w:szCs w:val="24"/>
              </w:rPr>
              <w:t>ENLÈVEMENT ET TRAITEMENT DES DÉCHETS</w:t>
            </w:r>
          </w:p>
        </w:tc>
        <w:tc>
          <w:tcPr>
            <w:tcW w:w="1418" w:type="dxa"/>
            <w:tcBorders>
              <w:left w:val="single" w:sz="4" w:space="0" w:color="000000"/>
              <w:bottom w:val="single" w:sz="4" w:space="0" w:color="000000"/>
            </w:tcBorders>
            <w:tcMar>
              <w:top w:w="55" w:type="dxa"/>
              <w:left w:w="55" w:type="dxa"/>
              <w:bottom w:w="55" w:type="dxa"/>
              <w:right w:w="55" w:type="dxa"/>
            </w:tcMar>
          </w:tcPr>
          <w:p w14:paraId="20D123B7"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253ECEA"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1369554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FBD663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Provision pour estimatif déchets à trier et sales</w:t>
            </w:r>
          </w:p>
        </w:tc>
        <w:tc>
          <w:tcPr>
            <w:tcW w:w="1418" w:type="dxa"/>
            <w:tcBorders>
              <w:left w:val="single" w:sz="4" w:space="0" w:color="000000"/>
              <w:bottom w:val="single" w:sz="4" w:space="0" w:color="000000"/>
            </w:tcBorders>
            <w:tcMar>
              <w:top w:w="55" w:type="dxa"/>
              <w:left w:w="55" w:type="dxa"/>
              <w:bottom w:w="55" w:type="dxa"/>
              <w:right w:w="55" w:type="dxa"/>
            </w:tcMar>
          </w:tcPr>
          <w:p w14:paraId="2006A1CC"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979DEE9"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3CEE0C8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AF96D51"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de bennes - 30 m3</w:t>
            </w:r>
          </w:p>
        </w:tc>
        <w:tc>
          <w:tcPr>
            <w:tcW w:w="1418" w:type="dxa"/>
            <w:tcBorders>
              <w:left w:val="single" w:sz="4" w:space="0" w:color="000000"/>
              <w:bottom w:val="single" w:sz="4" w:space="0" w:color="000000"/>
            </w:tcBorders>
            <w:tcMar>
              <w:top w:w="55" w:type="dxa"/>
              <w:left w:w="55" w:type="dxa"/>
              <w:bottom w:w="55" w:type="dxa"/>
              <w:right w:w="55" w:type="dxa"/>
            </w:tcMar>
          </w:tcPr>
          <w:p w14:paraId="5DE3A52D"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4486A5"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17AE9CE6"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362A34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de bennes - 15 m3</w:t>
            </w:r>
          </w:p>
        </w:tc>
        <w:tc>
          <w:tcPr>
            <w:tcW w:w="1418" w:type="dxa"/>
            <w:tcBorders>
              <w:left w:val="single" w:sz="4" w:space="0" w:color="000000"/>
              <w:bottom w:val="single" w:sz="4" w:space="0" w:color="000000"/>
            </w:tcBorders>
            <w:tcMar>
              <w:top w:w="55" w:type="dxa"/>
              <w:left w:w="55" w:type="dxa"/>
              <w:bottom w:w="55" w:type="dxa"/>
              <w:right w:w="55" w:type="dxa"/>
            </w:tcMar>
          </w:tcPr>
          <w:p w14:paraId="4A1ECE1B"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D5D08E"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434F8095"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0C5D7B5"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Rotation /enlèvement benne</w:t>
            </w:r>
          </w:p>
        </w:tc>
        <w:tc>
          <w:tcPr>
            <w:tcW w:w="1418" w:type="dxa"/>
            <w:tcBorders>
              <w:left w:val="single" w:sz="4" w:space="0" w:color="000000"/>
              <w:bottom w:val="single" w:sz="4" w:space="0" w:color="000000"/>
            </w:tcBorders>
            <w:tcMar>
              <w:top w:w="55" w:type="dxa"/>
              <w:left w:w="55" w:type="dxa"/>
              <w:bottom w:w="55" w:type="dxa"/>
              <w:right w:w="55" w:type="dxa"/>
            </w:tcMar>
          </w:tcPr>
          <w:p w14:paraId="60F0FE6A"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5D032C"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07135D6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C04A68C"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des déchets DIB T.G.A.P Incluse (minimum 1T sera facturé)</w:t>
            </w:r>
          </w:p>
        </w:tc>
        <w:tc>
          <w:tcPr>
            <w:tcW w:w="1418" w:type="dxa"/>
            <w:tcBorders>
              <w:left w:val="single" w:sz="4" w:space="0" w:color="000000"/>
              <w:bottom w:val="single" w:sz="4" w:space="0" w:color="000000"/>
            </w:tcBorders>
            <w:tcMar>
              <w:top w:w="55" w:type="dxa"/>
              <w:left w:w="55" w:type="dxa"/>
              <w:bottom w:w="55" w:type="dxa"/>
              <w:right w:w="55" w:type="dxa"/>
            </w:tcMar>
          </w:tcPr>
          <w:p w14:paraId="39764192"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8BE496C"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04F21B5E"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CF1D4A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des déchets BOIS A</w:t>
            </w:r>
          </w:p>
        </w:tc>
        <w:tc>
          <w:tcPr>
            <w:tcW w:w="1418" w:type="dxa"/>
            <w:tcBorders>
              <w:left w:val="single" w:sz="4" w:space="0" w:color="000000"/>
              <w:bottom w:val="single" w:sz="4" w:space="0" w:color="000000"/>
            </w:tcBorders>
            <w:tcMar>
              <w:top w:w="55" w:type="dxa"/>
              <w:left w:w="55" w:type="dxa"/>
              <w:bottom w:w="55" w:type="dxa"/>
              <w:right w:w="55" w:type="dxa"/>
            </w:tcMar>
          </w:tcPr>
          <w:p w14:paraId="347743DD"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73362C"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36F2ADC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57108F6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des déchets BOIS B</w:t>
            </w:r>
          </w:p>
        </w:tc>
        <w:tc>
          <w:tcPr>
            <w:tcW w:w="1418" w:type="dxa"/>
            <w:tcBorders>
              <w:left w:val="single" w:sz="4" w:space="0" w:color="000000"/>
              <w:bottom w:val="single" w:sz="4" w:space="0" w:color="000000"/>
            </w:tcBorders>
            <w:tcMar>
              <w:top w:w="55" w:type="dxa"/>
              <w:left w:w="55" w:type="dxa"/>
              <w:bottom w:w="55" w:type="dxa"/>
              <w:right w:w="55" w:type="dxa"/>
            </w:tcMar>
          </w:tcPr>
          <w:p w14:paraId="315A73B5"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615A1F2"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002A4D32"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701CF04"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des déchets FERRAILLES</w:t>
            </w:r>
          </w:p>
        </w:tc>
        <w:tc>
          <w:tcPr>
            <w:tcW w:w="1418" w:type="dxa"/>
            <w:tcBorders>
              <w:left w:val="single" w:sz="4" w:space="0" w:color="000000"/>
              <w:bottom w:val="single" w:sz="4" w:space="0" w:color="000000"/>
            </w:tcBorders>
            <w:tcMar>
              <w:top w:w="55" w:type="dxa"/>
              <w:left w:w="55" w:type="dxa"/>
              <w:bottom w:w="55" w:type="dxa"/>
              <w:right w:w="55" w:type="dxa"/>
            </w:tcMar>
          </w:tcPr>
          <w:p w14:paraId="3B6F7B82"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E206C3"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54AD848B"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71E02F4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des déchets CARTON</w:t>
            </w:r>
          </w:p>
        </w:tc>
        <w:tc>
          <w:tcPr>
            <w:tcW w:w="1418" w:type="dxa"/>
            <w:tcBorders>
              <w:left w:val="single" w:sz="4" w:space="0" w:color="000000"/>
              <w:bottom w:val="single" w:sz="4" w:space="0" w:color="000000"/>
            </w:tcBorders>
            <w:tcMar>
              <w:top w:w="55" w:type="dxa"/>
              <w:left w:w="55" w:type="dxa"/>
              <w:bottom w:w="55" w:type="dxa"/>
              <w:right w:w="55" w:type="dxa"/>
            </w:tcMar>
          </w:tcPr>
          <w:p w14:paraId="4082DF3C"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7BACF3E"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7592F888"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FC2AEA0"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des déchets GRAVATS</w:t>
            </w:r>
          </w:p>
        </w:tc>
        <w:tc>
          <w:tcPr>
            <w:tcW w:w="1418" w:type="dxa"/>
            <w:tcBorders>
              <w:left w:val="single" w:sz="4" w:space="0" w:color="000000"/>
              <w:bottom w:val="single" w:sz="4" w:space="0" w:color="000000"/>
            </w:tcBorders>
            <w:tcMar>
              <w:top w:w="55" w:type="dxa"/>
              <w:left w:w="55" w:type="dxa"/>
              <w:bottom w:w="55" w:type="dxa"/>
              <w:right w:w="55" w:type="dxa"/>
            </w:tcMar>
          </w:tcPr>
          <w:p w14:paraId="0AB1F9B5"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C55677"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7A5139BD"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255696D"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Déclassement</w:t>
            </w:r>
          </w:p>
        </w:tc>
        <w:tc>
          <w:tcPr>
            <w:tcW w:w="1418" w:type="dxa"/>
            <w:tcBorders>
              <w:left w:val="single" w:sz="4" w:space="0" w:color="000000"/>
              <w:bottom w:val="single" w:sz="4" w:space="0" w:color="000000"/>
            </w:tcBorders>
            <w:tcMar>
              <w:top w:w="55" w:type="dxa"/>
              <w:left w:w="55" w:type="dxa"/>
              <w:bottom w:w="55" w:type="dxa"/>
              <w:right w:w="55" w:type="dxa"/>
            </w:tcMar>
          </w:tcPr>
          <w:p w14:paraId="41BA435A"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B6BBD9"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7B5523F7"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920F38F"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Bac de rétention peinture</w:t>
            </w:r>
          </w:p>
        </w:tc>
        <w:tc>
          <w:tcPr>
            <w:tcW w:w="1418" w:type="dxa"/>
            <w:tcBorders>
              <w:left w:val="single" w:sz="4" w:space="0" w:color="000000"/>
              <w:bottom w:val="single" w:sz="4" w:space="0" w:color="000000"/>
            </w:tcBorders>
            <w:tcMar>
              <w:top w:w="55" w:type="dxa"/>
              <w:left w:w="55" w:type="dxa"/>
              <w:bottom w:w="55" w:type="dxa"/>
              <w:right w:w="55" w:type="dxa"/>
            </w:tcMar>
          </w:tcPr>
          <w:p w14:paraId="202C7E02"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EACA06"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78FAF75F"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0C51A821"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Bac de rétention peinture</w:t>
            </w:r>
          </w:p>
        </w:tc>
        <w:tc>
          <w:tcPr>
            <w:tcW w:w="1418" w:type="dxa"/>
            <w:tcBorders>
              <w:left w:val="single" w:sz="4" w:space="0" w:color="000000"/>
              <w:bottom w:val="single" w:sz="4" w:space="0" w:color="000000"/>
            </w:tcBorders>
            <w:tcMar>
              <w:top w:w="55" w:type="dxa"/>
              <w:left w:w="55" w:type="dxa"/>
              <w:bottom w:w="55" w:type="dxa"/>
              <w:right w:w="55" w:type="dxa"/>
            </w:tcMar>
          </w:tcPr>
          <w:p w14:paraId="33ABB4F5"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5D49F2F8"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3B75B850"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EF0EB33"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Rotation /enlèvement bac rétention</w:t>
            </w:r>
          </w:p>
        </w:tc>
        <w:tc>
          <w:tcPr>
            <w:tcW w:w="1418" w:type="dxa"/>
            <w:tcBorders>
              <w:left w:val="single" w:sz="4" w:space="0" w:color="000000"/>
              <w:bottom w:val="single" w:sz="4" w:space="0" w:color="000000"/>
            </w:tcBorders>
            <w:tcMar>
              <w:top w:w="55" w:type="dxa"/>
              <w:left w:w="55" w:type="dxa"/>
              <w:bottom w:w="55" w:type="dxa"/>
              <w:right w:w="55" w:type="dxa"/>
            </w:tcMar>
          </w:tcPr>
          <w:p w14:paraId="0B7BEEC1"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2C8312D1"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636C2A43"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2E2CAD7B"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Location Bac aérosol</w:t>
            </w:r>
          </w:p>
        </w:tc>
        <w:tc>
          <w:tcPr>
            <w:tcW w:w="1418" w:type="dxa"/>
            <w:tcBorders>
              <w:left w:val="single" w:sz="4" w:space="0" w:color="000000"/>
              <w:bottom w:val="single" w:sz="4" w:space="0" w:color="000000"/>
            </w:tcBorders>
            <w:tcMar>
              <w:top w:w="55" w:type="dxa"/>
              <w:left w:w="55" w:type="dxa"/>
              <w:bottom w:w="55" w:type="dxa"/>
              <w:right w:w="55" w:type="dxa"/>
            </w:tcMar>
          </w:tcPr>
          <w:p w14:paraId="0308080D"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6298F52"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426E2811"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479E254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Traitement Bac aérosol</w:t>
            </w:r>
          </w:p>
        </w:tc>
        <w:tc>
          <w:tcPr>
            <w:tcW w:w="1418" w:type="dxa"/>
            <w:tcBorders>
              <w:left w:val="single" w:sz="4" w:space="0" w:color="000000"/>
              <w:bottom w:val="single" w:sz="4" w:space="0" w:color="000000"/>
            </w:tcBorders>
            <w:tcMar>
              <w:top w:w="55" w:type="dxa"/>
              <w:left w:w="55" w:type="dxa"/>
              <w:bottom w:w="55" w:type="dxa"/>
              <w:right w:w="55" w:type="dxa"/>
            </w:tcMar>
          </w:tcPr>
          <w:p w14:paraId="190905F0"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0A35864F"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77F56619"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tcMar>
              <w:top w:w="55" w:type="dxa"/>
              <w:left w:w="55" w:type="dxa"/>
              <w:bottom w:w="55" w:type="dxa"/>
              <w:right w:w="55" w:type="dxa"/>
            </w:tcMar>
          </w:tcPr>
          <w:p w14:paraId="1703E3D4" w14:textId="77777777" w:rsidR="005C5BD8" w:rsidRPr="00413204" w:rsidRDefault="005C5BD8" w:rsidP="005C5BD8">
            <w:pPr>
              <w:pStyle w:val="Standard"/>
              <w:spacing w:after="0"/>
              <w:rPr>
                <w:rFonts w:ascii="Times New Roman" w:hAnsi="Times New Roman" w:cs="Times New Roman"/>
                <w:sz w:val="24"/>
                <w:szCs w:val="24"/>
              </w:rPr>
            </w:pPr>
          </w:p>
        </w:tc>
        <w:tc>
          <w:tcPr>
            <w:tcW w:w="1418" w:type="dxa"/>
            <w:tcBorders>
              <w:left w:val="single" w:sz="4" w:space="0" w:color="000000"/>
              <w:bottom w:val="single" w:sz="4" w:space="0" w:color="000000"/>
            </w:tcBorders>
            <w:tcMar>
              <w:top w:w="55" w:type="dxa"/>
              <w:left w:w="55" w:type="dxa"/>
              <w:bottom w:w="55" w:type="dxa"/>
              <w:right w:w="55" w:type="dxa"/>
            </w:tcMar>
          </w:tcPr>
          <w:p w14:paraId="0B47F2B8"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23720E2" w14:textId="77777777" w:rsidR="005C5BD8" w:rsidRPr="00842745" w:rsidRDefault="005C5BD8" w:rsidP="005C5BD8">
            <w:pPr>
              <w:pStyle w:val="Standard"/>
              <w:spacing w:after="0"/>
              <w:rPr>
                <w:rFonts w:ascii="Times New Roman" w:hAnsi="Times New Roman"/>
                <w:color w:val="000000"/>
                <w:sz w:val="18"/>
                <w:szCs w:val="18"/>
              </w:rPr>
            </w:pPr>
          </w:p>
        </w:tc>
      </w:tr>
      <w:tr w:rsidR="005C5BD8" w:rsidRPr="00842745" w14:paraId="27A87C16" w14:textId="77777777" w:rsidTr="006C671A">
        <w:tblPrEx>
          <w:tblCellMar>
            <w:top w:w="0" w:type="dxa"/>
            <w:bottom w:w="0" w:type="dxa"/>
          </w:tblCellMar>
        </w:tblPrEx>
        <w:trPr>
          <w:trHeight w:val="342"/>
          <w:jc w:val="right"/>
        </w:trPr>
        <w:tc>
          <w:tcPr>
            <w:tcW w:w="5665" w:type="dxa"/>
            <w:tcBorders>
              <w:left w:val="single" w:sz="4" w:space="0" w:color="000000"/>
              <w:bottom w:val="single" w:sz="4" w:space="0" w:color="000000"/>
            </w:tcBorders>
            <w:shd w:val="clear" w:color="auto" w:fill="DEE6EF"/>
            <w:tcMar>
              <w:top w:w="55" w:type="dxa"/>
              <w:left w:w="55" w:type="dxa"/>
              <w:bottom w:w="55" w:type="dxa"/>
              <w:right w:w="55" w:type="dxa"/>
            </w:tcMar>
          </w:tcPr>
          <w:p w14:paraId="1C5AD1C8" w14:textId="77777777" w:rsidR="005C5BD8" w:rsidRPr="00413204" w:rsidRDefault="005C5BD8" w:rsidP="005C5BD8">
            <w:pPr>
              <w:pStyle w:val="Standard"/>
              <w:spacing w:after="0"/>
              <w:rPr>
                <w:rFonts w:ascii="Times New Roman" w:hAnsi="Times New Roman" w:cs="Times New Roman"/>
                <w:sz w:val="24"/>
                <w:szCs w:val="24"/>
              </w:rPr>
            </w:pPr>
            <w:r w:rsidRPr="00413204">
              <w:rPr>
                <w:rFonts w:ascii="Times New Roman" w:hAnsi="Times New Roman" w:cs="Times New Roman"/>
                <w:sz w:val="24"/>
                <w:szCs w:val="24"/>
              </w:rPr>
              <w:t>DIVERS</w:t>
            </w:r>
          </w:p>
        </w:tc>
        <w:tc>
          <w:tcPr>
            <w:tcW w:w="1418" w:type="dxa"/>
            <w:tcBorders>
              <w:left w:val="single" w:sz="4" w:space="0" w:color="000000"/>
              <w:bottom w:val="single" w:sz="4" w:space="0" w:color="000000"/>
            </w:tcBorders>
            <w:shd w:val="clear" w:color="auto" w:fill="DEE6EF"/>
            <w:tcMar>
              <w:top w:w="55" w:type="dxa"/>
              <w:left w:w="55" w:type="dxa"/>
              <w:bottom w:w="55" w:type="dxa"/>
              <w:right w:w="55" w:type="dxa"/>
            </w:tcMar>
          </w:tcPr>
          <w:p w14:paraId="632EB381" w14:textId="77777777" w:rsidR="005C5BD8" w:rsidRPr="00842745" w:rsidRDefault="005C5BD8" w:rsidP="005C5BD8">
            <w:pPr>
              <w:pStyle w:val="Standard"/>
              <w:spacing w:after="0"/>
              <w:rPr>
                <w:rFonts w:ascii="Times New Roman" w:hAnsi="Times New Roman"/>
                <w:color w:val="000000"/>
                <w:sz w:val="24"/>
                <w:szCs w:val="24"/>
              </w:rPr>
            </w:pPr>
          </w:p>
        </w:tc>
        <w:tc>
          <w:tcPr>
            <w:tcW w:w="1933" w:type="dxa"/>
            <w:tcBorders>
              <w:left w:val="single" w:sz="4" w:space="0" w:color="000000"/>
              <w:bottom w:val="single" w:sz="4" w:space="0" w:color="000000"/>
              <w:right w:val="single" w:sz="4" w:space="0" w:color="000000"/>
            </w:tcBorders>
            <w:shd w:val="clear" w:color="auto" w:fill="DEE6EF"/>
            <w:tcMar>
              <w:top w:w="55" w:type="dxa"/>
              <w:left w:w="55" w:type="dxa"/>
              <w:bottom w:w="55" w:type="dxa"/>
              <w:right w:w="55" w:type="dxa"/>
            </w:tcMar>
          </w:tcPr>
          <w:p w14:paraId="11A95181" w14:textId="77777777" w:rsidR="005C5BD8" w:rsidRPr="00842745" w:rsidRDefault="005C5BD8" w:rsidP="005C5BD8">
            <w:pPr>
              <w:pStyle w:val="Standard"/>
              <w:spacing w:after="0"/>
              <w:rPr>
                <w:rFonts w:ascii="Times New Roman" w:hAnsi="Times New Roman"/>
                <w:color w:val="000000"/>
                <w:sz w:val="18"/>
                <w:szCs w:val="18"/>
              </w:rPr>
            </w:pPr>
          </w:p>
        </w:tc>
      </w:tr>
    </w:tbl>
    <w:p w14:paraId="7A1BBBA4" w14:textId="77777777" w:rsidR="00645E70" w:rsidRPr="00842745" w:rsidRDefault="00645E70">
      <w:pPr>
        <w:pStyle w:val="Standard"/>
        <w:spacing w:after="0"/>
        <w:rPr>
          <w:rFonts w:ascii="Times New Roman" w:eastAsia="Times New Roman" w:hAnsi="Times New Roman" w:cs="Times New Roman"/>
        </w:rPr>
      </w:pPr>
    </w:p>
    <w:tbl>
      <w:tblPr>
        <w:tblW w:w="9810" w:type="dxa"/>
        <w:tblLayout w:type="fixed"/>
        <w:tblCellMar>
          <w:left w:w="10" w:type="dxa"/>
          <w:right w:w="10" w:type="dxa"/>
        </w:tblCellMar>
        <w:tblLook w:val="04A0" w:firstRow="1" w:lastRow="0" w:firstColumn="1" w:lastColumn="0" w:noHBand="0" w:noVBand="1"/>
      </w:tblPr>
      <w:tblGrid>
        <w:gridCol w:w="3460"/>
        <w:gridCol w:w="6350"/>
      </w:tblGrid>
      <w:tr w:rsidR="00645E70" w:rsidRPr="00850FFD" w14:paraId="1753EAB0" w14:textId="77777777" w:rsidTr="00DC60AC">
        <w:tblPrEx>
          <w:tblCellMar>
            <w:top w:w="0" w:type="dxa"/>
            <w:bottom w:w="0" w:type="dxa"/>
          </w:tblCellMar>
        </w:tblPrEx>
        <w:tc>
          <w:tcPr>
            <w:tcW w:w="3460" w:type="dxa"/>
            <w:tcBorders>
              <w:top w:val="single" w:sz="4" w:space="0" w:color="000000"/>
              <w:left w:val="single" w:sz="4" w:space="0" w:color="000000"/>
              <w:bottom w:val="single" w:sz="4" w:space="0" w:color="000000"/>
            </w:tcBorders>
            <w:shd w:val="clear" w:color="auto" w:fill="FFD428"/>
            <w:tcMar>
              <w:top w:w="55" w:type="dxa"/>
              <w:left w:w="55" w:type="dxa"/>
              <w:bottom w:w="55" w:type="dxa"/>
              <w:right w:w="55" w:type="dxa"/>
            </w:tcMar>
            <w:vAlign w:val="center"/>
          </w:tcPr>
          <w:p w14:paraId="14FA71A0" w14:textId="5923C8FB" w:rsidR="00645E70" w:rsidRPr="00850FFD" w:rsidRDefault="002959C1" w:rsidP="00850FFD">
            <w:pPr>
              <w:pStyle w:val="TableContents"/>
              <w:spacing w:after="0"/>
              <w:jc w:val="center"/>
              <w:rPr>
                <w:rFonts w:ascii="Times New Roman" w:eastAsia="Times New Roman" w:hAnsi="Times New Roman" w:cs="Times New Roman"/>
                <w:b/>
                <w:bCs/>
                <w:color w:val="000000"/>
                <w:sz w:val="28"/>
                <w:szCs w:val="28"/>
              </w:rPr>
            </w:pPr>
            <w:r w:rsidRPr="00850FFD">
              <w:rPr>
                <w:rFonts w:ascii="Times New Roman" w:eastAsia="Times New Roman" w:hAnsi="Times New Roman" w:cs="Times New Roman"/>
                <w:b/>
                <w:bCs/>
                <w:color w:val="000000"/>
                <w:sz w:val="28"/>
                <w:szCs w:val="28"/>
              </w:rPr>
              <w:t xml:space="preserve">Glossaire du tableau </w:t>
            </w:r>
            <w:r w:rsidR="00850FFD" w:rsidRPr="00850FFD">
              <w:rPr>
                <w:rFonts w:ascii="Times New Roman" w:eastAsia="Times New Roman" w:hAnsi="Times New Roman" w:cs="Times New Roman"/>
                <w:b/>
                <w:bCs/>
                <w:color w:val="000000"/>
                <w:sz w:val="28"/>
                <w:szCs w:val="28"/>
              </w:rPr>
              <w:t>ci-dessus</w:t>
            </w:r>
          </w:p>
        </w:tc>
        <w:tc>
          <w:tcPr>
            <w:tcW w:w="6350" w:type="dxa"/>
            <w:tcBorders>
              <w:top w:val="single" w:sz="4" w:space="0" w:color="000000"/>
              <w:left w:val="single" w:sz="4" w:space="0" w:color="000000"/>
              <w:bottom w:val="single" w:sz="4" w:space="0" w:color="000000"/>
              <w:right w:val="single" w:sz="4" w:space="0" w:color="000000"/>
            </w:tcBorders>
            <w:shd w:val="clear" w:color="auto" w:fill="FFD428"/>
            <w:tcMar>
              <w:top w:w="55" w:type="dxa"/>
              <w:left w:w="55" w:type="dxa"/>
              <w:bottom w:w="55" w:type="dxa"/>
              <w:right w:w="55" w:type="dxa"/>
            </w:tcMar>
            <w:vAlign w:val="center"/>
          </w:tcPr>
          <w:p w14:paraId="66E5C217" w14:textId="77777777" w:rsidR="00645E70" w:rsidRPr="00850FFD" w:rsidRDefault="002959C1" w:rsidP="00850FFD">
            <w:pPr>
              <w:pStyle w:val="TableContents"/>
              <w:spacing w:after="0"/>
              <w:jc w:val="center"/>
              <w:rPr>
                <w:rFonts w:ascii="Times New Roman" w:eastAsia="Times New Roman" w:hAnsi="Times New Roman" w:cs="Times New Roman"/>
                <w:b/>
                <w:bCs/>
                <w:color w:val="000000"/>
                <w:sz w:val="28"/>
                <w:szCs w:val="28"/>
              </w:rPr>
            </w:pPr>
            <w:r w:rsidRPr="00850FFD">
              <w:rPr>
                <w:rFonts w:ascii="Times New Roman" w:eastAsia="Times New Roman" w:hAnsi="Times New Roman" w:cs="Times New Roman"/>
                <w:b/>
                <w:bCs/>
                <w:color w:val="000000"/>
                <w:sz w:val="28"/>
                <w:szCs w:val="28"/>
              </w:rPr>
              <w:t>Signification</w:t>
            </w:r>
          </w:p>
        </w:tc>
      </w:tr>
      <w:tr w:rsidR="00645E70" w:rsidRPr="00842745" w14:paraId="3709BD53"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095F1EDC" w14:textId="051802A9"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222222"/>
                <w:sz w:val="24"/>
                <w:szCs w:val="24"/>
              </w:rPr>
              <w:t>Transpalette électrique</w:t>
            </w:r>
            <w:r w:rsidRPr="00850FFD">
              <w:rPr>
                <w:rFonts w:ascii="Times New Roman" w:hAnsi="Times New Roman" w:cs="Times New Roman"/>
                <w:color w:val="000000"/>
                <w:sz w:val="24"/>
                <w:szCs w:val="24"/>
              </w:rPr>
              <w:t> </w:t>
            </w:r>
            <w:r w:rsidRPr="00850FFD">
              <w:rPr>
                <w:rFonts w:ascii="Times New Roman" w:hAnsi="Times New Roman" w:cs="Times New Roman"/>
                <w:b/>
                <w:bCs/>
                <w:color w:val="000000"/>
                <w:sz w:val="24"/>
                <w:szCs w:val="24"/>
              </w:rPr>
              <w:t>F.C</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2F84E3" w14:textId="19C45B3E" w:rsidR="00645E70" w:rsidRPr="00850FFD" w:rsidRDefault="00850FFD">
            <w:pPr>
              <w:pStyle w:val="Textbody"/>
              <w:spacing w:after="26"/>
              <w:rPr>
                <w:rFonts w:ascii="Times New Roman" w:hAnsi="Times New Roman" w:cs="Times New Roman"/>
                <w:b/>
                <w:bCs/>
                <w:color w:val="000000"/>
                <w:sz w:val="24"/>
                <w:szCs w:val="24"/>
              </w:rPr>
            </w:pPr>
            <w:r w:rsidRPr="00850FFD">
              <w:rPr>
                <w:rFonts w:ascii="Times New Roman" w:hAnsi="Times New Roman" w:cs="Times New Roman"/>
                <w:b/>
                <w:bCs/>
                <w:color w:val="000000"/>
                <w:sz w:val="24"/>
                <w:szCs w:val="24"/>
              </w:rPr>
              <w:t>Avec</w:t>
            </w:r>
            <w:r w:rsidR="002959C1" w:rsidRPr="00850FFD">
              <w:rPr>
                <w:rFonts w:ascii="Times New Roman" w:hAnsi="Times New Roman" w:cs="Times New Roman"/>
                <w:b/>
                <w:bCs/>
                <w:color w:val="000000"/>
                <w:sz w:val="24"/>
                <w:szCs w:val="24"/>
              </w:rPr>
              <w:t xml:space="preserve"> moyens de recharge fourches courtes</w:t>
            </w:r>
          </w:p>
        </w:tc>
      </w:tr>
      <w:tr w:rsidR="00645E70" w:rsidRPr="00842745" w14:paraId="787D8E59"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0BB0F039" w14:textId="2219AD6B"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222222"/>
                <w:sz w:val="24"/>
                <w:szCs w:val="24"/>
              </w:rPr>
              <w:t>Transpalette électrique</w:t>
            </w:r>
            <w:r w:rsidRPr="00850FFD">
              <w:rPr>
                <w:rFonts w:ascii="Times New Roman" w:hAnsi="Times New Roman" w:cs="Times New Roman"/>
                <w:b/>
                <w:bCs/>
                <w:color w:val="000000"/>
                <w:sz w:val="24"/>
                <w:szCs w:val="24"/>
              </w:rPr>
              <w:t> </w:t>
            </w:r>
            <w:r w:rsidR="00850FFD" w:rsidRPr="00850FFD">
              <w:rPr>
                <w:rFonts w:ascii="Times New Roman" w:hAnsi="Times New Roman" w:cs="Times New Roman"/>
                <w:b/>
                <w:bCs/>
                <w:color w:val="000000"/>
                <w:sz w:val="24"/>
                <w:szCs w:val="24"/>
              </w:rPr>
              <w:t>F. L</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DFC70BC" w14:textId="4EE1961C" w:rsidR="00645E70" w:rsidRPr="00850FFD" w:rsidRDefault="00850FFD">
            <w:pPr>
              <w:pStyle w:val="Textbody"/>
              <w:spacing w:after="0"/>
              <w:rPr>
                <w:rFonts w:ascii="Times New Roman" w:hAnsi="Times New Roman" w:cs="Times New Roman"/>
                <w:b/>
                <w:bCs/>
                <w:color w:val="000000"/>
                <w:sz w:val="24"/>
                <w:szCs w:val="24"/>
              </w:rPr>
            </w:pPr>
            <w:r w:rsidRPr="00850FFD">
              <w:rPr>
                <w:rFonts w:ascii="Times New Roman" w:hAnsi="Times New Roman" w:cs="Times New Roman"/>
                <w:b/>
                <w:bCs/>
                <w:color w:val="000000"/>
                <w:sz w:val="24"/>
                <w:szCs w:val="24"/>
              </w:rPr>
              <w:t>Avec</w:t>
            </w:r>
            <w:r w:rsidR="002959C1" w:rsidRPr="00850FFD">
              <w:rPr>
                <w:rFonts w:ascii="Times New Roman" w:hAnsi="Times New Roman" w:cs="Times New Roman"/>
                <w:b/>
                <w:bCs/>
                <w:color w:val="000000"/>
                <w:sz w:val="24"/>
                <w:szCs w:val="24"/>
              </w:rPr>
              <w:t xml:space="preserve"> moyens de recharge fourches longues</w:t>
            </w:r>
          </w:p>
        </w:tc>
      </w:tr>
      <w:tr w:rsidR="00645E70" w:rsidRPr="00842745" w14:paraId="527EA67C"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03CAD310" w14:textId="4C6CA5CE"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222222"/>
                <w:sz w:val="24"/>
                <w:szCs w:val="24"/>
              </w:rPr>
              <w:t>Consommation</w:t>
            </w:r>
            <w:r w:rsidRPr="00850FFD">
              <w:rPr>
                <w:rFonts w:ascii="Times New Roman" w:hAnsi="Times New Roman" w:cs="Times New Roman"/>
                <w:b/>
                <w:bCs/>
                <w:color w:val="222222"/>
                <w:sz w:val="24"/>
                <w:szCs w:val="24"/>
              </w:rPr>
              <w:t> </w:t>
            </w:r>
            <w:r w:rsidRPr="00850FFD">
              <w:rPr>
                <w:rFonts w:ascii="Times New Roman" w:hAnsi="Times New Roman" w:cs="Times New Roman"/>
                <w:b/>
                <w:bCs/>
                <w:color w:val="000000"/>
                <w:sz w:val="24"/>
                <w:szCs w:val="24"/>
              </w:rPr>
              <w:t>G.</w:t>
            </w:r>
            <w:r w:rsidR="00850FFD" w:rsidRPr="00850FFD">
              <w:rPr>
                <w:rFonts w:ascii="Times New Roman" w:hAnsi="Times New Roman" w:cs="Times New Roman"/>
                <w:b/>
                <w:bCs/>
                <w:color w:val="000000"/>
                <w:sz w:val="24"/>
                <w:szCs w:val="24"/>
              </w:rPr>
              <w:t>N. R</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70FC17D" w14:textId="5C5C4CD7" w:rsidR="00645E70" w:rsidRPr="00850FFD" w:rsidRDefault="00850FFD">
            <w:pPr>
              <w:pStyle w:val="Textbody"/>
              <w:spacing w:after="0"/>
              <w:rPr>
                <w:rFonts w:ascii="Times New Roman" w:hAnsi="Times New Roman" w:cs="Times New Roman"/>
                <w:b/>
                <w:bCs/>
                <w:color w:val="000000"/>
                <w:sz w:val="24"/>
                <w:szCs w:val="24"/>
              </w:rPr>
            </w:pPr>
            <w:r w:rsidRPr="00850FFD">
              <w:rPr>
                <w:rFonts w:ascii="Times New Roman" w:hAnsi="Times New Roman" w:cs="Times New Roman"/>
                <w:b/>
                <w:bCs/>
                <w:color w:val="000000"/>
                <w:sz w:val="24"/>
                <w:szCs w:val="24"/>
              </w:rPr>
              <w:t>Gasoil</w:t>
            </w:r>
            <w:r w:rsidR="002959C1" w:rsidRPr="00850FFD">
              <w:rPr>
                <w:rFonts w:ascii="Times New Roman" w:hAnsi="Times New Roman" w:cs="Times New Roman"/>
                <w:b/>
                <w:bCs/>
                <w:color w:val="000000"/>
                <w:sz w:val="24"/>
                <w:szCs w:val="24"/>
              </w:rPr>
              <w:t xml:space="preserve"> non routier</w:t>
            </w:r>
          </w:p>
        </w:tc>
      </w:tr>
      <w:tr w:rsidR="00645E70" w:rsidRPr="00842745" w14:paraId="52DB8704"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5FC5C739" w14:textId="77777777"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000000"/>
                <w:sz w:val="24"/>
                <w:szCs w:val="24"/>
              </w:rPr>
              <w:t xml:space="preserve">Transfert </w:t>
            </w:r>
            <w:r w:rsidRPr="00850FFD">
              <w:rPr>
                <w:rFonts w:ascii="Times New Roman" w:hAnsi="Times New Roman" w:cs="Times New Roman"/>
                <w:b/>
                <w:bCs/>
                <w:color w:val="000000"/>
                <w:sz w:val="24"/>
                <w:szCs w:val="24"/>
              </w:rPr>
              <w:t>TH1</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78D04A" w14:textId="77777777" w:rsidR="00645E70" w:rsidRPr="00850FFD" w:rsidRDefault="002959C1">
            <w:pPr>
              <w:pStyle w:val="Textbody"/>
              <w:spacing w:after="0"/>
              <w:rPr>
                <w:rFonts w:ascii="Times New Roman" w:hAnsi="Times New Roman" w:cs="Times New Roman"/>
                <w:sz w:val="24"/>
                <w:szCs w:val="24"/>
              </w:rPr>
            </w:pPr>
            <w:r w:rsidRPr="00850FFD">
              <w:rPr>
                <w:rFonts w:ascii="Times New Roman" w:hAnsi="Times New Roman" w:cs="Times New Roman"/>
                <w:b/>
                <w:bCs/>
                <w:color w:val="000000"/>
                <w:sz w:val="24"/>
                <w:szCs w:val="24"/>
              </w:rPr>
              <w:t> </w:t>
            </w:r>
            <w:r w:rsidRPr="00850FFD">
              <w:rPr>
                <w:rFonts w:ascii="Times New Roman" w:hAnsi="Times New Roman" w:cs="Times New Roman"/>
                <w:color w:val="222222"/>
                <w:sz w:val="24"/>
                <w:szCs w:val="24"/>
              </w:rPr>
              <w:t>- Transfert d’une palette d’une zone à une autre dans le même étage </w:t>
            </w:r>
          </w:p>
        </w:tc>
      </w:tr>
      <w:tr w:rsidR="00645E70" w:rsidRPr="00842745" w14:paraId="4A8C983F"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4AD78004" w14:textId="77777777"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000000"/>
                <w:sz w:val="24"/>
                <w:szCs w:val="24"/>
              </w:rPr>
              <w:t xml:space="preserve">Transfert </w:t>
            </w:r>
            <w:r w:rsidRPr="00850FFD">
              <w:rPr>
                <w:rFonts w:ascii="Times New Roman" w:hAnsi="Times New Roman" w:cs="Times New Roman"/>
                <w:b/>
                <w:bCs/>
                <w:color w:val="000000"/>
                <w:sz w:val="24"/>
                <w:szCs w:val="24"/>
              </w:rPr>
              <w:t>TV2</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856F1F1" w14:textId="77777777" w:rsidR="00645E70" w:rsidRPr="00850FFD" w:rsidRDefault="002959C1">
            <w:pPr>
              <w:pStyle w:val="Textbody"/>
              <w:spacing w:after="0"/>
              <w:rPr>
                <w:rFonts w:ascii="Times New Roman" w:hAnsi="Times New Roman" w:cs="Times New Roman"/>
                <w:color w:val="000000"/>
                <w:sz w:val="24"/>
                <w:szCs w:val="24"/>
              </w:rPr>
            </w:pPr>
            <w:r w:rsidRPr="00850FFD">
              <w:rPr>
                <w:rFonts w:ascii="Times New Roman" w:hAnsi="Times New Roman" w:cs="Times New Roman"/>
                <w:color w:val="000000"/>
                <w:sz w:val="24"/>
                <w:szCs w:val="24"/>
              </w:rPr>
              <w:t>- Transfert d’une palette d’un étage à un autre dans le même bâtiment</w:t>
            </w:r>
          </w:p>
        </w:tc>
      </w:tr>
      <w:tr w:rsidR="00645E70" w:rsidRPr="00842745" w14:paraId="4AC4F749"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0EB97FBB" w14:textId="77777777"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000000"/>
                <w:sz w:val="24"/>
                <w:szCs w:val="24"/>
              </w:rPr>
              <w:t xml:space="preserve">Transfert </w:t>
            </w:r>
            <w:r w:rsidRPr="00850FFD">
              <w:rPr>
                <w:rFonts w:ascii="Times New Roman" w:hAnsi="Times New Roman" w:cs="Times New Roman"/>
                <w:b/>
                <w:bCs/>
                <w:color w:val="000000"/>
                <w:sz w:val="24"/>
                <w:szCs w:val="24"/>
              </w:rPr>
              <w:t>T3</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65F069" w14:textId="77777777" w:rsidR="00645E70" w:rsidRPr="00850FFD" w:rsidRDefault="002959C1">
            <w:pPr>
              <w:pStyle w:val="Textbody"/>
              <w:spacing w:after="0"/>
              <w:rPr>
                <w:rFonts w:ascii="Times New Roman" w:hAnsi="Times New Roman" w:cs="Times New Roman"/>
                <w:sz w:val="24"/>
                <w:szCs w:val="24"/>
              </w:rPr>
            </w:pPr>
            <w:r w:rsidRPr="00850FFD">
              <w:rPr>
                <w:rFonts w:ascii="Times New Roman" w:hAnsi="Times New Roman" w:cs="Times New Roman"/>
                <w:color w:val="000000"/>
                <w:sz w:val="24"/>
                <w:szCs w:val="24"/>
              </w:rPr>
              <w:t>-</w:t>
            </w:r>
            <w:r w:rsidRPr="00850FFD">
              <w:rPr>
                <w:rFonts w:ascii="Times New Roman" w:hAnsi="Times New Roman" w:cs="Times New Roman"/>
                <w:color w:val="000000"/>
                <w:sz w:val="24"/>
                <w:szCs w:val="24"/>
              </w:rPr>
              <w:t> </w:t>
            </w:r>
            <w:r w:rsidRPr="00850FFD">
              <w:rPr>
                <w:rFonts w:ascii="Times New Roman" w:hAnsi="Times New Roman" w:cs="Times New Roman"/>
                <w:color w:val="000000"/>
                <w:sz w:val="24"/>
                <w:szCs w:val="24"/>
              </w:rPr>
              <w:t xml:space="preserve">Transfert par l’extérieur d’une </w:t>
            </w:r>
            <w:r w:rsidRPr="00850FFD">
              <w:rPr>
                <w:rFonts w:ascii="Times New Roman" w:hAnsi="Times New Roman" w:cs="Times New Roman"/>
                <w:color w:val="000000"/>
                <w:sz w:val="24"/>
                <w:szCs w:val="24"/>
              </w:rPr>
              <w:t>palette avec livraison dans les étages</w:t>
            </w:r>
          </w:p>
        </w:tc>
      </w:tr>
      <w:tr w:rsidR="00645E70" w:rsidRPr="00842745" w14:paraId="40D841E6"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014F9134" w14:textId="77777777"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222222"/>
                <w:sz w:val="24"/>
                <w:szCs w:val="24"/>
              </w:rPr>
              <w:t>1 tourniquet+1centrale </w:t>
            </w:r>
            <w:r w:rsidRPr="00850FFD">
              <w:rPr>
                <w:rFonts w:ascii="Times New Roman" w:hAnsi="Times New Roman" w:cs="Times New Roman"/>
                <w:color w:val="000000"/>
                <w:sz w:val="24"/>
                <w:szCs w:val="24"/>
              </w:rPr>
              <w:t>gestion U.T.L</w:t>
            </w:r>
          </w:p>
          <w:p w14:paraId="648217A9" w14:textId="77777777"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000000"/>
                <w:sz w:val="24"/>
                <w:szCs w:val="24"/>
              </w:rPr>
              <w:t>+ 2 lecteurs RFID</w:t>
            </w:r>
            <w:r w:rsidRPr="00850FFD">
              <w:rPr>
                <w:rFonts w:ascii="Times New Roman" w:hAnsi="Times New Roman" w:cs="Times New Roman"/>
                <w:color w:val="222222"/>
                <w:sz w:val="24"/>
                <w:szCs w:val="24"/>
              </w:rPr>
              <w:t> entrée/sortie</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DD288D5" w14:textId="77777777" w:rsidR="00645E70" w:rsidRPr="00850FFD" w:rsidRDefault="002959C1">
            <w:pPr>
              <w:pStyle w:val="Textbody"/>
              <w:spacing w:after="0"/>
              <w:rPr>
                <w:rFonts w:ascii="Times New Roman" w:hAnsi="Times New Roman" w:cs="Times New Roman"/>
                <w:color w:val="000000"/>
                <w:sz w:val="24"/>
                <w:szCs w:val="24"/>
              </w:rPr>
            </w:pPr>
            <w:r w:rsidRPr="00850FFD">
              <w:rPr>
                <w:rFonts w:ascii="Times New Roman" w:hAnsi="Times New Roman" w:cs="Times New Roman"/>
                <w:color w:val="000000"/>
                <w:sz w:val="24"/>
                <w:szCs w:val="24"/>
              </w:rPr>
              <w:t>Centrale permettant la gestion des personnels au travers des badges, les lecteurs étant présent sur les tourniquets</w:t>
            </w:r>
          </w:p>
        </w:tc>
      </w:tr>
      <w:tr w:rsidR="00645E70" w:rsidRPr="00842745" w14:paraId="5F6EBF8C"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4364EB66" w14:textId="052AB2DD" w:rsidR="00645E70" w:rsidRPr="00850FFD" w:rsidRDefault="002959C1" w:rsidP="00540AD3">
            <w:pPr>
              <w:pStyle w:val="Textbody"/>
              <w:spacing w:after="0"/>
              <w:jc w:val="center"/>
              <w:rPr>
                <w:rFonts w:ascii="Times New Roman" w:hAnsi="Times New Roman" w:cs="Times New Roman"/>
                <w:color w:val="000000"/>
                <w:sz w:val="24"/>
                <w:szCs w:val="24"/>
              </w:rPr>
            </w:pPr>
            <w:r w:rsidRPr="00850FFD">
              <w:rPr>
                <w:rFonts w:ascii="Times New Roman" w:hAnsi="Times New Roman" w:cs="Times New Roman"/>
                <w:color w:val="000000"/>
                <w:sz w:val="24"/>
                <w:szCs w:val="24"/>
              </w:rPr>
              <w:t>Routeur 3G</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1A76F8A" w14:textId="090EC995" w:rsidR="00645E70" w:rsidRPr="00850FFD" w:rsidRDefault="002959C1">
            <w:pPr>
              <w:pStyle w:val="Textbody"/>
              <w:spacing w:after="0"/>
              <w:rPr>
                <w:rFonts w:ascii="Times New Roman" w:hAnsi="Times New Roman" w:cs="Times New Roman"/>
                <w:sz w:val="24"/>
                <w:szCs w:val="24"/>
              </w:rPr>
            </w:pPr>
            <w:r w:rsidRPr="00850FFD">
              <w:rPr>
                <w:rFonts w:ascii="Times New Roman" w:hAnsi="Times New Roman" w:cs="Times New Roman"/>
                <w:color w:val="202122"/>
                <w:sz w:val="24"/>
                <w:szCs w:val="24"/>
              </w:rPr>
              <w:t xml:space="preserve">Un routeur est un équipement réseau informatique assurant le routage des </w:t>
            </w:r>
            <w:r w:rsidR="00850FFD" w:rsidRPr="00850FFD">
              <w:rPr>
                <w:rFonts w:ascii="Times New Roman" w:hAnsi="Times New Roman" w:cs="Times New Roman"/>
                <w:color w:val="202122"/>
                <w:sz w:val="24"/>
                <w:szCs w:val="24"/>
              </w:rPr>
              <w:t>paquets.</w:t>
            </w:r>
            <w:r w:rsidRPr="00850FFD">
              <w:rPr>
                <w:rFonts w:ascii="Times New Roman" w:hAnsi="Times New Roman" w:cs="Times New Roman"/>
                <w:color w:val="202122"/>
                <w:sz w:val="24"/>
                <w:szCs w:val="24"/>
              </w:rPr>
              <w:t xml:space="preserve"> Son rôle est de faire transiter des paquets d'une </w:t>
            </w:r>
            <w:hyperlink r:id="rId21" w:history="1">
              <w:r w:rsidRPr="00850FFD">
                <w:rPr>
                  <w:rStyle w:val="Internetlink"/>
                  <w:rFonts w:ascii="Times New Roman" w:hAnsi="Times New Roman" w:cs="Times New Roman"/>
                  <w:color w:val="000000"/>
                  <w:sz w:val="24"/>
                  <w:szCs w:val="24"/>
                  <w:u w:val="none"/>
                  <w:shd w:val="clear" w:color="auto" w:fill="FFFFFF"/>
                </w:rPr>
                <w:t>interface réseau</w:t>
              </w:r>
            </w:hyperlink>
            <w:r w:rsidRPr="00850FFD">
              <w:rPr>
                <w:rFonts w:ascii="Times New Roman" w:hAnsi="Times New Roman" w:cs="Times New Roman"/>
                <w:color w:val="202122"/>
                <w:sz w:val="24"/>
                <w:szCs w:val="24"/>
              </w:rPr>
              <w:t> vers leur destination, au mieux, selon un ensemble de règles. Par exemple, une </w:t>
            </w:r>
            <w:hyperlink r:id="rId22" w:history="1">
              <w:r w:rsidRPr="00850FFD">
                <w:rPr>
                  <w:rStyle w:val="Internetlink"/>
                  <w:rFonts w:ascii="Times New Roman" w:hAnsi="Times New Roman" w:cs="Times New Roman"/>
                  <w:color w:val="000000"/>
                  <w:sz w:val="24"/>
                  <w:szCs w:val="24"/>
                  <w:u w:val="none"/>
                  <w:shd w:val="clear" w:color="auto" w:fill="FFFFFF"/>
                </w:rPr>
                <w:t>box internet</w:t>
              </w:r>
            </w:hyperlink>
            <w:r w:rsidRPr="00850FFD">
              <w:rPr>
                <w:rFonts w:ascii="Times New Roman" w:hAnsi="Times New Roman" w:cs="Times New Roman"/>
                <w:color w:val="202122"/>
                <w:sz w:val="24"/>
                <w:szCs w:val="24"/>
              </w:rPr>
              <w:t> associe un routeur (WI-FI ou filaire) à une passerelle.</w:t>
            </w:r>
          </w:p>
        </w:tc>
      </w:tr>
      <w:tr w:rsidR="00645E70" w:rsidRPr="00842745" w14:paraId="3E8A6040" w14:textId="77777777" w:rsidTr="00540AD3">
        <w:tblPrEx>
          <w:tblCellMar>
            <w:top w:w="0" w:type="dxa"/>
            <w:bottom w:w="0" w:type="dxa"/>
          </w:tblCellMar>
        </w:tblPrEx>
        <w:tc>
          <w:tcPr>
            <w:tcW w:w="3460" w:type="dxa"/>
            <w:tcBorders>
              <w:left w:val="single" w:sz="4" w:space="0" w:color="000000"/>
              <w:bottom w:val="single" w:sz="4" w:space="0" w:color="000000"/>
            </w:tcBorders>
            <w:tcMar>
              <w:top w:w="55" w:type="dxa"/>
              <w:left w:w="55" w:type="dxa"/>
              <w:bottom w:w="55" w:type="dxa"/>
              <w:right w:w="55" w:type="dxa"/>
            </w:tcMar>
            <w:vAlign w:val="center"/>
          </w:tcPr>
          <w:p w14:paraId="36B74377" w14:textId="77777777" w:rsidR="00645E70" w:rsidRPr="00850FFD" w:rsidRDefault="002959C1" w:rsidP="00540AD3">
            <w:pPr>
              <w:pStyle w:val="Textbody"/>
              <w:spacing w:after="0"/>
              <w:jc w:val="center"/>
              <w:rPr>
                <w:rFonts w:ascii="Times New Roman" w:hAnsi="Times New Roman" w:cs="Times New Roman"/>
                <w:sz w:val="24"/>
                <w:szCs w:val="24"/>
              </w:rPr>
            </w:pPr>
            <w:r w:rsidRPr="00850FFD">
              <w:rPr>
                <w:rFonts w:ascii="Times New Roman" w:hAnsi="Times New Roman" w:cs="Times New Roman"/>
                <w:color w:val="000000"/>
                <w:sz w:val="24"/>
                <w:szCs w:val="24"/>
              </w:rPr>
              <w:t xml:space="preserve">Cartes MIFARE RFID Classic 1K </w:t>
            </w:r>
            <w:r w:rsidRPr="00850FFD">
              <w:rPr>
                <w:rFonts w:ascii="Times New Roman" w:hAnsi="Times New Roman" w:cs="Times New Roman"/>
                <w:color w:val="000000"/>
                <w:sz w:val="24"/>
                <w:szCs w:val="24"/>
              </w:rPr>
              <w:t>(lot de 100)</w:t>
            </w:r>
          </w:p>
        </w:tc>
        <w:tc>
          <w:tcPr>
            <w:tcW w:w="635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FA3EB65" w14:textId="77777777" w:rsidR="00645E70" w:rsidRPr="00850FFD" w:rsidRDefault="002959C1">
            <w:pPr>
              <w:pStyle w:val="Textbody"/>
              <w:spacing w:after="0"/>
              <w:rPr>
                <w:rFonts w:ascii="Times New Roman" w:hAnsi="Times New Roman" w:cs="Times New Roman"/>
                <w:sz w:val="24"/>
                <w:szCs w:val="24"/>
              </w:rPr>
            </w:pPr>
            <w:r w:rsidRPr="00850FFD">
              <w:rPr>
                <w:rFonts w:ascii="Times New Roman" w:hAnsi="Times New Roman" w:cs="Times New Roman"/>
                <w:color w:val="222222"/>
                <w:sz w:val="24"/>
                <w:szCs w:val="24"/>
              </w:rPr>
              <w:t> C</w:t>
            </w:r>
            <w:r w:rsidRPr="00850FFD">
              <w:rPr>
                <w:rFonts w:ascii="Times New Roman" w:hAnsi="Times New Roman" w:cs="Times New Roman"/>
                <w:color w:val="000000"/>
                <w:sz w:val="24"/>
                <w:szCs w:val="24"/>
              </w:rPr>
              <w:t>es cartes sont les badges personnalisés pour gestion entrée sortie du site</w:t>
            </w:r>
          </w:p>
        </w:tc>
      </w:tr>
    </w:tbl>
    <w:p w14:paraId="5D9B59EE" w14:textId="77777777" w:rsidR="00645E70" w:rsidRPr="00842745" w:rsidRDefault="00645E70">
      <w:pPr>
        <w:pStyle w:val="Standard"/>
        <w:spacing w:after="0"/>
        <w:rPr>
          <w:rFonts w:ascii="Times New Roman" w:eastAsia="Times New Roman" w:hAnsi="Times New Roman" w:cs="Times New Roman"/>
          <w:b/>
          <w:bCs/>
          <w:color w:val="000000"/>
          <w:sz w:val="40"/>
          <w:szCs w:val="40"/>
          <w:u w:val="single"/>
        </w:rPr>
      </w:pPr>
    </w:p>
    <w:p w14:paraId="2BD5E1C5" w14:textId="77777777" w:rsidR="00645E70" w:rsidRPr="00842745" w:rsidRDefault="00645E70">
      <w:pPr>
        <w:pStyle w:val="Standard"/>
        <w:jc w:val="center"/>
        <w:rPr>
          <w:rFonts w:ascii="Times New Roman" w:eastAsia="Times New Roman" w:hAnsi="Times New Roman" w:cs="Times New Roman"/>
          <w:b/>
          <w:bCs/>
          <w:color w:val="000000"/>
          <w:sz w:val="40"/>
          <w:szCs w:val="40"/>
          <w:u w:val="single"/>
        </w:rPr>
      </w:pPr>
    </w:p>
    <w:p w14:paraId="47430208" w14:textId="77777777" w:rsidR="00645E70" w:rsidRDefault="00645E70">
      <w:pPr>
        <w:pStyle w:val="Standard"/>
        <w:jc w:val="center"/>
        <w:rPr>
          <w:rFonts w:ascii="Times New Roman" w:eastAsia="Times New Roman" w:hAnsi="Times New Roman" w:cs="Times New Roman"/>
          <w:b/>
          <w:bCs/>
          <w:color w:val="000000"/>
          <w:sz w:val="40"/>
          <w:szCs w:val="40"/>
          <w:u w:val="single"/>
        </w:rPr>
      </w:pPr>
    </w:p>
    <w:p w14:paraId="5926EC37" w14:textId="77777777" w:rsidR="00CC1EA7" w:rsidRDefault="00CC1EA7">
      <w:pPr>
        <w:pStyle w:val="Standard"/>
        <w:jc w:val="center"/>
        <w:rPr>
          <w:rFonts w:ascii="Times New Roman" w:eastAsia="Times New Roman" w:hAnsi="Times New Roman" w:cs="Times New Roman"/>
          <w:b/>
          <w:bCs/>
          <w:color w:val="000000"/>
          <w:sz w:val="40"/>
          <w:szCs w:val="40"/>
          <w:u w:val="single"/>
        </w:rPr>
      </w:pPr>
    </w:p>
    <w:p w14:paraId="66C26627" w14:textId="77777777" w:rsidR="00CC1EA7" w:rsidRDefault="00CC1EA7">
      <w:pPr>
        <w:pStyle w:val="Standard"/>
        <w:jc w:val="center"/>
        <w:rPr>
          <w:rFonts w:ascii="Times New Roman" w:eastAsia="Times New Roman" w:hAnsi="Times New Roman" w:cs="Times New Roman"/>
          <w:b/>
          <w:bCs/>
          <w:color w:val="000000"/>
          <w:sz w:val="40"/>
          <w:szCs w:val="40"/>
          <w:u w:val="single"/>
        </w:rPr>
      </w:pPr>
    </w:p>
    <w:p w14:paraId="07AF21D2" w14:textId="77777777" w:rsidR="00CC1EA7" w:rsidRDefault="00CC1EA7">
      <w:pPr>
        <w:pStyle w:val="Standard"/>
        <w:jc w:val="center"/>
        <w:rPr>
          <w:rFonts w:ascii="Times New Roman" w:eastAsia="Times New Roman" w:hAnsi="Times New Roman" w:cs="Times New Roman"/>
          <w:b/>
          <w:bCs/>
          <w:color w:val="000000"/>
          <w:sz w:val="40"/>
          <w:szCs w:val="40"/>
          <w:u w:val="single"/>
        </w:rPr>
      </w:pPr>
    </w:p>
    <w:p w14:paraId="7CE2C872" w14:textId="77777777" w:rsidR="00CC1EA7" w:rsidRDefault="00CC1EA7">
      <w:pPr>
        <w:pStyle w:val="Standard"/>
        <w:jc w:val="center"/>
        <w:rPr>
          <w:rFonts w:ascii="Times New Roman" w:eastAsia="Times New Roman" w:hAnsi="Times New Roman" w:cs="Times New Roman"/>
          <w:b/>
          <w:bCs/>
          <w:color w:val="000000"/>
          <w:sz w:val="40"/>
          <w:szCs w:val="40"/>
          <w:u w:val="single"/>
        </w:rPr>
      </w:pPr>
    </w:p>
    <w:p w14:paraId="21E3F12F" w14:textId="77777777" w:rsidR="00CC1EA7" w:rsidRDefault="00CC1EA7">
      <w:pPr>
        <w:pStyle w:val="Standard"/>
        <w:jc w:val="center"/>
        <w:rPr>
          <w:rFonts w:ascii="Times New Roman" w:eastAsia="Times New Roman" w:hAnsi="Times New Roman" w:cs="Times New Roman"/>
          <w:b/>
          <w:bCs/>
          <w:color w:val="000000"/>
          <w:sz w:val="40"/>
          <w:szCs w:val="40"/>
          <w:u w:val="single"/>
        </w:rPr>
      </w:pPr>
    </w:p>
    <w:p w14:paraId="1341D394" w14:textId="77777777" w:rsidR="00CC1EA7" w:rsidRDefault="00CC1EA7">
      <w:pPr>
        <w:pStyle w:val="Standard"/>
        <w:jc w:val="center"/>
        <w:rPr>
          <w:rFonts w:ascii="Times New Roman" w:eastAsia="Times New Roman" w:hAnsi="Times New Roman" w:cs="Times New Roman"/>
          <w:b/>
          <w:bCs/>
          <w:color w:val="000000"/>
          <w:sz w:val="40"/>
          <w:szCs w:val="40"/>
          <w:u w:val="single"/>
        </w:rPr>
      </w:pPr>
    </w:p>
    <w:p w14:paraId="6B24612D" w14:textId="77777777" w:rsidR="009A549D" w:rsidRDefault="009A549D">
      <w:pPr>
        <w:pStyle w:val="Standard"/>
        <w:jc w:val="center"/>
        <w:rPr>
          <w:rFonts w:ascii="Times New Roman" w:eastAsia="Times New Roman" w:hAnsi="Times New Roman" w:cs="Times New Roman"/>
          <w:b/>
          <w:bCs/>
          <w:color w:val="000000"/>
          <w:sz w:val="40"/>
          <w:szCs w:val="40"/>
          <w:u w:val="single"/>
        </w:rPr>
      </w:pPr>
    </w:p>
    <w:p w14:paraId="387E6FAE" w14:textId="77777777" w:rsidR="009A549D" w:rsidRPr="00842745" w:rsidRDefault="009A549D">
      <w:pPr>
        <w:pStyle w:val="Standard"/>
        <w:jc w:val="center"/>
        <w:rPr>
          <w:rFonts w:ascii="Times New Roman" w:eastAsia="Times New Roman" w:hAnsi="Times New Roman" w:cs="Times New Roman"/>
          <w:b/>
          <w:bCs/>
          <w:color w:val="000000"/>
          <w:sz w:val="40"/>
          <w:szCs w:val="40"/>
          <w:u w:val="single"/>
        </w:rPr>
      </w:pPr>
    </w:p>
    <w:p w14:paraId="70B1C0F9" w14:textId="77777777" w:rsidR="00645E70" w:rsidRPr="00842745" w:rsidRDefault="002959C1">
      <w:pPr>
        <w:pStyle w:val="Standard"/>
        <w:jc w:val="center"/>
      </w:pPr>
      <w:r w:rsidRPr="00842745">
        <w:rPr>
          <w:rFonts w:ascii="Times New Roman" w:eastAsia="Times New Roman" w:hAnsi="Times New Roman" w:cs="Times New Roman"/>
          <w:b/>
          <w:bCs/>
          <w:color w:val="000000"/>
          <w:sz w:val="40"/>
          <w:szCs w:val="40"/>
          <w:u w:val="single"/>
        </w:rPr>
        <w:lastRenderedPageBreak/>
        <w:t>ANNEXES</w:t>
      </w:r>
    </w:p>
    <w:tbl>
      <w:tblPr>
        <w:tblW w:w="9420" w:type="dxa"/>
        <w:tblInd w:w="60" w:type="dxa"/>
        <w:tblLayout w:type="fixed"/>
        <w:tblCellMar>
          <w:left w:w="10" w:type="dxa"/>
          <w:right w:w="10" w:type="dxa"/>
        </w:tblCellMar>
        <w:tblLook w:val="04A0" w:firstRow="1" w:lastRow="0" w:firstColumn="1" w:lastColumn="0" w:noHBand="0" w:noVBand="1"/>
      </w:tblPr>
      <w:tblGrid>
        <w:gridCol w:w="1840"/>
        <w:gridCol w:w="7580"/>
      </w:tblGrid>
      <w:tr w:rsidR="00645E70" w:rsidRPr="00842745" w14:paraId="6977C255" w14:textId="77777777">
        <w:tblPrEx>
          <w:tblCellMar>
            <w:top w:w="0" w:type="dxa"/>
            <w:bottom w:w="0" w:type="dxa"/>
          </w:tblCellMar>
        </w:tblPrEx>
        <w:trPr>
          <w:trHeight w:val="300"/>
        </w:trPr>
        <w:tc>
          <w:tcPr>
            <w:tcW w:w="9420" w:type="dxa"/>
            <w:gridSpan w:val="2"/>
            <w:shd w:val="clear" w:color="auto" w:fill="D9D9D9"/>
            <w:tcMar>
              <w:top w:w="0" w:type="dxa"/>
              <w:left w:w="108" w:type="dxa"/>
              <w:bottom w:w="0" w:type="dxa"/>
              <w:right w:w="108" w:type="dxa"/>
            </w:tcMar>
          </w:tcPr>
          <w:p w14:paraId="6E450904" w14:textId="77777777" w:rsidR="00645E70" w:rsidRPr="00842745" w:rsidRDefault="002959C1">
            <w:pPr>
              <w:pStyle w:val="Standard"/>
              <w:numPr>
                <w:ilvl w:val="0"/>
                <w:numId w:val="183"/>
              </w:numPr>
              <w:spacing w:after="0" w:line="240" w:lineRule="auto"/>
              <w:rPr>
                <w:rFonts w:ascii="Times New Roman" w:eastAsia="Times New Roman" w:hAnsi="Times New Roman" w:cs="Times New Roman"/>
                <w:b/>
                <w:bCs/>
                <w:color w:val="000000"/>
                <w:sz w:val="36"/>
                <w:szCs w:val="36"/>
              </w:rPr>
            </w:pPr>
            <w:r w:rsidRPr="00842745">
              <w:rPr>
                <w:rFonts w:ascii="Times New Roman" w:eastAsia="Times New Roman" w:hAnsi="Times New Roman" w:cs="Times New Roman"/>
                <w:b/>
                <w:bCs/>
                <w:color w:val="000000"/>
                <w:sz w:val="36"/>
                <w:szCs w:val="36"/>
              </w:rPr>
              <w:t>Code du Travail</w:t>
            </w:r>
          </w:p>
        </w:tc>
      </w:tr>
      <w:tr w:rsidR="00645E70" w:rsidRPr="003F0FA9" w14:paraId="7F87D21F" w14:textId="77777777">
        <w:tblPrEx>
          <w:tblCellMar>
            <w:top w:w="0" w:type="dxa"/>
            <w:bottom w:w="0" w:type="dxa"/>
          </w:tblCellMar>
        </w:tblPrEx>
        <w:trPr>
          <w:trHeight w:val="300"/>
        </w:trPr>
        <w:tc>
          <w:tcPr>
            <w:tcW w:w="1840" w:type="dxa"/>
            <w:tcMar>
              <w:top w:w="0" w:type="dxa"/>
              <w:left w:w="108" w:type="dxa"/>
              <w:bottom w:w="0" w:type="dxa"/>
              <w:right w:w="108" w:type="dxa"/>
            </w:tcMar>
          </w:tcPr>
          <w:p w14:paraId="326715AA"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rPr>
            </w:pPr>
            <w:r w:rsidRPr="003F0FA9">
              <w:rPr>
                <w:rFonts w:ascii="Times New Roman" w:eastAsia="Times New Roman" w:hAnsi="Times New Roman" w:cs="Times New Roman"/>
                <w:b/>
                <w:bCs/>
                <w:color w:val="000000"/>
                <w:sz w:val="24"/>
                <w:szCs w:val="24"/>
              </w:rPr>
              <w:t>Articles</w:t>
            </w:r>
          </w:p>
        </w:tc>
        <w:tc>
          <w:tcPr>
            <w:tcW w:w="7580" w:type="dxa"/>
            <w:tcMar>
              <w:top w:w="0" w:type="dxa"/>
              <w:left w:w="108" w:type="dxa"/>
              <w:bottom w:w="0" w:type="dxa"/>
              <w:right w:w="108" w:type="dxa"/>
            </w:tcMar>
          </w:tcPr>
          <w:p w14:paraId="37B6EBFB"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rPr>
            </w:pPr>
            <w:r w:rsidRPr="003F0FA9">
              <w:rPr>
                <w:rFonts w:ascii="Times New Roman" w:eastAsia="Times New Roman" w:hAnsi="Times New Roman" w:cs="Times New Roman"/>
                <w:b/>
                <w:bCs/>
                <w:color w:val="000000"/>
                <w:sz w:val="24"/>
                <w:szCs w:val="24"/>
              </w:rPr>
              <w:t>Textes</w:t>
            </w:r>
          </w:p>
        </w:tc>
      </w:tr>
      <w:tr w:rsidR="00645E70" w:rsidRPr="003F0FA9" w14:paraId="74046599" w14:textId="77777777">
        <w:tblPrEx>
          <w:tblCellMar>
            <w:top w:w="0" w:type="dxa"/>
            <w:bottom w:w="0" w:type="dxa"/>
          </w:tblCellMar>
        </w:tblPrEx>
        <w:trPr>
          <w:trHeight w:val="300"/>
        </w:trPr>
        <w:tc>
          <w:tcPr>
            <w:tcW w:w="9420" w:type="dxa"/>
            <w:gridSpan w:val="2"/>
            <w:shd w:val="clear" w:color="auto" w:fill="FFE599"/>
            <w:tcMar>
              <w:top w:w="0" w:type="dxa"/>
              <w:left w:w="108" w:type="dxa"/>
              <w:bottom w:w="0" w:type="dxa"/>
              <w:right w:w="108" w:type="dxa"/>
            </w:tcMar>
          </w:tcPr>
          <w:p w14:paraId="0427556A" w14:textId="77777777" w:rsidR="00645E70" w:rsidRPr="003F0FA9" w:rsidRDefault="002959C1">
            <w:pPr>
              <w:pStyle w:val="Standard"/>
              <w:spacing w:after="0" w:line="240" w:lineRule="auto"/>
              <w:rPr>
                <w:rFonts w:ascii="Times New Roman" w:hAnsi="Times New Roman" w:cs="Times New Roman"/>
                <w:sz w:val="24"/>
                <w:szCs w:val="24"/>
              </w:rPr>
            </w:pPr>
            <w:r w:rsidRPr="003F0FA9">
              <w:rPr>
                <w:rFonts w:ascii="Times New Roman" w:eastAsia="Times New Roman" w:hAnsi="Times New Roman" w:cs="Times New Roman"/>
                <w:b/>
                <w:bCs/>
                <w:color w:val="000000"/>
                <w:sz w:val="24"/>
                <w:szCs w:val="24"/>
              </w:rPr>
              <w:t xml:space="preserve">1) MISSION DE COORDINATION DU </w:t>
            </w:r>
            <w:r w:rsidRPr="003F0FA9">
              <w:rPr>
                <w:rFonts w:ascii="Times New Roman" w:eastAsia="Times New Roman" w:hAnsi="Times New Roman" w:cs="Times New Roman"/>
                <w:b/>
                <w:bCs/>
                <w:color w:val="000000"/>
                <w:sz w:val="24"/>
                <w:szCs w:val="24"/>
              </w:rPr>
              <w:t>COORDONNATEUR SECURITE PREVENTION</w:t>
            </w:r>
            <w:r w:rsidRPr="003F0FA9">
              <w:rPr>
                <w:rFonts w:ascii="Times New Roman" w:eastAsia="Times New Roman" w:hAnsi="Times New Roman" w:cs="Times New Roman"/>
                <w:b/>
                <w:bCs/>
                <w:color w:val="000000"/>
                <w:sz w:val="24"/>
                <w:szCs w:val="24"/>
              </w:rPr>
              <w:t xml:space="preserve"> SANTÉ</w:t>
            </w:r>
          </w:p>
        </w:tc>
      </w:tr>
      <w:tr w:rsidR="00645E70" w:rsidRPr="003F0FA9" w14:paraId="686B08F3" w14:textId="77777777">
        <w:tblPrEx>
          <w:tblCellMar>
            <w:top w:w="0" w:type="dxa"/>
            <w:bottom w:w="0" w:type="dxa"/>
          </w:tblCellMar>
        </w:tblPrEx>
        <w:trPr>
          <w:trHeight w:val="300"/>
        </w:trPr>
        <w:tc>
          <w:tcPr>
            <w:tcW w:w="9420" w:type="dxa"/>
            <w:gridSpan w:val="2"/>
            <w:tcMar>
              <w:top w:w="0" w:type="dxa"/>
              <w:left w:w="108" w:type="dxa"/>
              <w:bottom w:w="0" w:type="dxa"/>
              <w:right w:w="108" w:type="dxa"/>
            </w:tcMar>
          </w:tcPr>
          <w:p w14:paraId="67BA9138"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p w14:paraId="7B620E3F" w14:textId="77777777" w:rsidR="00645E70" w:rsidRPr="003F0FA9" w:rsidRDefault="002959C1">
            <w:pPr>
              <w:pStyle w:val="Standard"/>
              <w:spacing w:after="0" w:line="240" w:lineRule="auto"/>
              <w:ind w:right="107"/>
              <w:jc w:val="both"/>
              <w:rPr>
                <w:rFonts w:ascii="Times New Roman" w:hAnsi="Times New Roman" w:cs="Times New Roman"/>
                <w:sz w:val="24"/>
                <w:szCs w:val="24"/>
              </w:rPr>
            </w:pPr>
            <w:r w:rsidRPr="003F0FA9">
              <w:rPr>
                <w:rFonts w:ascii="Times New Roman" w:eastAsia="Times New Roman" w:hAnsi="Times New Roman" w:cs="Times New Roman"/>
                <w:color w:val="000000"/>
                <w:sz w:val="24"/>
                <w:szCs w:val="24"/>
              </w:rPr>
              <w:t xml:space="preserve"> </w:t>
            </w:r>
            <w:r w:rsidRPr="003F0FA9">
              <w:rPr>
                <w:rFonts w:ascii="Times New Roman" w:eastAsia="Times New Roman" w:hAnsi="Times New Roman" w:cs="Times New Roman"/>
                <w:b/>
                <w:color w:val="000000"/>
                <w:sz w:val="24"/>
                <w:szCs w:val="24"/>
              </w:rPr>
              <w:t>Art. L. 4532-2 </w:t>
            </w:r>
            <w:r w:rsidRPr="003F0FA9">
              <w:rPr>
                <w:rFonts w:ascii="Times New Roman" w:eastAsia="Times New Roman" w:hAnsi="Times New Roman" w:cs="Times New Roman"/>
                <w:color w:val="000000"/>
                <w:sz w:val="24"/>
                <w:szCs w:val="24"/>
              </w:rPr>
              <w:t xml:space="preserve">Une coordination en matière de sécurité et  de santé des travailleurs est organisée pour    tout chantier de bâtiment ou de génie civil où sont appelés à intervenir plusieurs </w:t>
            </w:r>
            <w:r w:rsidRPr="003F0FA9">
              <w:rPr>
                <w:rFonts w:ascii="Times New Roman" w:eastAsia="Times New Roman" w:hAnsi="Times New Roman" w:cs="Times New Roman"/>
                <w:color w:val="000000"/>
                <w:sz w:val="24"/>
                <w:szCs w:val="24"/>
              </w:rPr>
              <w:t>travailleurs    indépendants ou entreprises sous-traitantes incluses afin de prévenir les risques résultant de leurs    interventions simultanées ou successives et de prévoir, lorsqu'elle s'impose</w:t>
            </w:r>
            <w:r w:rsidRPr="003F0FA9">
              <w:rPr>
                <w:rFonts w:ascii="Times New Roman" w:eastAsia="Times New Roman" w:hAnsi="Times New Roman" w:cs="Times New Roman"/>
                <w:b/>
                <w:color w:val="000000"/>
                <w:sz w:val="24"/>
                <w:szCs w:val="24"/>
              </w:rPr>
              <w:t xml:space="preserve">, </w:t>
            </w:r>
            <w:r w:rsidRPr="003F0FA9">
              <w:rPr>
                <w:rFonts w:ascii="Times New Roman" w:eastAsia="Times New Roman" w:hAnsi="Times New Roman" w:cs="Times New Roman"/>
                <w:b/>
                <w:color w:val="000000"/>
                <w:sz w:val="24"/>
                <w:szCs w:val="24"/>
                <w:shd w:val="clear" w:color="auto" w:fill="FFFF00"/>
              </w:rPr>
              <w:t xml:space="preserve">l'utilisation des </w:t>
            </w:r>
            <w:r w:rsidRPr="003F0FA9">
              <w:rPr>
                <w:rFonts w:ascii="Times New Roman" w:eastAsia="Times New Roman" w:hAnsi="Times New Roman" w:cs="Times New Roman"/>
                <w:b/>
                <w:color w:val="000000"/>
                <w:sz w:val="24"/>
                <w:szCs w:val="24"/>
                <w:u w:val="single"/>
                <w:shd w:val="clear" w:color="auto" w:fill="FFFF00"/>
              </w:rPr>
              <w:t>moyens    communs</w:t>
            </w:r>
            <w:r w:rsidRPr="003F0FA9">
              <w:rPr>
                <w:rFonts w:ascii="Times New Roman" w:eastAsia="Times New Roman" w:hAnsi="Times New Roman" w:cs="Times New Roman"/>
                <w:b/>
                <w:color w:val="000000"/>
                <w:sz w:val="24"/>
                <w:szCs w:val="24"/>
                <w:shd w:val="clear" w:color="auto" w:fill="FFFF00"/>
              </w:rPr>
              <w:t xml:space="preserve"> tels que les </w:t>
            </w:r>
            <w:r w:rsidRPr="003F0FA9">
              <w:rPr>
                <w:rFonts w:ascii="Times New Roman" w:eastAsia="Times New Roman" w:hAnsi="Times New Roman" w:cs="Times New Roman"/>
                <w:b/>
                <w:color w:val="000000"/>
                <w:sz w:val="24"/>
                <w:szCs w:val="24"/>
                <w:shd w:val="clear" w:color="auto" w:fill="FFFF00"/>
              </w:rPr>
              <w:t xml:space="preserve">infrastructures, </w:t>
            </w:r>
            <w:r w:rsidRPr="003F0FA9">
              <w:rPr>
                <w:rFonts w:ascii="Times New Roman" w:eastAsia="Times New Roman" w:hAnsi="Times New Roman" w:cs="Times New Roman"/>
                <w:b/>
                <w:color w:val="000000"/>
                <w:sz w:val="24"/>
                <w:szCs w:val="24"/>
                <w:u w:val="single"/>
                <w:shd w:val="clear" w:color="auto" w:fill="FFFF00"/>
              </w:rPr>
              <w:t>les moyens logistiques</w:t>
            </w:r>
            <w:r w:rsidRPr="003F0FA9">
              <w:rPr>
                <w:rFonts w:ascii="Times New Roman" w:eastAsia="Times New Roman" w:hAnsi="Times New Roman" w:cs="Times New Roman"/>
                <w:b/>
                <w:color w:val="000000"/>
                <w:sz w:val="24"/>
                <w:szCs w:val="24"/>
                <w:shd w:val="clear" w:color="auto" w:fill="FFFF00"/>
              </w:rPr>
              <w:t xml:space="preserve"> et les protections collectives. — [Anc.    art.    L. 235-3.] </w:t>
            </w:r>
          </w:p>
          <w:p w14:paraId="7BC97F38"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p w14:paraId="7C227CC1"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p w14:paraId="5218EA3A"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rPr>
            </w:pPr>
            <w:r w:rsidRPr="003F0FA9">
              <w:rPr>
                <w:rFonts w:ascii="Times New Roman" w:eastAsia="Times New Roman" w:hAnsi="Times New Roman" w:cs="Times New Roman"/>
                <w:b/>
                <w:bCs/>
                <w:color w:val="000000"/>
                <w:sz w:val="24"/>
                <w:szCs w:val="24"/>
              </w:rPr>
              <w:t>Article R4532-12 Version en vigueur depuis le 01 mai 2008 Création Décret n°2008-244 du 7 mars 2008 - art. (V)</w:t>
            </w:r>
          </w:p>
          <w:p w14:paraId="20DEA57D"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u w:val="single"/>
              </w:rPr>
            </w:pPr>
            <w:r w:rsidRPr="003F0FA9">
              <w:rPr>
                <w:rFonts w:ascii="Times New Roman" w:eastAsia="Times New Roman" w:hAnsi="Times New Roman" w:cs="Times New Roman"/>
                <w:b/>
                <w:bCs/>
                <w:color w:val="000000"/>
                <w:sz w:val="24"/>
                <w:szCs w:val="24"/>
                <w:u w:val="single"/>
              </w:rPr>
              <w:t>Article R4532-12</w:t>
            </w:r>
          </w:p>
          <w:p w14:paraId="187F6DE6" w14:textId="77777777" w:rsidR="00645E70" w:rsidRPr="003F0FA9" w:rsidRDefault="002959C1">
            <w:pPr>
              <w:pStyle w:val="Standard"/>
              <w:spacing w:after="0" w:line="240" w:lineRule="auto"/>
              <w:rPr>
                <w:rFonts w:ascii="Times New Roman" w:eastAsia="Times New Roman" w:hAnsi="Times New Roman" w:cs="Times New Roman"/>
                <w:color w:val="000000"/>
                <w:sz w:val="24"/>
                <w:szCs w:val="24"/>
              </w:rPr>
            </w:pPr>
            <w:r w:rsidRPr="003F0FA9">
              <w:rPr>
                <w:rFonts w:ascii="Times New Roman" w:eastAsia="Times New Roman" w:hAnsi="Times New Roman" w:cs="Times New Roman"/>
                <w:b/>
                <w:bCs/>
                <w:color w:val="000000"/>
                <w:sz w:val="24"/>
                <w:szCs w:val="24"/>
              </w:rPr>
              <w:t xml:space="preserve">Le coordonnateur, </w:t>
            </w:r>
            <w:r w:rsidRPr="003F0FA9">
              <w:rPr>
                <w:rFonts w:ascii="Times New Roman" w:eastAsia="Times New Roman" w:hAnsi="Times New Roman" w:cs="Times New Roman"/>
                <w:b/>
                <w:bCs/>
                <w:color w:val="000000"/>
                <w:sz w:val="24"/>
                <w:szCs w:val="24"/>
                <w:shd w:val="clear" w:color="auto" w:fill="FFFF00"/>
              </w:rPr>
              <w:t xml:space="preserve">au cours de la conception, </w:t>
            </w:r>
            <w:r w:rsidRPr="003F0FA9">
              <w:rPr>
                <w:rFonts w:ascii="Times New Roman" w:eastAsia="Times New Roman" w:hAnsi="Times New Roman" w:cs="Times New Roman"/>
                <w:b/>
                <w:bCs/>
                <w:color w:val="000000"/>
                <w:sz w:val="24"/>
                <w:szCs w:val="24"/>
              </w:rPr>
              <w:t>de l'étude et de l'élaboration du projet de l'ouvrage</w:t>
            </w:r>
            <w:r w:rsidRPr="003F0FA9">
              <w:rPr>
                <w:rFonts w:ascii="Times New Roman" w:eastAsia="Times New Roman" w:hAnsi="Times New Roman" w:cs="Times New Roman"/>
                <w:color w:val="000000"/>
                <w:sz w:val="24"/>
                <w:szCs w:val="24"/>
              </w:rPr>
              <w:t xml:space="preserve">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1° Élabore le plan général de coordination lorsqu'il est requis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2° Constitue le dossier d'intervention ultérieure sur l'ouvrage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3° Ouvre un registre-journal de la coordination dès la signature du contrat ou de l'avenant spécifique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 xml:space="preserve">4° Définit les sujétions relatives à la mise en place et à l'utilisation des protections collectives, des appareils de levage, des accès provisoires et des installations générales, notamment les installations électriques. </w:t>
            </w:r>
            <w:r w:rsidRPr="003F0FA9">
              <w:rPr>
                <w:rFonts w:ascii="Times New Roman" w:eastAsia="Times New Roman" w:hAnsi="Times New Roman" w:cs="Times New Roman"/>
                <w:b/>
                <w:bCs/>
                <w:color w:val="000000"/>
                <w:sz w:val="24"/>
                <w:szCs w:val="24"/>
                <w:u w:val="single"/>
                <w:shd w:val="clear" w:color="auto" w:fill="FFFF00"/>
              </w:rPr>
              <w:t>Il mentionne dans les pièces écrites leur répartition entre les différents corps d'état ou de métier qui interviendront sur le chantier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5° Assure le passage des consignes et la transmission des documents mentionnés aux 1° à 4° au coordonnateur de la phase de réalisation de l'ouvrage lorsque celui-ci est différent.</w:t>
            </w:r>
          </w:p>
          <w:p w14:paraId="6BA7E0F3"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p w14:paraId="226DC6A9"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tc>
      </w:tr>
      <w:tr w:rsidR="00645E70" w:rsidRPr="003F0FA9" w14:paraId="2B433260" w14:textId="77777777">
        <w:tblPrEx>
          <w:tblCellMar>
            <w:top w:w="0" w:type="dxa"/>
            <w:bottom w:w="0" w:type="dxa"/>
          </w:tblCellMar>
        </w:tblPrEx>
        <w:trPr>
          <w:trHeight w:val="300"/>
        </w:trPr>
        <w:tc>
          <w:tcPr>
            <w:tcW w:w="1840" w:type="dxa"/>
            <w:tcMar>
              <w:top w:w="0" w:type="dxa"/>
              <w:left w:w="108" w:type="dxa"/>
              <w:bottom w:w="0" w:type="dxa"/>
              <w:right w:w="108" w:type="dxa"/>
            </w:tcMar>
          </w:tcPr>
          <w:p w14:paraId="6D433E06" w14:textId="77777777" w:rsidR="00645E70" w:rsidRPr="003F0FA9" w:rsidRDefault="00645E70">
            <w:pPr>
              <w:pStyle w:val="Standard"/>
              <w:spacing w:after="0" w:line="240" w:lineRule="auto"/>
              <w:rPr>
                <w:rFonts w:ascii="Times New Roman" w:hAnsi="Times New Roman" w:cs="Times New Roman"/>
                <w:sz w:val="24"/>
                <w:szCs w:val="24"/>
              </w:rPr>
            </w:pPr>
          </w:p>
        </w:tc>
        <w:tc>
          <w:tcPr>
            <w:tcW w:w="7580" w:type="dxa"/>
            <w:tcMar>
              <w:top w:w="0" w:type="dxa"/>
              <w:left w:w="108" w:type="dxa"/>
              <w:bottom w:w="0" w:type="dxa"/>
              <w:right w:w="108" w:type="dxa"/>
            </w:tcMar>
          </w:tcPr>
          <w:p w14:paraId="47AF4DA9"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tc>
      </w:tr>
      <w:tr w:rsidR="00645E70" w:rsidRPr="003F0FA9" w14:paraId="5C1AE045" w14:textId="77777777">
        <w:tblPrEx>
          <w:tblCellMar>
            <w:top w:w="0" w:type="dxa"/>
            <w:bottom w:w="0" w:type="dxa"/>
          </w:tblCellMar>
        </w:tblPrEx>
        <w:trPr>
          <w:trHeight w:val="300"/>
        </w:trPr>
        <w:tc>
          <w:tcPr>
            <w:tcW w:w="9420" w:type="dxa"/>
            <w:gridSpan w:val="2"/>
            <w:tcMar>
              <w:top w:w="0" w:type="dxa"/>
              <w:left w:w="108" w:type="dxa"/>
              <w:bottom w:w="0" w:type="dxa"/>
              <w:right w:w="108" w:type="dxa"/>
            </w:tcMar>
          </w:tcPr>
          <w:p w14:paraId="4BF04884"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rPr>
            </w:pPr>
            <w:r w:rsidRPr="003F0FA9">
              <w:rPr>
                <w:rFonts w:ascii="Times New Roman" w:eastAsia="Times New Roman" w:hAnsi="Times New Roman" w:cs="Times New Roman"/>
                <w:b/>
                <w:bCs/>
                <w:color w:val="000000"/>
                <w:sz w:val="24"/>
                <w:szCs w:val="24"/>
              </w:rPr>
              <w:t>Article R4532-13 Création Décret n°2008-244 du 7 mars 2008 - art. (V)</w:t>
            </w:r>
          </w:p>
        </w:tc>
      </w:tr>
      <w:tr w:rsidR="00645E70" w:rsidRPr="003F0FA9" w14:paraId="273772BD" w14:textId="77777777">
        <w:tblPrEx>
          <w:tblCellMar>
            <w:top w:w="0" w:type="dxa"/>
            <w:bottom w:w="0" w:type="dxa"/>
          </w:tblCellMar>
        </w:tblPrEx>
        <w:trPr>
          <w:trHeight w:val="300"/>
        </w:trPr>
        <w:tc>
          <w:tcPr>
            <w:tcW w:w="9420" w:type="dxa"/>
            <w:gridSpan w:val="2"/>
            <w:tcMar>
              <w:top w:w="0" w:type="dxa"/>
              <w:left w:w="108" w:type="dxa"/>
              <w:bottom w:w="0" w:type="dxa"/>
              <w:right w:w="108" w:type="dxa"/>
            </w:tcMar>
          </w:tcPr>
          <w:p w14:paraId="0E1A9BA0"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p w14:paraId="2DD0F376" w14:textId="77777777" w:rsidR="00645E70" w:rsidRPr="003F0FA9" w:rsidRDefault="002959C1">
            <w:pPr>
              <w:pStyle w:val="Standard"/>
              <w:spacing w:after="0" w:line="240" w:lineRule="auto"/>
              <w:rPr>
                <w:rFonts w:ascii="Times New Roman" w:eastAsia="Times New Roman" w:hAnsi="Times New Roman" w:cs="Times New Roman"/>
                <w:color w:val="000000"/>
                <w:sz w:val="24"/>
                <w:szCs w:val="24"/>
              </w:rPr>
            </w:pPr>
            <w:r w:rsidRPr="003F0FA9">
              <w:rPr>
                <w:rFonts w:ascii="Times New Roman" w:eastAsia="Times New Roman" w:hAnsi="Times New Roman" w:cs="Times New Roman"/>
                <w:b/>
                <w:bCs/>
                <w:color w:val="000000"/>
                <w:sz w:val="24"/>
                <w:szCs w:val="24"/>
              </w:rPr>
              <w:t>Le coordonnateur, au cours de la réalisation de l'ouvrage</w:t>
            </w:r>
            <w:r w:rsidRPr="003F0FA9">
              <w:rPr>
                <w:rFonts w:ascii="Times New Roman" w:eastAsia="Times New Roman" w:hAnsi="Times New Roman" w:cs="Times New Roman"/>
                <w:color w:val="000000"/>
                <w:sz w:val="24"/>
                <w:szCs w:val="24"/>
              </w:rPr>
              <w:t xml:space="preserve">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 xml:space="preserve">1° </w:t>
            </w:r>
            <w:r w:rsidRPr="003F0FA9">
              <w:rPr>
                <w:rFonts w:ascii="Times New Roman" w:eastAsia="Times New Roman" w:hAnsi="Times New Roman" w:cs="Times New Roman"/>
                <w:b/>
                <w:bCs/>
                <w:color w:val="000000"/>
                <w:sz w:val="24"/>
                <w:szCs w:val="24"/>
              </w:rPr>
              <w:t>Organise entre les entreprises, y compris sous-traitantes,</w:t>
            </w:r>
            <w:r w:rsidRPr="003F0FA9">
              <w:rPr>
                <w:rFonts w:ascii="Times New Roman" w:eastAsia="Times New Roman" w:hAnsi="Times New Roman" w:cs="Times New Roman"/>
                <w:color w:val="000000"/>
                <w:sz w:val="24"/>
                <w:szCs w:val="24"/>
              </w:rPr>
              <w:t xml:space="preserve"> qu'elles se trouvent ou non présentes ensemble sur le chantier, </w:t>
            </w:r>
            <w:r w:rsidRPr="003F0FA9">
              <w:rPr>
                <w:rFonts w:ascii="Times New Roman" w:eastAsia="Times New Roman" w:hAnsi="Times New Roman" w:cs="Times New Roman"/>
                <w:b/>
                <w:bCs/>
                <w:color w:val="000000"/>
                <w:sz w:val="24"/>
                <w:szCs w:val="24"/>
              </w:rPr>
              <w:t xml:space="preserve">la coordination de leurs activités simultanées ou successives, </w:t>
            </w:r>
            <w:r w:rsidRPr="003F0FA9">
              <w:rPr>
                <w:rFonts w:ascii="Times New Roman" w:eastAsia="Times New Roman" w:hAnsi="Times New Roman" w:cs="Times New Roman"/>
                <w:b/>
                <w:bCs/>
                <w:color w:val="000000"/>
                <w:sz w:val="24"/>
                <w:szCs w:val="24"/>
                <w:shd w:val="clear" w:color="auto" w:fill="FFFF00"/>
              </w:rPr>
              <w:t>les modalités de leur utilisation en commun des installations, matériels et circulations verticales et horizontales, leur information mutuelle</w:t>
            </w:r>
            <w:r w:rsidRPr="003F0FA9">
              <w:rPr>
                <w:rFonts w:ascii="Times New Roman" w:eastAsia="Times New Roman" w:hAnsi="Times New Roman" w:cs="Times New Roman"/>
                <w:color w:val="000000"/>
                <w:sz w:val="24"/>
                <w:szCs w:val="24"/>
              </w:rPr>
              <w:t xml:space="preserve"> ainsi que l'échange entre elles des consignes en matière de sécurité et de protection de la santé. A cet effet, il procède avec chaque entreprise, préalablement à l'intervention de</w:t>
            </w:r>
            <w:r w:rsidRPr="003F0FA9">
              <w:rPr>
                <w:rFonts w:ascii="Times New Roman" w:eastAsia="Times New Roman" w:hAnsi="Times New Roman" w:cs="Times New Roman"/>
                <w:color w:val="000000"/>
                <w:sz w:val="24"/>
                <w:szCs w:val="24"/>
              </w:rPr>
              <w:t xml:space="preserve"> celle-ci, à une inspection commune au cours de laquelle sont en particulier précisées, en fonction des caractéristiques des travaux que cette entreprise s'apprête à exécuter, les consignes à observer ou à transmettre et les observations particulières de sécurité et de santé prises pour l'ensemble de l'opération. Cette inspection commune est réalisée avant remise du plan particulier de sécurité et de protection de la santé lorsque l'entreprise est soumise à l'obligation de le rédiger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2° Veille à l'application correcte des mesures de coordination qu'il a définies ainsi que des procédures de travail qui interfèrent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3° Tient à jour et adapte le plan général de coordination et veille à son application ;</w:t>
            </w:r>
            <w:r w:rsidRPr="003F0FA9">
              <w:rPr>
                <w:rFonts w:ascii="Times New Roman" w:eastAsia="Times New Roman" w:hAnsi="Times New Roman" w:cs="Times New Roman"/>
                <w:color w:val="000000"/>
                <w:sz w:val="24"/>
                <w:szCs w:val="24"/>
              </w:rPr>
              <w:br/>
            </w:r>
            <w:r w:rsidRPr="003F0FA9">
              <w:rPr>
                <w:rFonts w:ascii="Times New Roman" w:eastAsia="Times New Roman" w:hAnsi="Times New Roman" w:cs="Times New Roman"/>
                <w:color w:val="000000"/>
                <w:sz w:val="24"/>
                <w:szCs w:val="24"/>
              </w:rPr>
              <w:t>4° Complète en tant que de besoin le dossier d'intervention ultérieure sur l'ouvrage.</w:t>
            </w:r>
          </w:p>
          <w:p w14:paraId="4418C165"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p w14:paraId="6A18A940" w14:textId="77777777" w:rsidR="00645E70" w:rsidRPr="003F0FA9" w:rsidRDefault="00645E70">
            <w:pPr>
              <w:pStyle w:val="Standard"/>
              <w:spacing w:after="0" w:line="240" w:lineRule="auto"/>
              <w:rPr>
                <w:rFonts w:ascii="Times New Roman" w:eastAsia="Times New Roman" w:hAnsi="Times New Roman" w:cs="Times New Roman"/>
                <w:color w:val="000000"/>
                <w:sz w:val="24"/>
                <w:szCs w:val="24"/>
              </w:rPr>
            </w:pPr>
          </w:p>
          <w:p w14:paraId="4F21E2E7"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rPr>
            </w:pPr>
            <w:r w:rsidRPr="003F0FA9">
              <w:rPr>
                <w:rFonts w:ascii="Times New Roman" w:eastAsia="Times New Roman" w:hAnsi="Times New Roman" w:cs="Times New Roman"/>
                <w:b/>
                <w:bCs/>
                <w:color w:val="000000"/>
                <w:sz w:val="24"/>
                <w:szCs w:val="24"/>
              </w:rPr>
              <w:lastRenderedPageBreak/>
              <w:t>Article R4532-44 Version en vigueur depuis le 01 mai 2008 Création Décret n°2008-244 du 7 mars 2008 - art. (V)</w:t>
            </w:r>
          </w:p>
          <w:p w14:paraId="620A8BE9"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p w14:paraId="49A65B3C"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rPr>
            </w:pPr>
            <w:r w:rsidRPr="003F0FA9">
              <w:rPr>
                <w:rFonts w:ascii="Times New Roman" w:eastAsia="Times New Roman" w:hAnsi="Times New Roman" w:cs="Times New Roman"/>
                <w:b/>
                <w:bCs/>
                <w:color w:val="4A5E81"/>
                <w:sz w:val="24"/>
                <w:szCs w:val="24"/>
              </w:rPr>
              <w:t>Article R4532-44</w:t>
            </w:r>
          </w:p>
          <w:p w14:paraId="0E06F4BA" w14:textId="77777777" w:rsidR="00645E70" w:rsidRPr="003F0FA9" w:rsidRDefault="002959C1">
            <w:pPr>
              <w:pStyle w:val="Standard"/>
              <w:spacing w:after="0" w:line="240" w:lineRule="auto"/>
              <w:rPr>
                <w:rFonts w:ascii="Times New Roman" w:eastAsia="Times New Roman" w:hAnsi="Times New Roman" w:cs="Times New Roman"/>
                <w:b/>
                <w:bCs/>
                <w:color w:val="000000"/>
                <w:sz w:val="24"/>
                <w:szCs w:val="24"/>
              </w:rPr>
            </w:pPr>
            <w:r w:rsidRPr="003F0FA9">
              <w:rPr>
                <w:rFonts w:ascii="Times New Roman" w:eastAsia="Times New Roman" w:hAnsi="Times New Roman" w:cs="Times New Roman"/>
                <w:bCs/>
                <w:color w:val="000000"/>
                <w:sz w:val="24"/>
                <w:szCs w:val="24"/>
              </w:rPr>
              <w:t>Le plan général de coordination est joint aux autres documents remis par le maître d'ouvrage aux entrepreneurs qui envisagent de contracter. Il énonce notamment, en les distinguant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1° Les renseignements d'ordre administratif intéressant le chantier, et notamment ceux complétant la déclaration préalable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
                <w:bCs/>
                <w:color w:val="000000"/>
                <w:sz w:val="24"/>
                <w:szCs w:val="24"/>
                <w:u w:val="single"/>
                <w:shd w:val="clear" w:color="auto" w:fill="FFFF00"/>
              </w:rPr>
              <w:t>2° Les mesures d'organisation générale du chantier arrêtées par le maître d'œuvre en concertation avec le coordonnateur</w:t>
            </w:r>
            <w:r w:rsidRPr="003F0FA9">
              <w:rPr>
                <w:rFonts w:ascii="Times New Roman" w:eastAsia="Times New Roman" w:hAnsi="Times New Roman" w:cs="Times New Roman"/>
                <w:b/>
                <w:bCs/>
                <w:color w:val="000000"/>
                <w:sz w:val="24"/>
                <w:szCs w:val="24"/>
                <w:shd w:val="clear" w:color="auto" w:fill="FFFF00"/>
              </w:rPr>
              <w:t xml:space="preserve">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
                <w:bCs/>
                <w:color w:val="000000"/>
                <w:sz w:val="24"/>
                <w:szCs w:val="24"/>
                <w:u w:val="single"/>
                <w:shd w:val="clear" w:color="auto" w:fill="FFFFA6"/>
              </w:rPr>
              <w:t>3° Les mesures de coordination prises par le coordonnateur en matière de sécurité et de santé et les sujétions qui en découlent concernant, notamment</w:t>
            </w:r>
            <w:r w:rsidRPr="003F0FA9">
              <w:rPr>
                <w:rFonts w:ascii="Times New Roman" w:eastAsia="Times New Roman" w:hAnsi="Times New Roman" w:cs="Times New Roman"/>
                <w:b/>
                <w:bCs/>
                <w:color w:val="000000"/>
                <w:sz w:val="24"/>
                <w:szCs w:val="24"/>
                <w:shd w:val="clear" w:color="auto" w:fill="FFFFA6"/>
              </w:rPr>
              <w:t xml:space="preserve"> </w:t>
            </w:r>
            <w:r w:rsidRPr="003F0FA9">
              <w:rPr>
                <w:rFonts w:ascii="Times New Roman" w:eastAsia="Times New Roman" w:hAnsi="Times New Roman" w:cs="Times New Roman"/>
                <w:bCs/>
                <w:color w:val="000000"/>
                <w:sz w:val="24"/>
                <w:szCs w:val="24"/>
                <w:shd w:val="clear" w:color="auto" w:fill="FFFFA6"/>
              </w:rPr>
              <w:t>:</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 xml:space="preserve">a) </w:t>
            </w:r>
            <w:r w:rsidRPr="003F0FA9">
              <w:rPr>
                <w:rFonts w:ascii="Times New Roman" w:eastAsia="Times New Roman" w:hAnsi="Times New Roman" w:cs="Times New Roman"/>
                <w:b/>
                <w:bCs/>
                <w:color w:val="2A6099"/>
                <w:sz w:val="24"/>
                <w:szCs w:val="24"/>
                <w:shd w:val="clear" w:color="auto" w:fill="FFFFA6"/>
              </w:rPr>
              <w:t xml:space="preserve">Les voies ou zones de déplacement ou de circulation horizontales ou verticales </w:t>
            </w:r>
            <w:r w:rsidRPr="003F0FA9">
              <w:rPr>
                <w:rFonts w:ascii="Times New Roman" w:eastAsia="Times New Roman" w:hAnsi="Times New Roman" w:cs="Times New Roman"/>
                <w:b/>
                <w:bCs/>
                <w:color w:val="000000"/>
                <w:sz w:val="24"/>
                <w:szCs w:val="24"/>
                <w:shd w:val="clear" w:color="auto" w:fill="FFFFA6"/>
              </w:rPr>
              <w:t>;</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 xml:space="preserve">b) </w:t>
            </w:r>
            <w:r w:rsidRPr="003F0FA9">
              <w:rPr>
                <w:rFonts w:ascii="Times New Roman" w:eastAsia="Times New Roman" w:hAnsi="Times New Roman" w:cs="Times New Roman"/>
                <w:b/>
                <w:bCs/>
                <w:color w:val="2A6099"/>
                <w:sz w:val="24"/>
                <w:szCs w:val="24"/>
                <w:shd w:val="clear" w:color="auto" w:fill="FFFFA6"/>
              </w:rPr>
              <w:t xml:space="preserve">Les conditions de manutention des différents matériaux et matériels, en particulier pour ce </w:t>
            </w:r>
            <w:r w:rsidRPr="003F0FA9">
              <w:rPr>
                <w:rFonts w:ascii="Times New Roman" w:eastAsia="Times New Roman" w:hAnsi="Times New Roman" w:cs="Times New Roman"/>
                <w:b/>
                <w:bCs/>
                <w:color w:val="2A6099"/>
                <w:sz w:val="24"/>
                <w:szCs w:val="24"/>
                <w:shd w:val="clear" w:color="auto" w:fill="FFFFA6"/>
              </w:rPr>
              <w:t>qui concerne l'interférence des appareils de levage sur le chantier ou à proximité, ainsi que la limitation du recours aux manutentions manuelles</w:t>
            </w:r>
            <w:r w:rsidRPr="003F0FA9">
              <w:rPr>
                <w:rFonts w:ascii="Times New Roman" w:eastAsia="Times New Roman" w:hAnsi="Times New Roman" w:cs="Times New Roman"/>
                <w:b/>
                <w:bCs/>
                <w:color w:val="2A6099"/>
                <w:sz w:val="24"/>
                <w:szCs w:val="24"/>
              </w:rPr>
              <w:t xml:space="preserve">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 xml:space="preserve">c) </w:t>
            </w:r>
            <w:r w:rsidRPr="003F0FA9">
              <w:rPr>
                <w:rFonts w:ascii="Times New Roman" w:eastAsia="Times New Roman" w:hAnsi="Times New Roman" w:cs="Times New Roman"/>
                <w:b/>
                <w:bCs/>
                <w:color w:val="2A6099"/>
                <w:sz w:val="24"/>
                <w:szCs w:val="24"/>
                <w:shd w:val="clear" w:color="auto" w:fill="FFFFA6"/>
              </w:rPr>
              <w:t>La délimitation et l'aménagement des zones de stockage et d'entreposage des différents matériaux</w:t>
            </w:r>
            <w:r w:rsidRPr="003F0FA9">
              <w:rPr>
                <w:rFonts w:ascii="Times New Roman" w:eastAsia="Times New Roman" w:hAnsi="Times New Roman" w:cs="Times New Roman"/>
                <w:bCs/>
                <w:color w:val="000000"/>
                <w:sz w:val="24"/>
                <w:szCs w:val="24"/>
              </w:rPr>
              <w:t>, en particulier s'il s'agit de matières ou de substances dangereuses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d)</w:t>
            </w:r>
            <w:r w:rsidRPr="003F0FA9">
              <w:rPr>
                <w:rFonts w:ascii="Times New Roman" w:eastAsia="Times New Roman" w:hAnsi="Times New Roman" w:cs="Times New Roman"/>
                <w:b/>
                <w:bCs/>
                <w:color w:val="2A6099"/>
                <w:sz w:val="24"/>
                <w:szCs w:val="24"/>
                <w:shd w:val="clear" w:color="auto" w:fill="FFFFA6"/>
              </w:rPr>
              <w:t xml:space="preserve"> Les conditions de stockage, d'élimination ou d'évacuation des déchets et des décombres</w:t>
            </w:r>
            <w:r w:rsidRPr="003F0FA9">
              <w:rPr>
                <w:rFonts w:ascii="Times New Roman" w:eastAsia="Times New Roman" w:hAnsi="Times New Roman" w:cs="Times New Roman"/>
                <w:bCs/>
                <w:color w:val="000000"/>
                <w:sz w:val="24"/>
                <w:szCs w:val="24"/>
              </w:rPr>
              <w:t xml:space="preserve">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e) Les conditions d'enlèvement des matériaux dangereux utilisés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 xml:space="preserve">f) </w:t>
            </w:r>
            <w:r w:rsidRPr="003F0FA9">
              <w:rPr>
                <w:rFonts w:ascii="Times New Roman" w:eastAsia="Times New Roman" w:hAnsi="Times New Roman" w:cs="Times New Roman"/>
                <w:b/>
                <w:bCs/>
                <w:color w:val="2A6099"/>
                <w:sz w:val="24"/>
                <w:szCs w:val="24"/>
                <w:shd w:val="clear" w:color="auto" w:fill="FFFFA6"/>
              </w:rPr>
              <w:t>L'utilisation des protections collectives, des accès provisoires et de l'installation électrique générale</w:t>
            </w:r>
            <w:r w:rsidRPr="003F0FA9">
              <w:rPr>
                <w:rFonts w:ascii="Times New Roman" w:eastAsia="Times New Roman" w:hAnsi="Times New Roman" w:cs="Times New Roman"/>
                <w:bCs/>
                <w:color w:val="000000"/>
                <w:sz w:val="24"/>
                <w:szCs w:val="24"/>
                <w:shd w:val="clear" w:color="auto" w:fill="FFFFA6"/>
              </w:rPr>
              <w:t xml:space="preserve">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g) Les mesures prises en matière d'interactions sur le site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shd w:val="clear" w:color="auto" w:fill="FFFFA6"/>
              </w:rPr>
              <w:t>4° Les sujétions découlant des interférences avec des activités d'exploitation sur le site à l'intérieur ou à proximité duquel est implanté le chantier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shd w:val="clear" w:color="auto" w:fill="FFFFA6"/>
              </w:rPr>
              <w:t xml:space="preserve">5° </w:t>
            </w:r>
            <w:r w:rsidRPr="003F0FA9">
              <w:rPr>
                <w:rFonts w:ascii="Times New Roman" w:eastAsia="Times New Roman" w:hAnsi="Times New Roman" w:cs="Times New Roman"/>
                <w:b/>
                <w:bCs/>
                <w:color w:val="2A6099"/>
                <w:sz w:val="24"/>
                <w:szCs w:val="24"/>
                <w:shd w:val="clear" w:color="auto" w:fill="FFFFA6"/>
              </w:rPr>
              <w:t>Les mesures générales prises pour assurer le maintien du chantier en bon ordre et en état de salubrité satisfaisant,</w:t>
            </w:r>
            <w:r w:rsidRPr="003F0FA9">
              <w:rPr>
                <w:rFonts w:ascii="Times New Roman" w:eastAsia="Times New Roman" w:hAnsi="Times New Roman" w:cs="Times New Roman"/>
                <w:bCs/>
                <w:color w:val="000000"/>
                <w:sz w:val="24"/>
                <w:szCs w:val="24"/>
              </w:rPr>
              <w:t xml:space="preserve"> notamment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 xml:space="preserve">a) </w:t>
            </w:r>
            <w:r w:rsidRPr="003F0FA9">
              <w:rPr>
                <w:rFonts w:ascii="Times New Roman" w:eastAsia="Times New Roman" w:hAnsi="Times New Roman" w:cs="Times New Roman"/>
                <w:b/>
                <w:bCs/>
                <w:color w:val="2A6099"/>
                <w:sz w:val="24"/>
                <w:szCs w:val="24"/>
                <w:shd w:val="clear" w:color="auto" w:fill="FFFFA6"/>
              </w:rPr>
              <w:t>Pour les opérations de construction de bâtiment, les mesures arrêtées par le maître de l'ouvrage en application de l'article </w:t>
            </w:r>
            <w:hyperlink r:id="rId23" w:history="1">
              <w:r w:rsidRPr="003F0FA9">
                <w:rPr>
                  <w:rFonts w:ascii="Times New Roman" w:eastAsia="Times New Roman" w:hAnsi="Times New Roman" w:cs="Times New Roman"/>
                  <w:b/>
                  <w:bCs/>
                  <w:color w:val="2A6099"/>
                  <w:sz w:val="24"/>
                  <w:szCs w:val="24"/>
                  <w:u w:val="single"/>
                  <w:shd w:val="clear" w:color="auto" w:fill="FFFFA6"/>
                </w:rPr>
                <w:t>R. 4533-1</w:t>
              </w:r>
            </w:hyperlink>
            <w:r w:rsidRPr="003F0FA9">
              <w:rPr>
                <w:rFonts w:ascii="Times New Roman" w:eastAsia="Times New Roman" w:hAnsi="Times New Roman" w:cs="Times New Roman"/>
                <w:b/>
                <w:bCs/>
                <w:color w:val="2A6099"/>
                <w:sz w:val="24"/>
                <w:szCs w:val="24"/>
                <w:shd w:val="clear" w:color="auto" w:fill="FFFFA6"/>
              </w:rPr>
              <w:t> </w:t>
            </w:r>
            <w:r w:rsidRPr="003F0FA9">
              <w:rPr>
                <w:rFonts w:ascii="Times New Roman" w:eastAsia="Times New Roman" w:hAnsi="Times New Roman" w:cs="Times New Roman"/>
                <w:b/>
                <w:bCs/>
                <w:color w:val="2A6099"/>
                <w:sz w:val="24"/>
                <w:szCs w:val="24"/>
              </w:rPr>
              <w:t>;</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b) Pour les opérations de génie civil, les dispositions prises par le maître d'ouvrage pour établir des conditions telles que les locaux destinés au personnel du chantier soient conformes aux prescriptions qui leur sont applicables en matière de santé, de sécurité et de conditions de travail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shd w:val="clear" w:color="auto" w:fill="FFFFA6"/>
              </w:rPr>
              <w:t>6° Les renseignements pratiques propres au lieu de l'opération concernant les secours et l'évacuation des travailleurs ainsi que les mesures communes d'organisation prises en la matière ;</w:t>
            </w:r>
            <w:r w:rsidRPr="003F0FA9">
              <w:rPr>
                <w:rFonts w:ascii="Times New Roman" w:eastAsia="Times New Roman" w:hAnsi="Times New Roman" w:cs="Times New Roman"/>
                <w:b/>
                <w:bCs/>
                <w:color w:val="000000"/>
                <w:sz w:val="24"/>
                <w:szCs w:val="24"/>
              </w:rPr>
              <w:br/>
            </w:r>
            <w:r w:rsidRPr="003F0FA9">
              <w:rPr>
                <w:rFonts w:ascii="Times New Roman" w:eastAsia="Times New Roman" w:hAnsi="Times New Roman" w:cs="Times New Roman"/>
                <w:bCs/>
                <w:color w:val="000000"/>
                <w:sz w:val="24"/>
                <w:szCs w:val="24"/>
              </w:rPr>
              <w:t>7° Les modalités de coopération entre les entrepreneurs, employeurs ou travailleurs indépendants.</w:t>
            </w:r>
          </w:p>
          <w:p w14:paraId="3BE73493"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p w14:paraId="2FD8BD4D"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p w14:paraId="28E2FAE8"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p w14:paraId="69E1F9D8"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p w14:paraId="1D3AC98F"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p w14:paraId="7353309D"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p w14:paraId="597CE3AE" w14:textId="77777777" w:rsidR="00645E70" w:rsidRPr="003F0FA9" w:rsidRDefault="00645E70">
            <w:pPr>
              <w:pStyle w:val="Standard"/>
              <w:spacing w:after="0" w:line="240" w:lineRule="auto"/>
              <w:rPr>
                <w:rFonts w:ascii="Times New Roman" w:eastAsia="Times New Roman" w:hAnsi="Times New Roman" w:cs="Times New Roman"/>
                <w:b/>
                <w:bCs/>
                <w:color w:val="000000"/>
                <w:sz w:val="24"/>
                <w:szCs w:val="24"/>
              </w:rPr>
            </w:pPr>
          </w:p>
        </w:tc>
      </w:tr>
    </w:tbl>
    <w:p w14:paraId="15397F0D" w14:textId="3D480F86" w:rsidR="00645E70" w:rsidRPr="00842745" w:rsidRDefault="00BE1024">
      <w:pPr>
        <w:pStyle w:val="Standard"/>
        <w:rPr>
          <w:rFonts w:ascii="Times New Roman" w:eastAsia="Times New Roman" w:hAnsi="Times New Roman" w:cs="Times New Roman"/>
          <w:b/>
          <w:bCs/>
          <w:color w:val="FF0000"/>
          <w:sz w:val="40"/>
          <w:szCs w:val="40"/>
        </w:rPr>
      </w:pPr>
      <w:r w:rsidRPr="00842745">
        <w:rPr>
          <w:rFonts w:ascii="Times New Roman" w:eastAsia="Times New Roman" w:hAnsi="Times New Roman" w:cs="Times New Roman"/>
          <w:b/>
          <w:bCs/>
          <w:color w:val="FF0000"/>
          <w:sz w:val="40"/>
          <w:szCs w:val="40"/>
        </w:rPr>
        <w:lastRenderedPageBreak/>
        <w:t>Wwwwwwwwwwwwwwwwwwwwwwwwwwwww</w:t>
      </w:r>
    </w:p>
    <w:p w14:paraId="59CBC6A6" w14:textId="77777777" w:rsidR="00645E70" w:rsidRPr="00842745" w:rsidRDefault="00645E70">
      <w:pPr>
        <w:pStyle w:val="Standard"/>
        <w:rPr>
          <w:rFonts w:ascii="Times New Roman" w:eastAsia="Times New Roman" w:hAnsi="Times New Roman" w:cs="Times New Roman"/>
          <w:b/>
          <w:bCs/>
          <w:color w:val="FF0000"/>
          <w:sz w:val="40"/>
          <w:szCs w:val="40"/>
        </w:rPr>
      </w:pPr>
    </w:p>
    <w:p w14:paraId="7990BF98" w14:textId="77777777" w:rsidR="00645E70" w:rsidRPr="00842745" w:rsidRDefault="00645E70">
      <w:pPr>
        <w:pStyle w:val="Standard"/>
      </w:pPr>
    </w:p>
    <w:p w14:paraId="41131CA2" w14:textId="77777777" w:rsidR="00645E70" w:rsidRPr="00842745" w:rsidRDefault="00645E70">
      <w:pPr>
        <w:pStyle w:val="Standard"/>
        <w:rPr>
          <w:rFonts w:ascii="Times New Roman" w:eastAsia="Times New Roman" w:hAnsi="Times New Roman" w:cs="Times New Roman"/>
          <w:color w:val="000000"/>
        </w:rPr>
      </w:pPr>
    </w:p>
    <w:p w14:paraId="153E5AC8" w14:textId="77777777" w:rsidR="00645E70" w:rsidRPr="00842745" w:rsidRDefault="00645E70">
      <w:pPr>
        <w:pStyle w:val="Standard"/>
        <w:rPr>
          <w:rFonts w:ascii="Times New Roman" w:eastAsia="Times New Roman" w:hAnsi="Times New Roman" w:cs="Times New Roman"/>
          <w:color w:val="000000"/>
        </w:rPr>
      </w:pPr>
    </w:p>
    <w:p w14:paraId="142D5BAA" w14:textId="025CB91F" w:rsidR="00645E70" w:rsidRPr="003F0FA9" w:rsidRDefault="002959C1" w:rsidP="003F0FA9">
      <w:pPr>
        <w:pStyle w:val="Standard"/>
        <w:numPr>
          <w:ilvl w:val="0"/>
          <w:numId w:val="183"/>
        </w:numPr>
        <w:shd w:val="clear" w:color="auto" w:fill="D9D9D9" w:themeFill="background1" w:themeFillShade="D9"/>
        <w:spacing w:after="0" w:line="240" w:lineRule="auto"/>
        <w:rPr>
          <w:rFonts w:ascii="Times New Roman" w:eastAsia="Times New Roman" w:hAnsi="Times New Roman" w:cs="Times New Roman"/>
          <w:b/>
          <w:bCs/>
          <w:color w:val="000000"/>
          <w:sz w:val="36"/>
          <w:szCs w:val="36"/>
        </w:rPr>
      </w:pPr>
      <w:r w:rsidRPr="003F0FA9">
        <w:rPr>
          <w:rFonts w:ascii="Times New Roman" w:eastAsia="Times New Roman" w:hAnsi="Times New Roman" w:cs="Times New Roman"/>
          <w:b/>
          <w:bCs/>
          <w:color w:val="000000"/>
          <w:sz w:val="36"/>
          <w:szCs w:val="36"/>
        </w:rPr>
        <w:lastRenderedPageBreak/>
        <w:t xml:space="preserve"> </w:t>
      </w:r>
      <w:r w:rsidRPr="003F0FA9">
        <w:rPr>
          <w:rFonts w:ascii="Times New Roman" w:eastAsia="Times New Roman" w:hAnsi="Times New Roman" w:cs="Times New Roman"/>
          <w:b/>
          <w:bCs/>
          <w:color w:val="000000"/>
          <w:sz w:val="36"/>
          <w:szCs w:val="36"/>
        </w:rPr>
        <w:t>PGC SPS</w:t>
      </w:r>
      <w:r w:rsidRPr="003F0FA9">
        <w:rPr>
          <w:rFonts w:ascii="Times New Roman" w:eastAsia="Times New Roman" w:hAnsi="Times New Roman" w:cs="Times New Roman"/>
          <w:b/>
          <w:bCs/>
          <w:color w:val="000000"/>
          <w:sz w:val="36"/>
          <w:szCs w:val="36"/>
        </w:rPr>
        <w:t xml:space="preserve"> </w:t>
      </w:r>
      <w:r w:rsidRPr="003F0FA9">
        <w:rPr>
          <w:rFonts w:ascii="Times New Roman" w:eastAsia="Times New Roman" w:hAnsi="Times New Roman" w:cs="Times New Roman"/>
          <w:color w:val="000000"/>
          <w:sz w:val="36"/>
          <w:szCs w:val="36"/>
        </w:rPr>
        <w:t>(exemple non exhaustif)</w:t>
      </w:r>
    </w:p>
    <w:p w14:paraId="2B22344B" w14:textId="77777777" w:rsidR="00645E70" w:rsidRPr="003F0FA9" w:rsidRDefault="002959C1" w:rsidP="003F0FA9">
      <w:pPr>
        <w:pStyle w:val="Standard"/>
        <w:numPr>
          <w:ilvl w:val="0"/>
          <w:numId w:val="184"/>
        </w:numPr>
        <w:jc w:val="both"/>
        <w:rPr>
          <w:sz w:val="28"/>
          <w:szCs w:val="28"/>
        </w:rPr>
      </w:pPr>
      <w:r w:rsidRPr="003F0FA9">
        <w:rPr>
          <w:rFonts w:ascii="Times New Roman" w:eastAsia="Times New Roman" w:hAnsi="Times New Roman" w:cs="Times New Roman"/>
          <w:b/>
          <w:bCs/>
          <w:color w:val="000000"/>
          <w:sz w:val="28"/>
          <w:szCs w:val="28"/>
          <w:shd w:val="clear" w:color="auto" w:fill="00FF00"/>
        </w:rPr>
        <w:t>Conditions de réussite</w:t>
      </w:r>
    </w:p>
    <w:p w14:paraId="5A3CE92D" w14:textId="77777777" w:rsidR="00645E70" w:rsidRPr="00842745" w:rsidRDefault="002959C1" w:rsidP="003F0FA9">
      <w:pPr>
        <w:pStyle w:val="Standard"/>
        <w:jc w:val="both"/>
        <w:rPr>
          <w:rFonts w:ascii="Times New Roman" w:eastAsia="Times New Roman" w:hAnsi="Times New Roman" w:cs="Times New Roman"/>
          <w:color w:val="000000"/>
          <w:sz w:val="24"/>
          <w:szCs w:val="24"/>
        </w:rPr>
      </w:pPr>
      <w:r w:rsidRPr="00842745">
        <w:rPr>
          <w:rFonts w:ascii="Times New Roman" w:eastAsia="Times New Roman" w:hAnsi="Times New Roman" w:cs="Times New Roman"/>
          <w:color w:val="000000"/>
          <w:sz w:val="24"/>
          <w:szCs w:val="24"/>
        </w:rPr>
        <w:t>La réflexion doit être menée en amont de l’opération en phase conception. Le rôle de chacune des entreprises doit être défini dans les pièces écrites. La MOE et l’OPC doivent travailler sur le phasage des travaux et coordonner les interventions des entreprises. Une réunion de synthèse est à réaliser dès la désignation des entreprises pour préparer la phase réalisation de chantier.</w:t>
      </w:r>
    </w:p>
    <w:p w14:paraId="6DCA4B92" w14:textId="77777777" w:rsidR="00645E70" w:rsidRPr="00842745" w:rsidRDefault="002959C1" w:rsidP="003F0FA9">
      <w:pPr>
        <w:pStyle w:val="Standard"/>
        <w:jc w:val="both"/>
        <w:rPr>
          <w:rFonts w:ascii="Times New Roman" w:eastAsia="Times New Roman" w:hAnsi="Times New Roman" w:cs="Times New Roman"/>
          <w:color w:val="000000"/>
          <w:sz w:val="24"/>
          <w:szCs w:val="24"/>
        </w:rPr>
      </w:pPr>
      <w:r w:rsidRPr="00842745">
        <w:rPr>
          <w:rFonts w:ascii="Times New Roman" w:eastAsia="Times New Roman" w:hAnsi="Times New Roman" w:cs="Times New Roman"/>
          <w:color w:val="000000"/>
          <w:sz w:val="24"/>
          <w:szCs w:val="24"/>
        </w:rPr>
        <w:t>Un DHOL doit être établi par le CSPS avec la coopération du MOE exécution.</w:t>
      </w:r>
    </w:p>
    <w:p w14:paraId="04C21348" w14:textId="707BE69F" w:rsidR="00645E70" w:rsidRPr="00842745" w:rsidRDefault="002959C1" w:rsidP="003F0FA9">
      <w:pPr>
        <w:pStyle w:val="Standard"/>
        <w:jc w:val="both"/>
        <w:rPr>
          <w:rFonts w:ascii="Times New Roman" w:eastAsia="Times New Roman" w:hAnsi="Times New Roman" w:cs="Times New Roman"/>
          <w:color w:val="000000"/>
          <w:sz w:val="24"/>
          <w:szCs w:val="24"/>
        </w:rPr>
      </w:pPr>
      <w:r w:rsidRPr="00842745">
        <w:rPr>
          <w:rFonts w:ascii="Times New Roman" w:eastAsia="Times New Roman" w:hAnsi="Times New Roman" w:cs="Times New Roman"/>
          <w:color w:val="000000"/>
          <w:sz w:val="24"/>
          <w:szCs w:val="24"/>
        </w:rPr>
        <w:t>Les travaux de remblaiement doivent être anticipés (formalisation dans le planning d’exécution) : le remblaiement périphérique du bâtiment doit être effectué dès la réalisation de la dalle du réez de chaussée et avant le début des premières élévations</w:t>
      </w:r>
      <w:r w:rsidR="00883D0A">
        <w:rPr>
          <w:rFonts w:ascii="Times New Roman" w:eastAsia="Times New Roman" w:hAnsi="Times New Roman" w:cs="Times New Roman"/>
          <w:color w:val="000000"/>
          <w:sz w:val="24"/>
          <w:szCs w:val="24"/>
        </w:rPr>
        <w:t>.</w:t>
      </w:r>
    </w:p>
    <w:p w14:paraId="246A72B8" w14:textId="77777777" w:rsidR="00645E70" w:rsidRPr="00842745" w:rsidRDefault="002959C1">
      <w:pPr>
        <w:pStyle w:val="Standard"/>
        <w:rPr>
          <w:rFonts w:ascii="Times New Roman" w:eastAsia="Times New Roman" w:hAnsi="Times New Roman" w:cs="Times New Roman"/>
          <w:color w:val="000000"/>
        </w:rPr>
      </w:pPr>
      <w:r w:rsidRPr="00842745">
        <w:rPr>
          <w:rFonts w:ascii="Times New Roman" w:eastAsia="Times New Roman" w:hAnsi="Times New Roman" w:cs="Times New Roman"/>
          <w:color w:val="000000"/>
        </w:rPr>
        <w:t xml:space="preserve"> </w:t>
      </w:r>
    </w:p>
    <w:p w14:paraId="22BFD436" w14:textId="77777777" w:rsidR="00645E70" w:rsidRPr="00842745" w:rsidRDefault="00645E70">
      <w:pPr>
        <w:pStyle w:val="Standard"/>
        <w:rPr>
          <w:rFonts w:ascii="Times New Roman" w:eastAsia="Times New Roman" w:hAnsi="Times New Roman" w:cs="Times New Roman"/>
          <w:color w:val="000000"/>
        </w:rPr>
      </w:pPr>
    </w:p>
    <w:p w14:paraId="343CED84" w14:textId="77777777" w:rsidR="00645E70" w:rsidRPr="00842745" w:rsidRDefault="00645E70">
      <w:pPr>
        <w:pStyle w:val="Standard"/>
        <w:rPr>
          <w:rFonts w:ascii="Times New Roman" w:eastAsia="Times New Roman" w:hAnsi="Times New Roman" w:cs="Times New Roman"/>
          <w:color w:val="000000"/>
        </w:rPr>
      </w:pPr>
    </w:p>
    <w:p w14:paraId="2070A8E3" w14:textId="77777777" w:rsidR="00645E70" w:rsidRPr="00842745" w:rsidRDefault="00645E70">
      <w:pPr>
        <w:pStyle w:val="Standard"/>
        <w:rPr>
          <w:rFonts w:ascii="Times New Roman" w:eastAsia="Times New Roman" w:hAnsi="Times New Roman" w:cs="Times New Roman"/>
          <w:color w:val="000000"/>
        </w:rPr>
      </w:pPr>
    </w:p>
    <w:p w14:paraId="1D0BCE54" w14:textId="434DC4C4" w:rsidR="00645E70" w:rsidRPr="00883D0A" w:rsidRDefault="002959C1">
      <w:pPr>
        <w:pStyle w:val="Standard"/>
        <w:spacing w:after="0" w:line="240" w:lineRule="auto"/>
        <w:rPr>
          <w:rFonts w:ascii="Times New Roman" w:eastAsia="Times New Roman" w:hAnsi="Times New Roman" w:cs="Times New Roman"/>
          <w:b/>
          <w:bCs/>
          <w:color w:val="000000"/>
          <w:sz w:val="36"/>
          <w:szCs w:val="36"/>
        </w:rPr>
      </w:pPr>
      <w:r w:rsidRPr="00883D0A">
        <w:rPr>
          <w:rFonts w:ascii="Times New Roman" w:eastAsia="Times New Roman" w:hAnsi="Times New Roman" w:cs="Times New Roman"/>
          <w:b/>
          <w:bCs/>
          <w:color w:val="000000"/>
          <w:sz w:val="36"/>
          <w:szCs w:val="36"/>
        </w:rPr>
        <w:t>C) “</w:t>
      </w:r>
      <w:r w:rsidRPr="00883D0A">
        <w:rPr>
          <w:rFonts w:ascii="Times New Roman" w:eastAsia="Times New Roman" w:hAnsi="Times New Roman" w:cs="Times New Roman"/>
          <w:b/>
          <w:bCs/>
          <w:i/>
          <w:iCs/>
          <w:color w:val="000000"/>
          <w:sz w:val="36"/>
          <w:szCs w:val="36"/>
        </w:rPr>
        <w:t>collectif Partageons la construction</w:t>
      </w:r>
      <w:r w:rsidRPr="00883D0A">
        <w:rPr>
          <w:rFonts w:ascii="Times New Roman" w:eastAsia="Times New Roman" w:hAnsi="Times New Roman" w:cs="Times New Roman"/>
          <w:b/>
          <w:bCs/>
          <w:color w:val="000000"/>
          <w:sz w:val="36"/>
          <w:szCs w:val="36"/>
        </w:rPr>
        <w:t xml:space="preserve"> ”du groupe de travail accompagné par ÉLANCE </w:t>
      </w:r>
      <w:r w:rsidR="00883D0A">
        <w:rPr>
          <w:rFonts w:ascii="Times New Roman" w:eastAsia="Times New Roman" w:hAnsi="Times New Roman" w:cs="Times New Roman"/>
          <w:b/>
          <w:bCs/>
          <w:color w:val="000000"/>
          <w:sz w:val="36"/>
          <w:szCs w:val="36"/>
        </w:rPr>
        <w:t>(</w:t>
      </w:r>
      <w:r w:rsidRPr="00883D0A">
        <w:rPr>
          <w:rFonts w:ascii="Times New Roman" w:eastAsia="Times New Roman" w:hAnsi="Times New Roman" w:cs="Times New Roman"/>
          <w:b/>
          <w:bCs/>
          <w:color w:val="000000"/>
          <w:sz w:val="36"/>
          <w:szCs w:val="36"/>
        </w:rPr>
        <w:t>et la CARSAT RA)</w:t>
      </w:r>
    </w:p>
    <w:p w14:paraId="68F73964" w14:textId="77777777" w:rsidR="00645E70" w:rsidRPr="00842745" w:rsidRDefault="00645E70">
      <w:pPr>
        <w:pStyle w:val="Standard"/>
        <w:rPr>
          <w:rFonts w:ascii="Times New Roman" w:eastAsia="Times New Roman" w:hAnsi="Times New Roman" w:cs="Times New Roman"/>
          <w:color w:val="000000"/>
        </w:rPr>
      </w:pPr>
    </w:p>
    <w:p w14:paraId="0A0B8AFA" w14:textId="77777777" w:rsidR="00A42AB2" w:rsidRDefault="00A42AB2">
      <w:pPr>
        <w:pStyle w:val="Standard"/>
      </w:pPr>
      <w:hyperlink r:id="rId24" w:history="1">
        <w:r>
          <w:rPr/>
          <w:t>Partageons La Construction - Elence.fr</w:t>
        </w:r>
      </w:hyperlink>
    </w:p>
    <w:p w14:paraId="0E3B6A3E" w14:textId="40CCC0C1" w:rsidR="00645E70" w:rsidRPr="00883D0A" w:rsidRDefault="002959C1">
      <w:pPr>
        <w:pStyle w:val="Standard"/>
        <w:rPr>
          <w:rFonts w:ascii="Times New Roman" w:eastAsia="Times New Roman" w:hAnsi="Times New Roman" w:cs="Times New Roman"/>
          <w:color w:val="000000"/>
          <w:sz w:val="24"/>
          <w:szCs w:val="24"/>
        </w:rPr>
      </w:pPr>
      <w:r w:rsidRPr="00883D0A">
        <w:rPr>
          <w:rFonts w:ascii="Times New Roman" w:eastAsia="Times New Roman" w:hAnsi="Times New Roman" w:cs="Times New Roman"/>
          <w:color w:val="000000"/>
          <w:sz w:val="24"/>
          <w:szCs w:val="24"/>
        </w:rPr>
        <w:t>Pendant 18 mois, une cinquantaine d’acteurs de la filière de la construction ont étudié et expérimenté concrètement ensemble des solutions sur des problématiques communes.</w:t>
      </w:r>
      <w:r w:rsidRPr="00883D0A">
        <w:rPr>
          <w:rFonts w:ascii="Times New Roman" w:eastAsia="Times New Roman" w:hAnsi="Times New Roman" w:cs="Times New Roman"/>
          <w:color w:val="000000"/>
          <w:sz w:val="24"/>
          <w:szCs w:val="24"/>
        </w:rPr>
        <w:t xml:space="preserve"> Ce lien  ci-dessus va vous permettre de récupérer les travaux de ce groupe de travail</w:t>
      </w:r>
    </w:p>
    <w:p w14:paraId="1867804D" w14:textId="77777777" w:rsidR="00645E70" w:rsidRPr="00842745" w:rsidRDefault="00645E70">
      <w:pPr>
        <w:pStyle w:val="Standard"/>
        <w:rPr>
          <w:rFonts w:ascii="Times New Roman" w:eastAsia="Times New Roman" w:hAnsi="Times New Roman" w:cs="Times New Roman"/>
          <w:color w:val="000000"/>
        </w:rPr>
      </w:pPr>
    </w:p>
    <w:p w14:paraId="55B1D127" w14:textId="77777777" w:rsidR="00645E70" w:rsidRPr="00842745" w:rsidRDefault="00645E70">
      <w:pPr>
        <w:pStyle w:val="Standard"/>
        <w:rPr>
          <w:rFonts w:ascii="Times New Roman" w:eastAsia="Times New Roman" w:hAnsi="Times New Roman" w:cs="Times New Roman"/>
          <w:color w:val="000000"/>
        </w:rPr>
      </w:pPr>
    </w:p>
    <w:p w14:paraId="21B1B470" w14:textId="77777777" w:rsidR="00645E70" w:rsidRPr="007A55A3" w:rsidRDefault="002959C1" w:rsidP="007A55A3">
      <w:pPr>
        <w:pStyle w:val="Standard"/>
        <w:jc w:val="center"/>
        <w:rPr>
          <w:rFonts w:ascii="Times New Roman" w:eastAsia="Times New Roman" w:hAnsi="Times New Roman" w:cs="Times New Roman"/>
          <w:b/>
          <w:bCs/>
          <w:color w:val="000000"/>
          <w:sz w:val="36"/>
          <w:szCs w:val="36"/>
          <w:shd w:val="clear" w:color="auto" w:fill="FFFF00"/>
        </w:rPr>
      </w:pPr>
      <w:r w:rsidRPr="007A55A3">
        <w:rPr>
          <w:rFonts w:ascii="Times New Roman" w:eastAsia="Times New Roman" w:hAnsi="Times New Roman" w:cs="Times New Roman"/>
          <w:b/>
          <w:bCs/>
          <w:color w:val="000000"/>
          <w:sz w:val="36"/>
          <w:szCs w:val="36"/>
          <w:shd w:val="clear" w:color="auto" w:fill="FFFF00"/>
        </w:rPr>
        <w:t>FIN DE DOCUMENT</w:t>
      </w:r>
    </w:p>
    <w:sectPr w:rsidR="00645E70" w:rsidRPr="007A55A3" w:rsidSect="006645A0">
      <w:headerReference w:type="default" r:id="rId25"/>
      <w:footerReference w:type="default" r:id="rId26"/>
      <w:pgSz w:w="11906" w:h="16838"/>
      <w:pgMar w:top="567" w:right="1440" w:bottom="567" w:left="1440" w:header="0" w:footer="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F803" w14:textId="77777777" w:rsidR="002959C1" w:rsidRPr="00842745" w:rsidRDefault="002959C1">
      <w:r w:rsidRPr="00842745">
        <w:separator/>
      </w:r>
    </w:p>
  </w:endnote>
  <w:endnote w:type="continuationSeparator" w:id="0">
    <w:p w14:paraId="5490D579" w14:textId="77777777" w:rsidR="002959C1" w:rsidRPr="00842745" w:rsidRDefault="002959C1">
      <w:r w:rsidRPr="008427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sanspro, arial, sans-seri">
    <w:charset w:val="00"/>
    <w:family w:val="roman"/>
    <w:pitch w:val="variable"/>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E6FC" w14:textId="3C2B7FC1" w:rsidR="002959C1" w:rsidRPr="00842745" w:rsidRDefault="002959C1" w:rsidP="00411DC6">
    <w:pPr>
      <w:pStyle w:val="Standard"/>
      <w:spacing w:before="399" w:after="399" w:line="0" w:lineRule="auto"/>
      <w:ind w:left="-567"/>
      <w:rPr>
        <w:b/>
        <w:bCs/>
        <w:i/>
        <w:iCs/>
        <w:sz w:val="18"/>
        <w:szCs w:val="18"/>
      </w:rPr>
    </w:pPr>
    <w:r w:rsidRPr="00453209">
      <w:rPr>
        <w:rFonts w:ascii="Times New Roman" w:hAnsi="Times New Roman"/>
        <w:b/>
        <w:bCs/>
        <w:i/>
        <w:iCs/>
        <w:sz w:val="24"/>
        <w:szCs w:val="24"/>
      </w:rPr>
      <w:t>MECM ALR  2 lots logistique de chantier  chapitre 5</w:t>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00411DC6" w:rsidRPr="00842745">
      <w:rPr>
        <w:rFonts w:ascii="Times New Roman" w:hAnsi="Times New Roman"/>
        <w:b/>
        <w:bCs/>
        <w:i/>
        <w:iCs/>
        <w:sz w:val="16"/>
        <w:szCs w:val="16"/>
      </w:rPr>
      <w:tab/>
    </w:r>
    <w:r w:rsidRPr="00453209">
      <w:rPr>
        <w:rFonts w:ascii="Times New Roman" w:hAnsi="Times New Roman"/>
        <w:b/>
        <w:bCs/>
        <w:i/>
        <w:iCs/>
        <w:sz w:val="24"/>
        <w:szCs w:val="24"/>
      </w:rPr>
      <w:t xml:space="preserve">  </w:t>
    </w:r>
    <w:r w:rsidRPr="00453209">
      <w:rPr>
        <w:rFonts w:ascii="Times New Roman" w:hAnsi="Times New Roman"/>
        <w:b/>
        <w:bCs/>
        <w:i/>
        <w:iCs/>
        <w:sz w:val="24"/>
        <w:szCs w:val="24"/>
      </w:rPr>
      <w:t xml:space="preserve"> </w:t>
    </w:r>
    <w:r w:rsidR="00411DC6" w:rsidRPr="00453209">
      <w:rPr>
        <w:rFonts w:ascii="Times New Roman" w:hAnsi="Times New Roman"/>
        <w:b/>
        <w:bCs/>
        <w:i/>
        <w:iCs/>
        <w:sz w:val="24"/>
        <w:szCs w:val="24"/>
      </w:rPr>
      <w:t xml:space="preserve">Page </w:t>
    </w:r>
    <w:r w:rsidR="00411DC6" w:rsidRPr="00453209">
      <w:rPr>
        <w:rFonts w:ascii="Times New Roman" w:hAnsi="Times New Roman"/>
        <w:b/>
        <w:bCs/>
        <w:i/>
        <w:iCs/>
        <w:sz w:val="24"/>
        <w:szCs w:val="24"/>
      </w:rPr>
      <w:fldChar w:fldCharType="begin"/>
    </w:r>
    <w:r w:rsidR="00411DC6" w:rsidRPr="00453209">
      <w:rPr>
        <w:rFonts w:ascii="Times New Roman" w:hAnsi="Times New Roman"/>
        <w:b/>
        <w:bCs/>
        <w:i/>
        <w:iCs/>
        <w:sz w:val="24"/>
        <w:szCs w:val="24"/>
      </w:rPr>
      <w:instrText>PAGE  \* Arabic  \* MERGEFORMAT</w:instrText>
    </w:r>
    <w:r w:rsidR="00411DC6" w:rsidRPr="00453209">
      <w:rPr>
        <w:rFonts w:ascii="Times New Roman" w:hAnsi="Times New Roman"/>
        <w:b/>
        <w:bCs/>
        <w:i/>
        <w:iCs/>
        <w:sz w:val="24"/>
        <w:szCs w:val="24"/>
      </w:rPr>
      <w:fldChar w:fldCharType="separate"/>
    </w:r>
    <w:r w:rsidR="00411DC6" w:rsidRPr="00453209">
      <w:rPr>
        <w:rFonts w:ascii="Times New Roman" w:hAnsi="Times New Roman"/>
        <w:b/>
        <w:bCs/>
        <w:i/>
        <w:iCs/>
        <w:sz w:val="24"/>
        <w:szCs w:val="24"/>
      </w:rPr>
      <w:t>1</w:t>
    </w:r>
    <w:r w:rsidR="00411DC6" w:rsidRPr="00453209">
      <w:rPr>
        <w:rFonts w:ascii="Times New Roman" w:hAnsi="Times New Roman"/>
        <w:b/>
        <w:bCs/>
        <w:i/>
        <w:iCs/>
        <w:sz w:val="24"/>
        <w:szCs w:val="24"/>
      </w:rPr>
      <w:fldChar w:fldCharType="end"/>
    </w:r>
    <w:r w:rsidR="00411DC6" w:rsidRPr="00453209">
      <w:rPr>
        <w:rFonts w:ascii="Times New Roman" w:hAnsi="Times New Roman"/>
        <w:b/>
        <w:bCs/>
        <w:i/>
        <w:iCs/>
        <w:sz w:val="24"/>
        <w:szCs w:val="24"/>
      </w:rPr>
      <w:t xml:space="preserve"> sur </w:t>
    </w:r>
    <w:r w:rsidR="00411DC6" w:rsidRPr="00453209">
      <w:rPr>
        <w:rFonts w:ascii="Times New Roman" w:hAnsi="Times New Roman"/>
        <w:b/>
        <w:bCs/>
        <w:i/>
        <w:iCs/>
        <w:sz w:val="24"/>
        <w:szCs w:val="24"/>
      </w:rPr>
      <w:fldChar w:fldCharType="begin"/>
    </w:r>
    <w:r w:rsidR="00411DC6" w:rsidRPr="00453209">
      <w:rPr>
        <w:rFonts w:ascii="Times New Roman" w:hAnsi="Times New Roman"/>
        <w:b/>
        <w:bCs/>
        <w:i/>
        <w:iCs/>
        <w:sz w:val="24"/>
        <w:szCs w:val="24"/>
      </w:rPr>
      <w:instrText>NUMPAGES  \* Arabic  \* MERGEFORMAT</w:instrText>
    </w:r>
    <w:r w:rsidR="00411DC6" w:rsidRPr="00453209">
      <w:rPr>
        <w:rFonts w:ascii="Times New Roman" w:hAnsi="Times New Roman"/>
        <w:b/>
        <w:bCs/>
        <w:i/>
        <w:iCs/>
        <w:sz w:val="24"/>
        <w:szCs w:val="24"/>
      </w:rPr>
      <w:fldChar w:fldCharType="separate"/>
    </w:r>
    <w:r w:rsidR="00411DC6" w:rsidRPr="00453209">
      <w:rPr>
        <w:rFonts w:ascii="Times New Roman" w:hAnsi="Times New Roman"/>
        <w:b/>
        <w:bCs/>
        <w:i/>
        <w:iCs/>
        <w:sz w:val="24"/>
        <w:szCs w:val="24"/>
      </w:rPr>
      <w:t>2</w:t>
    </w:r>
    <w:r w:rsidR="00411DC6" w:rsidRPr="00453209">
      <w:rPr>
        <w:rFonts w:ascii="Times New Roman" w:hAnsi="Times New Roman"/>
        <w:b/>
        <w:bCs/>
        <w:i/>
        <w:iCs/>
        <w:sz w:val="24"/>
        <w:szCs w:val="24"/>
      </w:rPr>
      <w:fldChar w:fldCharType="end"/>
    </w:r>
    <w:r w:rsidR="00411DC6" w:rsidRPr="00842745">
      <w:rPr>
        <w:rFonts w:ascii="Times New Roman" w:hAnsi="Times New Roman"/>
        <w:b/>
        <w:bCs/>
        <w:i/>
        <w:iCs/>
      </w:rPr>
      <w:tab/>
    </w:r>
    <w:r w:rsidR="00411DC6" w:rsidRPr="00842745">
      <w:rPr>
        <w:rFonts w:ascii="Times New Roman" w:hAnsi="Times New Roman"/>
        <w:b/>
        <w:bCs/>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75D0" w14:textId="77777777" w:rsidR="002959C1" w:rsidRPr="00842745" w:rsidRDefault="002959C1">
      <w:r w:rsidRPr="00842745">
        <w:rPr>
          <w:color w:val="000000"/>
        </w:rPr>
        <w:separator/>
      </w:r>
    </w:p>
  </w:footnote>
  <w:footnote w:type="continuationSeparator" w:id="0">
    <w:p w14:paraId="2D9BEAE5" w14:textId="77777777" w:rsidR="002959C1" w:rsidRPr="00842745" w:rsidRDefault="002959C1">
      <w:r w:rsidRPr="00842745">
        <w:continuationSeparator/>
      </w:r>
    </w:p>
  </w:footnote>
  <w:footnote w:id="1">
    <w:p w14:paraId="47BE2B60" w14:textId="77777777" w:rsidR="00645E70" w:rsidRPr="00842745" w:rsidRDefault="002959C1">
      <w:pPr>
        <w:pStyle w:val="Standard"/>
      </w:pPr>
      <w:r w:rsidRPr="00842745">
        <w:footnoteRef/>
      </w:r>
      <w:r w:rsidRPr="00842745">
        <w:tab/>
        <w:t xml:space="preserve"> Les versions complètes et à jour de ces articles sont disponibles sur le site </w:t>
      </w:r>
      <w:hyperlink r:id="rId1" w:history="1">
        <w:r w:rsidRPr="00842745">
          <w:rPr>
            <w:rStyle w:val="Internetlink"/>
          </w:rPr>
          <w:t>www.legifrance.fr</w:t>
        </w:r>
      </w:hyperlink>
      <w:r w:rsidRPr="00842745">
        <w:t xml:space="preserve">  </w:t>
      </w:r>
    </w:p>
    <w:p w14:paraId="6592CC0D" w14:textId="77777777" w:rsidR="002959C1" w:rsidRDefault="00295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9281" w14:textId="77777777" w:rsidR="002959C1" w:rsidRPr="00842745" w:rsidRDefault="002959C1">
    <w:pPr>
      <w:pStyle w:val="En-tte"/>
      <w:jc w:val="center"/>
    </w:pPr>
  </w:p>
  <w:p w14:paraId="17DD54F4" w14:textId="77777777" w:rsidR="002959C1" w:rsidRPr="00842745" w:rsidRDefault="002959C1">
    <w:pPr>
      <w:pStyle w:val="En-tte"/>
      <w:jc w:val="center"/>
      <w:rPr>
        <w:rFonts w:ascii="Times New Roman" w:hAnsi="Times New Roman"/>
        <w:sz w:val="18"/>
        <w:szCs w:val="18"/>
      </w:rPr>
    </w:pPr>
    <w:r w:rsidRPr="00842745">
      <w:rPr>
        <w:rFonts w:ascii="Times New Roman" w:hAnsi="Times New Roman"/>
        <w:sz w:val="18"/>
        <w:szCs w:val="18"/>
      </w:rPr>
      <w:t xml:space="preserve">Chapitre 5  Aide à </w:t>
    </w:r>
    <w:r w:rsidRPr="00842745">
      <w:rPr>
        <w:rFonts w:ascii="Times New Roman" w:hAnsi="Times New Roman"/>
        <w:sz w:val="18"/>
        <w:szCs w:val="18"/>
      </w:rPr>
      <w:t xml:space="preserve">La Rédaction des 2  lots logistique MECM 18 juin 2025 indice 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C5A"/>
    <w:multiLevelType w:val="multilevel"/>
    <w:tmpl w:val="7B70DB40"/>
    <w:lvl w:ilvl="0">
      <w:numFmt w:val="bullet"/>
      <w:lvlText w:val="-"/>
      <w:lvlJc w:val="left"/>
      <w:pPr>
        <w:ind w:left="465" w:hanging="396"/>
      </w:pPr>
      <w:rPr>
        <w:rFonts w:ascii="Microsoft Sans Serif" w:hAnsi="Microsoft Sans Serif" w:cs="Microsoft Sans Serif"/>
        <w:b w:val="0"/>
        <w:bCs w:val="0"/>
        <w:i w:val="0"/>
        <w:iCs w:val="0"/>
        <w:spacing w:val="0"/>
        <w:w w:val="99"/>
        <w:sz w:val="20"/>
        <w:szCs w:val="20"/>
        <w:lang w:val="fr-FR" w:eastAsia="en-US" w:bidi="ar-SA"/>
      </w:rPr>
    </w:lvl>
    <w:lvl w:ilvl="1">
      <w:numFmt w:val="bullet"/>
      <w:lvlText w:val=""/>
      <w:lvlJc w:val="left"/>
      <w:pPr>
        <w:ind w:left="915" w:hanging="396"/>
      </w:pPr>
      <w:rPr>
        <w:rFonts w:ascii="Symbol" w:hAnsi="Symbol" w:cs="Symbol"/>
        <w:lang w:val="fr-FR" w:eastAsia="en-US" w:bidi="ar-SA"/>
      </w:rPr>
    </w:lvl>
    <w:lvl w:ilvl="2">
      <w:numFmt w:val="bullet"/>
      <w:lvlText w:val=""/>
      <w:lvlJc w:val="left"/>
      <w:pPr>
        <w:ind w:left="1371" w:hanging="396"/>
      </w:pPr>
      <w:rPr>
        <w:rFonts w:ascii="Symbol" w:hAnsi="Symbol" w:cs="Symbol"/>
        <w:lang w:val="fr-FR" w:eastAsia="en-US" w:bidi="ar-SA"/>
      </w:rPr>
    </w:lvl>
    <w:lvl w:ilvl="3">
      <w:numFmt w:val="bullet"/>
      <w:lvlText w:val=""/>
      <w:lvlJc w:val="left"/>
      <w:pPr>
        <w:ind w:left="1827" w:hanging="396"/>
      </w:pPr>
      <w:rPr>
        <w:rFonts w:ascii="Symbol" w:hAnsi="Symbol" w:cs="Symbol"/>
        <w:lang w:val="fr-FR" w:eastAsia="en-US" w:bidi="ar-SA"/>
      </w:rPr>
    </w:lvl>
    <w:lvl w:ilvl="4">
      <w:numFmt w:val="bullet"/>
      <w:lvlText w:val=""/>
      <w:lvlJc w:val="left"/>
      <w:pPr>
        <w:ind w:left="2283" w:hanging="396"/>
      </w:pPr>
      <w:rPr>
        <w:rFonts w:ascii="Symbol" w:hAnsi="Symbol" w:cs="Symbol"/>
        <w:lang w:val="fr-FR" w:eastAsia="en-US" w:bidi="ar-SA"/>
      </w:rPr>
    </w:lvl>
    <w:lvl w:ilvl="5">
      <w:numFmt w:val="bullet"/>
      <w:lvlText w:val=""/>
      <w:lvlJc w:val="left"/>
      <w:pPr>
        <w:ind w:left="2739" w:hanging="396"/>
      </w:pPr>
      <w:rPr>
        <w:rFonts w:ascii="Symbol" w:hAnsi="Symbol" w:cs="Symbol"/>
        <w:lang w:val="fr-FR" w:eastAsia="en-US" w:bidi="ar-SA"/>
      </w:rPr>
    </w:lvl>
    <w:lvl w:ilvl="6">
      <w:numFmt w:val="bullet"/>
      <w:lvlText w:val=""/>
      <w:lvlJc w:val="left"/>
      <w:pPr>
        <w:ind w:left="3194" w:hanging="396"/>
      </w:pPr>
      <w:rPr>
        <w:rFonts w:ascii="Symbol" w:hAnsi="Symbol" w:cs="Symbol"/>
        <w:lang w:val="fr-FR" w:eastAsia="en-US" w:bidi="ar-SA"/>
      </w:rPr>
    </w:lvl>
    <w:lvl w:ilvl="7">
      <w:numFmt w:val="bullet"/>
      <w:lvlText w:val=""/>
      <w:lvlJc w:val="left"/>
      <w:pPr>
        <w:ind w:left="3650" w:hanging="396"/>
      </w:pPr>
      <w:rPr>
        <w:rFonts w:ascii="Symbol" w:hAnsi="Symbol" w:cs="Symbol"/>
        <w:lang w:val="fr-FR" w:eastAsia="en-US" w:bidi="ar-SA"/>
      </w:rPr>
    </w:lvl>
    <w:lvl w:ilvl="8">
      <w:numFmt w:val="bullet"/>
      <w:lvlText w:val=""/>
      <w:lvlJc w:val="left"/>
      <w:pPr>
        <w:ind w:left="4106" w:hanging="396"/>
      </w:pPr>
      <w:rPr>
        <w:rFonts w:ascii="Symbol" w:hAnsi="Symbol" w:cs="Symbol"/>
        <w:lang w:val="fr-FR" w:eastAsia="en-US" w:bidi="ar-SA"/>
      </w:rPr>
    </w:lvl>
  </w:abstractNum>
  <w:abstractNum w:abstractNumId="1" w15:restartNumberingAfterBreak="0">
    <w:nsid w:val="01C46F62"/>
    <w:multiLevelType w:val="multilevel"/>
    <w:tmpl w:val="9FC60EE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 w15:restartNumberingAfterBreak="0">
    <w:nsid w:val="01D50189"/>
    <w:multiLevelType w:val="multilevel"/>
    <w:tmpl w:val="0D2002BC"/>
    <w:lvl w:ilvl="0">
      <w:numFmt w:val="bullet"/>
      <w:lvlText w:val="-"/>
      <w:lvlJc w:val="left"/>
      <w:pPr>
        <w:ind w:left="431" w:hanging="360"/>
      </w:pPr>
      <w:rPr>
        <w:rFonts w:ascii="Times New Roman" w:hAnsi="Times New Roman" w:cs="Symbol"/>
        <w:b w:val="0"/>
        <w:sz w:val="24"/>
      </w:rPr>
    </w:lvl>
    <w:lvl w:ilvl="1">
      <w:numFmt w:val="bullet"/>
      <w:lvlText w:val=""/>
      <w:lvlJc w:val="left"/>
      <w:pPr>
        <w:ind w:left="898" w:hanging="360"/>
      </w:pPr>
      <w:rPr>
        <w:rFonts w:ascii="Symbol" w:hAnsi="Symbol" w:cs="Courier New"/>
      </w:rPr>
    </w:lvl>
    <w:lvl w:ilvl="2">
      <w:numFmt w:val="bullet"/>
      <w:lvlText w:val=""/>
      <w:lvlJc w:val="left"/>
      <w:pPr>
        <w:ind w:left="1356" w:hanging="360"/>
      </w:pPr>
      <w:rPr>
        <w:rFonts w:ascii="Symbol" w:hAnsi="Symbol" w:cs="Wingdings"/>
      </w:rPr>
    </w:lvl>
    <w:lvl w:ilvl="3">
      <w:numFmt w:val="bullet"/>
      <w:lvlText w:val=""/>
      <w:lvlJc w:val="left"/>
      <w:pPr>
        <w:ind w:left="1814" w:hanging="360"/>
      </w:pPr>
      <w:rPr>
        <w:rFonts w:ascii="Symbol" w:hAnsi="Symbol" w:cs="Symbol"/>
        <w:b w:val="0"/>
      </w:rPr>
    </w:lvl>
    <w:lvl w:ilvl="4">
      <w:numFmt w:val="bullet"/>
      <w:lvlText w:val=""/>
      <w:lvlJc w:val="left"/>
      <w:pPr>
        <w:ind w:left="2273" w:hanging="360"/>
      </w:pPr>
      <w:rPr>
        <w:rFonts w:ascii="Symbol" w:hAnsi="Symbol" w:cs="Courier New"/>
      </w:rPr>
    </w:lvl>
    <w:lvl w:ilvl="5">
      <w:numFmt w:val="bullet"/>
      <w:lvlText w:val=""/>
      <w:lvlJc w:val="left"/>
      <w:pPr>
        <w:ind w:left="2731" w:hanging="360"/>
      </w:pPr>
      <w:rPr>
        <w:rFonts w:ascii="Symbol" w:hAnsi="Symbol" w:cs="Wingdings"/>
      </w:rPr>
    </w:lvl>
    <w:lvl w:ilvl="6">
      <w:numFmt w:val="bullet"/>
      <w:lvlText w:val=""/>
      <w:lvlJc w:val="left"/>
      <w:pPr>
        <w:ind w:left="3189" w:hanging="360"/>
      </w:pPr>
      <w:rPr>
        <w:rFonts w:ascii="Symbol" w:hAnsi="Symbol" w:cs="Symbol"/>
      </w:rPr>
    </w:lvl>
    <w:lvl w:ilvl="7">
      <w:numFmt w:val="bullet"/>
      <w:lvlText w:val=""/>
      <w:lvlJc w:val="left"/>
      <w:pPr>
        <w:ind w:left="3648" w:hanging="360"/>
      </w:pPr>
      <w:rPr>
        <w:rFonts w:ascii="Symbol" w:hAnsi="Symbol" w:cs="Courier New"/>
      </w:rPr>
    </w:lvl>
    <w:lvl w:ilvl="8">
      <w:numFmt w:val="bullet"/>
      <w:lvlText w:val=""/>
      <w:lvlJc w:val="left"/>
      <w:pPr>
        <w:ind w:left="4106" w:hanging="360"/>
      </w:pPr>
      <w:rPr>
        <w:rFonts w:ascii="Symbol" w:hAnsi="Symbol" w:cs="Wingdings"/>
      </w:rPr>
    </w:lvl>
  </w:abstractNum>
  <w:abstractNum w:abstractNumId="3" w15:restartNumberingAfterBreak="0">
    <w:nsid w:val="03CD1034"/>
    <w:multiLevelType w:val="multilevel"/>
    <w:tmpl w:val="A350CD20"/>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 w15:restartNumberingAfterBreak="0">
    <w:nsid w:val="06355A98"/>
    <w:multiLevelType w:val="multilevel"/>
    <w:tmpl w:val="9524E9A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07AF651E"/>
    <w:multiLevelType w:val="multilevel"/>
    <w:tmpl w:val="F7BEF33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6" w15:restartNumberingAfterBreak="0">
    <w:nsid w:val="08595C42"/>
    <w:multiLevelType w:val="multilevel"/>
    <w:tmpl w:val="4574E4A4"/>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 w15:restartNumberingAfterBreak="0">
    <w:nsid w:val="086F44AC"/>
    <w:multiLevelType w:val="multilevel"/>
    <w:tmpl w:val="64466976"/>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sz w:val="22"/>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 w15:restartNumberingAfterBreak="0">
    <w:nsid w:val="089C04DC"/>
    <w:multiLevelType w:val="multilevel"/>
    <w:tmpl w:val="1E56090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9" w15:restartNumberingAfterBreak="0">
    <w:nsid w:val="0A405D01"/>
    <w:multiLevelType w:val="multilevel"/>
    <w:tmpl w:val="95463AA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 w15:restartNumberingAfterBreak="0">
    <w:nsid w:val="0A977E48"/>
    <w:multiLevelType w:val="multilevel"/>
    <w:tmpl w:val="CD3E8110"/>
    <w:lvl w:ilvl="0">
      <w:numFmt w:val="bullet"/>
      <w:lvlText w:val=""/>
      <w:lvlJc w:val="left"/>
      <w:pPr>
        <w:ind w:left="707" w:hanging="283"/>
      </w:pPr>
      <w:rPr>
        <w:rFonts w:ascii="Symbol" w:hAnsi="Symbol" w:cs="OpenSymbol"/>
        <w:b w:val="0"/>
        <w:sz w:val="24"/>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 w15:restartNumberingAfterBreak="0">
    <w:nsid w:val="0B795FCB"/>
    <w:multiLevelType w:val="multilevel"/>
    <w:tmpl w:val="89B08A1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0C500D7E"/>
    <w:multiLevelType w:val="multilevel"/>
    <w:tmpl w:val="A3125EE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3" w15:restartNumberingAfterBreak="0">
    <w:nsid w:val="0CD61191"/>
    <w:multiLevelType w:val="multilevel"/>
    <w:tmpl w:val="56B4A328"/>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4" w15:restartNumberingAfterBreak="0">
    <w:nsid w:val="0CDA3314"/>
    <w:multiLevelType w:val="multilevel"/>
    <w:tmpl w:val="79D8BDE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5" w15:restartNumberingAfterBreak="0">
    <w:nsid w:val="0D66460D"/>
    <w:multiLevelType w:val="multilevel"/>
    <w:tmpl w:val="299EF6C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15:restartNumberingAfterBreak="0">
    <w:nsid w:val="0DCD277F"/>
    <w:multiLevelType w:val="multilevel"/>
    <w:tmpl w:val="C63C5F28"/>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7" w15:restartNumberingAfterBreak="0">
    <w:nsid w:val="0DD267D5"/>
    <w:multiLevelType w:val="multilevel"/>
    <w:tmpl w:val="44CCBDC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 w15:restartNumberingAfterBreak="0">
    <w:nsid w:val="0E1D1B55"/>
    <w:multiLevelType w:val="multilevel"/>
    <w:tmpl w:val="84A2A56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9" w15:restartNumberingAfterBreak="0">
    <w:nsid w:val="0E370229"/>
    <w:multiLevelType w:val="multilevel"/>
    <w:tmpl w:val="2C3A0196"/>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0" w15:restartNumberingAfterBreak="0">
    <w:nsid w:val="1018094E"/>
    <w:multiLevelType w:val="multilevel"/>
    <w:tmpl w:val="6A2ECAE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1" w15:restartNumberingAfterBreak="0">
    <w:nsid w:val="107C2063"/>
    <w:multiLevelType w:val="multilevel"/>
    <w:tmpl w:val="7E367A4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2" w15:restartNumberingAfterBreak="0">
    <w:nsid w:val="10967646"/>
    <w:multiLevelType w:val="multilevel"/>
    <w:tmpl w:val="3DAC711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3" w15:restartNumberingAfterBreak="0">
    <w:nsid w:val="11CB5633"/>
    <w:multiLevelType w:val="multilevel"/>
    <w:tmpl w:val="4C20F50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4" w15:restartNumberingAfterBreak="0">
    <w:nsid w:val="125C78EC"/>
    <w:multiLevelType w:val="multilevel"/>
    <w:tmpl w:val="84A8BE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15:restartNumberingAfterBreak="0">
    <w:nsid w:val="128B162A"/>
    <w:multiLevelType w:val="multilevel"/>
    <w:tmpl w:val="F850DCC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6" w15:restartNumberingAfterBreak="0">
    <w:nsid w:val="13583CFD"/>
    <w:multiLevelType w:val="multilevel"/>
    <w:tmpl w:val="CDF844C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7" w15:restartNumberingAfterBreak="0">
    <w:nsid w:val="144E1AEE"/>
    <w:multiLevelType w:val="multilevel"/>
    <w:tmpl w:val="835AA6F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8" w15:restartNumberingAfterBreak="0">
    <w:nsid w:val="157C5F2F"/>
    <w:multiLevelType w:val="multilevel"/>
    <w:tmpl w:val="BFF6D2F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29" w15:restartNumberingAfterBreak="0">
    <w:nsid w:val="16DB7FCE"/>
    <w:multiLevelType w:val="multilevel"/>
    <w:tmpl w:val="9DA2EEB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0" w15:restartNumberingAfterBreak="0">
    <w:nsid w:val="181351CC"/>
    <w:multiLevelType w:val="multilevel"/>
    <w:tmpl w:val="8F624B8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1" w15:restartNumberingAfterBreak="0">
    <w:nsid w:val="18507602"/>
    <w:multiLevelType w:val="multilevel"/>
    <w:tmpl w:val="FF58991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2" w15:restartNumberingAfterBreak="0">
    <w:nsid w:val="191F5D2E"/>
    <w:multiLevelType w:val="multilevel"/>
    <w:tmpl w:val="EEAE0B1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3" w15:restartNumberingAfterBreak="0">
    <w:nsid w:val="193A05EC"/>
    <w:multiLevelType w:val="multilevel"/>
    <w:tmpl w:val="CDE68C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4" w15:restartNumberingAfterBreak="0">
    <w:nsid w:val="19B602B8"/>
    <w:multiLevelType w:val="multilevel"/>
    <w:tmpl w:val="1936A30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5" w15:restartNumberingAfterBreak="0">
    <w:nsid w:val="1B391D7B"/>
    <w:multiLevelType w:val="multilevel"/>
    <w:tmpl w:val="4544CD5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sz w:val="22"/>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6" w15:restartNumberingAfterBreak="0">
    <w:nsid w:val="1C743CEC"/>
    <w:multiLevelType w:val="multilevel"/>
    <w:tmpl w:val="B038CCE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7" w15:restartNumberingAfterBreak="0">
    <w:nsid w:val="1CBE5C84"/>
    <w:multiLevelType w:val="multilevel"/>
    <w:tmpl w:val="1C6CE1A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8" w15:restartNumberingAfterBreak="0">
    <w:nsid w:val="1D1B3E94"/>
    <w:multiLevelType w:val="multilevel"/>
    <w:tmpl w:val="0AB28D2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39" w15:restartNumberingAfterBreak="0">
    <w:nsid w:val="1D5922BB"/>
    <w:multiLevelType w:val="multilevel"/>
    <w:tmpl w:val="56D0D97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0" w15:restartNumberingAfterBreak="0">
    <w:nsid w:val="1EF55B28"/>
    <w:multiLevelType w:val="multilevel"/>
    <w:tmpl w:val="BF8267B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1" w15:restartNumberingAfterBreak="0">
    <w:nsid w:val="1F035F18"/>
    <w:multiLevelType w:val="multilevel"/>
    <w:tmpl w:val="B0BA59C2"/>
    <w:lvl w:ilvl="0">
      <w:numFmt w:val="bullet"/>
      <w:lvlText w:val=""/>
      <w:lvlJc w:val="left"/>
      <w:pPr>
        <w:ind w:left="720" w:hanging="283"/>
      </w:pPr>
      <w:rPr>
        <w:rFonts w:ascii="Symbol" w:hAnsi="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F595BE8"/>
    <w:multiLevelType w:val="multilevel"/>
    <w:tmpl w:val="4CFE3F9C"/>
    <w:lvl w:ilvl="0">
      <w:numFmt w:val="bullet"/>
      <w:lvlText w:val=""/>
      <w:lvlJc w:val="left"/>
      <w:pPr>
        <w:ind w:left="707" w:hanging="283"/>
      </w:pPr>
      <w:rPr>
        <w:rFonts w:ascii="Symbol" w:hAnsi="Symbol" w:cs="OpenSymbol"/>
      </w:rPr>
    </w:lvl>
    <w:lvl w:ilvl="1">
      <w:numFmt w:val="bullet"/>
      <w:lvlText w:val=""/>
      <w:lvlJc w:val="left"/>
      <w:pPr>
        <w:ind w:left="1414" w:hanging="283"/>
      </w:pPr>
      <w:rPr>
        <w:rFonts w:ascii="Wingdings" w:hAnsi="Wingdings"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3" w15:restartNumberingAfterBreak="0">
    <w:nsid w:val="204353A5"/>
    <w:multiLevelType w:val="multilevel"/>
    <w:tmpl w:val="439C4E0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4" w15:restartNumberingAfterBreak="0">
    <w:nsid w:val="206A3003"/>
    <w:multiLevelType w:val="multilevel"/>
    <w:tmpl w:val="2B6E6A0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5" w15:restartNumberingAfterBreak="0">
    <w:nsid w:val="22DB52DA"/>
    <w:multiLevelType w:val="multilevel"/>
    <w:tmpl w:val="69961E6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6" w15:restartNumberingAfterBreak="0">
    <w:nsid w:val="2352271B"/>
    <w:multiLevelType w:val="multilevel"/>
    <w:tmpl w:val="FAEA830A"/>
    <w:lvl w:ilvl="0">
      <w:numFmt w:val="bullet"/>
      <w:lvlText w:val=""/>
      <w:lvlJc w:val="left"/>
      <w:pPr>
        <w:ind w:left="720" w:hanging="283"/>
      </w:pPr>
      <w:rPr>
        <w:rFonts w:ascii="Symbol" w:hAnsi="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4325919"/>
    <w:multiLevelType w:val="multilevel"/>
    <w:tmpl w:val="B9B6FBF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8" w15:restartNumberingAfterBreak="0">
    <w:nsid w:val="24755D80"/>
    <w:multiLevelType w:val="multilevel"/>
    <w:tmpl w:val="5D4ED81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49" w15:restartNumberingAfterBreak="0">
    <w:nsid w:val="265001C4"/>
    <w:multiLevelType w:val="multilevel"/>
    <w:tmpl w:val="F2B22D4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50" w15:restartNumberingAfterBreak="0">
    <w:nsid w:val="26DC6F64"/>
    <w:multiLevelType w:val="multilevel"/>
    <w:tmpl w:val="1AE2A3D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51" w15:restartNumberingAfterBreak="0">
    <w:nsid w:val="283E1D0A"/>
    <w:multiLevelType w:val="multilevel"/>
    <w:tmpl w:val="7F58BBA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28D5342E"/>
    <w:multiLevelType w:val="multilevel"/>
    <w:tmpl w:val="2558F29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3" w15:restartNumberingAfterBreak="0">
    <w:nsid w:val="291E1461"/>
    <w:multiLevelType w:val="multilevel"/>
    <w:tmpl w:val="FB42D66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54" w15:restartNumberingAfterBreak="0">
    <w:nsid w:val="29B83AB8"/>
    <w:multiLevelType w:val="multilevel"/>
    <w:tmpl w:val="A8CADD1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55" w15:restartNumberingAfterBreak="0">
    <w:nsid w:val="2AF53F05"/>
    <w:multiLevelType w:val="multilevel"/>
    <w:tmpl w:val="AB464B0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56" w15:restartNumberingAfterBreak="0">
    <w:nsid w:val="2E50609B"/>
    <w:multiLevelType w:val="multilevel"/>
    <w:tmpl w:val="C7905B68"/>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57" w15:restartNumberingAfterBreak="0">
    <w:nsid w:val="2ED443BA"/>
    <w:multiLevelType w:val="multilevel"/>
    <w:tmpl w:val="DEAE582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58" w15:restartNumberingAfterBreak="0">
    <w:nsid w:val="2F76114F"/>
    <w:multiLevelType w:val="multilevel"/>
    <w:tmpl w:val="4F526F5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9" w15:restartNumberingAfterBreak="0">
    <w:nsid w:val="2FF04100"/>
    <w:multiLevelType w:val="multilevel"/>
    <w:tmpl w:val="C0446CA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60" w15:restartNumberingAfterBreak="0">
    <w:nsid w:val="312D374E"/>
    <w:multiLevelType w:val="multilevel"/>
    <w:tmpl w:val="D98E97F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1" w15:restartNumberingAfterBreak="0">
    <w:nsid w:val="31E25820"/>
    <w:multiLevelType w:val="multilevel"/>
    <w:tmpl w:val="28AEF91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62" w15:restartNumberingAfterBreak="0">
    <w:nsid w:val="328B2976"/>
    <w:multiLevelType w:val="multilevel"/>
    <w:tmpl w:val="9AA4EEB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63" w15:restartNumberingAfterBreak="0">
    <w:nsid w:val="330E6E1A"/>
    <w:multiLevelType w:val="multilevel"/>
    <w:tmpl w:val="622A61A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4" w15:restartNumberingAfterBreak="0">
    <w:nsid w:val="336723A4"/>
    <w:multiLevelType w:val="multilevel"/>
    <w:tmpl w:val="E0C8E8C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5" w15:restartNumberingAfterBreak="0">
    <w:nsid w:val="336A27AB"/>
    <w:multiLevelType w:val="multilevel"/>
    <w:tmpl w:val="27D8FD9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66" w15:restartNumberingAfterBreak="0">
    <w:nsid w:val="33C00F8D"/>
    <w:multiLevelType w:val="multilevel"/>
    <w:tmpl w:val="A3C4023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67" w15:restartNumberingAfterBreak="0">
    <w:nsid w:val="33D7013E"/>
    <w:multiLevelType w:val="multilevel"/>
    <w:tmpl w:val="96C0BAB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b/>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68" w15:restartNumberingAfterBreak="0">
    <w:nsid w:val="33F56E30"/>
    <w:multiLevelType w:val="multilevel"/>
    <w:tmpl w:val="0BDE9BC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9" w15:restartNumberingAfterBreak="0">
    <w:nsid w:val="342530CF"/>
    <w:multiLevelType w:val="multilevel"/>
    <w:tmpl w:val="535084D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0" w15:restartNumberingAfterBreak="0">
    <w:nsid w:val="344C1087"/>
    <w:multiLevelType w:val="multilevel"/>
    <w:tmpl w:val="7A06B6C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1" w15:restartNumberingAfterBreak="0">
    <w:nsid w:val="346D08E6"/>
    <w:multiLevelType w:val="multilevel"/>
    <w:tmpl w:val="1A84A87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2" w15:restartNumberingAfterBreak="0">
    <w:nsid w:val="34CD4A4E"/>
    <w:multiLevelType w:val="multilevel"/>
    <w:tmpl w:val="9BF0E0E4"/>
    <w:lvl w:ilvl="0">
      <w:numFmt w:val="bullet"/>
      <w:lvlText w:val=""/>
      <w:lvlJc w:val="left"/>
      <w:pPr>
        <w:ind w:left="707" w:hanging="283"/>
      </w:pPr>
      <w:rPr>
        <w:rFonts w:ascii="Symbol" w:hAnsi="Symbol" w:cs="OpenSymbol"/>
        <w:b/>
        <w:sz w:val="24"/>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3" w15:restartNumberingAfterBreak="0">
    <w:nsid w:val="34D21667"/>
    <w:multiLevelType w:val="multilevel"/>
    <w:tmpl w:val="36A239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4" w15:restartNumberingAfterBreak="0">
    <w:nsid w:val="364D5971"/>
    <w:multiLevelType w:val="multilevel"/>
    <w:tmpl w:val="1FC2B63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5" w15:restartNumberingAfterBreak="0">
    <w:nsid w:val="36550E04"/>
    <w:multiLevelType w:val="multilevel"/>
    <w:tmpl w:val="E01E5CD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6" w15:restartNumberingAfterBreak="0">
    <w:nsid w:val="376F56E3"/>
    <w:multiLevelType w:val="multilevel"/>
    <w:tmpl w:val="0A54AE4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7" w15:restartNumberingAfterBreak="0">
    <w:nsid w:val="378F330A"/>
    <w:multiLevelType w:val="multilevel"/>
    <w:tmpl w:val="99387BD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8" w15:restartNumberingAfterBreak="0">
    <w:nsid w:val="37C4136D"/>
    <w:multiLevelType w:val="multilevel"/>
    <w:tmpl w:val="C5FCCEE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79" w15:restartNumberingAfterBreak="0">
    <w:nsid w:val="37D63889"/>
    <w:multiLevelType w:val="multilevel"/>
    <w:tmpl w:val="608A219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sz w:val="21"/>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0" w15:restartNumberingAfterBreak="0">
    <w:nsid w:val="3805634E"/>
    <w:multiLevelType w:val="multilevel"/>
    <w:tmpl w:val="01AEF00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1" w15:restartNumberingAfterBreak="0">
    <w:nsid w:val="38514565"/>
    <w:multiLevelType w:val="multilevel"/>
    <w:tmpl w:val="0BC4AD6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2" w15:restartNumberingAfterBreak="0">
    <w:nsid w:val="388224BA"/>
    <w:multiLevelType w:val="multilevel"/>
    <w:tmpl w:val="33CC5F1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3" w15:restartNumberingAfterBreak="0">
    <w:nsid w:val="39BB74A5"/>
    <w:multiLevelType w:val="multilevel"/>
    <w:tmpl w:val="5FF0010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4" w15:restartNumberingAfterBreak="0">
    <w:nsid w:val="39FD5BB5"/>
    <w:multiLevelType w:val="multilevel"/>
    <w:tmpl w:val="0408005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5" w15:restartNumberingAfterBreak="0">
    <w:nsid w:val="3A0A4BAB"/>
    <w:multiLevelType w:val="multilevel"/>
    <w:tmpl w:val="24DC891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6" w15:restartNumberingAfterBreak="0">
    <w:nsid w:val="3AAC1049"/>
    <w:multiLevelType w:val="multilevel"/>
    <w:tmpl w:val="E34ECA46"/>
    <w:lvl w:ilvl="0">
      <w:start w:val="1"/>
      <w:numFmt w:val="decimal"/>
      <w:lvlText w:val="%1."/>
      <w:lvlJc w:val="left"/>
      <w:pPr>
        <w:ind w:left="707" w:hanging="283"/>
      </w:p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7" w15:restartNumberingAfterBreak="0">
    <w:nsid w:val="3B7F499E"/>
    <w:multiLevelType w:val="multilevel"/>
    <w:tmpl w:val="E51ABB66"/>
    <w:lvl w:ilvl="0">
      <w:numFmt w:val="bullet"/>
      <w:lvlText w:val=""/>
      <w:lvlJc w:val="left"/>
      <w:pPr>
        <w:ind w:left="707" w:hanging="283"/>
      </w:pPr>
      <w:rPr>
        <w:rFonts w:ascii="Symbol" w:hAnsi="Symbol" w:cs="OpenSymbol"/>
        <w:sz w:val="20"/>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8" w15:restartNumberingAfterBreak="0">
    <w:nsid w:val="3D2742C5"/>
    <w:multiLevelType w:val="multilevel"/>
    <w:tmpl w:val="9ED0324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89" w15:restartNumberingAfterBreak="0">
    <w:nsid w:val="3D912BC6"/>
    <w:multiLevelType w:val="multilevel"/>
    <w:tmpl w:val="F98C1BA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90" w15:restartNumberingAfterBreak="0">
    <w:nsid w:val="3F8F14A9"/>
    <w:multiLevelType w:val="multilevel"/>
    <w:tmpl w:val="BB88055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91" w15:restartNumberingAfterBreak="0">
    <w:nsid w:val="40152FF3"/>
    <w:multiLevelType w:val="multilevel"/>
    <w:tmpl w:val="8DE89C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1384FE3"/>
    <w:multiLevelType w:val="multilevel"/>
    <w:tmpl w:val="21981FF2"/>
    <w:lvl w:ilvl="0">
      <w:numFmt w:val="bullet"/>
      <w:lvlText w:val=""/>
      <w:lvlJc w:val="left"/>
      <w:pPr>
        <w:ind w:left="720" w:hanging="283"/>
      </w:pPr>
      <w:rPr>
        <w:rFonts w:ascii="Symbol" w:hAnsi="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415D5474"/>
    <w:multiLevelType w:val="multilevel"/>
    <w:tmpl w:val="39A265D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94" w15:restartNumberingAfterBreak="0">
    <w:nsid w:val="41AB6FE2"/>
    <w:multiLevelType w:val="multilevel"/>
    <w:tmpl w:val="12F45F1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sz w:val="22"/>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95" w15:restartNumberingAfterBreak="0">
    <w:nsid w:val="41BC1685"/>
    <w:multiLevelType w:val="multilevel"/>
    <w:tmpl w:val="262CBAE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96" w15:restartNumberingAfterBreak="0">
    <w:nsid w:val="41E24142"/>
    <w:multiLevelType w:val="multilevel"/>
    <w:tmpl w:val="940071DC"/>
    <w:lvl w:ilvl="0">
      <w:numFmt w:val="bullet"/>
      <w:lvlText w:val="-"/>
      <w:lvlJc w:val="left"/>
      <w:pPr>
        <w:ind w:left="429" w:hanging="360"/>
      </w:pPr>
      <w:rPr>
        <w:rFonts w:ascii="Microsoft Sans Serif" w:hAnsi="Microsoft Sans Serif" w:cs="Microsoft Sans Serif"/>
        <w:b w:val="0"/>
        <w:bCs w:val="0"/>
        <w:i w:val="0"/>
        <w:iCs w:val="0"/>
        <w:spacing w:val="0"/>
        <w:w w:val="99"/>
        <w:sz w:val="22"/>
        <w:szCs w:val="20"/>
        <w:lang w:val="fr-FR" w:eastAsia="en-US" w:bidi="ar-SA"/>
      </w:rPr>
    </w:lvl>
    <w:lvl w:ilvl="1">
      <w:numFmt w:val="bullet"/>
      <w:lvlText w:val=""/>
      <w:lvlJc w:val="left"/>
      <w:pPr>
        <w:ind w:left="879" w:hanging="360"/>
      </w:pPr>
      <w:rPr>
        <w:rFonts w:ascii="Symbol" w:hAnsi="Symbol" w:cs="Symbol"/>
        <w:lang w:val="fr-FR" w:eastAsia="en-US" w:bidi="ar-SA"/>
      </w:rPr>
    </w:lvl>
    <w:lvl w:ilvl="2">
      <w:numFmt w:val="bullet"/>
      <w:lvlText w:val=""/>
      <w:lvlJc w:val="left"/>
      <w:pPr>
        <w:ind w:left="1339" w:hanging="360"/>
      </w:pPr>
      <w:rPr>
        <w:rFonts w:ascii="Symbol" w:hAnsi="Symbol" w:cs="Symbol"/>
        <w:lang w:val="fr-FR" w:eastAsia="en-US" w:bidi="ar-SA"/>
      </w:rPr>
    </w:lvl>
    <w:lvl w:ilvl="3">
      <w:numFmt w:val="bullet"/>
      <w:lvlText w:val=""/>
      <w:lvlJc w:val="left"/>
      <w:pPr>
        <w:ind w:left="1799" w:hanging="360"/>
      </w:pPr>
      <w:rPr>
        <w:rFonts w:ascii="Symbol" w:hAnsi="Symbol" w:cs="Symbol"/>
        <w:lang w:val="fr-FR" w:eastAsia="en-US" w:bidi="ar-SA"/>
      </w:rPr>
    </w:lvl>
    <w:lvl w:ilvl="4">
      <w:numFmt w:val="bullet"/>
      <w:lvlText w:val=""/>
      <w:lvlJc w:val="left"/>
      <w:pPr>
        <w:ind w:left="2259" w:hanging="360"/>
      </w:pPr>
      <w:rPr>
        <w:rFonts w:ascii="Symbol" w:hAnsi="Symbol" w:cs="Symbol"/>
        <w:lang w:val="fr-FR" w:eastAsia="en-US" w:bidi="ar-SA"/>
      </w:rPr>
    </w:lvl>
    <w:lvl w:ilvl="5">
      <w:numFmt w:val="bullet"/>
      <w:lvlText w:val=""/>
      <w:lvlJc w:val="left"/>
      <w:pPr>
        <w:ind w:left="2719" w:hanging="360"/>
      </w:pPr>
      <w:rPr>
        <w:rFonts w:ascii="Symbol" w:hAnsi="Symbol" w:cs="Symbol"/>
        <w:lang w:val="fr-FR" w:eastAsia="en-US" w:bidi="ar-SA"/>
      </w:rPr>
    </w:lvl>
    <w:lvl w:ilvl="6">
      <w:numFmt w:val="bullet"/>
      <w:lvlText w:val=""/>
      <w:lvlJc w:val="left"/>
      <w:pPr>
        <w:ind w:left="3178" w:hanging="360"/>
      </w:pPr>
      <w:rPr>
        <w:rFonts w:ascii="Symbol" w:hAnsi="Symbol" w:cs="Symbol"/>
        <w:lang w:val="fr-FR" w:eastAsia="en-US" w:bidi="ar-SA"/>
      </w:rPr>
    </w:lvl>
    <w:lvl w:ilvl="7">
      <w:numFmt w:val="bullet"/>
      <w:lvlText w:val=""/>
      <w:lvlJc w:val="left"/>
      <w:pPr>
        <w:ind w:left="3638" w:hanging="360"/>
      </w:pPr>
      <w:rPr>
        <w:rFonts w:ascii="Symbol" w:hAnsi="Symbol" w:cs="Symbol"/>
        <w:lang w:val="fr-FR" w:eastAsia="en-US" w:bidi="ar-SA"/>
      </w:rPr>
    </w:lvl>
    <w:lvl w:ilvl="8">
      <w:numFmt w:val="bullet"/>
      <w:lvlText w:val=""/>
      <w:lvlJc w:val="left"/>
      <w:pPr>
        <w:ind w:left="4098" w:hanging="360"/>
      </w:pPr>
      <w:rPr>
        <w:rFonts w:ascii="Symbol" w:hAnsi="Symbol" w:cs="Symbol"/>
        <w:lang w:val="fr-FR" w:eastAsia="en-US" w:bidi="ar-SA"/>
      </w:rPr>
    </w:lvl>
  </w:abstractNum>
  <w:abstractNum w:abstractNumId="97" w15:restartNumberingAfterBreak="0">
    <w:nsid w:val="421607CE"/>
    <w:multiLevelType w:val="multilevel"/>
    <w:tmpl w:val="2E2E09C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98" w15:restartNumberingAfterBreak="0">
    <w:nsid w:val="43E27E53"/>
    <w:multiLevelType w:val="multilevel"/>
    <w:tmpl w:val="2B84BAE2"/>
    <w:lvl w:ilvl="0">
      <w:numFmt w:val="bullet"/>
      <w:lvlText w:val=""/>
      <w:lvlJc w:val="left"/>
      <w:pPr>
        <w:ind w:left="789" w:hanging="360"/>
      </w:pPr>
      <w:rPr>
        <w:rFonts w:ascii="Wingdings" w:hAnsi="Wingdings" w:cs="Wingdings"/>
        <w:b/>
        <w:bCs w:val="0"/>
        <w:i w:val="0"/>
        <w:iCs w:val="0"/>
        <w:spacing w:val="0"/>
        <w:w w:val="99"/>
        <w:sz w:val="20"/>
        <w:szCs w:val="20"/>
        <w:lang w:val="fr-FR" w:eastAsia="en-US" w:bidi="ar-SA"/>
      </w:rPr>
    </w:lvl>
    <w:lvl w:ilvl="1">
      <w:numFmt w:val="bullet"/>
      <w:lvlText w:val=""/>
      <w:lvlJc w:val="left"/>
      <w:pPr>
        <w:ind w:left="1203" w:hanging="360"/>
      </w:pPr>
      <w:rPr>
        <w:rFonts w:ascii="Symbol" w:hAnsi="Symbol" w:cs="Symbol"/>
        <w:lang w:val="fr-FR" w:eastAsia="en-US" w:bidi="ar-SA"/>
      </w:rPr>
    </w:lvl>
    <w:lvl w:ilvl="2">
      <w:numFmt w:val="bullet"/>
      <w:lvlText w:val=""/>
      <w:lvlJc w:val="left"/>
      <w:pPr>
        <w:ind w:left="1627" w:hanging="360"/>
      </w:pPr>
      <w:rPr>
        <w:rFonts w:ascii="Symbol" w:hAnsi="Symbol" w:cs="Symbol"/>
        <w:lang w:val="fr-FR" w:eastAsia="en-US" w:bidi="ar-SA"/>
      </w:rPr>
    </w:lvl>
    <w:lvl w:ilvl="3">
      <w:numFmt w:val="bullet"/>
      <w:lvlText w:val=""/>
      <w:lvlJc w:val="left"/>
      <w:pPr>
        <w:ind w:left="2051" w:hanging="360"/>
      </w:pPr>
      <w:rPr>
        <w:rFonts w:ascii="Symbol" w:hAnsi="Symbol" w:cs="Symbol"/>
        <w:lang w:val="fr-FR" w:eastAsia="en-US" w:bidi="ar-SA"/>
      </w:rPr>
    </w:lvl>
    <w:lvl w:ilvl="4">
      <w:numFmt w:val="bullet"/>
      <w:lvlText w:val=""/>
      <w:lvlJc w:val="left"/>
      <w:pPr>
        <w:ind w:left="2475" w:hanging="360"/>
      </w:pPr>
      <w:rPr>
        <w:rFonts w:ascii="Symbol" w:hAnsi="Symbol" w:cs="Symbol"/>
        <w:lang w:val="fr-FR" w:eastAsia="en-US" w:bidi="ar-SA"/>
      </w:rPr>
    </w:lvl>
    <w:lvl w:ilvl="5">
      <w:numFmt w:val="bullet"/>
      <w:lvlText w:val=""/>
      <w:lvlJc w:val="left"/>
      <w:pPr>
        <w:ind w:left="2899" w:hanging="360"/>
      </w:pPr>
      <w:rPr>
        <w:rFonts w:ascii="Symbol" w:hAnsi="Symbol" w:cs="Symbol"/>
        <w:lang w:val="fr-FR" w:eastAsia="en-US" w:bidi="ar-SA"/>
      </w:rPr>
    </w:lvl>
    <w:lvl w:ilvl="6">
      <w:numFmt w:val="bullet"/>
      <w:lvlText w:val=""/>
      <w:lvlJc w:val="left"/>
      <w:pPr>
        <w:ind w:left="3322" w:hanging="360"/>
      </w:pPr>
      <w:rPr>
        <w:rFonts w:ascii="Symbol" w:hAnsi="Symbol" w:cs="Symbol"/>
        <w:lang w:val="fr-FR" w:eastAsia="en-US" w:bidi="ar-SA"/>
      </w:rPr>
    </w:lvl>
    <w:lvl w:ilvl="7">
      <w:numFmt w:val="bullet"/>
      <w:lvlText w:val=""/>
      <w:lvlJc w:val="left"/>
      <w:pPr>
        <w:ind w:left="3746" w:hanging="360"/>
      </w:pPr>
      <w:rPr>
        <w:rFonts w:ascii="Symbol" w:hAnsi="Symbol" w:cs="Symbol"/>
        <w:lang w:val="fr-FR" w:eastAsia="en-US" w:bidi="ar-SA"/>
      </w:rPr>
    </w:lvl>
    <w:lvl w:ilvl="8">
      <w:numFmt w:val="bullet"/>
      <w:lvlText w:val=""/>
      <w:lvlJc w:val="left"/>
      <w:pPr>
        <w:ind w:left="4170" w:hanging="360"/>
      </w:pPr>
      <w:rPr>
        <w:rFonts w:ascii="Symbol" w:hAnsi="Symbol" w:cs="Symbol"/>
        <w:lang w:val="fr-FR" w:eastAsia="en-US" w:bidi="ar-SA"/>
      </w:rPr>
    </w:lvl>
  </w:abstractNum>
  <w:abstractNum w:abstractNumId="99" w15:restartNumberingAfterBreak="0">
    <w:nsid w:val="440375F7"/>
    <w:multiLevelType w:val="multilevel"/>
    <w:tmpl w:val="CF86C82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0" w15:restartNumberingAfterBreak="0">
    <w:nsid w:val="44B232C9"/>
    <w:multiLevelType w:val="multilevel"/>
    <w:tmpl w:val="0246B82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1" w15:restartNumberingAfterBreak="0">
    <w:nsid w:val="45825A19"/>
    <w:multiLevelType w:val="multilevel"/>
    <w:tmpl w:val="6B7630B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2" w15:restartNumberingAfterBreak="0">
    <w:nsid w:val="45EC30B0"/>
    <w:multiLevelType w:val="multilevel"/>
    <w:tmpl w:val="09821458"/>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3" w15:restartNumberingAfterBreak="0">
    <w:nsid w:val="467E014B"/>
    <w:multiLevelType w:val="multilevel"/>
    <w:tmpl w:val="80221794"/>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4" w15:restartNumberingAfterBreak="0">
    <w:nsid w:val="47747907"/>
    <w:multiLevelType w:val="multilevel"/>
    <w:tmpl w:val="8852398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5" w15:restartNumberingAfterBreak="0">
    <w:nsid w:val="48077690"/>
    <w:multiLevelType w:val="multilevel"/>
    <w:tmpl w:val="8BFCB4E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6" w15:restartNumberingAfterBreak="0">
    <w:nsid w:val="48B3310C"/>
    <w:multiLevelType w:val="multilevel"/>
    <w:tmpl w:val="864C855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7" w15:restartNumberingAfterBreak="0">
    <w:nsid w:val="493B0EB5"/>
    <w:multiLevelType w:val="multilevel"/>
    <w:tmpl w:val="E4C28AA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08" w15:restartNumberingAfterBreak="0">
    <w:nsid w:val="49EB7274"/>
    <w:multiLevelType w:val="multilevel"/>
    <w:tmpl w:val="17D22230"/>
    <w:lvl w:ilvl="0">
      <w:numFmt w:val="bullet"/>
      <w:lvlText w:val=""/>
      <w:lvlJc w:val="left"/>
      <w:pPr>
        <w:ind w:left="712" w:hanging="360"/>
      </w:pPr>
      <w:rPr>
        <w:rFonts w:ascii="Wingdings" w:hAnsi="Wingdings" w:cs="Wingdings"/>
        <w:b w:val="0"/>
        <w:bCs w:val="0"/>
        <w:i w:val="0"/>
        <w:iCs w:val="0"/>
        <w:spacing w:val="0"/>
        <w:w w:val="99"/>
        <w:sz w:val="20"/>
        <w:szCs w:val="20"/>
        <w:lang w:val="fr-FR" w:eastAsia="en-US" w:bidi="ar-SA"/>
      </w:rPr>
    </w:lvl>
    <w:lvl w:ilvl="1">
      <w:numFmt w:val="bullet"/>
      <w:lvlText w:val=""/>
      <w:lvlJc w:val="left"/>
      <w:pPr>
        <w:ind w:left="1149" w:hanging="360"/>
      </w:pPr>
      <w:rPr>
        <w:rFonts w:ascii="Symbol" w:hAnsi="Symbol" w:cs="Symbol"/>
        <w:lang w:val="fr-FR" w:eastAsia="en-US" w:bidi="ar-SA"/>
      </w:rPr>
    </w:lvl>
    <w:lvl w:ilvl="2">
      <w:numFmt w:val="bullet"/>
      <w:lvlText w:val=""/>
      <w:lvlJc w:val="left"/>
      <w:pPr>
        <w:ind w:left="1579" w:hanging="360"/>
      </w:pPr>
      <w:rPr>
        <w:rFonts w:ascii="Symbol" w:hAnsi="Symbol" w:cs="Symbol"/>
        <w:lang w:val="fr-FR" w:eastAsia="en-US" w:bidi="ar-SA"/>
      </w:rPr>
    </w:lvl>
    <w:lvl w:ilvl="3">
      <w:numFmt w:val="bullet"/>
      <w:lvlText w:val=""/>
      <w:lvlJc w:val="left"/>
      <w:pPr>
        <w:ind w:left="2009" w:hanging="360"/>
      </w:pPr>
      <w:rPr>
        <w:rFonts w:ascii="Symbol" w:hAnsi="Symbol" w:cs="Symbol"/>
        <w:lang w:val="fr-FR" w:eastAsia="en-US" w:bidi="ar-SA"/>
      </w:rPr>
    </w:lvl>
    <w:lvl w:ilvl="4">
      <w:numFmt w:val="bullet"/>
      <w:lvlText w:val=""/>
      <w:lvlJc w:val="left"/>
      <w:pPr>
        <w:ind w:left="2439" w:hanging="360"/>
      </w:pPr>
      <w:rPr>
        <w:rFonts w:ascii="Symbol" w:hAnsi="Symbol" w:cs="Symbol"/>
        <w:lang w:val="fr-FR" w:eastAsia="en-US" w:bidi="ar-SA"/>
      </w:rPr>
    </w:lvl>
    <w:lvl w:ilvl="5">
      <w:numFmt w:val="bullet"/>
      <w:lvlText w:val=""/>
      <w:lvlJc w:val="left"/>
      <w:pPr>
        <w:ind w:left="2869" w:hanging="360"/>
      </w:pPr>
      <w:rPr>
        <w:rFonts w:ascii="Symbol" w:hAnsi="Symbol" w:cs="Symbol"/>
        <w:lang w:val="fr-FR" w:eastAsia="en-US" w:bidi="ar-SA"/>
      </w:rPr>
    </w:lvl>
    <w:lvl w:ilvl="6">
      <w:numFmt w:val="bullet"/>
      <w:lvlText w:val=""/>
      <w:lvlJc w:val="left"/>
      <w:pPr>
        <w:ind w:left="3298" w:hanging="360"/>
      </w:pPr>
      <w:rPr>
        <w:rFonts w:ascii="Symbol" w:hAnsi="Symbol" w:cs="Symbol"/>
        <w:lang w:val="fr-FR" w:eastAsia="en-US" w:bidi="ar-SA"/>
      </w:rPr>
    </w:lvl>
    <w:lvl w:ilvl="7">
      <w:numFmt w:val="bullet"/>
      <w:lvlText w:val=""/>
      <w:lvlJc w:val="left"/>
      <w:pPr>
        <w:ind w:left="3728" w:hanging="360"/>
      </w:pPr>
      <w:rPr>
        <w:rFonts w:ascii="Symbol" w:hAnsi="Symbol" w:cs="Symbol"/>
        <w:lang w:val="fr-FR" w:eastAsia="en-US" w:bidi="ar-SA"/>
      </w:rPr>
    </w:lvl>
    <w:lvl w:ilvl="8">
      <w:numFmt w:val="bullet"/>
      <w:lvlText w:val=""/>
      <w:lvlJc w:val="left"/>
      <w:pPr>
        <w:ind w:left="4158" w:hanging="360"/>
      </w:pPr>
      <w:rPr>
        <w:rFonts w:ascii="Symbol" w:hAnsi="Symbol" w:cs="Symbol"/>
        <w:lang w:val="fr-FR" w:eastAsia="en-US" w:bidi="ar-SA"/>
      </w:rPr>
    </w:lvl>
  </w:abstractNum>
  <w:abstractNum w:abstractNumId="109" w15:restartNumberingAfterBreak="0">
    <w:nsid w:val="49FB6CB6"/>
    <w:multiLevelType w:val="hybridMultilevel"/>
    <w:tmpl w:val="F05EC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A445058"/>
    <w:multiLevelType w:val="multilevel"/>
    <w:tmpl w:val="0E9E2DC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1" w15:restartNumberingAfterBreak="0">
    <w:nsid w:val="4AF54CE7"/>
    <w:multiLevelType w:val="multilevel"/>
    <w:tmpl w:val="FEB88D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0D7469"/>
    <w:multiLevelType w:val="multilevel"/>
    <w:tmpl w:val="46D8592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3" w15:restartNumberingAfterBreak="0">
    <w:nsid w:val="4B3C13AC"/>
    <w:multiLevelType w:val="multilevel"/>
    <w:tmpl w:val="E46EDBE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4" w15:restartNumberingAfterBreak="0">
    <w:nsid w:val="4C2B47CE"/>
    <w:multiLevelType w:val="multilevel"/>
    <w:tmpl w:val="C0A61EF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5" w15:restartNumberingAfterBreak="0">
    <w:nsid w:val="4C953BAF"/>
    <w:multiLevelType w:val="multilevel"/>
    <w:tmpl w:val="D8781B0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6" w15:restartNumberingAfterBreak="0">
    <w:nsid w:val="4D7422E5"/>
    <w:multiLevelType w:val="multilevel"/>
    <w:tmpl w:val="AC20C95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7" w15:restartNumberingAfterBreak="0">
    <w:nsid w:val="4DCA052A"/>
    <w:multiLevelType w:val="multilevel"/>
    <w:tmpl w:val="A1FCD1E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8" w15:restartNumberingAfterBreak="0">
    <w:nsid w:val="4E4E4263"/>
    <w:multiLevelType w:val="multilevel"/>
    <w:tmpl w:val="25744BD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19" w15:restartNumberingAfterBreak="0">
    <w:nsid w:val="4E6123B5"/>
    <w:multiLevelType w:val="multilevel"/>
    <w:tmpl w:val="3EEA299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0" w15:restartNumberingAfterBreak="0">
    <w:nsid w:val="4ED0373E"/>
    <w:multiLevelType w:val="multilevel"/>
    <w:tmpl w:val="0DF281A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1" w15:restartNumberingAfterBreak="0">
    <w:nsid w:val="506C16D8"/>
    <w:multiLevelType w:val="multilevel"/>
    <w:tmpl w:val="03DE94BC"/>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2" w15:restartNumberingAfterBreak="0">
    <w:nsid w:val="50A810FF"/>
    <w:multiLevelType w:val="multilevel"/>
    <w:tmpl w:val="7F30B21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3" w15:restartNumberingAfterBreak="0">
    <w:nsid w:val="52D172E1"/>
    <w:multiLevelType w:val="multilevel"/>
    <w:tmpl w:val="F0FA5C8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4" w15:restartNumberingAfterBreak="0">
    <w:nsid w:val="532D2904"/>
    <w:multiLevelType w:val="multilevel"/>
    <w:tmpl w:val="983E0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3B9153D"/>
    <w:multiLevelType w:val="multilevel"/>
    <w:tmpl w:val="E7A4023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6" w15:restartNumberingAfterBreak="0">
    <w:nsid w:val="54A0352D"/>
    <w:multiLevelType w:val="multilevel"/>
    <w:tmpl w:val="98A4571A"/>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7" w15:restartNumberingAfterBreak="0">
    <w:nsid w:val="54E635FA"/>
    <w:multiLevelType w:val="multilevel"/>
    <w:tmpl w:val="DAC2E9F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28" w15:restartNumberingAfterBreak="0">
    <w:nsid w:val="54FF0E3C"/>
    <w:multiLevelType w:val="multilevel"/>
    <w:tmpl w:val="7B88B1C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9" w15:restartNumberingAfterBreak="0">
    <w:nsid w:val="551F46BF"/>
    <w:multiLevelType w:val="multilevel"/>
    <w:tmpl w:val="8B28F3F6"/>
    <w:lvl w:ilvl="0">
      <w:numFmt w:val="bullet"/>
      <w:lvlText w:val=""/>
      <w:lvlJc w:val="left"/>
      <w:pPr>
        <w:ind w:left="410" w:hanging="360"/>
      </w:pPr>
      <w:rPr>
        <w:rFonts w:ascii="Wingdings" w:hAnsi="Wingdings" w:cs="Wingdings"/>
        <w:b/>
        <w:bCs w:val="0"/>
        <w:i w:val="0"/>
        <w:iCs w:val="0"/>
        <w:spacing w:val="0"/>
        <w:w w:val="98"/>
        <w:sz w:val="20"/>
        <w:szCs w:val="20"/>
        <w:lang w:val="fr-FR" w:eastAsia="en-US" w:bidi="ar-SA"/>
      </w:rPr>
    </w:lvl>
    <w:lvl w:ilvl="1">
      <w:numFmt w:val="bullet"/>
      <w:lvlText w:val=""/>
      <w:lvlJc w:val="left"/>
      <w:pPr>
        <w:ind w:left="789" w:hanging="360"/>
      </w:pPr>
      <w:rPr>
        <w:rFonts w:ascii="Wingdings" w:hAnsi="Wingdings" w:cs="Wingdings"/>
        <w:b/>
        <w:bCs w:val="0"/>
        <w:i w:val="0"/>
        <w:iCs w:val="0"/>
        <w:spacing w:val="0"/>
        <w:w w:val="99"/>
        <w:sz w:val="20"/>
        <w:szCs w:val="20"/>
        <w:lang w:val="fr-FR" w:eastAsia="en-US" w:bidi="ar-SA"/>
      </w:rPr>
    </w:lvl>
    <w:lvl w:ilvl="2">
      <w:numFmt w:val="bullet"/>
      <w:lvlText w:val=""/>
      <w:lvlJc w:val="left"/>
      <w:pPr>
        <w:ind w:left="1250" w:hanging="360"/>
      </w:pPr>
      <w:rPr>
        <w:rFonts w:ascii="Symbol" w:hAnsi="Symbol" w:cs="Symbol"/>
        <w:lang w:val="fr-FR" w:eastAsia="en-US" w:bidi="ar-SA"/>
      </w:rPr>
    </w:lvl>
    <w:lvl w:ilvl="3">
      <w:numFmt w:val="bullet"/>
      <w:lvlText w:val=""/>
      <w:lvlJc w:val="left"/>
      <w:pPr>
        <w:ind w:left="1721" w:hanging="360"/>
      </w:pPr>
      <w:rPr>
        <w:rFonts w:ascii="Symbol" w:hAnsi="Symbol" w:cs="Symbol"/>
        <w:lang w:val="fr-FR" w:eastAsia="en-US" w:bidi="ar-SA"/>
      </w:rPr>
    </w:lvl>
    <w:lvl w:ilvl="4">
      <w:numFmt w:val="bullet"/>
      <w:lvlText w:val=""/>
      <w:lvlJc w:val="left"/>
      <w:pPr>
        <w:ind w:left="2192" w:hanging="360"/>
      </w:pPr>
      <w:rPr>
        <w:rFonts w:ascii="Symbol" w:hAnsi="Symbol" w:cs="Symbol"/>
        <w:lang w:val="fr-FR" w:eastAsia="en-US" w:bidi="ar-SA"/>
      </w:rPr>
    </w:lvl>
    <w:lvl w:ilvl="5">
      <w:numFmt w:val="bullet"/>
      <w:lvlText w:val=""/>
      <w:lvlJc w:val="left"/>
      <w:pPr>
        <w:ind w:left="2663" w:hanging="360"/>
      </w:pPr>
      <w:rPr>
        <w:rFonts w:ascii="Symbol" w:hAnsi="Symbol" w:cs="Symbol"/>
        <w:lang w:val="fr-FR" w:eastAsia="en-US" w:bidi="ar-SA"/>
      </w:rPr>
    </w:lvl>
    <w:lvl w:ilvl="6">
      <w:numFmt w:val="bullet"/>
      <w:lvlText w:val=""/>
      <w:lvlJc w:val="left"/>
      <w:pPr>
        <w:ind w:left="3134" w:hanging="360"/>
      </w:pPr>
      <w:rPr>
        <w:rFonts w:ascii="Symbol" w:hAnsi="Symbol" w:cs="Symbol"/>
        <w:lang w:val="fr-FR" w:eastAsia="en-US" w:bidi="ar-SA"/>
      </w:rPr>
    </w:lvl>
    <w:lvl w:ilvl="7">
      <w:numFmt w:val="bullet"/>
      <w:lvlText w:val=""/>
      <w:lvlJc w:val="left"/>
      <w:pPr>
        <w:ind w:left="3605" w:hanging="360"/>
      </w:pPr>
      <w:rPr>
        <w:rFonts w:ascii="Symbol" w:hAnsi="Symbol" w:cs="Symbol"/>
        <w:lang w:val="fr-FR" w:eastAsia="en-US" w:bidi="ar-SA"/>
      </w:rPr>
    </w:lvl>
    <w:lvl w:ilvl="8">
      <w:numFmt w:val="bullet"/>
      <w:lvlText w:val=""/>
      <w:lvlJc w:val="left"/>
      <w:pPr>
        <w:ind w:left="4076" w:hanging="360"/>
      </w:pPr>
      <w:rPr>
        <w:rFonts w:ascii="Symbol" w:hAnsi="Symbol" w:cs="Symbol"/>
        <w:lang w:val="fr-FR" w:eastAsia="en-US" w:bidi="ar-SA"/>
      </w:rPr>
    </w:lvl>
  </w:abstractNum>
  <w:abstractNum w:abstractNumId="130" w15:restartNumberingAfterBreak="0">
    <w:nsid w:val="552C3E2C"/>
    <w:multiLevelType w:val="multilevel"/>
    <w:tmpl w:val="E052287A"/>
    <w:lvl w:ilvl="0">
      <w:numFmt w:val="bullet"/>
      <w:lvlText w:val="-"/>
      <w:lvlJc w:val="left"/>
      <w:pPr>
        <w:ind w:left="355" w:hanging="284"/>
      </w:pPr>
      <w:rPr>
        <w:rFonts w:ascii="Times New Roman" w:hAnsi="Times New Roman" w:cs="Symbol"/>
        <w:sz w:val="22"/>
      </w:rPr>
    </w:lvl>
    <w:lvl w:ilvl="1">
      <w:numFmt w:val="bullet"/>
      <w:lvlText w:val=""/>
      <w:lvlJc w:val="left"/>
      <w:pPr>
        <w:ind w:left="826" w:hanging="284"/>
      </w:pPr>
      <w:rPr>
        <w:rFonts w:ascii="Symbol" w:hAnsi="Symbol" w:cs="Courier New"/>
      </w:rPr>
    </w:lvl>
    <w:lvl w:ilvl="2">
      <w:numFmt w:val="bullet"/>
      <w:lvlText w:val=""/>
      <w:lvlJc w:val="left"/>
      <w:pPr>
        <w:ind w:left="1292" w:hanging="284"/>
      </w:pPr>
      <w:rPr>
        <w:rFonts w:ascii="Symbol" w:hAnsi="Symbol" w:cs="Wingdings"/>
      </w:rPr>
    </w:lvl>
    <w:lvl w:ilvl="3">
      <w:numFmt w:val="bullet"/>
      <w:lvlText w:val=""/>
      <w:lvlJc w:val="left"/>
      <w:pPr>
        <w:ind w:left="1758" w:hanging="284"/>
      </w:pPr>
      <w:rPr>
        <w:rFonts w:ascii="Symbol" w:hAnsi="Symbol" w:cs="Wingdings"/>
      </w:rPr>
    </w:lvl>
    <w:lvl w:ilvl="4">
      <w:numFmt w:val="bullet"/>
      <w:lvlText w:val=""/>
      <w:lvlJc w:val="left"/>
      <w:pPr>
        <w:ind w:left="2225" w:hanging="284"/>
      </w:pPr>
      <w:rPr>
        <w:rFonts w:ascii="Symbol" w:hAnsi="Symbol" w:cs="Courier New"/>
      </w:rPr>
    </w:lvl>
    <w:lvl w:ilvl="5">
      <w:numFmt w:val="bullet"/>
      <w:lvlText w:val=""/>
      <w:lvlJc w:val="left"/>
      <w:pPr>
        <w:ind w:left="2691" w:hanging="284"/>
      </w:pPr>
      <w:rPr>
        <w:rFonts w:ascii="Symbol" w:hAnsi="Symbol" w:cs="Wingdings"/>
      </w:rPr>
    </w:lvl>
    <w:lvl w:ilvl="6">
      <w:numFmt w:val="bullet"/>
      <w:lvlText w:val=""/>
      <w:lvlJc w:val="left"/>
      <w:pPr>
        <w:ind w:left="3157" w:hanging="284"/>
      </w:pPr>
      <w:rPr>
        <w:rFonts w:ascii="Symbol" w:hAnsi="Symbol" w:cs="Symbol"/>
      </w:rPr>
    </w:lvl>
    <w:lvl w:ilvl="7">
      <w:numFmt w:val="bullet"/>
      <w:lvlText w:val=""/>
      <w:lvlJc w:val="left"/>
      <w:pPr>
        <w:ind w:left="3624" w:hanging="284"/>
      </w:pPr>
      <w:rPr>
        <w:rFonts w:ascii="Symbol" w:hAnsi="Symbol" w:cs="Courier New"/>
      </w:rPr>
    </w:lvl>
    <w:lvl w:ilvl="8">
      <w:numFmt w:val="bullet"/>
      <w:lvlText w:val=""/>
      <w:lvlJc w:val="left"/>
      <w:pPr>
        <w:ind w:left="4090" w:hanging="284"/>
      </w:pPr>
      <w:rPr>
        <w:rFonts w:ascii="Symbol" w:hAnsi="Symbol" w:cs="Wingdings"/>
      </w:rPr>
    </w:lvl>
  </w:abstractNum>
  <w:abstractNum w:abstractNumId="131" w15:restartNumberingAfterBreak="0">
    <w:nsid w:val="55CF3D7B"/>
    <w:multiLevelType w:val="multilevel"/>
    <w:tmpl w:val="C08A261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32" w15:restartNumberingAfterBreak="0">
    <w:nsid w:val="57E00526"/>
    <w:multiLevelType w:val="multilevel"/>
    <w:tmpl w:val="58F41ED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3" w15:restartNumberingAfterBreak="0">
    <w:nsid w:val="5982076D"/>
    <w:multiLevelType w:val="multilevel"/>
    <w:tmpl w:val="2CE843D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34" w15:restartNumberingAfterBreak="0">
    <w:nsid w:val="5A4B3EF1"/>
    <w:multiLevelType w:val="multilevel"/>
    <w:tmpl w:val="E27E8F7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35" w15:restartNumberingAfterBreak="0">
    <w:nsid w:val="5BC14451"/>
    <w:multiLevelType w:val="multilevel"/>
    <w:tmpl w:val="56E874F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6" w15:restartNumberingAfterBreak="0">
    <w:nsid w:val="5C014F60"/>
    <w:multiLevelType w:val="multilevel"/>
    <w:tmpl w:val="95EE328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37" w15:restartNumberingAfterBreak="0">
    <w:nsid w:val="5D7E693E"/>
    <w:multiLevelType w:val="multilevel"/>
    <w:tmpl w:val="5ED475F2"/>
    <w:lvl w:ilvl="0">
      <w:numFmt w:val="bullet"/>
      <w:lvlText w:val="-"/>
      <w:lvlJc w:val="left"/>
      <w:pPr>
        <w:ind w:left="355" w:hanging="284"/>
      </w:pPr>
      <w:rPr>
        <w:rFonts w:ascii="Times New Roman" w:hAnsi="Times New Roman" w:cs="Symbol"/>
        <w:b w:val="0"/>
        <w:sz w:val="24"/>
      </w:rPr>
    </w:lvl>
    <w:lvl w:ilvl="1">
      <w:numFmt w:val="bullet"/>
      <w:lvlText w:val="-"/>
      <w:lvlJc w:val="left"/>
      <w:pPr>
        <w:ind w:left="779" w:hanging="348"/>
      </w:pPr>
      <w:rPr>
        <w:rFonts w:ascii="Times New Roman" w:hAnsi="Times New Roman" w:cs="Courier New"/>
        <w:b w:val="0"/>
        <w:sz w:val="24"/>
      </w:rPr>
    </w:lvl>
    <w:lvl w:ilvl="2">
      <w:numFmt w:val="bullet"/>
      <w:lvlText w:val=""/>
      <w:lvlJc w:val="left"/>
      <w:pPr>
        <w:ind w:left="1251" w:hanging="348"/>
      </w:pPr>
      <w:rPr>
        <w:rFonts w:ascii="Symbol" w:hAnsi="Symbol" w:cs="Wingdings"/>
      </w:rPr>
    </w:lvl>
    <w:lvl w:ilvl="3">
      <w:numFmt w:val="bullet"/>
      <w:lvlText w:val=""/>
      <w:lvlJc w:val="left"/>
      <w:pPr>
        <w:ind w:left="1722" w:hanging="348"/>
      </w:pPr>
      <w:rPr>
        <w:rFonts w:ascii="Symbol" w:hAnsi="Symbol" w:cs="Wingdings"/>
        <w:b/>
        <w:sz w:val="20"/>
      </w:rPr>
    </w:lvl>
    <w:lvl w:ilvl="4">
      <w:numFmt w:val="bullet"/>
      <w:lvlText w:val=""/>
      <w:lvlJc w:val="left"/>
      <w:pPr>
        <w:ind w:left="2194" w:hanging="348"/>
      </w:pPr>
      <w:rPr>
        <w:rFonts w:ascii="Symbol" w:hAnsi="Symbol" w:cs="Courier New"/>
      </w:rPr>
    </w:lvl>
    <w:lvl w:ilvl="5">
      <w:numFmt w:val="bullet"/>
      <w:lvlText w:val=""/>
      <w:lvlJc w:val="left"/>
      <w:pPr>
        <w:ind w:left="2665" w:hanging="348"/>
      </w:pPr>
      <w:rPr>
        <w:rFonts w:ascii="Symbol" w:hAnsi="Symbol" w:cs="Wingdings"/>
      </w:rPr>
    </w:lvl>
    <w:lvl w:ilvl="6">
      <w:numFmt w:val="bullet"/>
      <w:lvlText w:val=""/>
      <w:lvlJc w:val="left"/>
      <w:pPr>
        <w:ind w:left="3137" w:hanging="348"/>
      </w:pPr>
      <w:rPr>
        <w:rFonts w:ascii="Symbol" w:hAnsi="Symbol" w:cs="Symbol"/>
      </w:rPr>
    </w:lvl>
    <w:lvl w:ilvl="7">
      <w:numFmt w:val="bullet"/>
      <w:lvlText w:val=""/>
      <w:lvlJc w:val="left"/>
      <w:pPr>
        <w:ind w:left="3608" w:hanging="348"/>
      </w:pPr>
      <w:rPr>
        <w:rFonts w:ascii="Symbol" w:hAnsi="Symbol" w:cs="Courier New"/>
      </w:rPr>
    </w:lvl>
    <w:lvl w:ilvl="8">
      <w:numFmt w:val="bullet"/>
      <w:lvlText w:val=""/>
      <w:lvlJc w:val="left"/>
      <w:pPr>
        <w:ind w:left="4080" w:hanging="348"/>
      </w:pPr>
      <w:rPr>
        <w:rFonts w:ascii="Symbol" w:hAnsi="Symbol" w:cs="Wingdings"/>
      </w:rPr>
    </w:lvl>
  </w:abstractNum>
  <w:abstractNum w:abstractNumId="138" w15:restartNumberingAfterBreak="0">
    <w:nsid w:val="5DA54386"/>
    <w:multiLevelType w:val="multilevel"/>
    <w:tmpl w:val="43E8667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39" w15:restartNumberingAfterBreak="0">
    <w:nsid w:val="5F6152BC"/>
    <w:multiLevelType w:val="multilevel"/>
    <w:tmpl w:val="8674AB0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0" w15:restartNumberingAfterBreak="0">
    <w:nsid w:val="5FE93272"/>
    <w:multiLevelType w:val="hybridMultilevel"/>
    <w:tmpl w:val="D54EB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60107EF8"/>
    <w:multiLevelType w:val="multilevel"/>
    <w:tmpl w:val="83CCC14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2" w15:restartNumberingAfterBreak="0">
    <w:nsid w:val="603E7BFE"/>
    <w:multiLevelType w:val="multilevel"/>
    <w:tmpl w:val="452893F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3" w15:restartNumberingAfterBreak="0">
    <w:nsid w:val="6091669D"/>
    <w:multiLevelType w:val="multilevel"/>
    <w:tmpl w:val="B2F28750"/>
    <w:lvl w:ilvl="0">
      <w:start w:val="1"/>
      <w:numFmt w:val="decimal"/>
      <w:lvlText w:val="%1."/>
      <w:lvlJc w:val="left"/>
      <w:pPr>
        <w:ind w:left="352" w:hanging="284"/>
      </w:pPr>
      <w:rPr>
        <w:rFonts w:cs="Symbol"/>
      </w:rPr>
    </w:lvl>
    <w:lvl w:ilvl="1">
      <w:numFmt w:val="bullet"/>
      <w:lvlText w:val="-"/>
      <w:lvlJc w:val="left"/>
      <w:pPr>
        <w:ind w:left="352" w:hanging="284"/>
      </w:pPr>
      <w:rPr>
        <w:rFonts w:ascii="Times New Roman" w:hAnsi="Times New Roman" w:cs="Courier New"/>
        <w:sz w:val="22"/>
      </w:rPr>
    </w:lvl>
    <w:lvl w:ilvl="2">
      <w:numFmt w:val="bullet"/>
      <w:lvlText w:val=""/>
      <w:lvlJc w:val="left"/>
      <w:pPr>
        <w:ind w:left="1291" w:hanging="284"/>
      </w:pPr>
      <w:rPr>
        <w:rFonts w:ascii="Symbol" w:hAnsi="Symbol" w:cs="Wingdings"/>
      </w:rPr>
    </w:lvl>
    <w:lvl w:ilvl="3">
      <w:numFmt w:val="bullet"/>
      <w:lvlText w:val=""/>
      <w:lvlJc w:val="left"/>
      <w:pPr>
        <w:ind w:left="1757" w:hanging="284"/>
      </w:pPr>
      <w:rPr>
        <w:rFonts w:ascii="Symbol" w:hAnsi="Symbol" w:cs="Symbol"/>
        <w:b w:val="0"/>
        <w:sz w:val="24"/>
      </w:rPr>
    </w:lvl>
    <w:lvl w:ilvl="4">
      <w:numFmt w:val="bullet"/>
      <w:lvlText w:val=""/>
      <w:lvlJc w:val="left"/>
      <w:pPr>
        <w:ind w:left="2223" w:hanging="284"/>
      </w:pPr>
      <w:rPr>
        <w:rFonts w:ascii="Symbol" w:hAnsi="Symbol" w:cs="Courier New"/>
      </w:rPr>
    </w:lvl>
    <w:lvl w:ilvl="5">
      <w:numFmt w:val="bullet"/>
      <w:lvlText w:val=""/>
      <w:lvlJc w:val="left"/>
      <w:pPr>
        <w:ind w:left="2689" w:hanging="284"/>
      </w:pPr>
      <w:rPr>
        <w:rFonts w:ascii="Symbol" w:hAnsi="Symbol" w:cs="Wingdings"/>
      </w:rPr>
    </w:lvl>
    <w:lvl w:ilvl="6">
      <w:numFmt w:val="bullet"/>
      <w:lvlText w:val=""/>
      <w:lvlJc w:val="left"/>
      <w:pPr>
        <w:ind w:left="3154" w:hanging="284"/>
      </w:pPr>
      <w:rPr>
        <w:rFonts w:ascii="Symbol" w:hAnsi="Symbol" w:cs="Symbol"/>
      </w:rPr>
    </w:lvl>
    <w:lvl w:ilvl="7">
      <w:numFmt w:val="bullet"/>
      <w:lvlText w:val=""/>
      <w:lvlJc w:val="left"/>
      <w:pPr>
        <w:ind w:left="3620" w:hanging="284"/>
      </w:pPr>
      <w:rPr>
        <w:rFonts w:ascii="Symbol" w:hAnsi="Symbol" w:cs="Courier New"/>
      </w:rPr>
    </w:lvl>
    <w:lvl w:ilvl="8">
      <w:numFmt w:val="bullet"/>
      <w:lvlText w:val=""/>
      <w:lvlJc w:val="left"/>
      <w:pPr>
        <w:ind w:left="4086" w:hanging="284"/>
      </w:pPr>
      <w:rPr>
        <w:rFonts w:ascii="Symbol" w:hAnsi="Symbol" w:cs="Wingdings"/>
      </w:rPr>
    </w:lvl>
  </w:abstractNum>
  <w:abstractNum w:abstractNumId="144" w15:restartNumberingAfterBreak="0">
    <w:nsid w:val="61677D99"/>
    <w:multiLevelType w:val="multilevel"/>
    <w:tmpl w:val="6DD6077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45" w15:restartNumberingAfterBreak="0">
    <w:nsid w:val="62BD3737"/>
    <w:multiLevelType w:val="multilevel"/>
    <w:tmpl w:val="F5E01C8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46" w15:restartNumberingAfterBreak="0">
    <w:nsid w:val="633D660C"/>
    <w:multiLevelType w:val="multilevel"/>
    <w:tmpl w:val="331AC4E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47" w15:restartNumberingAfterBreak="0">
    <w:nsid w:val="65437DA3"/>
    <w:multiLevelType w:val="multilevel"/>
    <w:tmpl w:val="34F65244"/>
    <w:lvl w:ilvl="0">
      <w:numFmt w:val="bullet"/>
      <w:lvlText w:val=""/>
      <w:lvlJc w:val="left"/>
      <w:pPr>
        <w:ind w:left="431" w:hanging="360"/>
      </w:pPr>
      <w:rPr>
        <w:rFonts w:ascii="Wingdings" w:hAnsi="Wingdings" w:cs="Symbol"/>
        <w:b w:val="0"/>
        <w:sz w:val="24"/>
      </w:rPr>
    </w:lvl>
    <w:lvl w:ilvl="1">
      <w:numFmt w:val="bullet"/>
      <w:lvlText w:val="-"/>
      <w:lvlJc w:val="left"/>
      <w:pPr>
        <w:ind w:left="791" w:hanging="348"/>
      </w:pPr>
      <w:rPr>
        <w:rFonts w:ascii="Times New Roman" w:hAnsi="Times New Roman" w:cs="Courier New"/>
        <w:b w:val="0"/>
        <w:sz w:val="24"/>
      </w:rPr>
    </w:lvl>
    <w:lvl w:ilvl="2">
      <w:numFmt w:val="bullet"/>
      <w:lvlText w:val=""/>
      <w:lvlJc w:val="left"/>
      <w:pPr>
        <w:ind w:left="1269" w:hanging="348"/>
      </w:pPr>
      <w:rPr>
        <w:rFonts w:ascii="Symbol" w:hAnsi="Symbol" w:cs="Wingdings"/>
      </w:rPr>
    </w:lvl>
    <w:lvl w:ilvl="3">
      <w:numFmt w:val="bullet"/>
      <w:lvlText w:val=""/>
      <w:lvlJc w:val="left"/>
      <w:pPr>
        <w:ind w:left="1738" w:hanging="348"/>
      </w:pPr>
      <w:rPr>
        <w:rFonts w:ascii="Symbol" w:hAnsi="Symbol" w:cs="Symbol"/>
      </w:rPr>
    </w:lvl>
    <w:lvl w:ilvl="4">
      <w:numFmt w:val="bullet"/>
      <w:lvlText w:val=""/>
      <w:lvlJc w:val="left"/>
      <w:pPr>
        <w:ind w:left="2207" w:hanging="348"/>
      </w:pPr>
      <w:rPr>
        <w:rFonts w:ascii="Symbol" w:hAnsi="Symbol" w:cs="Courier New"/>
      </w:rPr>
    </w:lvl>
    <w:lvl w:ilvl="5">
      <w:numFmt w:val="bullet"/>
      <w:lvlText w:val=""/>
      <w:lvlJc w:val="left"/>
      <w:pPr>
        <w:ind w:left="2676" w:hanging="348"/>
      </w:pPr>
      <w:rPr>
        <w:rFonts w:ascii="Symbol" w:hAnsi="Symbol" w:cs="Wingdings"/>
      </w:rPr>
    </w:lvl>
    <w:lvl w:ilvl="6">
      <w:numFmt w:val="bullet"/>
      <w:lvlText w:val=""/>
      <w:lvlJc w:val="left"/>
      <w:pPr>
        <w:ind w:left="3146" w:hanging="348"/>
      </w:pPr>
      <w:rPr>
        <w:rFonts w:ascii="Symbol" w:hAnsi="Symbol" w:cs="Symbol"/>
      </w:rPr>
    </w:lvl>
    <w:lvl w:ilvl="7">
      <w:numFmt w:val="bullet"/>
      <w:lvlText w:val=""/>
      <w:lvlJc w:val="left"/>
      <w:pPr>
        <w:ind w:left="3615" w:hanging="348"/>
      </w:pPr>
      <w:rPr>
        <w:rFonts w:ascii="Symbol" w:hAnsi="Symbol" w:cs="Courier New"/>
      </w:rPr>
    </w:lvl>
    <w:lvl w:ilvl="8">
      <w:numFmt w:val="bullet"/>
      <w:lvlText w:val=""/>
      <w:lvlJc w:val="left"/>
      <w:pPr>
        <w:ind w:left="4084" w:hanging="348"/>
      </w:pPr>
      <w:rPr>
        <w:rFonts w:ascii="Symbol" w:hAnsi="Symbol" w:cs="Wingdings"/>
      </w:rPr>
    </w:lvl>
  </w:abstractNum>
  <w:abstractNum w:abstractNumId="148" w15:restartNumberingAfterBreak="0">
    <w:nsid w:val="66B62B84"/>
    <w:multiLevelType w:val="multilevel"/>
    <w:tmpl w:val="205EFB7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49" w15:restartNumberingAfterBreak="0">
    <w:nsid w:val="679D3435"/>
    <w:multiLevelType w:val="multilevel"/>
    <w:tmpl w:val="1E86574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50" w15:restartNumberingAfterBreak="0">
    <w:nsid w:val="67B312DF"/>
    <w:multiLevelType w:val="hybridMultilevel"/>
    <w:tmpl w:val="DEAE5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68763FFA"/>
    <w:multiLevelType w:val="multilevel"/>
    <w:tmpl w:val="3F7A98E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52" w15:restartNumberingAfterBreak="0">
    <w:nsid w:val="69F0766C"/>
    <w:multiLevelType w:val="multilevel"/>
    <w:tmpl w:val="DCC2B01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3" w15:restartNumberingAfterBreak="0">
    <w:nsid w:val="6A1610C9"/>
    <w:multiLevelType w:val="multilevel"/>
    <w:tmpl w:val="391E90B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54" w15:restartNumberingAfterBreak="0">
    <w:nsid w:val="6ABD284F"/>
    <w:multiLevelType w:val="multilevel"/>
    <w:tmpl w:val="4414048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55" w15:restartNumberingAfterBreak="0">
    <w:nsid w:val="6ACB2949"/>
    <w:multiLevelType w:val="multilevel"/>
    <w:tmpl w:val="231A214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sz w:val="22"/>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56" w15:restartNumberingAfterBreak="0">
    <w:nsid w:val="6AEF1149"/>
    <w:multiLevelType w:val="multilevel"/>
    <w:tmpl w:val="B3E28B8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57" w15:restartNumberingAfterBreak="0">
    <w:nsid w:val="6AF620C8"/>
    <w:multiLevelType w:val="multilevel"/>
    <w:tmpl w:val="A5C2A9A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58" w15:restartNumberingAfterBreak="0">
    <w:nsid w:val="6B014B02"/>
    <w:multiLevelType w:val="multilevel"/>
    <w:tmpl w:val="88B0437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59" w15:restartNumberingAfterBreak="0">
    <w:nsid w:val="6B3F21E3"/>
    <w:multiLevelType w:val="multilevel"/>
    <w:tmpl w:val="67D607F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60" w15:restartNumberingAfterBreak="0">
    <w:nsid w:val="6C0A0177"/>
    <w:multiLevelType w:val="multilevel"/>
    <w:tmpl w:val="9B7E9FC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1" w15:restartNumberingAfterBreak="0">
    <w:nsid w:val="6D4718DB"/>
    <w:multiLevelType w:val="multilevel"/>
    <w:tmpl w:val="742C4AD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62" w15:restartNumberingAfterBreak="0">
    <w:nsid w:val="6DCE3CFF"/>
    <w:multiLevelType w:val="multilevel"/>
    <w:tmpl w:val="85405F54"/>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63" w15:restartNumberingAfterBreak="0">
    <w:nsid w:val="6DE12163"/>
    <w:multiLevelType w:val="multilevel"/>
    <w:tmpl w:val="1BB8DED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4" w15:restartNumberingAfterBreak="0">
    <w:nsid w:val="6E933CF6"/>
    <w:multiLevelType w:val="multilevel"/>
    <w:tmpl w:val="F5B2316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65" w15:restartNumberingAfterBreak="0">
    <w:nsid w:val="6EB15193"/>
    <w:multiLevelType w:val="multilevel"/>
    <w:tmpl w:val="7BCA8F3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66" w15:restartNumberingAfterBreak="0">
    <w:nsid w:val="71BC7F48"/>
    <w:multiLevelType w:val="multilevel"/>
    <w:tmpl w:val="86B8A02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7" w15:restartNumberingAfterBreak="0">
    <w:nsid w:val="71CD1E06"/>
    <w:multiLevelType w:val="multilevel"/>
    <w:tmpl w:val="F7120D7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68" w15:restartNumberingAfterBreak="0">
    <w:nsid w:val="71D662FC"/>
    <w:multiLevelType w:val="multilevel"/>
    <w:tmpl w:val="3BA2345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69" w15:restartNumberingAfterBreak="0">
    <w:nsid w:val="74675491"/>
    <w:multiLevelType w:val="multilevel"/>
    <w:tmpl w:val="275C5A5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0" w15:restartNumberingAfterBreak="0">
    <w:nsid w:val="74C575F3"/>
    <w:multiLevelType w:val="multilevel"/>
    <w:tmpl w:val="5CD247A0"/>
    <w:lvl w:ilvl="0">
      <w:numFmt w:val="bullet"/>
      <w:lvlText w:val=""/>
      <w:lvlJc w:val="left"/>
      <w:pPr>
        <w:ind w:left="707" w:hanging="283"/>
      </w:pPr>
      <w:rPr>
        <w:rFonts w:ascii="Symbol" w:hAnsi="Symbol" w:cs="OpenSymbol"/>
        <w:sz w:val="22"/>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71" w15:restartNumberingAfterBreak="0">
    <w:nsid w:val="75C72DA4"/>
    <w:multiLevelType w:val="multilevel"/>
    <w:tmpl w:val="444A28AC"/>
    <w:lvl w:ilvl="0">
      <w:numFmt w:val="bullet"/>
      <w:lvlText w:val=""/>
      <w:lvlJc w:val="left"/>
      <w:pPr>
        <w:ind w:left="551" w:hanging="360"/>
      </w:pPr>
      <w:rPr>
        <w:rFonts w:ascii="Wingdings" w:hAnsi="Wingdings" w:cs="Wingdings"/>
        <w:b/>
        <w:bCs w:val="0"/>
        <w:i w:val="0"/>
        <w:iCs w:val="0"/>
        <w:spacing w:val="0"/>
        <w:w w:val="99"/>
        <w:sz w:val="22"/>
        <w:szCs w:val="20"/>
        <w:lang w:val="fr-FR" w:eastAsia="en-US" w:bidi="ar-SA"/>
      </w:rPr>
    </w:lvl>
    <w:lvl w:ilvl="1">
      <w:numFmt w:val="bullet"/>
      <w:lvlText w:val="-"/>
      <w:lvlJc w:val="left"/>
      <w:pPr>
        <w:ind w:left="921" w:hanging="286"/>
      </w:pPr>
      <w:rPr>
        <w:rFonts w:ascii="Microsoft Sans Serif" w:hAnsi="Microsoft Sans Serif" w:cs="Microsoft Sans Serif"/>
        <w:b w:val="0"/>
        <w:bCs w:val="0"/>
        <w:i w:val="0"/>
        <w:iCs w:val="0"/>
        <w:spacing w:val="0"/>
        <w:w w:val="99"/>
        <w:sz w:val="20"/>
        <w:szCs w:val="20"/>
        <w:lang w:val="fr-FR" w:eastAsia="en-US" w:bidi="ar-SA"/>
      </w:rPr>
    </w:lvl>
    <w:lvl w:ilvl="2">
      <w:numFmt w:val="bullet"/>
      <w:lvlText w:val=""/>
      <w:lvlJc w:val="left"/>
      <w:pPr>
        <w:ind w:left="1375" w:hanging="286"/>
      </w:pPr>
      <w:rPr>
        <w:rFonts w:ascii="Symbol" w:hAnsi="Symbol" w:cs="Symbol"/>
        <w:lang w:val="fr-FR" w:eastAsia="en-US" w:bidi="ar-SA"/>
      </w:rPr>
    </w:lvl>
    <w:lvl w:ilvl="3">
      <w:numFmt w:val="bullet"/>
      <w:lvlText w:val=""/>
      <w:lvlJc w:val="left"/>
      <w:pPr>
        <w:ind w:left="1830" w:hanging="286"/>
      </w:pPr>
      <w:rPr>
        <w:rFonts w:ascii="Symbol" w:hAnsi="Symbol" w:cs="Symbol"/>
        <w:lang w:val="fr-FR" w:eastAsia="en-US" w:bidi="ar-SA"/>
      </w:rPr>
    </w:lvl>
    <w:lvl w:ilvl="4">
      <w:numFmt w:val="bullet"/>
      <w:lvlText w:val=""/>
      <w:lvlJc w:val="left"/>
      <w:pPr>
        <w:ind w:left="2286" w:hanging="286"/>
      </w:pPr>
      <w:rPr>
        <w:rFonts w:ascii="Symbol" w:hAnsi="Symbol" w:cs="Symbol"/>
        <w:lang w:val="fr-FR" w:eastAsia="en-US" w:bidi="ar-SA"/>
      </w:rPr>
    </w:lvl>
    <w:lvl w:ilvl="5">
      <w:numFmt w:val="bullet"/>
      <w:lvlText w:val=""/>
      <w:lvlJc w:val="left"/>
      <w:pPr>
        <w:ind w:left="2741" w:hanging="286"/>
      </w:pPr>
      <w:rPr>
        <w:rFonts w:ascii="Symbol" w:hAnsi="Symbol" w:cs="Symbol"/>
        <w:lang w:val="fr-FR" w:eastAsia="en-US" w:bidi="ar-SA"/>
      </w:rPr>
    </w:lvl>
    <w:lvl w:ilvl="6">
      <w:numFmt w:val="bullet"/>
      <w:lvlText w:val=""/>
      <w:lvlJc w:val="left"/>
      <w:pPr>
        <w:ind w:left="3196" w:hanging="286"/>
      </w:pPr>
      <w:rPr>
        <w:rFonts w:ascii="Symbol" w:hAnsi="Symbol" w:cs="Symbol"/>
        <w:lang w:val="fr-FR" w:eastAsia="en-US" w:bidi="ar-SA"/>
      </w:rPr>
    </w:lvl>
    <w:lvl w:ilvl="7">
      <w:numFmt w:val="bullet"/>
      <w:lvlText w:val=""/>
      <w:lvlJc w:val="left"/>
      <w:pPr>
        <w:ind w:left="3652" w:hanging="286"/>
      </w:pPr>
      <w:rPr>
        <w:rFonts w:ascii="Symbol" w:hAnsi="Symbol" w:cs="Symbol"/>
        <w:lang w:val="fr-FR" w:eastAsia="en-US" w:bidi="ar-SA"/>
      </w:rPr>
    </w:lvl>
    <w:lvl w:ilvl="8">
      <w:numFmt w:val="bullet"/>
      <w:lvlText w:val=""/>
      <w:lvlJc w:val="left"/>
      <w:pPr>
        <w:ind w:left="4107" w:hanging="286"/>
      </w:pPr>
      <w:rPr>
        <w:rFonts w:ascii="Symbol" w:hAnsi="Symbol" w:cs="Symbol"/>
        <w:lang w:val="fr-FR" w:eastAsia="en-US" w:bidi="ar-SA"/>
      </w:rPr>
    </w:lvl>
  </w:abstractNum>
  <w:abstractNum w:abstractNumId="172" w15:restartNumberingAfterBreak="0">
    <w:nsid w:val="767F2DF4"/>
    <w:multiLevelType w:val="multilevel"/>
    <w:tmpl w:val="4538DA4C"/>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73" w15:restartNumberingAfterBreak="0">
    <w:nsid w:val="76B30E78"/>
    <w:multiLevelType w:val="multilevel"/>
    <w:tmpl w:val="874C0958"/>
    <w:lvl w:ilvl="0">
      <w:numFmt w:val="bullet"/>
      <w:lvlText w:val=""/>
      <w:lvlJc w:val="left"/>
      <w:pPr>
        <w:ind w:left="712" w:hanging="360"/>
      </w:pPr>
      <w:rPr>
        <w:rFonts w:ascii="Wingdings" w:hAnsi="Wingdings" w:cs="Wingdings"/>
        <w:b w:val="0"/>
        <w:bCs w:val="0"/>
        <w:i w:val="0"/>
        <w:iCs w:val="0"/>
        <w:spacing w:val="0"/>
        <w:w w:val="99"/>
        <w:sz w:val="20"/>
        <w:szCs w:val="20"/>
        <w:lang w:val="fr-FR" w:eastAsia="en-US" w:bidi="ar-SA"/>
      </w:rPr>
    </w:lvl>
    <w:lvl w:ilvl="1">
      <w:numFmt w:val="bullet"/>
      <w:lvlText w:val=""/>
      <w:lvlJc w:val="left"/>
      <w:pPr>
        <w:ind w:left="1149" w:hanging="360"/>
      </w:pPr>
      <w:rPr>
        <w:rFonts w:ascii="Symbol" w:hAnsi="Symbol" w:cs="Symbol"/>
        <w:lang w:val="fr-FR" w:eastAsia="en-US" w:bidi="ar-SA"/>
      </w:rPr>
    </w:lvl>
    <w:lvl w:ilvl="2">
      <w:numFmt w:val="bullet"/>
      <w:lvlText w:val=""/>
      <w:lvlJc w:val="left"/>
      <w:pPr>
        <w:ind w:left="1579" w:hanging="360"/>
      </w:pPr>
      <w:rPr>
        <w:rFonts w:ascii="Symbol" w:hAnsi="Symbol" w:cs="Symbol"/>
        <w:lang w:val="fr-FR" w:eastAsia="en-US" w:bidi="ar-SA"/>
      </w:rPr>
    </w:lvl>
    <w:lvl w:ilvl="3">
      <w:numFmt w:val="bullet"/>
      <w:lvlText w:val=""/>
      <w:lvlJc w:val="left"/>
      <w:pPr>
        <w:ind w:left="2009" w:hanging="360"/>
      </w:pPr>
      <w:rPr>
        <w:rFonts w:ascii="Symbol" w:hAnsi="Symbol" w:cs="Symbol"/>
        <w:lang w:val="fr-FR" w:eastAsia="en-US" w:bidi="ar-SA"/>
      </w:rPr>
    </w:lvl>
    <w:lvl w:ilvl="4">
      <w:numFmt w:val="bullet"/>
      <w:lvlText w:val=""/>
      <w:lvlJc w:val="left"/>
      <w:pPr>
        <w:ind w:left="2439" w:hanging="360"/>
      </w:pPr>
      <w:rPr>
        <w:rFonts w:ascii="Symbol" w:hAnsi="Symbol" w:cs="Symbol"/>
        <w:lang w:val="fr-FR" w:eastAsia="en-US" w:bidi="ar-SA"/>
      </w:rPr>
    </w:lvl>
    <w:lvl w:ilvl="5">
      <w:numFmt w:val="bullet"/>
      <w:lvlText w:val=""/>
      <w:lvlJc w:val="left"/>
      <w:pPr>
        <w:ind w:left="2869" w:hanging="360"/>
      </w:pPr>
      <w:rPr>
        <w:rFonts w:ascii="Symbol" w:hAnsi="Symbol" w:cs="Symbol"/>
        <w:lang w:val="fr-FR" w:eastAsia="en-US" w:bidi="ar-SA"/>
      </w:rPr>
    </w:lvl>
    <w:lvl w:ilvl="6">
      <w:numFmt w:val="bullet"/>
      <w:lvlText w:val=""/>
      <w:lvlJc w:val="left"/>
      <w:pPr>
        <w:ind w:left="3298" w:hanging="360"/>
      </w:pPr>
      <w:rPr>
        <w:rFonts w:ascii="Symbol" w:hAnsi="Symbol" w:cs="Symbol"/>
        <w:lang w:val="fr-FR" w:eastAsia="en-US" w:bidi="ar-SA"/>
      </w:rPr>
    </w:lvl>
    <w:lvl w:ilvl="7">
      <w:numFmt w:val="bullet"/>
      <w:lvlText w:val=""/>
      <w:lvlJc w:val="left"/>
      <w:pPr>
        <w:ind w:left="3728" w:hanging="360"/>
      </w:pPr>
      <w:rPr>
        <w:rFonts w:ascii="Symbol" w:hAnsi="Symbol" w:cs="Symbol"/>
        <w:lang w:val="fr-FR" w:eastAsia="en-US" w:bidi="ar-SA"/>
      </w:rPr>
    </w:lvl>
    <w:lvl w:ilvl="8">
      <w:numFmt w:val="bullet"/>
      <w:lvlText w:val=""/>
      <w:lvlJc w:val="left"/>
      <w:pPr>
        <w:ind w:left="4158" w:hanging="360"/>
      </w:pPr>
      <w:rPr>
        <w:rFonts w:ascii="Symbol" w:hAnsi="Symbol" w:cs="Symbol"/>
        <w:lang w:val="fr-FR" w:eastAsia="en-US" w:bidi="ar-SA"/>
      </w:rPr>
    </w:lvl>
  </w:abstractNum>
  <w:abstractNum w:abstractNumId="174" w15:restartNumberingAfterBreak="0">
    <w:nsid w:val="787D15F3"/>
    <w:multiLevelType w:val="multilevel"/>
    <w:tmpl w:val="9B2C875E"/>
    <w:lvl w:ilvl="0">
      <w:start w:val="1"/>
      <w:numFmt w:val="decimal"/>
      <w:lvlText w:val="%1."/>
      <w:lvlJc w:val="left"/>
      <w:pPr>
        <w:ind w:left="707" w:hanging="283"/>
      </w:p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75" w15:restartNumberingAfterBreak="0">
    <w:nsid w:val="78EA6C58"/>
    <w:multiLevelType w:val="multilevel"/>
    <w:tmpl w:val="52F030B0"/>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76" w15:restartNumberingAfterBreak="0">
    <w:nsid w:val="791140EA"/>
    <w:multiLevelType w:val="multilevel"/>
    <w:tmpl w:val="0DFE241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77" w15:restartNumberingAfterBreak="0">
    <w:nsid w:val="792E2295"/>
    <w:multiLevelType w:val="multilevel"/>
    <w:tmpl w:val="E1CAC0B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78" w15:restartNumberingAfterBreak="0">
    <w:nsid w:val="795168B2"/>
    <w:multiLevelType w:val="multilevel"/>
    <w:tmpl w:val="6712AD22"/>
    <w:lvl w:ilvl="0">
      <w:numFmt w:val="bullet"/>
      <w:lvlText w:val=""/>
      <w:lvlJc w:val="left"/>
      <w:pPr>
        <w:ind w:left="720" w:hanging="283"/>
      </w:pPr>
      <w:rPr>
        <w:rFonts w:ascii="Symbol" w:hAnsi="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7B1A5743"/>
    <w:multiLevelType w:val="multilevel"/>
    <w:tmpl w:val="D40098C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0" w15:restartNumberingAfterBreak="0">
    <w:nsid w:val="7C7F7468"/>
    <w:multiLevelType w:val="multilevel"/>
    <w:tmpl w:val="00E6AEB4"/>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1" w15:restartNumberingAfterBreak="0">
    <w:nsid w:val="7CBE56FF"/>
    <w:multiLevelType w:val="multilevel"/>
    <w:tmpl w:val="6FA69E2C"/>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2" w15:restartNumberingAfterBreak="0">
    <w:nsid w:val="7D062B4E"/>
    <w:multiLevelType w:val="multilevel"/>
    <w:tmpl w:val="2F76255E"/>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3" w15:restartNumberingAfterBreak="0">
    <w:nsid w:val="7DD7637E"/>
    <w:multiLevelType w:val="multilevel"/>
    <w:tmpl w:val="3376A64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4" w15:restartNumberingAfterBreak="0">
    <w:nsid w:val="7DD94A65"/>
    <w:multiLevelType w:val="multilevel"/>
    <w:tmpl w:val="8FF89718"/>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b w:val="0"/>
        <w:sz w:val="24"/>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5" w15:restartNumberingAfterBreak="0">
    <w:nsid w:val="7F6F28E9"/>
    <w:multiLevelType w:val="multilevel"/>
    <w:tmpl w:val="695A0F92"/>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abstractNum w:abstractNumId="186" w15:restartNumberingAfterBreak="0">
    <w:nsid w:val="7FCF6A98"/>
    <w:multiLevelType w:val="multilevel"/>
    <w:tmpl w:val="0C2C6C96"/>
    <w:lvl w:ilvl="0">
      <w:numFmt w:val="bullet"/>
      <w:lvlText w:val=""/>
      <w:lvlJc w:val="left"/>
      <w:pPr>
        <w:ind w:left="707" w:hanging="283"/>
      </w:pPr>
      <w:rPr>
        <w:rFonts w:ascii="Symbol" w:hAnsi="Symbol" w:cs="OpenSymbol"/>
      </w:rPr>
    </w:lvl>
    <w:lvl w:ilvl="1">
      <w:numFmt w:val="bullet"/>
      <w:lvlText w:val=""/>
      <w:lvlJc w:val="left"/>
      <w:pPr>
        <w:ind w:left="1414" w:hanging="283"/>
      </w:pPr>
      <w:rPr>
        <w:rFonts w:ascii="Symbol" w:hAnsi="Symbol" w:cs="OpenSymbol"/>
      </w:rPr>
    </w:lvl>
    <w:lvl w:ilvl="2">
      <w:numFmt w:val="bullet"/>
      <w:lvlText w:val=""/>
      <w:lvlJc w:val="left"/>
      <w:pPr>
        <w:ind w:left="2121" w:hanging="283"/>
      </w:pPr>
      <w:rPr>
        <w:rFonts w:ascii="Symbol" w:hAnsi="Symbol" w:cs="OpenSymbol"/>
      </w:rPr>
    </w:lvl>
    <w:lvl w:ilvl="3">
      <w:numFmt w:val="bullet"/>
      <w:lvlText w:val=""/>
      <w:lvlJc w:val="left"/>
      <w:pPr>
        <w:ind w:left="2828" w:hanging="283"/>
      </w:pPr>
      <w:rPr>
        <w:rFonts w:ascii="Symbol" w:hAnsi="Symbol" w:cs="OpenSymbol"/>
      </w:rPr>
    </w:lvl>
    <w:lvl w:ilvl="4">
      <w:numFmt w:val="bullet"/>
      <w:lvlText w:val=""/>
      <w:lvlJc w:val="left"/>
      <w:pPr>
        <w:ind w:left="3535" w:hanging="283"/>
      </w:pPr>
      <w:rPr>
        <w:rFonts w:ascii="Symbol" w:hAnsi="Symbol" w:cs="OpenSymbol"/>
      </w:rPr>
    </w:lvl>
    <w:lvl w:ilvl="5">
      <w:numFmt w:val="bullet"/>
      <w:lvlText w:val=""/>
      <w:lvlJc w:val="left"/>
      <w:pPr>
        <w:ind w:left="4242" w:hanging="283"/>
      </w:pPr>
      <w:rPr>
        <w:rFonts w:ascii="Symbol" w:hAnsi="Symbol" w:cs="OpenSymbol"/>
      </w:rPr>
    </w:lvl>
    <w:lvl w:ilvl="6">
      <w:numFmt w:val="bullet"/>
      <w:lvlText w:val=""/>
      <w:lvlJc w:val="left"/>
      <w:pPr>
        <w:ind w:left="4949" w:hanging="283"/>
      </w:pPr>
      <w:rPr>
        <w:rFonts w:ascii="Symbol" w:hAnsi="Symbol" w:cs="OpenSymbol"/>
      </w:rPr>
    </w:lvl>
    <w:lvl w:ilvl="7">
      <w:numFmt w:val="bullet"/>
      <w:lvlText w:val=""/>
      <w:lvlJc w:val="left"/>
      <w:pPr>
        <w:ind w:left="5656" w:hanging="283"/>
      </w:pPr>
      <w:rPr>
        <w:rFonts w:ascii="Symbol" w:hAnsi="Symbol" w:cs="OpenSymbol"/>
      </w:rPr>
    </w:lvl>
    <w:lvl w:ilvl="8">
      <w:numFmt w:val="bullet"/>
      <w:lvlText w:val=""/>
      <w:lvlJc w:val="left"/>
      <w:pPr>
        <w:ind w:left="6363" w:hanging="283"/>
      </w:pPr>
      <w:rPr>
        <w:rFonts w:ascii="Symbol" w:hAnsi="Symbol" w:cs="OpenSymbol"/>
      </w:rPr>
    </w:lvl>
  </w:abstractNum>
  <w:num w:numId="1" w16cid:durableId="1886526986">
    <w:abstractNumId w:val="83"/>
  </w:num>
  <w:num w:numId="2" w16cid:durableId="1354916682">
    <w:abstractNumId w:val="135"/>
  </w:num>
  <w:num w:numId="3" w16cid:durableId="1817212130">
    <w:abstractNumId w:val="151"/>
  </w:num>
  <w:num w:numId="4" w16cid:durableId="1794788248">
    <w:abstractNumId w:val="51"/>
  </w:num>
  <w:num w:numId="5" w16cid:durableId="109857902">
    <w:abstractNumId w:val="149"/>
  </w:num>
  <w:num w:numId="6" w16cid:durableId="1864443507">
    <w:abstractNumId w:val="91"/>
  </w:num>
  <w:num w:numId="7" w16cid:durableId="40786413">
    <w:abstractNumId w:val="99"/>
  </w:num>
  <w:num w:numId="8" w16cid:durableId="1430739986">
    <w:abstractNumId w:val="28"/>
  </w:num>
  <w:num w:numId="9" w16cid:durableId="1472360580">
    <w:abstractNumId w:val="84"/>
  </w:num>
  <w:num w:numId="10" w16cid:durableId="1909462964">
    <w:abstractNumId w:val="74"/>
  </w:num>
  <w:num w:numId="11" w16cid:durableId="1537041605">
    <w:abstractNumId w:val="95"/>
  </w:num>
  <w:num w:numId="12" w16cid:durableId="171651382">
    <w:abstractNumId w:val="63"/>
  </w:num>
  <w:num w:numId="13" w16cid:durableId="134110036">
    <w:abstractNumId w:val="35"/>
  </w:num>
  <w:num w:numId="14" w16cid:durableId="1972055195">
    <w:abstractNumId w:val="155"/>
  </w:num>
  <w:num w:numId="15" w16cid:durableId="1607469061">
    <w:abstractNumId w:val="17"/>
  </w:num>
  <w:num w:numId="16" w16cid:durableId="1714423649">
    <w:abstractNumId w:val="97"/>
  </w:num>
  <w:num w:numId="17" w16cid:durableId="1134324425">
    <w:abstractNumId w:val="183"/>
  </w:num>
  <w:num w:numId="18" w16cid:durableId="1436899362">
    <w:abstractNumId w:val="44"/>
  </w:num>
  <w:num w:numId="19" w16cid:durableId="713970579">
    <w:abstractNumId w:val="25"/>
  </w:num>
  <w:num w:numId="20" w16cid:durableId="1677230016">
    <w:abstractNumId w:val="174"/>
  </w:num>
  <w:num w:numId="21" w16cid:durableId="1245916953">
    <w:abstractNumId w:val="48"/>
  </w:num>
  <w:num w:numId="22" w16cid:durableId="1798602159">
    <w:abstractNumId w:val="129"/>
  </w:num>
  <w:num w:numId="23" w16cid:durableId="1571815530">
    <w:abstractNumId w:val="173"/>
  </w:num>
  <w:num w:numId="24" w16cid:durableId="2021160165">
    <w:abstractNumId w:val="98"/>
  </w:num>
  <w:num w:numId="25" w16cid:durableId="1992903280">
    <w:abstractNumId w:val="108"/>
  </w:num>
  <w:num w:numId="26" w16cid:durableId="1869753862">
    <w:abstractNumId w:val="0"/>
  </w:num>
  <w:num w:numId="27" w16cid:durableId="656031830">
    <w:abstractNumId w:val="66"/>
  </w:num>
  <w:num w:numId="28" w16cid:durableId="2116830447">
    <w:abstractNumId w:val="88"/>
  </w:num>
  <w:num w:numId="29" w16cid:durableId="1423334947">
    <w:abstractNumId w:val="39"/>
  </w:num>
  <w:num w:numId="30" w16cid:durableId="1762872137">
    <w:abstractNumId w:val="102"/>
  </w:num>
  <w:num w:numId="31" w16cid:durableId="1962494741">
    <w:abstractNumId w:val="3"/>
  </w:num>
  <w:num w:numId="32" w16cid:durableId="2099015679">
    <w:abstractNumId w:val="103"/>
  </w:num>
  <w:num w:numId="33" w16cid:durableId="2063357849">
    <w:abstractNumId w:val="94"/>
  </w:num>
  <w:num w:numId="34" w16cid:durableId="530142996">
    <w:abstractNumId w:val="146"/>
  </w:num>
  <w:num w:numId="35" w16cid:durableId="1199202129">
    <w:abstractNumId w:val="93"/>
  </w:num>
  <w:num w:numId="36" w16cid:durableId="1577666983">
    <w:abstractNumId w:val="185"/>
  </w:num>
  <w:num w:numId="37" w16cid:durableId="513501273">
    <w:abstractNumId w:val="85"/>
  </w:num>
  <w:num w:numId="38" w16cid:durableId="751853409">
    <w:abstractNumId w:val="40"/>
  </w:num>
  <w:num w:numId="39" w16cid:durableId="241794224">
    <w:abstractNumId w:val="72"/>
  </w:num>
  <w:num w:numId="40" w16cid:durableId="853226784">
    <w:abstractNumId w:val="159"/>
  </w:num>
  <w:num w:numId="41" w16cid:durableId="818157457">
    <w:abstractNumId w:val="105"/>
  </w:num>
  <w:num w:numId="42" w16cid:durableId="1562249373">
    <w:abstractNumId w:val="43"/>
  </w:num>
  <w:num w:numId="43" w16cid:durableId="1538276639">
    <w:abstractNumId w:val="113"/>
  </w:num>
  <w:num w:numId="44" w16cid:durableId="1090659023">
    <w:abstractNumId w:val="117"/>
  </w:num>
  <w:num w:numId="45" w16cid:durableId="2105803345">
    <w:abstractNumId w:val="22"/>
  </w:num>
  <w:num w:numId="46" w16cid:durableId="1782264267">
    <w:abstractNumId w:val="37"/>
  </w:num>
  <w:num w:numId="47" w16cid:durableId="982345067">
    <w:abstractNumId w:val="116"/>
  </w:num>
  <w:num w:numId="48" w16cid:durableId="1172060608">
    <w:abstractNumId w:val="67"/>
  </w:num>
  <w:num w:numId="49" w16cid:durableId="313410667">
    <w:abstractNumId w:val="26"/>
  </w:num>
  <w:num w:numId="50" w16cid:durableId="1169833318">
    <w:abstractNumId w:val="167"/>
  </w:num>
  <w:num w:numId="51" w16cid:durableId="751468092">
    <w:abstractNumId w:val="121"/>
  </w:num>
  <w:num w:numId="52" w16cid:durableId="1474444226">
    <w:abstractNumId w:val="61"/>
  </w:num>
  <w:num w:numId="53" w16cid:durableId="979074529">
    <w:abstractNumId w:val="46"/>
  </w:num>
  <w:num w:numId="54" w16cid:durableId="1117718907">
    <w:abstractNumId w:val="178"/>
  </w:num>
  <w:num w:numId="55" w16cid:durableId="533268419">
    <w:abstractNumId w:val="19"/>
  </w:num>
  <w:num w:numId="56" w16cid:durableId="1924021996">
    <w:abstractNumId w:val="6"/>
  </w:num>
  <w:num w:numId="57" w16cid:durableId="1927759424">
    <w:abstractNumId w:val="16"/>
  </w:num>
  <w:num w:numId="58" w16cid:durableId="147480652">
    <w:abstractNumId w:val="172"/>
  </w:num>
  <w:num w:numId="59" w16cid:durableId="1984776387">
    <w:abstractNumId w:val="75"/>
  </w:num>
  <w:num w:numId="60" w16cid:durableId="1113133849">
    <w:abstractNumId w:val="18"/>
  </w:num>
  <w:num w:numId="61" w16cid:durableId="1124616456">
    <w:abstractNumId w:val="76"/>
  </w:num>
  <w:num w:numId="62" w16cid:durableId="2019959374">
    <w:abstractNumId w:val="177"/>
  </w:num>
  <w:num w:numId="63" w16cid:durableId="129566463">
    <w:abstractNumId w:val="156"/>
  </w:num>
  <w:num w:numId="64" w16cid:durableId="1012220071">
    <w:abstractNumId w:val="32"/>
  </w:num>
  <w:num w:numId="65" w16cid:durableId="874658051">
    <w:abstractNumId w:val="21"/>
  </w:num>
  <w:num w:numId="66" w16cid:durableId="1721972948">
    <w:abstractNumId w:val="57"/>
  </w:num>
  <w:num w:numId="67" w16cid:durableId="1233849468">
    <w:abstractNumId w:val="104"/>
  </w:num>
  <w:num w:numId="68" w16cid:durableId="1863009502">
    <w:abstractNumId w:val="145"/>
  </w:num>
  <w:num w:numId="69" w16cid:durableId="41641675">
    <w:abstractNumId w:val="123"/>
  </w:num>
  <w:num w:numId="70" w16cid:durableId="301347204">
    <w:abstractNumId w:val="71"/>
  </w:num>
  <w:num w:numId="71" w16cid:durableId="1506091915">
    <w:abstractNumId w:val="164"/>
  </w:num>
  <w:num w:numId="72" w16cid:durableId="1683586855">
    <w:abstractNumId w:val="118"/>
  </w:num>
  <w:num w:numId="73" w16cid:durableId="261573542">
    <w:abstractNumId w:val="53"/>
  </w:num>
  <w:num w:numId="74" w16cid:durableId="1551651104">
    <w:abstractNumId w:val="133"/>
  </w:num>
  <w:num w:numId="75" w16cid:durableId="1145388230">
    <w:abstractNumId w:val="176"/>
  </w:num>
  <w:num w:numId="76" w16cid:durableId="1221212120">
    <w:abstractNumId w:val="47"/>
  </w:num>
  <w:num w:numId="77" w16cid:durableId="799957658">
    <w:abstractNumId w:val="49"/>
  </w:num>
  <w:num w:numId="78" w16cid:durableId="1104151595">
    <w:abstractNumId w:val="59"/>
  </w:num>
  <w:num w:numId="79" w16cid:durableId="802969391">
    <w:abstractNumId w:val="27"/>
  </w:num>
  <w:num w:numId="80" w16cid:durableId="1541045966">
    <w:abstractNumId w:val="79"/>
  </w:num>
  <w:num w:numId="81" w16cid:durableId="250704651">
    <w:abstractNumId w:val="161"/>
  </w:num>
  <w:num w:numId="82" w16cid:durableId="1300260295">
    <w:abstractNumId w:val="131"/>
  </w:num>
  <w:num w:numId="83" w16cid:durableId="1294754037">
    <w:abstractNumId w:val="141"/>
  </w:num>
  <w:num w:numId="84" w16cid:durableId="967659494">
    <w:abstractNumId w:val="168"/>
  </w:num>
  <w:num w:numId="85" w16cid:durableId="1198085059">
    <w:abstractNumId w:val="128"/>
  </w:num>
  <w:num w:numId="86" w16cid:durableId="649484785">
    <w:abstractNumId w:val="139"/>
  </w:num>
  <w:num w:numId="87" w16cid:durableId="705986190">
    <w:abstractNumId w:val="4"/>
  </w:num>
  <w:num w:numId="88" w16cid:durableId="1152212433">
    <w:abstractNumId w:val="15"/>
  </w:num>
  <w:num w:numId="89" w16cid:durableId="1500078851">
    <w:abstractNumId w:val="60"/>
  </w:num>
  <w:num w:numId="90" w16cid:durableId="977301561">
    <w:abstractNumId w:val="64"/>
  </w:num>
  <w:num w:numId="91" w16cid:durableId="1085105156">
    <w:abstractNumId w:val="132"/>
  </w:num>
  <w:num w:numId="92" w16cid:durableId="117916408">
    <w:abstractNumId w:val="115"/>
  </w:num>
  <w:num w:numId="93" w16cid:durableId="1804882107">
    <w:abstractNumId w:val="163"/>
  </w:num>
  <w:num w:numId="94" w16cid:durableId="965507222">
    <w:abstractNumId w:val="142"/>
  </w:num>
  <w:num w:numId="95" w16cid:durableId="1944335546">
    <w:abstractNumId w:val="73"/>
  </w:num>
  <w:num w:numId="96" w16cid:durableId="1076822489">
    <w:abstractNumId w:val="11"/>
  </w:num>
  <w:num w:numId="97" w16cid:durableId="1635912955">
    <w:abstractNumId w:val="166"/>
  </w:num>
  <w:num w:numId="98" w16cid:durableId="862986342">
    <w:abstractNumId w:val="33"/>
  </w:num>
  <w:num w:numId="99" w16cid:durableId="1487824563">
    <w:abstractNumId w:val="152"/>
  </w:num>
  <w:num w:numId="100" w16cid:durableId="975254347">
    <w:abstractNumId w:val="24"/>
  </w:num>
  <w:num w:numId="101" w16cid:durableId="1116095823">
    <w:abstractNumId w:val="169"/>
  </w:num>
  <w:num w:numId="102" w16cid:durableId="451243176">
    <w:abstractNumId w:val="56"/>
  </w:num>
  <w:num w:numId="103" w16cid:durableId="881209643">
    <w:abstractNumId w:val="134"/>
  </w:num>
  <w:num w:numId="104" w16cid:durableId="711227342">
    <w:abstractNumId w:val="107"/>
  </w:num>
  <w:num w:numId="105" w16cid:durableId="1728525213">
    <w:abstractNumId w:val="89"/>
  </w:num>
  <w:num w:numId="106" w16cid:durableId="271865975">
    <w:abstractNumId w:val="186"/>
  </w:num>
  <w:num w:numId="107" w16cid:durableId="740519333">
    <w:abstractNumId w:val="65"/>
  </w:num>
  <w:num w:numId="108" w16cid:durableId="1407652798">
    <w:abstractNumId w:val="77"/>
  </w:num>
  <w:num w:numId="109" w16cid:durableId="1577089745">
    <w:abstractNumId w:val="62"/>
  </w:num>
  <w:num w:numId="110" w16cid:durableId="984625727">
    <w:abstractNumId w:val="70"/>
  </w:num>
  <w:num w:numId="111" w16cid:durableId="88814697">
    <w:abstractNumId w:val="144"/>
  </w:num>
  <w:num w:numId="112" w16cid:durableId="721901894">
    <w:abstractNumId w:val="101"/>
  </w:num>
  <w:num w:numId="113" w16cid:durableId="2052415774">
    <w:abstractNumId w:val="90"/>
  </w:num>
  <w:num w:numId="114" w16cid:durableId="1940261020">
    <w:abstractNumId w:val="5"/>
  </w:num>
  <w:num w:numId="115" w16cid:durableId="1661807058">
    <w:abstractNumId w:val="13"/>
  </w:num>
  <w:num w:numId="116" w16cid:durableId="383143888">
    <w:abstractNumId w:val="170"/>
  </w:num>
  <w:num w:numId="117" w16cid:durableId="357899432">
    <w:abstractNumId w:val="153"/>
  </w:num>
  <w:num w:numId="118" w16cid:durableId="2110351117">
    <w:abstractNumId w:val="29"/>
  </w:num>
  <w:num w:numId="119" w16cid:durableId="1300451447">
    <w:abstractNumId w:val="120"/>
  </w:num>
  <w:num w:numId="120" w16cid:durableId="647057815">
    <w:abstractNumId w:val="100"/>
  </w:num>
  <w:num w:numId="121" w16cid:durableId="1851984349">
    <w:abstractNumId w:val="23"/>
  </w:num>
  <w:num w:numId="122" w16cid:durableId="1681545451">
    <w:abstractNumId w:val="12"/>
  </w:num>
  <w:num w:numId="123" w16cid:durableId="1289163646">
    <w:abstractNumId w:val="78"/>
  </w:num>
  <w:num w:numId="124" w16cid:durableId="2069843389">
    <w:abstractNumId w:val="114"/>
  </w:num>
  <w:num w:numId="125" w16cid:durableId="947814078">
    <w:abstractNumId w:val="125"/>
  </w:num>
  <w:num w:numId="126" w16cid:durableId="1367175724">
    <w:abstractNumId w:val="30"/>
  </w:num>
  <w:num w:numId="127" w16cid:durableId="947851993">
    <w:abstractNumId w:val="34"/>
  </w:num>
  <w:num w:numId="128" w16cid:durableId="1766533873">
    <w:abstractNumId w:val="165"/>
  </w:num>
  <w:num w:numId="129" w16cid:durableId="1278754014">
    <w:abstractNumId w:val="8"/>
  </w:num>
  <w:num w:numId="130" w16cid:durableId="1401098358">
    <w:abstractNumId w:val="162"/>
  </w:num>
  <w:num w:numId="131" w16cid:durableId="1943107620">
    <w:abstractNumId w:val="106"/>
  </w:num>
  <w:num w:numId="132" w16cid:durableId="1614632194">
    <w:abstractNumId w:val="54"/>
  </w:num>
  <w:num w:numId="133" w16cid:durableId="1952588147">
    <w:abstractNumId w:val="1"/>
  </w:num>
  <w:num w:numId="134" w16cid:durableId="334916471">
    <w:abstractNumId w:val="179"/>
  </w:num>
  <w:num w:numId="135" w16cid:durableId="2146771875">
    <w:abstractNumId w:val="92"/>
  </w:num>
  <w:num w:numId="136" w16cid:durableId="1557739927">
    <w:abstractNumId w:val="38"/>
  </w:num>
  <w:num w:numId="137" w16cid:durableId="1988892629">
    <w:abstractNumId w:val="41"/>
  </w:num>
  <w:num w:numId="138" w16cid:durableId="337083782">
    <w:abstractNumId w:val="80"/>
  </w:num>
  <w:num w:numId="139" w16cid:durableId="29189983">
    <w:abstractNumId w:val="138"/>
  </w:num>
  <w:num w:numId="140" w16cid:durableId="355278139">
    <w:abstractNumId w:val="7"/>
  </w:num>
  <w:num w:numId="141" w16cid:durableId="270359923">
    <w:abstractNumId w:val="58"/>
  </w:num>
  <w:num w:numId="142" w16cid:durableId="232392553">
    <w:abstractNumId w:val="154"/>
  </w:num>
  <w:num w:numId="143" w16cid:durableId="2107655404">
    <w:abstractNumId w:val="119"/>
  </w:num>
  <w:num w:numId="144" w16cid:durableId="545681962">
    <w:abstractNumId w:val="175"/>
  </w:num>
  <w:num w:numId="145" w16cid:durableId="1358702702">
    <w:abstractNumId w:val="158"/>
  </w:num>
  <w:num w:numId="146" w16cid:durableId="1308048832">
    <w:abstractNumId w:val="127"/>
  </w:num>
  <w:num w:numId="147" w16cid:durableId="585262459">
    <w:abstractNumId w:val="110"/>
  </w:num>
  <w:num w:numId="148" w16cid:durableId="2062365331">
    <w:abstractNumId w:val="182"/>
  </w:num>
  <w:num w:numId="149" w16cid:durableId="1095789538">
    <w:abstractNumId w:val="122"/>
  </w:num>
  <w:num w:numId="150" w16cid:durableId="5333342">
    <w:abstractNumId w:val="184"/>
  </w:num>
  <w:num w:numId="151" w16cid:durableId="1772120370">
    <w:abstractNumId w:val="10"/>
  </w:num>
  <w:num w:numId="152" w16cid:durableId="1057707448">
    <w:abstractNumId w:val="86"/>
  </w:num>
  <w:num w:numId="153" w16cid:durableId="985400374">
    <w:abstractNumId w:val="52"/>
  </w:num>
  <w:num w:numId="154" w16cid:durableId="1254434274">
    <w:abstractNumId w:val="96"/>
  </w:num>
  <w:num w:numId="155" w16cid:durableId="1514956818">
    <w:abstractNumId w:val="50"/>
  </w:num>
  <w:num w:numId="156" w16cid:durableId="1977252445">
    <w:abstractNumId w:val="31"/>
  </w:num>
  <w:num w:numId="157" w16cid:durableId="959533694">
    <w:abstractNumId w:val="20"/>
  </w:num>
  <w:num w:numId="158" w16cid:durableId="1897623119">
    <w:abstractNumId w:val="180"/>
  </w:num>
  <w:num w:numId="159" w16cid:durableId="268974315">
    <w:abstractNumId w:val="148"/>
  </w:num>
  <w:num w:numId="160" w16cid:durableId="111948077">
    <w:abstractNumId w:val="136"/>
  </w:num>
  <w:num w:numId="161" w16cid:durableId="862599330">
    <w:abstractNumId w:val="9"/>
  </w:num>
  <w:num w:numId="162" w16cid:durableId="1288929064">
    <w:abstractNumId w:val="181"/>
  </w:num>
  <w:num w:numId="163" w16cid:durableId="963852010">
    <w:abstractNumId w:val="36"/>
  </w:num>
  <w:num w:numId="164" w16cid:durableId="5059163">
    <w:abstractNumId w:val="157"/>
  </w:num>
  <w:num w:numId="165" w16cid:durableId="505170965">
    <w:abstractNumId w:val="112"/>
  </w:num>
  <w:num w:numId="166" w16cid:durableId="1539390952">
    <w:abstractNumId w:val="171"/>
  </w:num>
  <w:num w:numId="167" w16cid:durableId="1751849861">
    <w:abstractNumId w:val="69"/>
  </w:num>
  <w:num w:numId="168" w16cid:durableId="1641962647">
    <w:abstractNumId w:val="87"/>
  </w:num>
  <w:num w:numId="169" w16cid:durableId="169611198">
    <w:abstractNumId w:val="126"/>
  </w:num>
  <w:num w:numId="170" w16cid:durableId="2121996283">
    <w:abstractNumId w:val="81"/>
  </w:num>
  <w:num w:numId="171" w16cid:durableId="269899739">
    <w:abstractNumId w:val="45"/>
  </w:num>
  <w:num w:numId="172" w16cid:durableId="610405990">
    <w:abstractNumId w:val="55"/>
  </w:num>
  <w:num w:numId="173" w16cid:durableId="1342199735">
    <w:abstractNumId w:val="82"/>
  </w:num>
  <w:num w:numId="174" w16cid:durableId="1138449869">
    <w:abstractNumId w:val="143"/>
  </w:num>
  <w:num w:numId="175" w16cid:durableId="454568240">
    <w:abstractNumId w:val="14"/>
  </w:num>
  <w:num w:numId="176" w16cid:durableId="872305428">
    <w:abstractNumId w:val="147"/>
  </w:num>
  <w:num w:numId="177" w16cid:durableId="1362437683">
    <w:abstractNumId w:val="42"/>
  </w:num>
  <w:num w:numId="178" w16cid:durableId="247816533">
    <w:abstractNumId w:val="2"/>
  </w:num>
  <w:num w:numId="179" w16cid:durableId="687173582">
    <w:abstractNumId w:val="130"/>
  </w:num>
  <w:num w:numId="180" w16cid:durableId="741802319">
    <w:abstractNumId w:val="137"/>
  </w:num>
  <w:num w:numId="181" w16cid:durableId="541019474">
    <w:abstractNumId w:val="160"/>
  </w:num>
  <w:num w:numId="182" w16cid:durableId="154421991">
    <w:abstractNumId w:val="68"/>
  </w:num>
  <w:num w:numId="183" w16cid:durableId="2111509310">
    <w:abstractNumId w:val="111"/>
  </w:num>
  <w:num w:numId="184" w16cid:durableId="1067798501">
    <w:abstractNumId w:val="124"/>
  </w:num>
  <w:num w:numId="185" w16cid:durableId="269625065">
    <w:abstractNumId w:val="140"/>
  </w:num>
  <w:num w:numId="186" w16cid:durableId="2108621622">
    <w:abstractNumId w:val="150"/>
  </w:num>
  <w:num w:numId="187" w16cid:durableId="779841591">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45E70"/>
    <w:rsid w:val="000131C6"/>
    <w:rsid w:val="0005063F"/>
    <w:rsid w:val="00076C6C"/>
    <w:rsid w:val="000A24AF"/>
    <w:rsid w:val="000C3FCF"/>
    <w:rsid w:val="000F4EF7"/>
    <w:rsid w:val="00164B70"/>
    <w:rsid w:val="00227252"/>
    <w:rsid w:val="00236C32"/>
    <w:rsid w:val="0026148F"/>
    <w:rsid w:val="002632BE"/>
    <w:rsid w:val="002809A6"/>
    <w:rsid w:val="002959C1"/>
    <w:rsid w:val="002D7C3E"/>
    <w:rsid w:val="0030706E"/>
    <w:rsid w:val="00334334"/>
    <w:rsid w:val="00347A2A"/>
    <w:rsid w:val="0035327D"/>
    <w:rsid w:val="003669E5"/>
    <w:rsid w:val="00383745"/>
    <w:rsid w:val="003A0E0C"/>
    <w:rsid w:val="003B0620"/>
    <w:rsid w:val="003B1C07"/>
    <w:rsid w:val="003F0FA9"/>
    <w:rsid w:val="00405E44"/>
    <w:rsid w:val="00411DC6"/>
    <w:rsid w:val="00413204"/>
    <w:rsid w:val="004137F6"/>
    <w:rsid w:val="00453209"/>
    <w:rsid w:val="0046130D"/>
    <w:rsid w:val="0047323A"/>
    <w:rsid w:val="004A51EC"/>
    <w:rsid w:val="004B226F"/>
    <w:rsid w:val="004D227B"/>
    <w:rsid w:val="005338A0"/>
    <w:rsid w:val="00540AD3"/>
    <w:rsid w:val="005C5BD8"/>
    <w:rsid w:val="005E0316"/>
    <w:rsid w:val="00645E70"/>
    <w:rsid w:val="006645A0"/>
    <w:rsid w:val="00677C25"/>
    <w:rsid w:val="006A55B9"/>
    <w:rsid w:val="006C671A"/>
    <w:rsid w:val="006F6CF7"/>
    <w:rsid w:val="00731018"/>
    <w:rsid w:val="00743721"/>
    <w:rsid w:val="007A55A3"/>
    <w:rsid w:val="007C26BD"/>
    <w:rsid w:val="007F29B1"/>
    <w:rsid w:val="0081605C"/>
    <w:rsid w:val="00842745"/>
    <w:rsid w:val="00850FFD"/>
    <w:rsid w:val="00865DC8"/>
    <w:rsid w:val="00881E4E"/>
    <w:rsid w:val="00883D0A"/>
    <w:rsid w:val="008D2549"/>
    <w:rsid w:val="008E7D24"/>
    <w:rsid w:val="00904C52"/>
    <w:rsid w:val="00912782"/>
    <w:rsid w:val="009314B8"/>
    <w:rsid w:val="00942C4B"/>
    <w:rsid w:val="00961716"/>
    <w:rsid w:val="0099257B"/>
    <w:rsid w:val="009942B6"/>
    <w:rsid w:val="009A549D"/>
    <w:rsid w:val="009C2924"/>
    <w:rsid w:val="00A3735A"/>
    <w:rsid w:val="00A42AB2"/>
    <w:rsid w:val="00A852D0"/>
    <w:rsid w:val="00A95777"/>
    <w:rsid w:val="00AA14A6"/>
    <w:rsid w:val="00AE2E5C"/>
    <w:rsid w:val="00B115E5"/>
    <w:rsid w:val="00B50703"/>
    <w:rsid w:val="00B53082"/>
    <w:rsid w:val="00BD63BE"/>
    <w:rsid w:val="00BE1024"/>
    <w:rsid w:val="00BF7153"/>
    <w:rsid w:val="00C34C3B"/>
    <w:rsid w:val="00C43CA8"/>
    <w:rsid w:val="00C62DD8"/>
    <w:rsid w:val="00C867CA"/>
    <w:rsid w:val="00C944D4"/>
    <w:rsid w:val="00CB6780"/>
    <w:rsid w:val="00CC1EA7"/>
    <w:rsid w:val="00D05D19"/>
    <w:rsid w:val="00D362C4"/>
    <w:rsid w:val="00D8052F"/>
    <w:rsid w:val="00D90BE4"/>
    <w:rsid w:val="00DC60AC"/>
    <w:rsid w:val="00E2334D"/>
    <w:rsid w:val="00E27E82"/>
    <w:rsid w:val="00E307D1"/>
    <w:rsid w:val="00E5630C"/>
    <w:rsid w:val="00EB23B8"/>
    <w:rsid w:val="00EB7296"/>
    <w:rsid w:val="00F01D80"/>
    <w:rsid w:val="00F52D3B"/>
    <w:rsid w:val="00F81F21"/>
    <w:rsid w:val="00FB6FFB"/>
    <w:rsid w:val="00FC6B12"/>
    <w:rsid w:val="00FF3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B6BA"/>
  <w15:docId w15:val="{174760CA-C2D6-4069-9D7D-F1608171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FD"/>
  </w:style>
  <w:style w:type="paragraph" w:styleId="Titre1">
    <w:name w:val="heading 1"/>
    <w:uiPriority w:val="9"/>
    <w:qFormat/>
    <w:pPr>
      <w:widowControl/>
      <w:spacing w:before="240" w:after="120"/>
      <w:outlineLvl w:val="0"/>
    </w:pPr>
    <w:rPr>
      <w:rFonts w:ascii="Liberation Sans" w:eastAsia="Microsoft YaHei" w:hAnsi="Liberation Sans" w:cs="Arial"/>
      <w:b/>
      <w:bCs/>
      <w:sz w:val="36"/>
      <w:szCs w:val="36"/>
    </w:rPr>
  </w:style>
  <w:style w:type="paragraph" w:styleId="Titre2">
    <w:name w:val="heading 2"/>
    <w:uiPriority w:val="9"/>
    <w:unhideWhenUsed/>
    <w:qFormat/>
    <w:pPr>
      <w:widowControl/>
      <w:spacing w:before="200" w:after="120"/>
      <w:outlineLvl w:val="1"/>
    </w:pPr>
    <w:rPr>
      <w:rFonts w:ascii="Times New Roman" w:eastAsia="Segoe UI" w:hAnsi="Times New Roman"/>
      <w:b/>
      <w:bCs/>
      <w:sz w:val="36"/>
      <w:szCs w:val="36"/>
    </w:rPr>
  </w:style>
  <w:style w:type="paragraph" w:styleId="Titre3">
    <w:name w:val="heading 3"/>
    <w:basedOn w:val="Standard"/>
    <w:next w:val="Standard"/>
    <w:uiPriority w:val="9"/>
    <w:unhideWhenUsed/>
    <w:qFormat/>
    <w:pPr>
      <w:keepNext/>
      <w:keepLines/>
      <w:spacing w:before="40" w:after="0"/>
      <w:outlineLvl w:val="2"/>
    </w:pPr>
    <w:rPr>
      <w:rFonts w:ascii="Calibri Light" w:hAnsi="Calibri Light"/>
      <w:color w:val="1F3763"/>
      <w:sz w:val="24"/>
      <w:szCs w:val="24"/>
    </w:rPr>
  </w:style>
  <w:style w:type="paragraph" w:styleId="Titre4">
    <w:name w:val="heading 4"/>
    <w:uiPriority w:val="9"/>
    <w:unhideWhenUsed/>
    <w:qFormat/>
    <w:pPr>
      <w:widowControl/>
      <w:spacing w:before="120" w:after="120"/>
      <w:outlineLvl w:val="3"/>
    </w:pPr>
    <w:rPr>
      <w:rFonts w:ascii="Times New Roman" w:eastAsia="Segoe UI" w:hAnsi="Times New Roman"/>
      <w:b/>
      <w:bCs/>
      <w:sz w:val="24"/>
      <w:szCs w:val="24"/>
    </w:rPr>
  </w:style>
  <w:style w:type="paragraph" w:styleId="Titre5">
    <w:name w:val="heading 5"/>
    <w:basedOn w:val="Standard"/>
    <w:uiPriority w:val="9"/>
    <w:unhideWhenUsed/>
    <w:qFormat/>
    <w:pPr>
      <w:ind w:left="1843"/>
      <w:outlineLvl w:val="4"/>
    </w:pPr>
    <w:rPr>
      <w:rFonts w:ascii="Arial" w:eastAsia="Arial" w:hAnsi="Arial" w:cs="Arial"/>
      <w:b/>
      <w:bCs/>
    </w:rPr>
  </w:style>
  <w:style w:type="paragraph" w:styleId="Titre6">
    <w:name w:val="heading 6"/>
    <w:uiPriority w:val="9"/>
    <w:unhideWhenUsed/>
    <w:qFormat/>
    <w:pPr>
      <w:widowControl/>
      <w:spacing w:before="60" w:after="60"/>
      <w:outlineLvl w:val="5"/>
    </w:pPr>
    <w:rPr>
      <w:rFonts w:ascii="Times New Roman" w:eastAsia="Segoe UI" w:hAnsi="Times New Roman"/>
      <w:b/>
      <w:bCs/>
      <w:sz w:val="14"/>
      <w:szCs w:val="14"/>
    </w:rPr>
  </w:style>
  <w:style w:type="paragraph" w:styleId="Titre7">
    <w:name w:val="heading 7"/>
    <w:pPr>
      <w:widowControl/>
      <w:spacing w:before="60" w:after="60"/>
      <w:outlineLvl w:val="6"/>
    </w:pPr>
    <w:rPr>
      <w:rFonts w:ascii="Liberation Sans" w:eastAsia="Microsoft YaHei" w:hAnsi="Liberation Sans" w:cs="Arial"/>
      <w:b/>
      <w:bCs/>
    </w:rPr>
  </w:style>
  <w:style w:type="paragraph" w:styleId="Titre8">
    <w:name w:val="heading 8"/>
    <w:basedOn w:val="Heading"/>
    <w:next w:val="Textbody"/>
    <w:pPr>
      <w:spacing w:before="60" w:after="60"/>
      <w:outlineLvl w:val="7"/>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Footnote">
    <w:name w:val="Footnote"/>
    <w:basedOn w:val="Standard"/>
  </w:style>
  <w:style w:type="paragraph" w:styleId="En-tte">
    <w:name w:val="header"/>
    <w:basedOn w:val="Standard"/>
  </w:style>
  <w:style w:type="paragraph" w:styleId="Pieddepage">
    <w:name w:val="footer"/>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itre">
    <w:name w:val="Title"/>
    <w:basedOn w:val="Heading"/>
    <w:next w:val="Textbody"/>
    <w:uiPriority w:val="10"/>
    <w:qFormat/>
    <w:pPr>
      <w:jc w:val="center"/>
    </w:pPr>
    <w:rPr>
      <w:b/>
      <w:bCs/>
      <w:sz w:val="56"/>
      <w:szCs w:val="56"/>
    </w:rPr>
  </w:style>
  <w:style w:type="paragraph" w:styleId="Paragraphedeliste">
    <w:name w:val="List Paragraph"/>
    <w:basedOn w:val="Standard"/>
    <w:pPr>
      <w:ind w:left="720"/>
    </w:pPr>
    <w:rPr>
      <w:sz w:val="21"/>
      <w:szCs w:val="21"/>
    </w:rPr>
  </w:style>
  <w:style w:type="paragraph" w:customStyle="1" w:styleId="TableParagraph">
    <w:name w:val="Table Paragraph"/>
    <w:basedOn w:val="Standard"/>
  </w:style>
  <w:style w:type="character" w:customStyle="1" w:styleId="Internetlink">
    <w:name w:val="Internet link"/>
    <w:basedOn w:val="Policepardfaut"/>
    <w:rPr>
      <w:color w:val="0563C1"/>
      <w:u w:val="single"/>
    </w:rPr>
  </w:style>
  <w:style w:type="character" w:customStyle="1" w:styleId="Titre3Car">
    <w:name w:val="Titre 3 Car"/>
    <w:basedOn w:val="Policepardfaut"/>
    <w:uiPriority w:val="9"/>
    <w:rPr>
      <w:rFonts w:ascii="Calibri Light" w:eastAsia="Calibri" w:hAnsi="Calibri Light" w:cs="Tahoma"/>
      <w:color w:val="1F3763"/>
      <w:sz w:val="24"/>
      <w:szCs w:val="24"/>
    </w:rPr>
  </w:style>
  <w:style w:type="character" w:customStyle="1" w:styleId="ListLabel1">
    <w:name w:val="ListLabel 1"/>
    <w:rPr>
      <w:rFonts w:ascii="Times New Roman" w:eastAsia="Times New Roman" w:hAnsi="Times New Roman" w:cs="Times New Roman"/>
      <w:b w:val="0"/>
      <w:bCs w:val="0"/>
      <w:i w:val="0"/>
      <w:iCs w:val="0"/>
      <w:strike w:val="0"/>
      <w:dstrike w:val="0"/>
      <w:sz w:val="16"/>
      <w:szCs w:val="16"/>
      <w:lang w:val="fr-FR"/>
    </w:rPr>
  </w:style>
  <w:style w:type="character" w:customStyle="1" w:styleId="ListLabel2">
    <w:name w:val="ListLabel 2"/>
    <w:rPr>
      <w:rFonts w:ascii="Times New Roman" w:eastAsia="Times New Roman" w:hAnsi="Times New Roman" w:cs="Times New Roman"/>
      <w:b/>
      <w:bCs/>
      <w:i w:val="0"/>
      <w:iCs w:val="0"/>
      <w:strike w:val="0"/>
      <w:dstrike w:val="0"/>
      <w:sz w:val="20"/>
      <w:szCs w:val="20"/>
      <w:lang w:val="fr-FR"/>
    </w:rPr>
  </w:style>
  <w:style w:type="character" w:customStyle="1" w:styleId="ListLabel3">
    <w:name w:val="ListLabel 3"/>
    <w:rPr>
      <w:rFonts w:ascii="Times New Roman" w:eastAsia="Times New Roman" w:hAnsi="Times New Roman" w:cs="Times New Roman"/>
      <w:b/>
      <w:bCs/>
      <w:i w:val="0"/>
      <w:iCs w:val="0"/>
      <w:strike w:val="0"/>
      <w:dstrike w:val="0"/>
      <w:color w:val="auto"/>
      <w:sz w:val="16"/>
      <w:szCs w:val="16"/>
      <w:lang w:val="fr-FR"/>
    </w:rPr>
  </w:style>
  <w:style w:type="character" w:customStyle="1" w:styleId="ListLabel4">
    <w:name w:val="ListLabel 4"/>
    <w:rPr>
      <w:rFonts w:ascii="Times New Roman" w:eastAsia="Times New Roman" w:hAnsi="Times New Roman" w:cs="Wingdings"/>
      <w:b/>
      <w:sz w:val="20"/>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ascii="Times New Roman" w:eastAsia="Times New Roman" w:hAnsi="Times New Roman" w:cs="Wingdings"/>
      <w:b/>
      <w:sz w:val="20"/>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ascii="Times New Roman" w:eastAsia="Times New Roman" w:hAnsi="Times New Roman" w:cs="Wingdings"/>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ascii="Times New Roman" w:eastAsia="Times New Roman" w:hAnsi="Times New Roman" w:cs="Wingdings"/>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ascii="Times New Roman" w:eastAsia="Times New Roman" w:hAnsi="Times New Roman" w:cs="Symbol"/>
      <w:b w:val="0"/>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Times New Roman" w:eastAsia="Times New Roman" w:hAnsi="Times New Roman"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ascii="Times New Roman" w:eastAsia="Times New Roman" w:hAnsi="Times New Roman" w:cs="Symbol"/>
      <w:b w:val="0"/>
      <w:sz w:val="24"/>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ascii="Times New Roman" w:eastAsia="Times New Roman" w:hAnsi="Times New Roman" w:cs="Wingdings"/>
      <w:b w:val="0"/>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ascii="Times New Roman" w:eastAsia="Times New Roman" w:hAnsi="Times New Roman" w:cs="Symbol"/>
      <w:b w:val="0"/>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ascii="Times New Roman" w:eastAsia="Times New Roman" w:hAnsi="Times New Roman" w:cs="Symbol"/>
      <w:b w:val="0"/>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cs="Symbol"/>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ascii="Times New Roman" w:eastAsia="Times New Roman" w:hAnsi="Times New Roman" w:cs="Symbol"/>
      <w:b w:val="0"/>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ascii="Times New Roman" w:eastAsia="Times New Roman" w:hAnsi="Times New Roman" w:cs="Symbol"/>
      <w:b w:val="0"/>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Symbol"/>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ascii="Times New Roman" w:eastAsia="Times New Roman" w:hAnsi="Times New Roman" w:cs="Symbol"/>
      <w:b w:val="0"/>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Symbol"/>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ascii="Times New Roman" w:eastAsia="Times New Roman" w:hAnsi="Times New Roman"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Symbol"/>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ascii="Times New Roman" w:eastAsia="Times New Roman" w:hAnsi="Times New Roman" w:cs="Symbol"/>
      <w:b w:val="0"/>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ascii="Times New Roman" w:eastAsia="Times New Roman" w:hAnsi="Times New Roman"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ascii="Times New Roman" w:eastAsia="Times New Roman" w:hAnsi="Times New Roman"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ascii="Times New Roman" w:eastAsia="Times New Roman" w:hAnsi="Times New Roman" w:cs="Symbol"/>
      <w:b w:val="0"/>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ascii="Times New Roman" w:eastAsia="Times New Roman" w:hAnsi="Times New Roman" w:cs="Wingdings"/>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cs="Symbol"/>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ascii="Times New Roman" w:eastAsia="Times New Roman" w:hAnsi="Times New Roman"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ascii="Times New Roman" w:eastAsia="Times New Roman" w:hAnsi="Times New Roman" w:cs="Symbol"/>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rFonts w:cs="Symbol"/>
    </w:rPr>
  </w:style>
  <w:style w:type="character" w:customStyle="1" w:styleId="ListLabel188">
    <w:name w:val="ListLabel 188"/>
    <w:rPr>
      <w:rFonts w:cs="Courier New"/>
    </w:rPr>
  </w:style>
  <w:style w:type="character" w:customStyle="1" w:styleId="ListLabel189">
    <w:name w:val="ListLabel 189"/>
    <w:rPr>
      <w:rFonts w:cs="Wingdings"/>
    </w:rPr>
  </w:style>
  <w:style w:type="character" w:customStyle="1" w:styleId="ListLabel190">
    <w:name w:val="ListLabel 190"/>
    <w:rPr>
      <w:rFonts w:cs="Symbol"/>
    </w:rPr>
  </w:style>
  <w:style w:type="character" w:customStyle="1" w:styleId="ListLabel191">
    <w:name w:val="ListLabel 191"/>
    <w:rPr>
      <w:rFonts w:cs="Courier New"/>
    </w:rPr>
  </w:style>
  <w:style w:type="character" w:customStyle="1" w:styleId="ListLabel192">
    <w:name w:val="ListLabel 192"/>
    <w:rPr>
      <w:rFonts w:cs="Wingdings"/>
    </w:rPr>
  </w:style>
  <w:style w:type="character" w:customStyle="1" w:styleId="ListLabel193">
    <w:name w:val="ListLabel 193"/>
    <w:rPr>
      <w:rFonts w:ascii="Times New Roman" w:eastAsia="Times New Roman" w:hAnsi="Times New Roman" w:cs="Wingdings"/>
      <w:b w:val="0"/>
      <w:sz w:val="24"/>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Symbol"/>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ascii="Times New Roman" w:eastAsia="Times New Roman" w:hAnsi="Times New Roman" w:cs="Symbol"/>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ascii="Times New Roman" w:eastAsia="Times New Roman" w:hAnsi="Times New Roman" w:cs="Symbol"/>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Times New Roman" w:eastAsia="Times New Roman" w:hAnsi="Times New Roman" w:cs="Symbol"/>
      <w:b/>
      <w:sz w:val="18"/>
    </w:rPr>
  </w:style>
  <w:style w:type="character" w:customStyle="1" w:styleId="ListLabel221">
    <w:name w:val="ListLabel 221"/>
    <w:rPr>
      <w:rFonts w:cs="Courier New"/>
    </w:rPr>
  </w:style>
  <w:style w:type="character" w:customStyle="1" w:styleId="ListLabel222">
    <w:name w:val="ListLabel 222"/>
    <w:rPr>
      <w:rFonts w:cs="Wingdings"/>
    </w:rPr>
  </w:style>
  <w:style w:type="character" w:customStyle="1" w:styleId="ListLabel223">
    <w:name w:val="ListLabel 223"/>
    <w:rPr>
      <w:rFonts w:cs="Symbol"/>
    </w:rPr>
  </w:style>
  <w:style w:type="character" w:customStyle="1" w:styleId="ListLabel224">
    <w:name w:val="ListLabel 224"/>
    <w:rPr>
      <w:rFonts w:cs="Courier New"/>
    </w:rPr>
  </w:style>
  <w:style w:type="character" w:customStyle="1" w:styleId="ListLabel225">
    <w:name w:val="ListLabel 225"/>
    <w:rPr>
      <w:rFonts w:cs="Wingdings"/>
    </w:rPr>
  </w:style>
  <w:style w:type="character" w:customStyle="1" w:styleId="ListLabel226">
    <w:name w:val="ListLabel 226"/>
    <w:rPr>
      <w:rFonts w:cs="Symbol"/>
    </w:rPr>
  </w:style>
  <w:style w:type="character" w:customStyle="1" w:styleId="ListLabel227">
    <w:name w:val="ListLabel 227"/>
    <w:rPr>
      <w:rFonts w:cs="Courier New"/>
    </w:rPr>
  </w:style>
  <w:style w:type="character" w:customStyle="1" w:styleId="ListLabel228">
    <w:name w:val="ListLabel 228"/>
    <w:rPr>
      <w:rFonts w:cs="Wingdings"/>
    </w:rPr>
  </w:style>
  <w:style w:type="character" w:customStyle="1" w:styleId="ListLabel229">
    <w:name w:val="ListLabel 229"/>
    <w:rPr>
      <w:rFonts w:ascii="Times New Roman" w:eastAsia="Times New Roman" w:hAnsi="Times New Roman" w:cs="Wingdings"/>
      <w:b w:val="0"/>
      <w:sz w:val="22"/>
    </w:rPr>
  </w:style>
  <w:style w:type="character" w:customStyle="1" w:styleId="ListLabel230">
    <w:name w:val="ListLabel 230"/>
    <w:rPr>
      <w:rFonts w:cs="Courier New"/>
    </w:rPr>
  </w:style>
  <w:style w:type="character" w:customStyle="1" w:styleId="ListLabel231">
    <w:name w:val="ListLabel 231"/>
    <w:rPr>
      <w:rFonts w:cs="Wingdings"/>
    </w:rPr>
  </w:style>
  <w:style w:type="character" w:customStyle="1" w:styleId="ListLabel232">
    <w:name w:val="ListLabel 232"/>
    <w:rPr>
      <w:rFonts w:cs="Symbol"/>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ascii="Times New Roman" w:eastAsia="Times New Roman" w:hAnsi="Times New Roman" w:cs="Calibri"/>
      <w:b w:val="0"/>
      <w:sz w:val="21"/>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ListLabel241">
    <w:name w:val="ListLabel 241"/>
    <w:rPr>
      <w:rFonts w:cs="Symbol"/>
    </w:rPr>
  </w:style>
  <w:style w:type="character" w:customStyle="1" w:styleId="ListLabel242">
    <w:name w:val="ListLabel 242"/>
    <w:rPr>
      <w:rFonts w:cs="Courier New"/>
    </w:rPr>
  </w:style>
  <w:style w:type="character" w:customStyle="1" w:styleId="ListLabel243">
    <w:name w:val="ListLabel 243"/>
    <w:rPr>
      <w:rFonts w:cs="Wingdings"/>
    </w:rPr>
  </w:style>
  <w:style w:type="character" w:customStyle="1" w:styleId="ListLabel244">
    <w:name w:val="ListLabel 244"/>
    <w:rPr>
      <w:rFonts w:cs="Symbol"/>
    </w:rPr>
  </w:style>
  <w:style w:type="character" w:customStyle="1" w:styleId="ListLabel245">
    <w:name w:val="ListLabel 245"/>
    <w:rPr>
      <w:rFonts w:cs="Courier New"/>
    </w:rPr>
  </w:style>
  <w:style w:type="character" w:customStyle="1" w:styleId="ListLabel246">
    <w:name w:val="ListLabel 246"/>
    <w:rPr>
      <w:rFonts w:cs="Wingdings"/>
    </w:rPr>
  </w:style>
  <w:style w:type="character" w:customStyle="1" w:styleId="ListLabel247">
    <w:name w:val="ListLabel 247"/>
    <w:rPr>
      <w:rFonts w:ascii="Times New Roman" w:eastAsia="Times New Roman" w:hAnsi="Times New Roman" w:cs="Wingdings"/>
      <w:b w:val="0"/>
      <w:sz w:val="22"/>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Times New Roman" w:eastAsia="Times New Roman" w:hAnsi="Times New Roman" w:cs="Wingdings"/>
      <w:b w:val="0"/>
      <w:sz w:val="22"/>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ascii="Times New Roman" w:eastAsia="Times New Roman" w:hAnsi="Times New Roman" w:cs="Wingdings"/>
      <w:b w:val="0"/>
      <w:sz w:val="22"/>
    </w:rPr>
  </w:style>
  <w:style w:type="character" w:customStyle="1" w:styleId="ListLabel266">
    <w:name w:val="ListLabel 266"/>
    <w:rPr>
      <w:rFonts w:cs="Courier New"/>
    </w:rPr>
  </w:style>
  <w:style w:type="character" w:customStyle="1" w:styleId="ListLabel267">
    <w:name w:val="ListLabel 267"/>
    <w:rPr>
      <w:rFonts w:cs="Wingdings"/>
    </w:rPr>
  </w:style>
  <w:style w:type="character" w:customStyle="1" w:styleId="ListLabel268">
    <w:name w:val="ListLabel 268"/>
    <w:rPr>
      <w:rFonts w:cs="Symbol"/>
    </w:rPr>
  </w:style>
  <w:style w:type="character" w:customStyle="1" w:styleId="ListLabel269">
    <w:name w:val="ListLabel 269"/>
    <w:rPr>
      <w:rFonts w:cs="Courier New"/>
    </w:rPr>
  </w:style>
  <w:style w:type="character" w:customStyle="1" w:styleId="ListLabel270">
    <w:name w:val="ListLabel 270"/>
    <w:rPr>
      <w:rFonts w:cs="Wingdings"/>
    </w:rPr>
  </w:style>
  <w:style w:type="character" w:customStyle="1" w:styleId="ListLabel271">
    <w:name w:val="ListLabel 271"/>
    <w:rPr>
      <w:rFonts w:cs="Symbol"/>
    </w:rPr>
  </w:style>
  <w:style w:type="character" w:customStyle="1" w:styleId="ListLabel272">
    <w:name w:val="ListLabel 272"/>
    <w:rPr>
      <w:rFonts w:cs="Courier New"/>
    </w:rPr>
  </w:style>
  <w:style w:type="character" w:customStyle="1" w:styleId="ListLabel273">
    <w:name w:val="ListLabel 273"/>
    <w:rPr>
      <w:rFonts w:cs="Wingdings"/>
    </w:rPr>
  </w:style>
  <w:style w:type="character" w:customStyle="1" w:styleId="ListLabel274">
    <w:name w:val="ListLabel 274"/>
    <w:rPr>
      <w:rFonts w:ascii="Times New Roman" w:eastAsia="Times New Roman" w:hAnsi="Times New Roman" w:cs="Wingdings"/>
      <w:b w:val="0"/>
      <w:sz w:val="22"/>
    </w:rPr>
  </w:style>
  <w:style w:type="character" w:customStyle="1" w:styleId="ListLabel275">
    <w:name w:val="ListLabel 275"/>
    <w:rPr>
      <w:rFonts w:cs="Courier New"/>
    </w:rPr>
  </w:style>
  <w:style w:type="character" w:customStyle="1" w:styleId="ListLabel276">
    <w:name w:val="ListLabel 276"/>
    <w:rPr>
      <w:rFonts w:cs="Wingdings"/>
    </w:rPr>
  </w:style>
  <w:style w:type="character" w:customStyle="1" w:styleId="ListLabel277">
    <w:name w:val="ListLabel 277"/>
    <w:rPr>
      <w:rFonts w:cs="Symbol"/>
    </w:rPr>
  </w:style>
  <w:style w:type="character" w:customStyle="1" w:styleId="ListLabel278">
    <w:name w:val="ListLabel 278"/>
    <w:rPr>
      <w:rFonts w:cs="Courier New"/>
    </w:rPr>
  </w:style>
  <w:style w:type="character" w:customStyle="1" w:styleId="ListLabel279">
    <w:name w:val="ListLabel 279"/>
    <w:rPr>
      <w:rFonts w:cs="Wingdings"/>
    </w:rPr>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ascii="Times New Roman" w:eastAsia="Times New Roman" w:hAnsi="Times New Roman" w:cs="Wingdings"/>
      <w:b w:val="0"/>
      <w:sz w:val="22"/>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ascii="Times New Roman" w:eastAsia="Times New Roman" w:hAnsi="Times New Roman" w:cs="Wingdings"/>
      <w:sz w:val="22"/>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cs="Symbol"/>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ascii="Times New Roman" w:eastAsia="Times New Roman" w:hAnsi="Times New Roman" w:cs="Wingdings"/>
      <w:b/>
      <w:sz w:val="22"/>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Symbol"/>
    </w:rPr>
  </w:style>
  <w:style w:type="character" w:customStyle="1" w:styleId="ListLabel305">
    <w:name w:val="ListLabel 305"/>
    <w:rPr>
      <w:rFonts w:cs="Courier New"/>
    </w:rPr>
  </w:style>
  <w:style w:type="character" w:customStyle="1" w:styleId="ListLabel306">
    <w:name w:val="ListLabel 306"/>
    <w:rPr>
      <w:rFonts w:cs="Wingdings"/>
    </w:rPr>
  </w:style>
  <w:style w:type="character" w:customStyle="1" w:styleId="ListLabel307">
    <w:name w:val="ListLabel 307"/>
    <w:rPr>
      <w:rFonts w:cs="Symbol"/>
    </w:rPr>
  </w:style>
  <w:style w:type="character" w:customStyle="1" w:styleId="ListLabel308">
    <w:name w:val="ListLabel 308"/>
    <w:rPr>
      <w:rFonts w:cs="Courier New"/>
    </w:rPr>
  </w:style>
  <w:style w:type="character" w:customStyle="1" w:styleId="ListLabel309">
    <w:name w:val="ListLabel 309"/>
    <w:rPr>
      <w:rFonts w:cs="Wingdings"/>
    </w:rPr>
  </w:style>
  <w:style w:type="character" w:customStyle="1" w:styleId="ListLabel310">
    <w:name w:val="ListLabel 310"/>
    <w:rPr>
      <w:rFonts w:ascii="Times New Roman" w:eastAsia="Times New Roman" w:hAnsi="Times New Roman" w:cs="Wingdings"/>
      <w:sz w:val="22"/>
    </w:rPr>
  </w:style>
  <w:style w:type="character" w:customStyle="1" w:styleId="ListLabel311">
    <w:name w:val="ListLabel 311"/>
    <w:rPr>
      <w:rFonts w:cs="Courier New"/>
    </w:rPr>
  </w:style>
  <w:style w:type="character" w:customStyle="1" w:styleId="ListLabel312">
    <w:name w:val="ListLabel 312"/>
    <w:rPr>
      <w:rFonts w:cs="Wingdings"/>
    </w:rPr>
  </w:style>
  <w:style w:type="character" w:customStyle="1" w:styleId="ListLabel313">
    <w:name w:val="ListLabel 313"/>
    <w:rPr>
      <w:rFonts w:cs="Symbol"/>
    </w:rPr>
  </w:style>
  <w:style w:type="character" w:customStyle="1" w:styleId="ListLabel314">
    <w:name w:val="ListLabel 314"/>
    <w:rPr>
      <w:rFonts w:cs="Courier New"/>
    </w:rPr>
  </w:style>
  <w:style w:type="character" w:customStyle="1" w:styleId="ListLabel315">
    <w:name w:val="ListLabel 315"/>
    <w:rPr>
      <w:rFonts w:cs="Wingdings"/>
    </w:rPr>
  </w:style>
  <w:style w:type="character" w:customStyle="1" w:styleId="ListLabel316">
    <w:name w:val="ListLabel 316"/>
    <w:rPr>
      <w:rFonts w:cs="Symbol"/>
    </w:rPr>
  </w:style>
  <w:style w:type="character" w:customStyle="1" w:styleId="ListLabel317">
    <w:name w:val="ListLabel 317"/>
    <w:rPr>
      <w:rFonts w:cs="Courier New"/>
    </w:rPr>
  </w:style>
  <w:style w:type="character" w:customStyle="1" w:styleId="ListLabel318">
    <w:name w:val="ListLabel 318"/>
    <w:rPr>
      <w:rFonts w:cs="Wingdings"/>
    </w:rPr>
  </w:style>
  <w:style w:type="character" w:customStyle="1" w:styleId="ListLabel319">
    <w:name w:val="ListLabel 319"/>
    <w:rPr>
      <w:rFonts w:ascii="Times New Roman" w:eastAsia="Times New Roman" w:hAnsi="Times New Roman" w:cs="Wingdings"/>
      <w:sz w:val="22"/>
    </w:rPr>
  </w:style>
  <w:style w:type="character" w:customStyle="1" w:styleId="ListLabel320">
    <w:name w:val="ListLabel 320"/>
    <w:rPr>
      <w:rFonts w:cs="Courier New"/>
    </w:rPr>
  </w:style>
  <w:style w:type="character" w:customStyle="1" w:styleId="ListLabel321">
    <w:name w:val="ListLabel 321"/>
    <w:rPr>
      <w:rFonts w:cs="Wingdings"/>
    </w:rPr>
  </w:style>
  <w:style w:type="character" w:customStyle="1" w:styleId="ListLabel322">
    <w:name w:val="ListLabel 322"/>
    <w:rPr>
      <w:rFonts w:cs="Symbol"/>
    </w:rPr>
  </w:style>
  <w:style w:type="character" w:customStyle="1" w:styleId="ListLabel323">
    <w:name w:val="ListLabel 323"/>
    <w:rPr>
      <w:rFonts w:cs="Courier New"/>
    </w:rPr>
  </w:style>
  <w:style w:type="character" w:customStyle="1" w:styleId="ListLabel324">
    <w:name w:val="ListLabel 324"/>
    <w:rPr>
      <w:rFonts w:cs="Wingdings"/>
    </w:rPr>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ascii="Times New Roman" w:eastAsia="Times New Roman" w:hAnsi="Times New Roman" w:cs="Calibri"/>
      <w:b/>
      <w:sz w:val="22"/>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rFonts w:cs="Symbol"/>
    </w:rPr>
  </w:style>
  <w:style w:type="character" w:customStyle="1" w:styleId="ListLabel335">
    <w:name w:val="ListLabel 335"/>
    <w:rPr>
      <w:rFonts w:cs="Courier New"/>
    </w:rPr>
  </w:style>
  <w:style w:type="character" w:customStyle="1" w:styleId="ListLabel336">
    <w:name w:val="ListLabel 336"/>
    <w:rPr>
      <w:rFonts w:cs="Wingdings"/>
    </w:rPr>
  </w:style>
  <w:style w:type="character" w:customStyle="1" w:styleId="ListLabel337">
    <w:name w:val="ListLabel 337"/>
    <w:rPr>
      <w:rFonts w:ascii="Times New Roman" w:eastAsia="Times New Roman" w:hAnsi="Times New Roman" w:cs="Calibri"/>
    </w:rPr>
  </w:style>
  <w:style w:type="character" w:customStyle="1" w:styleId="ListLabel338">
    <w:name w:val="ListLabel 338"/>
    <w:rPr>
      <w:rFonts w:cs="Courier New"/>
    </w:rPr>
  </w:style>
  <w:style w:type="character" w:customStyle="1" w:styleId="ListLabel339">
    <w:name w:val="ListLabel 339"/>
    <w:rPr>
      <w:rFonts w:cs="Wingdings"/>
    </w:rPr>
  </w:style>
  <w:style w:type="character" w:customStyle="1" w:styleId="ListLabel340">
    <w:name w:val="ListLabel 340"/>
    <w:rPr>
      <w:rFonts w:cs="Symbol"/>
    </w:rPr>
  </w:style>
  <w:style w:type="character" w:customStyle="1" w:styleId="ListLabel341">
    <w:name w:val="ListLabel 341"/>
    <w:rPr>
      <w:rFonts w:cs="Courier New"/>
    </w:rPr>
  </w:style>
  <w:style w:type="character" w:customStyle="1" w:styleId="ListLabel342">
    <w:name w:val="ListLabel 342"/>
    <w:rPr>
      <w:rFonts w:cs="Wingdings"/>
    </w:rPr>
  </w:style>
  <w:style w:type="character" w:customStyle="1" w:styleId="ListLabel343">
    <w:name w:val="ListLabel 343"/>
    <w:rPr>
      <w:rFonts w:cs="Symbol"/>
    </w:rPr>
  </w:style>
  <w:style w:type="character" w:customStyle="1" w:styleId="ListLabel344">
    <w:name w:val="ListLabel 344"/>
    <w:rPr>
      <w:rFonts w:cs="Courier New"/>
    </w:rPr>
  </w:style>
  <w:style w:type="character" w:customStyle="1" w:styleId="ListLabel345">
    <w:name w:val="ListLabel 345"/>
    <w:rPr>
      <w:rFonts w:cs="Wingdings"/>
    </w:rPr>
  </w:style>
  <w:style w:type="character" w:customStyle="1" w:styleId="ListLabel346">
    <w:name w:val="ListLabel 346"/>
    <w:rPr>
      <w:rFonts w:ascii="Times New Roman" w:eastAsia="Times New Roman" w:hAnsi="Times New Roman" w:cs="Calibri"/>
    </w:rPr>
  </w:style>
  <w:style w:type="character" w:customStyle="1" w:styleId="ListLabel347">
    <w:name w:val="ListLabel 347"/>
    <w:rPr>
      <w:rFonts w:cs="Courier New"/>
    </w:rPr>
  </w:style>
  <w:style w:type="character" w:customStyle="1" w:styleId="ListLabel348">
    <w:name w:val="ListLabel 348"/>
    <w:rPr>
      <w:rFonts w:cs="Wingdings"/>
    </w:rPr>
  </w:style>
  <w:style w:type="character" w:customStyle="1" w:styleId="ListLabel349">
    <w:name w:val="ListLabel 349"/>
    <w:rPr>
      <w:rFonts w:cs="Symbol"/>
    </w:rPr>
  </w:style>
  <w:style w:type="character" w:customStyle="1" w:styleId="ListLabel350">
    <w:name w:val="ListLabel 350"/>
    <w:rPr>
      <w:rFonts w:cs="Courier New"/>
    </w:rPr>
  </w:style>
  <w:style w:type="character" w:customStyle="1" w:styleId="ListLabel351">
    <w:name w:val="ListLabel 351"/>
    <w:rPr>
      <w:rFonts w:cs="Wingdings"/>
    </w:rPr>
  </w:style>
  <w:style w:type="character" w:customStyle="1" w:styleId="ListLabel352">
    <w:name w:val="ListLabel 352"/>
    <w:rPr>
      <w:rFonts w:cs="Symbol"/>
    </w:rPr>
  </w:style>
  <w:style w:type="character" w:customStyle="1" w:styleId="ListLabel353">
    <w:name w:val="ListLabel 353"/>
    <w:rPr>
      <w:rFonts w:cs="Courier New"/>
    </w:rPr>
  </w:style>
  <w:style w:type="character" w:customStyle="1" w:styleId="ListLabel354">
    <w:name w:val="ListLabel 354"/>
    <w:rPr>
      <w:rFonts w:cs="Wingdings"/>
    </w:rPr>
  </w:style>
  <w:style w:type="character" w:customStyle="1" w:styleId="ListLabel355">
    <w:name w:val="ListLabel 355"/>
    <w:rPr>
      <w:rFonts w:ascii="Times New Roman" w:eastAsia="Times New Roman" w:hAnsi="Times New Roman" w:cs="Calibri"/>
    </w:rPr>
  </w:style>
  <w:style w:type="character" w:customStyle="1" w:styleId="ListLabel356">
    <w:name w:val="ListLabel 356"/>
    <w:rPr>
      <w:rFonts w:cs="Courier New"/>
    </w:rPr>
  </w:style>
  <w:style w:type="character" w:customStyle="1" w:styleId="ListLabel357">
    <w:name w:val="ListLabel 357"/>
    <w:rPr>
      <w:rFonts w:cs="Wingdings"/>
    </w:rPr>
  </w:style>
  <w:style w:type="character" w:customStyle="1" w:styleId="ListLabel358">
    <w:name w:val="ListLabel 358"/>
    <w:rPr>
      <w:rFonts w:cs="Symbol"/>
    </w:rPr>
  </w:style>
  <w:style w:type="character" w:customStyle="1" w:styleId="ListLabel359">
    <w:name w:val="ListLabel 359"/>
    <w:rPr>
      <w:rFonts w:cs="Courier New"/>
    </w:rPr>
  </w:style>
  <w:style w:type="character" w:customStyle="1" w:styleId="ListLabel360">
    <w:name w:val="ListLabel 360"/>
    <w:rPr>
      <w:rFonts w:cs="Wingdings"/>
    </w:rPr>
  </w:style>
  <w:style w:type="character" w:customStyle="1" w:styleId="ListLabel361">
    <w:name w:val="ListLabel 361"/>
    <w:rPr>
      <w:rFonts w:cs="Symbol"/>
    </w:rPr>
  </w:style>
  <w:style w:type="character" w:customStyle="1" w:styleId="ListLabel362">
    <w:name w:val="ListLabel 362"/>
    <w:rPr>
      <w:rFonts w:cs="Courier New"/>
    </w:rPr>
  </w:style>
  <w:style w:type="character" w:customStyle="1" w:styleId="ListLabel363">
    <w:name w:val="ListLabel 363"/>
    <w:rPr>
      <w:rFonts w:cs="Wingdings"/>
    </w:rPr>
  </w:style>
  <w:style w:type="character" w:customStyle="1" w:styleId="ListLabel364">
    <w:name w:val="ListLabel 364"/>
    <w:rPr>
      <w:rFonts w:ascii="Times New Roman" w:eastAsia="Times New Roman" w:hAnsi="Times New Roman" w:cs="Calibri"/>
    </w:rPr>
  </w:style>
  <w:style w:type="character" w:customStyle="1" w:styleId="ListLabel365">
    <w:name w:val="ListLabel 365"/>
    <w:rPr>
      <w:rFonts w:cs="Courier New"/>
    </w:rPr>
  </w:style>
  <w:style w:type="character" w:customStyle="1" w:styleId="ListLabel366">
    <w:name w:val="ListLabel 366"/>
    <w:rPr>
      <w:rFonts w:cs="Wingdings"/>
    </w:rPr>
  </w:style>
  <w:style w:type="character" w:customStyle="1" w:styleId="ListLabel367">
    <w:name w:val="ListLabel 367"/>
    <w:rPr>
      <w:rFonts w:cs="Symbol"/>
    </w:rPr>
  </w:style>
  <w:style w:type="character" w:customStyle="1" w:styleId="ListLabel368">
    <w:name w:val="ListLabel 368"/>
    <w:rPr>
      <w:rFonts w:cs="Courier New"/>
    </w:rPr>
  </w:style>
  <w:style w:type="character" w:customStyle="1" w:styleId="ListLabel369">
    <w:name w:val="ListLabel 369"/>
    <w:rPr>
      <w:rFonts w:cs="Wingdings"/>
    </w:rPr>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ascii="Times New Roman" w:eastAsia="Times New Roman" w:hAnsi="Times New Roman" w:cs="Calibri"/>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cs="Symbol"/>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rFonts w:cs="Symbol"/>
    </w:rPr>
  </w:style>
  <w:style w:type="character" w:customStyle="1" w:styleId="ListLabel380">
    <w:name w:val="ListLabel 380"/>
    <w:rPr>
      <w:rFonts w:cs="Courier New"/>
    </w:rPr>
  </w:style>
  <w:style w:type="character" w:customStyle="1" w:styleId="ListLabel381">
    <w:name w:val="ListLabel 381"/>
    <w:rPr>
      <w:rFonts w:cs="Wingdings"/>
    </w:rPr>
  </w:style>
  <w:style w:type="character" w:customStyle="1" w:styleId="ListLabel382">
    <w:name w:val="ListLabel 382"/>
    <w:rPr>
      <w:rFonts w:ascii="Times New Roman" w:eastAsia="Times New Roman" w:hAnsi="Times New Roman" w:cs="Calibri"/>
    </w:rPr>
  </w:style>
  <w:style w:type="character" w:customStyle="1" w:styleId="ListLabel383">
    <w:name w:val="ListLabel 383"/>
    <w:rPr>
      <w:rFonts w:cs="Courier New"/>
    </w:rPr>
  </w:style>
  <w:style w:type="character" w:customStyle="1" w:styleId="ListLabel384">
    <w:name w:val="ListLabel 384"/>
    <w:rPr>
      <w:rFonts w:cs="Wingdings"/>
    </w:rPr>
  </w:style>
  <w:style w:type="character" w:customStyle="1" w:styleId="ListLabel385">
    <w:name w:val="ListLabel 385"/>
    <w:rPr>
      <w:rFonts w:cs="Symbol"/>
    </w:rPr>
  </w:style>
  <w:style w:type="character" w:customStyle="1" w:styleId="ListLabel386">
    <w:name w:val="ListLabel 386"/>
    <w:rPr>
      <w:rFonts w:cs="Courier New"/>
    </w:rPr>
  </w:style>
  <w:style w:type="character" w:customStyle="1" w:styleId="ListLabel387">
    <w:name w:val="ListLabel 387"/>
    <w:rPr>
      <w:rFonts w:cs="Wingdings"/>
    </w:rPr>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ascii="Times New Roman" w:eastAsia="Times New Roman" w:hAnsi="Times New Roman" w:cs="Calibri"/>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cs="Symbol"/>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ascii="Times New Roman" w:eastAsia="Times New Roman" w:hAnsi="Times New Roman" w:cs="Calibri"/>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cs="Symbol"/>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rFonts w:cs="Symbol"/>
    </w:rPr>
  </w:style>
  <w:style w:type="character" w:customStyle="1" w:styleId="ListLabel407">
    <w:name w:val="ListLabel 407"/>
    <w:rPr>
      <w:rFonts w:cs="Courier New"/>
    </w:rPr>
  </w:style>
  <w:style w:type="character" w:customStyle="1" w:styleId="ListLabel408">
    <w:name w:val="ListLabel 408"/>
    <w:rPr>
      <w:rFonts w:cs="Wingdings"/>
    </w:rPr>
  </w:style>
  <w:style w:type="character" w:customStyle="1" w:styleId="ListLabel409">
    <w:name w:val="ListLabel 409"/>
    <w:rPr>
      <w:rFonts w:ascii="Times New Roman" w:eastAsia="Times New Roman" w:hAnsi="Times New Roman" w:cs="Calibri"/>
    </w:rPr>
  </w:style>
  <w:style w:type="character" w:customStyle="1" w:styleId="ListLabel410">
    <w:name w:val="ListLabel 410"/>
    <w:rPr>
      <w:rFonts w:cs="Courier New"/>
    </w:rPr>
  </w:style>
  <w:style w:type="character" w:customStyle="1" w:styleId="ListLabel411">
    <w:name w:val="ListLabel 411"/>
    <w:rPr>
      <w:rFonts w:cs="Wingdings"/>
    </w:rPr>
  </w:style>
  <w:style w:type="character" w:customStyle="1" w:styleId="ListLabel412">
    <w:name w:val="ListLabel 412"/>
    <w:rPr>
      <w:rFonts w:cs="Symbol"/>
    </w:rPr>
  </w:style>
  <w:style w:type="character" w:customStyle="1" w:styleId="ListLabel413">
    <w:name w:val="ListLabel 413"/>
    <w:rPr>
      <w:rFonts w:cs="Courier New"/>
    </w:rPr>
  </w:style>
  <w:style w:type="character" w:customStyle="1" w:styleId="ListLabel414">
    <w:name w:val="ListLabel 414"/>
    <w:rPr>
      <w:rFonts w:cs="Wingdings"/>
    </w:rPr>
  </w:style>
  <w:style w:type="character" w:customStyle="1" w:styleId="ListLabel415">
    <w:name w:val="ListLabel 415"/>
    <w:rPr>
      <w:rFonts w:cs="Symbol"/>
    </w:rPr>
  </w:style>
  <w:style w:type="character" w:customStyle="1" w:styleId="ListLabel416">
    <w:name w:val="ListLabel 416"/>
    <w:rPr>
      <w:rFonts w:cs="Courier New"/>
    </w:rPr>
  </w:style>
  <w:style w:type="character" w:customStyle="1" w:styleId="ListLabel417">
    <w:name w:val="ListLabel 417"/>
    <w:rPr>
      <w:rFonts w:cs="Wingdings"/>
    </w:rPr>
  </w:style>
  <w:style w:type="character" w:customStyle="1" w:styleId="ListLabel418">
    <w:name w:val="ListLabel 418"/>
    <w:rPr>
      <w:rFonts w:ascii="Times New Roman" w:eastAsia="Times New Roman" w:hAnsi="Times New Roman" w:cs="Calibri"/>
    </w:rPr>
  </w:style>
  <w:style w:type="character" w:customStyle="1" w:styleId="ListLabel419">
    <w:name w:val="ListLabel 419"/>
    <w:rPr>
      <w:rFonts w:cs="Courier New"/>
    </w:rPr>
  </w:style>
  <w:style w:type="character" w:customStyle="1" w:styleId="ListLabel420">
    <w:name w:val="ListLabel 420"/>
    <w:rPr>
      <w:rFonts w:cs="Wingdings"/>
    </w:rPr>
  </w:style>
  <w:style w:type="character" w:customStyle="1" w:styleId="ListLabel421">
    <w:name w:val="ListLabel 421"/>
    <w:rPr>
      <w:rFonts w:cs="Symbol"/>
    </w:rPr>
  </w:style>
  <w:style w:type="character" w:customStyle="1" w:styleId="ListLabel422">
    <w:name w:val="ListLabel 422"/>
    <w:rPr>
      <w:rFonts w:cs="Courier New"/>
    </w:rPr>
  </w:style>
  <w:style w:type="character" w:customStyle="1" w:styleId="ListLabel423">
    <w:name w:val="ListLabel 423"/>
    <w:rPr>
      <w:rFonts w:cs="Wingdings"/>
    </w:rPr>
  </w:style>
  <w:style w:type="character" w:customStyle="1" w:styleId="ListLabel424">
    <w:name w:val="ListLabel 424"/>
    <w:rPr>
      <w:rFonts w:cs="Symbol"/>
    </w:rPr>
  </w:style>
  <w:style w:type="character" w:customStyle="1" w:styleId="ListLabel425">
    <w:name w:val="ListLabel 425"/>
    <w:rPr>
      <w:rFonts w:cs="Courier New"/>
    </w:rPr>
  </w:style>
  <w:style w:type="character" w:customStyle="1" w:styleId="ListLabel426">
    <w:name w:val="ListLabel 426"/>
    <w:rPr>
      <w:rFonts w:cs="Wingdings"/>
    </w:rPr>
  </w:style>
  <w:style w:type="character" w:customStyle="1" w:styleId="ListLabel427">
    <w:name w:val="ListLabel 427"/>
    <w:rPr>
      <w:rFonts w:ascii="Times New Roman" w:eastAsia="Times New Roman" w:hAnsi="Times New Roman" w:cs="Calibri"/>
    </w:rPr>
  </w:style>
  <w:style w:type="character" w:customStyle="1" w:styleId="ListLabel428">
    <w:name w:val="ListLabel 428"/>
    <w:rPr>
      <w:rFonts w:cs="Courier New"/>
    </w:rPr>
  </w:style>
  <w:style w:type="character" w:customStyle="1" w:styleId="ListLabel429">
    <w:name w:val="ListLabel 429"/>
    <w:rPr>
      <w:rFonts w:cs="Wingdings"/>
    </w:rPr>
  </w:style>
  <w:style w:type="character" w:customStyle="1" w:styleId="ListLabel430">
    <w:name w:val="ListLabel 430"/>
    <w:rPr>
      <w:rFonts w:cs="Symbol"/>
    </w:rPr>
  </w:style>
  <w:style w:type="character" w:customStyle="1" w:styleId="ListLabel431">
    <w:name w:val="ListLabel 431"/>
    <w:rPr>
      <w:rFonts w:cs="Courier New"/>
    </w:rPr>
  </w:style>
  <w:style w:type="character" w:customStyle="1" w:styleId="ListLabel432">
    <w:name w:val="ListLabel 432"/>
    <w:rPr>
      <w:rFonts w:cs="Wingdings"/>
    </w:rPr>
  </w:style>
  <w:style w:type="character" w:customStyle="1" w:styleId="ListLabel433">
    <w:name w:val="ListLabel 433"/>
    <w:rPr>
      <w:rFonts w:cs="Symbol"/>
    </w:rPr>
  </w:style>
  <w:style w:type="character" w:customStyle="1" w:styleId="ListLabel434">
    <w:name w:val="ListLabel 434"/>
    <w:rPr>
      <w:rFonts w:cs="Courier New"/>
    </w:rPr>
  </w:style>
  <w:style w:type="character" w:customStyle="1" w:styleId="ListLabel435">
    <w:name w:val="ListLabel 435"/>
    <w:rPr>
      <w:rFonts w:cs="Wingdings"/>
    </w:rPr>
  </w:style>
  <w:style w:type="character" w:customStyle="1" w:styleId="ListLabel436">
    <w:name w:val="ListLabel 436"/>
    <w:rPr>
      <w:rFonts w:ascii="Times New Roman" w:eastAsia="Times New Roman" w:hAnsi="Times New Roman" w:cs="Calibri"/>
    </w:rPr>
  </w:style>
  <w:style w:type="character" w:customStyle="1" w:styleId="ListLabel437">
    <w:name w:val="ListLabel 437"/>
    <w:rPr>
      <w:rFonts w:cs="Courier New"/>
    </w:rPr>
  </w:style>
  <w:style w:type="character" w:customStyle="1" w:styleId="ListLabel438">
    <w:name w:val="ListLabel 438"/>
    <w:rPr>
      <w:rFonts w:cs="Wingdings"/>
    </w:rPr>
  </w:style>
  <w:style w:type="character" w:customStyle="1" w:styleId="ListLabel439">
    <w:name w:val="ListLabel 439"/>
    <w:rPr>
      <w:rFonts w:cs="Symbol"/>
    </w:rPr>
  </w:style>
  <w:style w:type="character" w:customStyle="1" w:styleId="ListLabel440">
    <w:name w:val="ListLabel 440"/>
    <w:rPr>
      <w:rFonts w:cs="Courier New"/>
    </w:rPr>
  </w:style>
  <w:style w:type="character" w:customStyle="1" w:styleId="ListLabel441">
    <w:name w:val="ListLabel 441"/>
    <w:rPr>
      <w:rFonts w:cs="Wingdings"/>
    </w:rPr>
  </w:style>
  <w:style w:type="character" w:customStyle="1" w:styleId="ListLabel442">
    <w:name w:val="ListLabel 442"/>
    <w:rPr>
      <w:rFonts w:cs="Symbol"/>
    </w:rPr>
  </w:style>
  <w:style w:type="character" w:customStyle="1" w:styleId="ListLabel443">
    <w:name w:val="ListLabel 443"/>
    <w:rPr>
      <w:rFonts w:cs="Courier New"/>
    </w:rPr>
  </w:style>
  <w:style w:type="character" w:customStyle="1" w:styleId="ListLabel444">
    <w:name w:val="ListLabel 444"/>
    <w:rPr>
      <w:rFonts w:cs="Wingdings"/>
    </w:rPr>
  </w:style>
  <w:style w:type="character" w:customStyle="1" w:styleId="ListLabel445">
    <w:name w:val="ListLabel 445"/>
    <w:rPr>
      <w:rFonts w:ascii="Times New Roman" w:eastAsia="Times New Roman" w:hAnsi="Times New Roman" w:cs="Calibri"/>
    </w:rPr>
  </w:style>
  <w:style w:type="character" w:customStyle="1" w:styleId="ListLabel446">
    <w:name w:val="ListLabel 446"/>
    <w:rPr>
      <w:rFonts w:cs="Courier New"/>
    </w:rPr>
  </w:style>
  <w:style w:type="character" w:customStyle="1" w:styleId="ListLabel447">
    <w:name w:val="ListLabel 447"/>
    <w:rPr>
      <w:rFonts w:cs="Wingdings"/>
    </w:rPr>
  </w:style>
  <w:style w:type="character" w:customStyle="1" w:styleId="ListLabel448">
    <w:name w:val="ListLabel 448"/>
    <w:rPr>
      <w:rFonts w:cs="Symbol"/>
    </w:rPr>
  </w:style>
  <w:style w:type="character" w:customStyle="1" w:styleId="ListLabel449">
    <w:name w:val="ListLabel 449"/>
    <w:rPr>
      <w:rFonts w:cs="Courier New"/>
    </w:rPr>
  </w:style>
  <w:style w:type="character" w:customStyle="1" w:styleId="ListLabel450">
    <w:name w:val="ListLabel 450"/>
    <w:rPr>
      <w:rFonts w:cs="Wingdings"/>
    </w:rPr>
  </w:style>
  <w:style w:type="character" w:customStyle="1" w:styleId="ListLabel451">
    <w:name w:val="ListLabel 451"/>
    <w:rPr>
      <w:rFonts w:cs="Symbol"/>
    </w:rPr>
  </w:style>
  <w:style w:type="character" w:customStyle="1" w:styleId="ListLabel452">
    <w:name w:val="ListLabel 452"/>
    <w:rPr>
      <w:rFonts w:cs="Courier New"/>
    </w:rPr>
  </w:style>
  <w:style w:type="character" w:customStyle="1" w:styleId="ListLabel453">
    <w:name w:val="ListLabel 453"/>
    <w:rPr>
      <w:rFonts w:cs="Wingdings"/>
    </w:rPr>
  </w:style>
  <w:style w:type="character" w:customStyle="1" w:styleId="ListLabel454">
    <w:name w:val="ListLabel 454"/>
    <w:rPr>
      <w:rFonts w:ascii="Times New Roman" w:eastAsia="Times New Roman" w:hAnsi="Times New Roman" w:cs="Calibri"/>
    </w:rPr>
  </w:style>
  <w:style w:type="character" w:customStyle="1" w:styleId="ListLabel455">
    <w:name w:val="ListLabel 455"/>
    <w:rPr>
      <w:rFonts w:cs="Courier New"/>
    </w:rPr>
  </w:style>
  <w:style w:type="character" w:customStyle="1" w:styleId="ListLabel456">
    <w:name w:val="ListLabel 456"/>
    <w:rPr>
      <w:rFonts w:cs="Wingdings"/>
    </w:rPr>
  </w:style>
  <w:style w:type="character" w:customStyle="1" w:styleId="ListLabel457">
    <w:name w:val="ListLabel 457"/>
    <w:rPr>
      <w:rFonts w:cs="Symbol"/>
    </w:rPr>
  </w:style>
  <w:style w:type="character" w:customStyle="1" w:styleId="ListLabel458">
    <w:name w:val="ListLabel 458"/>
    <w:rPr>
      <w:rFonts w:cs="Courier New"/>
    </w:rPr>
  </w:style>
  <w:style w:type="character" w:customStyle="1" w:styleId="ListLabel459">
    <w:name w:val="ListLabel 459"/>
    <w:rPr>
      <w:rFonts w:cs="Wingdings"/>
    </w:rPr>
  </w:style>
  <w:style w:type="character" w:customStyle="1" w:styleId="ListLabel460">
    <w:name w:val="ListLabel 460"/>
    <w:rPr>
      <w:rFonts w:cs="Symbol"/>
    </w:rPr>
  </w:style>
  <w:style w:type="character" w:customStyle="1" w:styleId="ListLabel461">
    <w:name w:val="ListLabel 461"/>
    <w:rPr>
      <w:rFonts w:cs="Courier New"/>
    </w:rPr>
  </w:style>
  <w:style w:type="character" w:customStyle="1" w:styleId="ListLabel462">
    <w:name w:val="ListLabel 462"/>
    <w:rPr>
      <w:rFonts w:cs="Wingdings"/>
    </w:rPr>
  </w:style>
  <w:style w:type="character" w:customStyle="1" w:styleId="ListLabel463">
    <w:name w:val="ListLabel 463"/>
    <w:rPr>
      <w:rFonts w:ascii="Times New Roman" w:eastAsia="Times New Roman" w:hAnsi="Times New Roman" w:cs="Calibri"/>
    </w:rPr>
  </w:style>
  <w:style w:type="character" w:customStyle="1" w:styleId="ListLabel464">
    <w:name w:val="ListLabel 464"/>
    <w:rPr>
      <w:rFonts w:cs="Courier New"/>
    </w:rPr>
  </w:style>
  <w:style w:type="character" w:customStyle="1" w:styleId="ListLabel465">
    <w:name w:val="ListLabel 465"/>
    <w:rPr>
      <w:rFonts w:cs="Wingdings"/>
    </w:rPr>
  </w:style>
  <w:style w:type="character" w:customStyle="1" w:styleId="ListLabel466">
    <w:name w:val="ListLabel 466"/>
    <w:rPr>
      <w:rFonts w:cs="Symbol"/>
    </w:rPr>
  </w:style>
  <w:style w:type="character" w:customStyle="1" w:styleId="ListLabel467">
    <w:name w:val="ListLabel 467"/>
    <w:rPr>
      <w:rFonts w:cs="Courier New"/>
    </w:rPr>
  </w:style>
  <w:style w:type="character" w:customStyle="1" w:styleId="ListLabel468">
    <w:name w:val="ListLabel 468"/>
    <w:rPr>
      <w:rFonts w:cs="Wingdings"/>
    </w:rPr>
  </w:style>
  <w:style w:type="character" w:customStyle="1" w:styleId="ListLabel469">
    <w:name w:val="ListLabel 469"/>
    <w:rPr>
      <w:rFonts w:cs="Symbol"/>
    </w:rPr>
  </w:style>
  <w:style w:type="character" w:customStyle="1" w:styleId="ListLabel470">
    <w:name w:val="ListLabel 470"/>
    <w:rPr>
      <w:rFonts w:cs="Courier New"/>
    </w:rPr>
  </w:style>
  <w:style w:type="character" w:customStyle="1" w:styleId="ListLabel471">
    <w:name w:val="ListLabel 471"/>
    <w:rPr>
      <w:rFonts w:cs="Wingdings"/>
    </w:rPr>
  </w:style>
  <w:style w:type="character" w:customStyle="1" w:styleId="ListLabel472">
    <w:name w:val="ListLabel 472"/>
    <w:rPr>
      <w:rFonts w:ascii="Times New Roman" w:eastAsia="Times New Roman" w:hAnsi="Times New Roman" w:cs="Calibri"/>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ascii="Times New Roman" w:eastAsia="Times New Roman" w:hAnsi="Times New Roman" w:cs="Wingdings"/>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Times New Roman" w:eastAsia="Times New Roman" w:hAnsi="Times New Roman" w:cs="Times New Roman"/>
      <w:b w:val="0"/>
      <w:bCs w:val="0"/>
      <w:i w:val="0"/>
      <w:iCs w:val="0"/>
      <w:strike w:val="0"/>
      <w:dstrike w:val="0"/>
      <w:sz w:val="16"/>
      <w:szCs w:val="16"/>
      <w:lang w:val="fr-FR"/>
    </w:rPr>
  </w:style>
  <w:style w:type="character" w:customStyle="1" w:styleId="ListLabel491">
    <w:name w:val="ListLabel 491"/>
    <w:rPr>
      <w:rFonts w:ascii="Times New Roman" w:eastAsia="Times New Roman" w:hAnsi="Times New Roman" w:cs="Times New Roman"/>
      <w:b/>
      <w:bCs/>
      <w:i w:val="0"/>
      <w:iCs w:val="0"/>
      <w:strike w:val="0"/>
      <w:dstrike w:val="0"/>
      <w:sz w:val="20"/>
      <w:szCs w:val="20"/>
      <w:lang w:val="fr-FR"/>
    </w:rPr>
  </w:style>
  <w:style w:type="character" w:customStyle="1" w:styleId="ListLabel492">
    <w:name w:val="ListLabel 492"/>
    <w:rPr>
      <w:rFonts w:ascii="Times New Roman" w:eastAsia="Times New Roman" w:hAnsi="Times New Roman" w:cs="Times New Roman"/>
      <w:b/>
      <w:bCs/>
      <w:i w:val="0"/>
      <w:iCs w:val="0"/>
      <w:strike w:val="0"/>
      <w:dstrike w:val="0"/>
      <w:color w:val="auto"/>
      <w:sz w:val="16"/>
      <w:szCs w:val="16"/>
      <w:lang w:val="fr-FR"/>
    </w:rPr>
  </w:style>
  <w:style w:type="character" w:customStyle="1" w:styleId="ListLabel493">
    <w:name w:val="ListLabel 493"/>
    <w:rPr>
      <w:rFonts w:ascii="Times New Roman" w:eastAsia="Times New Roman" w:hAnsi="Times New Roman" w:cs="Wingdings"/>
      <w:b/>
      <w:sz w:val="20"/>
    </w:rPr>
  </w:style>
  <w:style w:type="character" w:customStyle="1" w:styleId="ListLabel494">
    <w:name w:val="ListLabel 494"/>
    <w:rPr>
      <w:rFonts w:cs="Courier New"/>
    </w:rPr>
  </w:style>
  <w:style w:type="character" w:customStyle="1" w:styleId="ListLabel495">
    <w:name w:val="ListLabel 495"/>
    <w:rPr>
      <w:rFonts w:cs="Wingdings"/>
    </w:rPr>
  </w:style>
  <w:style w:type="character" w:customStyle="1" w:styleId="ListLabel496">
    <w:name w:val="ListLabel 496"/>
    <w:rPr>
      <w:rFonts w:cs="Symbol"/>
    </w:rPr>
  </w:style>
  <w:style w:type="character" w:customStyle="1" w:styleId="ListLabel497">
    <w:name w:val="ListLabel 497"/>
    <w:rPr>
      <w:rFonts w:cs="Courier New"/>
    </w:rPr>
  </w:style>
  <w:style w:type="character" w:customStyle="1" w:styleId="ListLabel498">
    <w:name w:val="ListLabel 498"/>
    <w:rPr>
      <w:rFonts w:cs="Wingdings"/>
    </w:rPr>
  </w:style>
  <w:style w:type="character" w:customStyle="1" w:styleId="ListLabel499">
    <w:name w:val="ListLabel 499"/>
    <w:rPr>
      <w:rFonts w:cs="Symbol"/>
    </w:rPr>
  </w:style>
  <w:style w:type="character" w:customStyle="1" w:styleId="ListLabel500">
    <w:name w:val="ListLabel 500"/>
    <w:rPr>
      <w:rFonts w:cs="Courier New"/>
    </w:rPr>
  </w:style>
  <w:style w:type="character" w:customStyle="1" w:styleId="ListLabel501">
    <w:name w:val="ListLabel 501"/>
    <w:rPr>
      <w:rFonts w:cs="Wingdings"/>
    </w:rPr>
  </w:style>
  <w:style w:type="character" w:customStyle="1" w:styleId="ListLabel502">
    <w:name w:val="ListLabel 502"/>
    <w:rPr>
      <w:rFonts w:ascii="Times New Roman" w:eastAsia="Times New Roman" w:hAnsi="Times New Roman" w:cs="Wingdings"/>
      <w:b/>
      <w:sz w:val="20"/>
    </w:rPr>
  </w:style>
  <w:style w:type="character" w:customStyle="1" w:styleId="ListLabel503">
    <w:name w:val="ListLabel 503"/>
    <w:rPr>
      <w:rFonts w:cs="Courier New"/>
    </w:rPr>
  </w:style>
  <w:style w:type="character" w:customStyle="1" w:styleId="ListLabel504">
    <w:name w:val="ListLabel 504"/>
    <w:rPr>
      <w:rFonts w:cs="Wingdings"/>
    </w:rPr>
  </w:style>
  <w:style w:type="character" w:customStyle="1" w:styleId="ListLabel505">
    <w:name w:val="ListLabel 505"/>
    <w:rPr>
      <w:rFonts w:cs="Symbol"/>
    </w:rPr>
  </w:style>
  <w:style w:type="character" w:customStyle="1" w:styleId="ListLabel506">
    <w:name w:val="ListLabel 506"/>
    <w:rPr>
      <w:rFonts w:cs="Courier New"/>
    </w:rPr>
  </w:style>
  <w:style w:type="character" w:customStyle="1" w:styleId="ListLabel507">
    <w:name w:val="ListLabel 507"/>
    <w:rPr>
      <w:rFonts w:cs="Wingdings"/>
    </w:rPr>
  </w:style>
  <w:style w:type="character" w:customStyle="1" w:styleId="ListLabel508">
    <w:name w:val="ListLabel 508"/>
    <w:rPr>
      <w:rFonts w:cs="Symbol"/>
    </w:rPr>
  </w:style>
  <w:style w:type="character" w:customStyle="1" w:styleId="ListLabel509">
    <w:name w:val="ListLabel 509"/>
    <w:rPr>
      <w:rFonts w:cs="Courier New"/>
    </w:rPr>
  </w:style>
  <w:style w:type="character" w:customStyle="1" w:styleId="ListLabel510">
    <w:name w:val="ListLabel 510"/>
    <w:rPr>
      <w:rFonts w:cs="Wingdings"/>
    </w:rPr>
  </w:style>
  <w:style w:type="character" w:customStyle="1" w:styleId="ListLabel511">
    <w:name w:val="ListLabel 511"/>
    <w:rPr>
      <w:rFonts w:ascii="Times New Roman" w:eastAsia="Times New Roman" w:hAnsi="Times New Roman" w:cs="Wingdings"/>
    </w:rPr>
  </w:style>
  <w:style w:type="character" w:customStyle="1" w:styleId="ListLabel512">
    <w:name w:val="ListLabel 512"/>
    <w:rPr>
      <w:rFonts w:cs="Courier New"/>
    </w:rPr>
  </w:style>
  <w:style w:type="character" w:customStyle="1" w:styleId="ListLabel513">
    <w:name w:val="ListLabel 513"/>
    <w:rPr>
      <w:rFonts w:cs="Wingdings"/>
    </w:rPr>
  </w:style>
  <w:style w:type="character" w:customStyle="1" w:styleId="ListLabel514">
    <w:name w:val="ListLabel 514"/>
    <w:rPr>
      <w:rFonts w:cs="Symbol"/>
    </w:rPr>
  </w:style>
  <w:style w:type="character" w:customStyle="1" w:styleId="ListLabel515">
    <w:name w:val="ListLabel 515"/>
    <w:rPr>
      <w:rFonts w:cs="Courier New"/>
    </w:rPr>
  </w:style>
  <w:style w:type="character" w:customStyle="1" w:styleId="ListLabel516">
    <w:name w:val="ListLabel 516"/>
    <w:rPr>
      <w:rFonts w:cs="Wingdings"/>
    </w:rPr>
  </w:style>
  <w:style w:type="character" w:customStyle="1" w:styleId="ListLabel517">
    <w:name w:val="ListLabel 517"/>
    <w:rPr>
      <w:rFonts w:cs="Symbol"/>
    </w:rPr>
  </w:style>
  <w:style w:type="character" w:customStyle="1" w:styleId="ListLabel518">
    <w:name w:val="ListLabel 518"/>
    <w:rPr>
      <w:rFonts w:cs="Courier New"/>
    </w:rPr>
  </w:style>
  <w:style w:type="character" w:customStyle="1" w:styleId="ListLabel519">
    <w:name w:val="ListLabel 519"/>
    <w:rPr>
      <w:rFonts w:cs="Wingdings"/>
    </w:rPr>
  </w:style>
  <w:style w:type="character" w:customStyle="1" w:styleId="ListLabel520">
    <w:name w:val="ListLabel 520"/>
    <w:rPr>
      <w:rFonts w:ascii="Times New Roman" w:eastAsia="Times New Roman" w:hAnsi="Times New Roman" w:cs="Wingdings"/>
    </w:rPr>
  </w:style>
  <w:style w:type="character" w:customStyle="1" w:styleId="ListLabel521">
    <w:name w:val="ListLabel 521"/>
    <w:rPr>
      <w:rFonts w:cs="Courier New"/>
    </w:rPr>
  </w:style>
  <w:style w:type="character" w:customStyle="1" w:styleId="ListLabel522">
    <w:name w:val="ListLabel 522"/>
    <w:rPr>
      <w:rFonts w:cs="Wingdings"/>
    </w:rPr>
  </w:style>
  <w:style w:type="character" w:customStyle="1" w:styleId="ListLabel523">
    <w:name w:val="ListLabel 523"/>
    <w:rPr>
      <w:rFonts w:cs="Symbol"/>
    </w:rPr>
  </w:style>
  <w:style w:type="character" w:customStyle="1" w:styleId="ListLabel524">
    <w:name w:val="ListLabel 524"/>
    <w:rPr>
      <w:rFonts w:cs="Courier New"/>
    </w:rPr>
  </w:style>
  <w:style w:type="character" w:customStyle="1" w:styleId="ListLabel525">
    <w:name w:val="ListLabel 525"/>
    <w:rPr>
      <w:rFonts w:cs="Wingdings"/>
    </w:rPr>
  </w:style>
  <w:style w:type="character" w:customStyle="1" w:styleId="ListLabel526">
    <w:name w:val="ListLabel 526"/>
    <w:rPr>
      <w:rFonts w:cs="Symbol"/>
    </w:rPr>
  </w:style>
  <w:style w:type="character" w:customStyle="1" w:styleId="ListLabel527">
    <w:name w:val="ListLabel 527"/>
    <w:rPr>
      <w:rFonts w:cs="Courier New"/>
    </w:rPr>
  </w:style>
  <w:style w:type="character" w:customStyle="1" w:styleId="ListLabel528">
    <w:name w:val="ListLabel 528"/>
    <w:rPr>
      <w:rFonts w:cs="Wingdings"/>
    </w:rPr>
  </w:style>
  <w:style w:type="character" w:customStyle="1" w:styleId="ListLabel529">
    <w:name w:val="ListLabel 529"/>
    <w:rPr>
      <w:rFonts w:ascii="Times New Roman" w:eastAsia="Times New Roman" w:hAnsi="Times New Roman" w:cs="Symbol"/>
      <w:b w:val="0"/>
    </w:rPr>
  </w:style>
  <w:style w:type="character" w:customStyle="1" w:styleId="ListLabel530">
    <w:name w:val="ListLabel 530"/>
    <w:rPr>
      <w:rFonts w:cs="Courier New"/>
    </w:rPr>
  </w:style>
  <w:style w:type="character" w:customStyle="1" w:styleId="ListLabel531">
    <w:name w:val="ListLabel 531"/>
    <w:rPr>
      <w:rFonts w:cs="Wingdings"/>
    </w:rPr>
  </w:style>
  <w:style w:type="character" w:customStyle="1" w:styleId="ListLabel532">
    <w:name w:val="ListLabel 532"/>
    <w:rPr>
      <w:rFonts w:cs="Symbol"/>
    </w:rPr>
  </w:style>
  <w:style w:type="character" w:customStyle="1" w:styleId="ListLabel533">
    <w:name w:val="ListLabel 533"/>
    <w:rPr>
      <w:rFonts w:cs="Courier New"/>
    </w:rPr>
  </w:style>
  <w:style w:type="character" w:customStyle="1" w:styleId="ListLabel534">
    <w:name w:val="ListLabel 534"/>
    <w:rPr>
      <w:rFonts w:cs="Wingdings"/>
    </w:rPr>
  </w:style>
  <w:style w:type="character" w:customStyle="1" w:styleId="ListLabel535">
    <w:name w:val="ListLabel 535"/>
    <w:rPr>
      <w:rFonts w:cs="Symbol"/>
    </w:rPr>
  </w:style>
  <w:style w:type="character" w:customStyle="1" w:styleId="ListLabel536">
    <w:name w:val="ListLabel 536"/>
    <w:rPr>
      <w:rFonts w:cs="Courier New"/>
    </w:rPr>
  </w:style>
  <w:style w:type="character" w:customStyle="1" w:styleId="ListLabel537">
    <w:name w:val="ListLabel 537"/>
    <w:rPr>
      <w:rFonts w:cs="Wingdings"/>
    </w:rPr>
  </w:style>
  <w:style w:type="character" w:customStyle="1" w:styleId="ListLabel538">
    <w:name w:val="ListLabel 538"/>
    <w:rPr>
      <w:rFonts w:ascii="Times New Roman" w:eastAsia="Times New Roman" w:hAnsi="Times New Roman" w:cs="Symbol"/>
    </w:rPr>
  </w:style>
  <w:style w:type="character" w:customStyle="1" w:styleId="ListLabel539">
    <w:name w:val="ListLabel 539"/>
    <w:rPr>
      <w:rFonts w:cs="Courier New"/>
    </w:rPr>
  </w:style>
  <w:style w:type="character" w:customStyle="1" w:styleId="ListLabel540">
    <w:name w:val="ListLabel 540"/>
    <w:rPr>
      <w:rFonts w:cs="Wingdings"/>
    </w:rPr>
  </w:style>
  <w:style w:type="character" w:customStyle="1" w:styleId="ListLabel541">
    <w:name w:val="ListLabel 541"/>
    <w:rPr>
      <w:rFonts w:cs="Symbol"/>
    </w:rPr>
  </w:style>
  <w:style w:type="character" w:customStyle="1" w:styleId="ListLabel542">
    <w:name w:val="ListLabel 542"/>
    <w:rPr>
      <w:rFonts w:cs="Courier New"/>
    </w:rPr>
  </w:style>
  <w:style w:type="character" w:customStyle="1" w:styleId="ListLabel543">
    <w:name w:val="ListLabel 543"/>
    <w:rPr>
      <w:rFonts w:cs="Wingdings"/>
    </w:rPr>
  </w:style>
  <w:style w:type="character" w:customStyle="1" w:styleId="ListLabel544">
    <w:name w:val="ListLabel 544"/>
    <w:rPr>
      <w:rFonts w:cs="Symbol"/>
    </w:rPr>
  </w:style>
  <w:style w:type="character" w:customStyle="1" w:styleId="ListLabel545">
    <w:name w:val="ListLabel 545"/>
    <w:rPr>
      <w:rFonts w:cs="Courier New"/>
    </w:rPr>
  </w:style>
  <w:style w:type="character" w:customStyle="1" w:styleId="ListLabel546">
    <w:name w:val="ListLabel 546"/>
    <w:rPr>
      <w:rFonts w:cs="Wingdings"/>
    </w:rPr>
  </w:style>
  <w:style w:type="character" w:customStyle="1" w:styleId="ListLabel547">
    <w:name w:val="ListLabel 547"/>
    <w:rPr>
      <w:rFonts w:ascii="Times New Roman" w:eastAsia="Times New Roman" w:hAnsi="Times New Roman" w:cs="Symbol"/>
      <w:b w:val="0"/>
      <w:sz w:val="24"/>
    </w:rPr>
  </w:style>
  <w:style w:type="character" w:customStyle="1" w:styleId="ListLabel548">
    <w:name w:val="ListLabel 548"/>
    <w:rPr>
      <w:rFonts w:cs="Courier New"/>
    </w:rPr>
  </w:style>
  <w:style w:type="character" w:customStyle="1" w:styleId="ListLabel549">
    <w:name w:val="ListLabel 549"/>
    <w:rPr>
      <w:rFonts w:cs="Wingdings"/>
    </w:rPr>
  </w:style>
  <w:style w:type="character" w:customStyle="1" w:styleId="ListLabel550">
    <w:name w:val="ListLabel 550"/>
    <w:rPr>
      <w:rFonts w:cs="Symbol"/>
    </w:rPr>
  </w:style>
  <w:style w:type="character" w:customStyle="1" w:styleId="ListLabel551">
    <w:name w:val="ListLabel 551"/>
    <w:rPr>
      <w:rFonts w:cs="Courier New"/>
    </w:rPr>
  </w:style>
  <w:style w:type="character" w:customStyle="1" w:styleId="ListLabel552">
    <w:name w:val="ListLabel 552"/>
    <w:rPr>
      <w:rFonts w:cs="Wingdings"/>
    </w:rPr>
  </w:style>
  <w:style w:type="character" w:customStyle="1" w:styleId="ListLabel553">
    <w:name w:val="ListLabel 553"/>
    <w:rPr>
      <w:rFonts w:cs="Symbol"/>
    </w:rPr>
  </w:style>
  <w:style w:type="character" w:customStyle="1" w:styleId="ListLabel554">
    <w:name w:val="ListLabel 554"/>
    <w:rPr>
      <w:rFonts w:cs="Courier New"/>
    </w:rPr>
  </w:style>
  <w:style w:type="character" w:customStyle="1" w:styleId="ListLabel555">
    <w:name w:val="ListLabel 555"/>
    <w:rPr>
      <w:rFonts w:cs="Wingdings"/>
    </w:rPr>
  </w:style>
  <w:style w:type="character" w:customStyle="1" w:styleId="ListLabel556">
    <w:name w:val="ListLabel 556"/>
    <w:rPr>
      <w:rFonts w:ascii="Times New Roman" w:eastAsia="Times New Roman" w:hAnsi="Times New Roman" w:cs="Wingdings"/>
      <w:b w:val="0"/>
    </w:rPr>
  </w:style>
  <w:style w:type="character" w:customStyle="1" w:styleId="ListLabel557">
    <w:name w:val="ListLabel 557"/>
    <w:rPr>
      <w:rFonts w:cs="Courier New"/>
    </w:rPr>
  </w:style>
  <w:style w:type="character" w:customStyle="1" w:styleId="ListLabel558">
    <w:name w:val="ListLabel 558"/>
    <w:rPr>
      <w:rFonts w:cs="Wingdings"/>
    </w:rPr>
  </w:style>
  <w:style w:type="character" w:customStyle="1" w:styleId="ListLabel559">
    <w:name w:val="ListLabel 559"/>
    <w:rPr>
      <w:rFonts w:cs="Symbol"/>
    </w:rPr>
  </w:style>
  <w:style w:type="character" w:customStyle="1" w:styleId="ListLabel560">
    <w:name w:val="ListLabel 560"/>
    <w:rPr>
      <w:rFonts w:cs="Courier New"/>
    </w:rPr>
  </w:style>
  <w:style w:type="character" w:customStyle="1" w:styleId="ListLabel561">
    <w:name w:val="ListLabel 561"/>
    <w:rPr>
      <w:rFonts w:cs="Wingdings"/>
    </w:rPr>
  </w:style>
  <w:style w:type="character" w:customStyle="1" w:styleId="ListLabel562">
    <w:name w:val="ListLabel 562"/>
    <w:rPr>
      <w:rFonts w:cs="Symbol"/>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ascii="Times New Roman" w:eastAsia="Times New Roman" w:hAnsi="Times New Roman" w:cs="Symbol"/>
      <w:b w:val="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Symbol"/>
    </w:rPr>
  </w:style>
  <w:style w:type="character" w:customStyle="1" w:styleId="ListLabel572">
    <w:name w:val="ListLabel 572"/>
    <w:rPr>
      <w:rFonts w:cs="Courier New"/>
    </w:rPr>
  </w:style>
  <w:style w:type="character" w:customStyle="1" w:styleId="ListLabel573">
    <w:name w:val="ListLabel 573"/>
    <w:rPr>
      <w:rFonts w:cs="Wingdings"/>
    </w:rPr>
  </w:style>
  <w:style w:type="character" w:customStyle="1" w:styleId="ListLabel574">
    <w:name w:val="ListLabel 574"/>
    <w:rPr>
      <w:rFonts w:ascii="Times New Roman" w:eastAsia="Times New Roman" w:hAnsi="Times New Roman" w:cs="Symbol"/>
      <w:b w:val="0"/>
    </w:rPr>
  </w:style>
  <w:style w:type="character" w:customStyle="1" w:styleId="ListLabel575">
    <w:name w:val="ListLabel 575"/>
    <w:rPr>
      <w:rFonts w:cs="Courier New"/>
    </w:rPr>
  </w:style>
  <w:style w:type="character" w:customStyle="1" w:styleId="ListLabel576">
    <w:name w:val="ListLabel 576"/>
    <w:rPr>
      <w:rFonts w:cs="Wingdings"/>
    </w:rPr>
  </w:style>
  <w:style w:type="character" w:customStyle="1" w:styleId="ListLabel577">
    <w:name w:val="ListLabel 577"/>
    <w:rPr>
      <w:rFonts w:cs="Symbol"/>
    </w:rPr>
  </w:style>
  <w:style w:type="character" w:customStyle="1" w:styleId="ListLabel578">
    <w:name w:val="ListLabel 578"/>
    <w:rPr>
      <w:rFonts w:cs="Courier New"/>
    </w:rPr>
  </w:style>
  <w:style w:type="character" w:customStyle="1" w:styleId="ListLabel579">
    <w:name w:val="ListLabel 579"/>
    <w:rPr>
      <w:rFonts w:cs="Wingdings"/>
    </w:rPr>
  </w:style>
  <w:style w:type="character" w:customStyle="1" w:styleId="ListLabel580">
    <w:name w:val="ListLabel 580"/>
    <w:rPr>
      <w:rFonts w:cs="Symbol"/>
    </w:rPr>
  </w:style>
  <w:style w:type="character" w:customStyle="1" w:styleId="ListLabel581">
    <w:name w:val="ListLabel 581"/>
    <w:rPr>
      <w:rFonts w:cs="Courier New"/>
    </w:rPr>
  </w:style>
  <w:style w:type="character" w:customStyle="1" w:styleId="ListLabel582">
    <w:name w:val="ListLabel 582"/>
    <w:rPr>
      <w:rFonts w:cs="Wingdings"/>
    </w:rPr>
  </w:style>
  <w:style w:type="character" w:customStyle="1" w:styleId="ListLabel583">
    <w:name w:val="ListLabel 583"/>
    <w:rPr>
      <w:rFonts w:ascii="Times New Roman" w:eastAsia="Times New Roman" w:hAnsi="Times New Roman" w:cs="Symbol"/>
      <w:b w:val="0"/>
    </w:rPr>
  </w:style>
  <w:style w:type="character" w:customStyle="1" w:styleId="ListLabel584">
    <w:name w:val="ListLabel 584"/>
    <w:rPr>
      <w:rFonts w:cs="Courier New"/>
    </w:rPr>
  </w:style>
  <w:style w:type="character" w:customStyle="1" w:styleId="ListLabel585">
    <w:name w:val="ListLabel 585"/>
    <w:rPr>
      <w:rFonts w:cs="Wingdings"/>
    </w:rPr>
  </w:style>
  <w:style w:type="character" w:customStyle="1" w:styleId="ListLabel586">
    <w:name w:val="ListLabel 586"/>
    <w:rPr>
      <w:rFonts w:cs="Symbol"/>
    </w:rPr>
  </w:style>
  <w:style w:type="character" w:customStyle="1" w:styleId="ListLabel587">
    <w:name w:val="ListLabel 587"/>
    <w:rPr>
      <w:rFonts w:cs="Courier New"/>
    </w:rPr>
  </w:style>
  <w:style w:type="character" w:customStyle="1" w:styleId="ListLabel588">
    <w:name w:val="ListLabel 588"/>
    <w:rPr>
      <w:rFonts w:cs="Wingdings"/>
    </w:rPr>
  </w:style>
  <w:style w:type="character" w:customStyle="1" w:styleId="ListLabel589">
    <w:name w:val="ListLabel 589"/>
    <w:rPr>
      <w:rFonts w:cs="Symbol"/>
    </w:rPr>
  </w:style>
  <w:style w:type="character" w:customStyle="1" w:styleId="ListLabel590">
    <w:name w:val="ListLabel 590"/>
    <w:rPr>
      <w:rFonts w:cs="Courier New"/>
    </w:rPr>
  </w:style>
  <w:style w:type="character" w:customStyle="1" w:styleId="ListLabel591">
    <w:name w:val="ListLabel 591"/>
    <w:rPr>
      <w:rFonts w:cs="Wingdings"/>
    </w:rPr>
  </w:style>
  <w:style w:type="character" w:customStyle="1" w:styleId="ListLabel592">
    <w:name w:val="ListLabel 592"/>
    <w:rPr>
      <w:rFonts w:ascii="Times New Roman" w:eastAsia="Times New Roman" w:hAnsi="Times New Roman" w:cs="Symbol"/>
      <w:b w:val="0"/>
    </w:rPr>
  </w:style>
  <w:style w:type="character" w:customStyle="1" w:styleId="ListLabel593">
    <w:name w:val="ListLabel 593"/>
    <w:rPr>
      <w:rFonts w:cs="Courier New"/>
    </w:rPr>
  </w:style>
  <w:style w:type="character" w:customStyle="1" w:styleId="ListLabel594">
    <w:name w:val="ListLabel 594"/>
    <w:rPr>
      <w:rFonts w:cs="Wingdings"/>
    </w:rPr>
  </w:style>
  <w:style w:type="character" w:customStyle="1" w:styleId="ListLabel595">
    <w:name w:val="ListLabel 595"/>
    <w:rPr>
      <w:rFonts w:cs="Symbol"/>
    </w:rPr>
  </w:style>
  <w:style w:type="character" w:customStyle="1" w:styleId="ListLabel596">
    <w:name w:val="ListLabel 596"/>
    <w:rPr>
      <w:rFonts w:cs="Courier New"/>
    </w:rPr>
  </w:style>
  <w:style w:type="character" w:customStyle="1" w:styleId="ListLabel597">
    <w:name w:val="ListLabel 597"/>
    <w:rPr>
      <w:rFonts w:cs="Wingdings"/>
    </w:rPr>
  </w:style>
  <w:style w:type="character" w:customStyle="1" w:styleId="ListLabel598">
    <w:name w:val="ListLabel 598"/>
    <w:rPr>
      <w:rFonts w:cs="Symbol"/>
    </w:rPr>
  </w:style>
  <w:style w:type="character" w:customStyle="1" w:styleId="ListLabel599">
    <w:name w:val="ListLabel 599"/>
    <w:rPr>
      <w:rFonts w:cs="Courier New"/>
    </w:rPr>
  </w:style>
  <w:style w:type="character" w:customStyle="1" w:styleId="ListLabel600">
    <w:name w:val="ListLabel 600"/>
    <w:rPr>
      <w:rFonts w:cs="Wingdings"/>
    </w:rPr>
  </w:style>
  <w:style w:type="character" w:customStyle="1" w:styleId="ListLabel601">
    <w:name w:val="ListLabel 601"/>
    <w:rPr>
      <w:rFonts w:ascii="Times New Roman" w:eastAsia="Times New Roman" w:hAnsi="Times New Roman" w:cs="Symbol"/>
      <w:b w:val="0"/>
    </w:rPr>
  </w:style>
  <w:style w:type="character" w:customStyle="1" w:styleId="ListLabel602">
    <w:name w:val="ListLabel 602"/>
    <w:rPr>
      <w:rFonts w:cs="Courier New"/>
    </w:rPr>
  </w:style>
  <w:style w:type="character" w:customStyle="1" w:styleId="ListLabel603">
    <w:name w:val="ListLabel 603"/>
    <w:rPr>
      <w:rFonts w:cs="Wingdings"/>
    </w:rPr>
  </w:style>
  <w:style w:type="character" w:customStyle="1" w:styleId="ListLabel604">
    <w:name w:val="ListLabel 604"/>
    <w:rPr>
      <w:rFonts w:cs="Symbol"/>
    </w:rPr>
  </w:style>
  <w:style w:type="character" w:customStyle="1" w:styleId="ListLabel605">
    <w:name w:val="ListLabel 605"/>
    <w:rPr>
      <w:rFonts w:cs="Courier New"/>
    </w:rPr>
  </w:style>
  <w:style w:type="character" w:customStyle="1" w:styleId="ListLabel606">
    <w:name w:val="ListLabel 606"/>
    <w:rPr>
      <w:rFonts w:cs="Wingdings"/>
    </w:rPr>
  </w:style>
  <w:style w:type="character" w:customStyle="1" w:styleId="ListLabel607">
    <w:name w:val="ListLabel 607"/>
    <w:rPr>
      <w:rFonts w:cs="Symbol"/>
    </w:rPr>
  </w:style>
  <w:style w:type="character" w:customStyle="1" w:styleId="ListLabel608">
    <w:name w:val="ListLabel 608"/>
    <w:rPr>
      <w:rFonts w:cs="Courier New"/>
    </w:rPr>
  </w:style>
  <w:style w:type="character" w:customStyle="1" w:styleId="ListLabel609">
    <w:name w:val="ListLabel 609"/>
    <w:rPr>
      <w:rFonts w:cs="Wingdings"/>
    </w:rPr>
  </w:style>
  <w:style w:type="character" w:customStyle="1" w:styleId="ListLabel610">
    <w:name w:val="ListLabel 610"/>
    <w:rPr>
      <w:rFonts w:ascii="Times New Roman" w:eastAsia="Times New Roman" w:hAnsi="Times New Roman" w:cs="Symbol"/>
    </w:rPr>
  </w:style>
  <w:style w:type="character" w:customStyle="1" w:styleId="ListLabel611">
    <w:name w:val="ListLabel 611"/>
    <w:rPr>
      <w:rFonts w:cs="Courier New"/>
    </w:rPr>
  </w:style>
  <w:style w:type="character" w:customStyle="1" w:styleId="ListLabel612">
    <w:name w:val="ListLabel 612"/>
    <w:rPr>
      <w:rFonts w:cs="Wingdings"/>
    </w:rPr>
  </w:style>
  <w:style w:type="character" w:customStyle="1" w:styleId="ListLabel613">
    <w:name w:val="ListLabel 613"/>
    <w:rPr>
      <w:rFonts w:cs="Symbol"/>
    </w:rPr>
  </w:style>
  <w:style w:type="character" w:customStyle="1" w:styleId="ListLabel614">
    <w:name w:val="ListLabel 614"/>
    <w:rPr>
      <w:rFonts w:cs="Courier New"/>
    </w:rPr>
  </w:style>
  <w:style w:type="character" w:customStyle="1" w:styleId="ListLabel615">
    <w:name w:val="ListLabel 615"/>
    <w:rPr>
      <w:rFonts w:cs="Wingdings"/>
    </w:rPr>
  </w:style>
  <w:style w:type="character" w:customStyle="1" w:styleId="ListLabel616">
    <w:name w:val="ListLabel 616"/>
    <w:rPr>
      <w:rFonts w:cs="Symbol"/>
    </w:rPr>
  </w:style>
  <w:style w:type="character" w:customStyle="1" w:styleId="ListLabel617">
    <w:name w:val="ListLabel 617"/>
    <w:rPr>
      <w:rFonts w:cs="Courier New"/>
    </w:rPr>
  </w:style>
  <w:style w:type="character" w:customStyle="1" w:styleId="ListLabel618">
    <w:name w:val="ListLabel 618"/>
    <w:rPr>
      <w:rFonts w:cs="Wingdings"/>
    </w:rPr>
  </w:style>
  <w:style w:type="character" w:customStyle="1" w:styleId="ListLabel619">
    <w:name w:val="ListLabel 619"/>
    <w:rPr>
      <w:rFonts w:ascii="Times New Roman" w:eastAsia="Times New Roman" w:hAnsi="Times New Roman" w:cs="Symbol"/>
      <w:b w:val="0"/>
    </w:rPr>
  </w:style>
  <w:style w:type="character" w:customStyle="1" w:styleId="ListLabel620">
    <w:name w:val="ListLabel 620"/>
    <w:rPr>
      <w:rFonts w:cs="Courier New"/>
    </w:rPr>
  </w:style>
  <w:style w:type="character" w:customStyle="1" w:styleId="ListLabel621">
    <w:name w:val="ListLabel 621"/>
    <w:rPr>
      <w:rFonts w:cs="Wingdings"/>
    </w:rPr>
  </w:style>
  <w:style w:type="character" w:customStyle="1" w:styleId="ListLabel622">
    <w:name w:val="ListLabel 622"/>
    <w:rPr>
      <w:rFonts w:cs="Symbol"/>
    </w:rPr>
  </w:style>
  <w:style w:type="character" w:customStyle="1" w:styleId="ListLabel623">
    <w:name w:val="ListLabel 623"/>
    <w:rPr>
      <w:rFonts w:cs="Courier New"/>
    </w:rPr>
  </w:style>
  <w:style w:type="character" w:customStyle="1" w:styleId="ListLabel624">
    <w:name w:val="ListLabel 624"/>
    <w:rPr>
      <w:rFonts w:cs="Wingdings"/>
    </w:rPr>
  </w:style>
  <w:style w:type="character" w:customStyle="1" w:styleId="ListLabel625">
    <w:name w:val="ListLabel 625"/>
    <w:rPr>
      <w:rFonts w:cs="Symbol"/>
    </w:rPr>
  </w:style>
  <w:style w:type="character" w:customStyle="1" w:styleId="ListLabel626">
    <w:name w:val="ListLabel 626"/>
    <w:rPr>
      <w:rFonts w:cs="Courier New"/>
    </w:rPr>
  </w:style>
  <w:style w:type="character" w:customStyle="1" w:styleId="ListLabel627">
    <w:name w:val="ListLabel 627"/>
    <w:rPr>
      <w:rFonts w:cs="Wingdings"/>
    </w:rPr>
  </w:style>
  <w:style w:type="character" w:customStyle="1" w:styleId="ListLabel628">
    <w:name w:val="ListLabel 628"/>
    <w:rPr>
      <w:rFonts w:ascii="Times New Roman" w:eastAsia="Times New Roman" w:hAnsi="Times New Roman" w:cs="Symbol"/>
    </w:rPr>
  </w:style>
  <w:style w:type="character" w:customStyle="1" w:styleId="ListLabel629">
    <w:name w:val="ListLabel 629"/>
    <w:rPr>
      <w:rFonts w:cs="Courier New"/>
    </w:rPr>
  </w:style>
  <w:style w:type="character" w:customStyle="1" w:styleId="ListLabel630">
    <w:name w:val="ListLabel 630"/>
    <w:rPr>
      <w:rFonts w:cs="Wingdings"/>
    </w:rPr>
  </w:style>
  <w:style w:type="character" w:customStyle="1" w:styleId="ListLabel631">
    <w:name w:val="ListLabel 631"/>
    <w:rPr>
      <w:rFonts w:cs="Symbol"/>
    </w:rPr>
  </w:style>
  <w:style w:type="character" w:customStyle="1" w:styleId="ListLabel632">
    <w:name w:val="ListLabel 632"/>
    <w:rPr>
      <w:rFonts w:cs="Courier New"/>
    </w:rPr>
  </w:style>
  <w:style w:type="character" w:customStyle="1" w:styleId="ListLabel633">
    <w:name w:val="ListLabel 633"/>
    <w:rPr>
      <w:rFonts w:cs="Wingdings"/>
    </w:rPr>
  </w:style>
  <w:style w:type="character" w:customStyle="1" w:styleId="ListLabel634">
    <w:name w:val="ListLabel 634"/>
    <w:rPr>
      <w:rFonts w:cs="Symbol"/>
    </w:rPr>
  </w:style>
  <w:style w:type="character" w:customStyle="1" w:styleId="ListLabel635">
    <w:name w:val="ListLabel 635"/>
    <w:rPr>
      <w:rFonts w:cs="Courier New"/>
    </w:rPr>
  </w:style>
  <w:style w:type="character" w:customStyle="1" w:styleId="ListLabel636">
    <w:name w:val="ListLabel 636"/>
    <w:rPr>
      <w:rFonts w:cs="Wingdings"/>
    </w:rPr>
  </w:style>
  <w:style w:type="character" w:customStyle="1" w:styleId="ListLabel637">
    <w:name w:val="ListLabel 637"/>
    <w:rPr>
      <w:rFonts w:ascii="Times New Roman" w:eastAsia="Times New Roman" w:hAnsi="Times New Roman" w:cs="Symbol"/>
    </w:rPr>
  </w:style>
  <w:style w:type="character" w:customStyle="1" w:styleId="ListLabel638">
    <w:name w:val="ListLabel 638"/>
    <w:rPr>
      <w:rFonts w:cs="Courier New"/>
    </w:rPr>
  </w:style>
  <w:style w:type="character" w:customStyle="1" w:styleId="ListLabel639">
    <w:name w:val="ListLabel 639"/>
    <w:rPr>
      <w:rFonts w:cs="Wingdings"/>
    </w:rPr>
  </w:style>
  <w:style w:type="character" w:customStyle="1" w:styleId="ListLabel640">
    <w:name w:val="ListLabel 640"/>
    <w:rPr>
      <w:rFonts w:cs="Symbol"/>
    </w:rPr>
  </w:style>
  <w:style w:type="character" w:customStyle="1" w:styleId="ListLabel641">
    <w:name w:val="ListLabel 641"/>
    <w:rPr>
      <w:rFonts w:cs="Courier New"/>
    </w:rPr>
  </w:style>
  <w:style w:type="character" w:customStyle="1" w:styleId="ListLabel642">
    <w:name w:val="ListLabel 642"/>
    <w:rPr>
      <w:rFonts w:cs="Wingdings"/>
    </w:rPr>
  </w:style>
  <w:style w:type="character" w:customStyle="1" w:styleId="ListLabel643">
    <w:name w:val="ListLabel 643"/>
    <w:rPr>
      <w:rFonts w:cs="Symbol"/>
    </w:rPr>
  </w:style>
  <w:style w:type="character" w:customStyle="1" w:styleId="ListLabel644">
    <w:name w:val="ListLabel 644"/>
    <w:rPr>
      <w:rFonts w:cs="Courier New"/>
    </w:rPr>
  </w:style>
  <w:style w:type="character" w:customStyle="1" w:styleId="ListLabel645">
    <w:name w:val="ListLabel 645"/>
    <w:rPr>
      <w:rFonts w:cs="Wingdings"/>
    </w:rPr>
  </w:style>
  <w:style w:type="character" w:customStyle="1" w:styleId="ListLabel646">
    <w:name w:val="ListLabel 646"/>
    <w:rPr>
      <w:rFonts w:ascii="Times New Roman" w:eastAsia="Times New Roman" w:hAnsi="Times New Roman" w:cs="Symbol"/>
      <w:b w:val="0"/>
    </w:rPr>
  </w:style>
  <w:style w:type="character" w:customStyle="1" w:styleId="ListLabel647">
    <w:name w:val="ListLabel 647"/>
    <w:rPr>
      <w:rFonts w:cs="Courier New"/>
    </w:rPr>
  </w:style>
  <w:style w:type="character" w:customStyle="1" w:styleId="ListLabel648">
    <w:name w:val="ListLabel 648"/>
    <w:rPr>
      <w:rFonts w:cs="Wingdings"/>
    </w:rPr>
  </w:style>
  <w:style w:type="character" w:customStyle="1" w:styleId="ListLabel649">
    <w:name w:val="ListLabel 649"/>
    <w:rPr>
      <w:rFonts w:cs="Symbol"/>
    </w:rPr>
  </w:style>
  <w:style w:type="character" w:customStyle="1" w:styleId="ListLabel650">
    <w:name w:val="ListLabel 650"/>
    <w:rPr>
      <w:rFonts w:cs="Courier New"/>
    </w:rPr>
  </w:style>
  <w:style w:type="character" w:customStyle="1" w:styleId="ListLabel651">
    <w:name w:val="ListLabel 651"/>
    <w:rPr>
      <w:rFonts w:cs="Wingdings"/>
    </w:rPr>
  </w:style>
  <w:style w:type="character" w:customStyle="1" w:styleId="ListLabel652">
    <w:name w:val="ListLabel 652"/>
    <w:rPr>
      <w:rFonts w:cs="Symbol"/>
    </w:rPr>
  </w:style>
  <w:style w:type="character" w:customStyle="1" w:styleId="ListLabel653">
    <w:name w:val="ListLabel 653"/>
    <w:rPr>
      <w:rFonts w:cs="Courier New"/>
    </w:rPr>
  </w:style>
  <w:style w:type="character" w:customStyle="1" w:styleId="ListLabel654">
    <w:name w:val="ListLabel 654"/>
    <w:rPr>
      <w:rFonts w:cs="Wingdings"/>
    </w:rPr>
  </w:style>
  <w:style w:type="character" w:customStyle="1" w:styleId="ListLabel655">
    <w:name w:val="ListLabel 655"/>
    <w:rPr>
      <w:rFonts w:ascii="Times New Roman" w:eastAsia="Times New Roman" w:hAnsi="Times New Roman" w:cs="Wingdings"/>
    </w:rPr>
  </w:style>
  <w:style w:type="character" w:customStyle="1" w:styleId="ListLabel656">
    <w:name w:val="ListLabel 656"/>
    <w:rPr>
      <w:rFonts w:cs="Courier New"/>
    </w:rPr>
  </w:style>
  <w:style w:type="character" w:customStyle="1" w:styleId="ListLabel657">
    <w:name w:val="ListLabel 657"/>
    <w:rPr>
      <w:rFonts w:cs="Wingdings"/>
    </w:rPr>
  </w:style>
  <w:style w:type="character" w:customStyle="1" w:styleId="ListLabel658">
    <w:name w:val="ListLabel 658"/>
    <w:rPr>
      <w:rFonts w:cs="Symbol"/>
    </w:rPr>
  </w:style>
  <w:style w:type="character" w:customStyle="1" w:styleId="ListLabel659">
    <w:name w:val="ListLabel 659"/>
    <w:rPr>
      <w:rFonts w:cs="Courier New"/>
    </w:rPr>
  </w:style>
  <w:style w:type="character" w:customStyle="1" w:styleId="ListLabel660">
    <w:name w:val="ListLabel 660"/>
    <w:rPr>
      <w:rFonts w:cs="Wingdings"/>
    </w:rPr>
  </w:style>
  <w:style w:type="character" w:customStyle="1" w:styleId="ListLabel661">
    <w:name w:val="ListLabel 661"/>
    <w:rPr>
      <w:rFonts w:cs="Symbol"/>
    </w:rPr>
  </w:style>
  <w:style w:type="character" w:customStyle="1" w:styleId="ListLabel662">
    <w:name w:val="ListLabel 662"/>
    <w:rPr>
      <w:rFonts w:cs="Courier New"/>
    </w:rPr>
  </w:style>
  <w:style w:type="character" w:customStyle="1" w:styleId="ListLabel663">
    <w:name w:val="ListLabel 663"/>
    <w:rPr>
      <w:rFonts w:cs="Wingdings"/>
    </w:rPr>
  </w:style>
  <w:style w:type="character" w:customStyle="1" w:styleId="ListLabel664">
    <w:name w:val="ListLabel 664"/>
    <w:rPr>
      <w:rFonts w:ascii="Times New Roman" w:eastAsia="Times New Roman" w:hAnsi="Times New Roman" w:cs="Symbol"/>
    </w:rPr>
  </w:style>
  <w:style w:type="character" w:customStyle="1" w:styleId="ListLabel665">
    <w:name w:val="ListLabel 665"/>
    <w:rPr>
      <w:rFonts w:cs="Courier New"/>
    </w:rPr>
  </w:style>
  <w:style w:type="character" w:customStyle="1" w:styleId="ListLabel666">
    <w:name w:val="ListLabel 666"/>
    <w:rPr>
      <w:rFonts w:cs="Wingdings"/>
    </w:rPr>
  </w:style>
  <w:style w:type="character" w:customStyle="1" w:styleId="ListLabel667">
    <w:name w:val="ListLabel 667"/>
    <w:rPr>
      <w:rFonts w:cs="Symbol"/>
    </w:rPr>
  </w:style>
  <w:style w:type="character" w:customStyle="1" w:styleId="ListLabel668">
    <w:name w:val="ListLabel 668"/>
    <w:rPr>
      <w:rFonts w:cs="Courier New"/>
    </w:rPr>
  </w:style>
  <w:style w:type="character" w:customStyle="1" w:styleId="ListLabel669">
    <w:name w:val="ListLabel 669"/>
    <w:rPr>
      <w:rFonts w:cs="Wingdings"/>
    </w:rPr>
  </w:style>
  <w:style w:type="character" w:customStyle="1" w:styleId="ListLabel670">
    <w:name w:val="ListLabel 670"/>
    <w:rPr>
      <w:rFonts w:cs="Symbol"/>
    </w:rPr>
  </w:style>
  <w:style w:type="character" w:customStyle="1" w:styleId="ListLabel671">
    <w:name w:val="ListLabel 671"/>
    <w:rPr>
      <w:rFonts w:cs="Courier New"/>
    </w:rPr>
  </w:style>
  <w:style w:type="character" w:customStyle="1" w:styleId="ListLabel672">
    <w:name w:val="ListLabel 672"/>
    <w:rPr>
      <w:rFonts w:cs="Wingdings"/>
    </w:rPr>
  </w:style>
  <w:style w:type="character" w:customStyle="1" w:styleId="ListLabel673">
    <w:name w:val="ListLabel 673"/>
    <w:rPr>
      <w:rFonts w:ascii="Times New Roman" w:eastAsia="Times New Roman" w:hAnsi="Times New Roman" w:cs="Symbol"/>
    </w:rPr>
  </w:style>
  <w:style w:type="character" w:customStyle="1" w:styleId="ListLabel674">
    <w:name w:val="ListLabel 674"/>
    <w:rPr>
      <w:rFonts w:cs="Courier New"/>
    </w:rPr>
  </w:style>
  <w:style w:type="character" w:customStyle="1" w:styleId="ListLabel675">
    <w:name w:val="ListLabel 675"/>
    <w:rPr>
      <w:rFonts w:cs="Wingdings"/>
    </w:rPr>
  </w:style>
  <w:style w:type="character" w:customStyle="1" w:styleId="ListLabel676">
    <w:name w:val="ListLabel 676"/>
    <w:rPr>
      <w:rFonts w:cs="Symbol"/>
    </w:rPr>
  </w:style>
  <w:style w:type="character" w:customStyle="1" w:styleId="ListLabel677">
    <w:name w:val="ListLabel 677"/>
    <w:rPr>
      <w:rFonts w:cs="Courier New"/>
    </w:rPr>
  </w:style>
  <w:style w:type="character" w:customStyle="1" w:styleId="ListLabel678">
    <w:name w:val="ListLabel 678"/>
    <w:rPr>
      <w:rFonts w:cs="Wingdings"/>
    </w:rPr>
  </w:style>
  <w:style w:type="character" w:customStyle="1" w:styleId="ListLabel679">
    <w:name w:val="ListLabel 679"/>
    <w:rPr>
      <w:rFonts w:cs="Symbol"/>
    </w:rPr>
  </w:style>
  <w:style w:type="character" w:customStyle="1" w:styleId="ListLabel680">
    <w:name w:val="ListLabel 680"/>
    <w:rPr>
      <w:rFonts w:cs="Courier New"/>
    </w:rPr>
  </w:style>
  <w:style w:type="character" w:customStyle="1" w:styleId="ListLabel681">
    <w:name w:val="ListLabel 681"/>
    <w:rPr>
      <w:rFonts w:cs="Wingdings"/>
    </w:rPr>
  </w:style>
  <w:style w:type="character" w:customStyle="1" w:styleId="ListLabel682">
    <w:name w:val="ListLabel 682"/>
    <w:rPr>
      <w:rFonts w:ascii="Times New Roman" w:eastAsia="Times New Roman" w:hAnsi="Times New Roman" w:cs="Wingdings"/>
      <w:b w:val="0"/>
      <w:sz w:val="24"/>
    </w:rPr>
  </w:style>
  <w:style w:type="character" w:customStyle="1" w:styleId="ListLabel683">
    <w:name w:val="ListLabel 683"/>
    <w:rPr>
      <w:rFonts w:cs="Courier New"/>
    </w:rPr>
  </w:style>
  <w:style w:type="character" w:customStyle="1" w:styleId="ListLabel684">
    <w:name w:val="ListLabel 684"/>
    <w:rPr>
      <w:rFonts w:cs="Wingdings"/>
    </w:rPr>
  </w:style>
  <w:style w:type="character" w:customStyle="1" w:styleId="ListLabel685">
    <w:name w:val="ListLabel 685"/>
    <w:rPr>
      <w:rFonts w:cs="Symbol"/>
    </w:rPr>
  </w:style>
  <w:style w:type="character" w:customStyle="1" w:styleId="ListLabel686">
    <w:name w:val="ListLabel 686"/>
    <w:rPr>
      <w:rFonts w:cs="Courier New"/>
    </w:rPr>
  </w:style>
  <w:style w:type="character" w:customStyle="1" w:styleId="ListLabel687">
    <w:name w:val="ListLabel 687"/>
    <w:rPr>
      <w:rFonts w:cs="Wingdings"/>
    </w:rPr>
  </w:style>
  <w:style w:type="character" w:customStyle="1" w:styleId="ListLabel688">
    <w:name w:val="ListLabel 688"/>
    <w:rPr>
      <w:rFonts w:cs="Symbol"/>
    </w:rPr>
  </w:style>
  <w:style w:type="character" w:customStyle="1" w:styleId="ListLabel689">
    <w:name w:val="ListLabel 689"/>
    <w:rPr>
      <w:rFonts w:cs="Courier New"/>
    </w:rPr>
  </w:style>
  <w:style w:type="character" w:customStyle="1" w:styleId="ListLabel690">
    <w:name w:val="ListLabel 690"/>
    <w:rPr>
      <w:rFonts w:cs="Wingdings"/>
    </w:rPr>
  </w:style>
  <w:style w:type="character" w:customStyle="1" w:styleId="ListLabel691">
    <w:name w:val="ListLabel 691"/>
    <w:rPr>
      <w:rFonts w:ascii="Times New Roman" w:eastAsia="Times New Roman" w:hAnsi="Times New Roman" w:cs="Symbol"/>
    </w:rPr>
  </w:style>
  <w:style w:type="character" w:customStyle="1" w:styleId="ListLabel692">
    <w:name w:val="ListLabel 692"/>
    <w:rPr>
      <w:rFonts w:cs="Courier New"/>
    </w:rPr>
  </w:style>
  <w:style w:type="character" w:customStyle="1" w:styleId="ListLabel693">
    <w:name w:val="ListLabel 693"/>
    <w:rPr>
      <w:rFonts w:cs="Wingdings"/>
    </w:rPr>
  </w:style>
  <w:style w:type="character" w:customStyle="1" w:styleId="ListLabel694">
    <w:name w:val="ListLabel 694"/>
    <w:rPr>
      <w:rFonts w:cs="Symbol"/>
    </w:rPr>
  </w:style>
  <w:style w:type="character" w:customStyle="1" w:styleId="ListLabel695">
    <w:name w:val="ListLabel 695"/>
    <w:rPr>
      <w:rFonts w:cs="Courier New"/>
    </w:rPr>
  </w:style>
  <w:style w:type="character" w:customStyle="1" w:styleId="ListLabel696">
    <w:name w:val="ListLabel 696"/>
    <w:rPr>
      <w:rFonts w:cs="Wingdings"/>
    </w:rPr>
  </w:style>
  <w:style w:type="character" w:customStyle="1" w:styleId="ListLabel697">
    <w:name w:val="ListLabel 697"/>
    <w:rPr>
      <w:rFonts w:cs="Symbol"/>
    </w:rPr>
  </w:style>
  <w:style w:type="character" w:customStyle="1" w:styleId="ListLabel698">
    <w:name w:val="ListLabel 698"/>
    <w:rPr>
      <w:rFonts w:cs="Courier New"/>
    </w:rPr>
  </w:style>
  <w:style w:type="character" w:customStyle="1" w:styleId="ListLabel699">
    <w:name w:val="ListLabel 699"/>
    <w:rPr>
      <w:rFonts w:cs="Wingdings"/>
    </w:rPr>
  </w:style>
  <w:style w:type="character" w:customStyle="1" w:styleId="ListLabel700">
    <w:name w:val="ListLabel 700"/>
    <w:rPr>
      <w:rFonts w:ascii="Times New Roman" w:eastAsia="Times New Roman" w:hAnsi="Times New Roman" w:cs="Symbol"/>
    </w:rPr>
  </w:style>
  <w:style w:type="character" w:customStyle="1" w:styleId="ListLabel701">
    <w:name w:val="ListLabel 701"/>
    <w:rPr>
      <w:rFonts w:cs="Courier New"/>
    </w:rPr>
  </w:style>
  <w:style w:type="character" w:customStyle="1" w:styleId="ListLabel702">
    <w:name w:val="ListLabel 702"/>
    <w:rPr>
      <w:rFonts w:cs="Wingdings"/>
    </w:rPr>
  </w:style>
  <w:style w:type="character" w:customStyle="1" w:styleId="ListLabel703">
    <w:name w:val="ListLabel 703"/>
    <w:rPr>
      <w:rFonts w:cs="Symbol"/>
    </w:rPr>
  </w:style>
  <w:style w:type="character" w:customStyle="1" w:styleId="ListLabel704">
    <w:name w:val="ListLabel 704"/>
    <w:rPr>
      <w:rFonts w:cs="Courier New"/>
    </w:rPr>
  </w:style>
  <w:style w:type="character" w:customStyle="1" w:styleId="ListLabel705">
    <w:name w:val="ListLabel 705"/>
    <w:rPr>
      <w:rFonts w:cs="Wingdings"/>
    </w:rPr>
  </w:style>
  <w:style w:type="character" w:customStyle="1" w:styleId="ListLabel706">
    <w:name w:val="ListLabel 706"/>
    <w:rPr>
      <w:rFonts w:cs="Symbol"/>
    </w:rPr>
  </w:style>
  <w:style w:type="character" w:customStyle="1" w:styleId="ListLabel707">
    <w:name w:val="ListLabel 707"/>
    <w:rPr>
      <w:rFonts w:cs="Courier New"/>
    </w:rPr>
  </w:style>
  <w:style w:type="character" w:customStyle="1" w:styleId="ListLabel708">
    <w:name w:val="ListLabel 708"/>
    <w:rPr>
      <w:rFonts w:cs="Wingdings"/>
    </w:rPr>
  </w:style>
  <w:style w:type="character" w:customStyle="1" w:styleId="ListLabel709">
    <w:name w:val="ListLabel 709"/>
    <w:rPr>
      <w:rFonts w:ascii="Times New Roman" w:eastAsia="Times New Roman" w:hAnsi="Times New Roman" w:cs="Symbol"/>
      <w:b/>
      <w:sz w:val="18"/>
    </w:rPr>
  </w:style>
  <w:style w:type="character" w:customStyle="1" w:styleId="ListLabel710">
    <w:name w:val="ListLabel 710"/>
    <w:rPr>
      <w:rFonts w:cs="Courier New"/>
    </w:rPr>
  </w:style>
  <w:style w:type="character" w:customStyle="1" w:styleId="ListLabel711">
    <w:name w:val="ListLabel 711"/>
    <w:rPr>
      <w:rFonts w:cs="Wingdings"/>
    </w:rPr>
  </w:style>
  <w:style w:type="character" w:customStyle="1" w:styleId="ListLabel712">
    <w:name w:val="ListLabel 712"/>
    <w:rPr>
      <w:rFonts w:cs="Symbol"/>
    </w:rPr>
  </w:style>
  <w:style w:type="character" w:customStyle="1" w:styleId="ListLabel713">
    <w:name w:val="ListLabel 713"/>
    <w:rPr>
      <w:rFonts w:cs="Courier New"/>
    </w:rPr>
  </w:style>
  <w:style w:type="character" w:customStyle="1" w:styleId="ListLabel714">
    <w:name w:val="ListLabel 714"/>
    <w:rPr>
      <w:rFonts w:cs="Wingdings"/>
    </w:rPr>
  </w:style>
  <w:style w:type="character" w:customStyle="1" w:styleId="ListLabel715">
    <w:name w:val="ListLabel 715"/>
    <w:rPr>
      <w:rFonts w:cs="Symbol"/>
    </w:rPr>
  </w:style>
  <w:style w:type="character" w:customStyle="1" w:styleId="ListLabel716">
    <w:name w:val="ListLabel 716"/>
    <w:rPr>
      <w:rFonts w:cs="Courier New"/>
    </w:rPr>
  </w:style>
  <w:style w:type="character" w:customStyle="1" w:styleId="ListLabel717">
    <w:name w:val="ListLabel 717"/>
    <w:rPr>
      <w:rFonts w:cs="Wingdings"/>
    </w:rPr>
  </w:style>
  <w:style w:type="character" w:customStyle="1" w:styleId="ListLabel718">
    <w:name w:val="ListLabel 718"/>
    <w:rPr>
      <w:rFonts w:ascii="Times New Roman" w:eastAsia="Times New Roman" w:hAnsi="Times New Roman" w:cs="Wingdings"/>
      <w:b w:val="0"/>
      <w:sz w:val="22"/>
    </w:rPr>
  </w:style>
  <w:style w:type="character" w:customStyle="1" w:styleId="ListLabel719">
    <w:name w:val="ListLabel 719"/>
    <w:rPr>
      <w:rFonts w:cs="Courier New"/>
    </w:rPr>
  </w:style>
  <w:style w:type="character" w:customStyle="1" w:styleId="ListLabel720">
    <w:name w:val="ListLabel 720"/>
    <w:rPr>
      <w:rFonts w:cs="Wingdings"/>
    </w:rPr>
  </w:style>
  <w:style w:type="character" w:customStyle="1" w:styleId="ListLabel721">
    <w:name w:val="ListLabel 721"/>
    <w:rPr>
      <w:rFonts w:cs="Symbol"/>
    </w:rPr>
  </w:style>
  <w:style w:type="character" w:customStyle="1" w:styleId="ListLabel722">
    <w:name w:val="ListLabel 722"/>
    <w:rPr>
      <w:rFonts w:cs="Courier New"/>
    </w:rPr>
  </w:style>
  <w:style w:type="character" w:customStyle="1" w:styleId="ListLabel723">
    <w:name w:val="ListLabel 723"/>
    <w:rPr>
      <w:rFonts w:cs="Wingdings"/>
    </w:rPr>
  </w:style>
  <w:style w:type="character" w:customStyle="1" w:styleId="ListLabel724">
    <w:name w:val="ListLabel 724"/>
    <w:rPr>
      <w:rFonts w:cs="Symbol"/>
    </w:rPr>
  </w:style>
  <w:style w:type="character" w:customStyle="1" w:styleId="ListLabel725">
    <w:name w:val="ListLabel 725"/>
    <w:rPr>
      <w:rFonts w:cs="Courier New"/>
    </w:rPr>
  </w:style>
  <w:style w:type="character" w:customStyle="1" w:styleId="ListLabel726">
    <w:name w:val="ListLabel 726"/>
    <w:rPr>
      <w:rFonts w:cs="Wingdings"/>
    </w:rPr>
  </w:style>
  <w:style w:type="character" w:customStyle="1" w:styleId="ListLabel727">
    <w:name w:val="ListLabel 727"/>
    <w:rPr>
      <w:rFonts w:ascii="Times New Roman" w:eastAsia="Times New Roman" w:hAnsi="Times New Roman" w:cs="Calibri"/>
      <w:b w:val="0"/>
      <w:sz w:val="21"/>
    </w:rPr>
  </w:style>
  <w:style w:type="character" w:customStyle="1" w:styleId="ListLabel728">
    <w:name w:val="ListLabel 728"/>
    <w:rPr>
      <w:rFonts w:cs="Courier New"/>
    </w:rPr>
  </w:style>
  <w:style w:type="character" w:customStyle="1" w:styleId="ListLabel729">
    <w:name w:val="ListLabel 729"/>
    <w:rPr>
      <w:rFonts w:cs="Wingdings"/>
    </w:rPr>
  </w:style>
  <w:style w:type="character" w:customStyle="1" w:styleId="ListLabel730">
    <w:name w:val="ListLabel 730"/>
    <w:rPr>
      <w:rFonts w:cs="Symbol"/>
    </w:rPr>
  </w:style>
  <w:style w:type="character" w:customStyle="1" w:styleId="ListLabel731">
    <w:name w:val="ListLabel 731"/>
    <w:rPr>
      <w:rFonts w:cs="Courier New"/>
    </w:rPr>
  </w:style>
  <w:style w:type="character" w:customStyle="1" w:styleId="ListLabel732">
    <w:name w:val="ListLabel 732"/>
    <w:rPr>
      <w:rFonts w:cs="Wingdings"/>
    </w:rPr>
  </w:style>
  <w:style w:type="character" w:customStyle="1" w:styleId="ListLabel733">
    <w:name w:val="ListLabel 733"/>
    <w:rPr>
      <w:rFonts w:cs="Symbol"/>
    </w:rPr>
  </w:style>
  <w:style w:type="character" w:customStyle="1" w:styleId="ListLabel734">
    <w:name w:val="ListLabel 734"/>
    <w:rPr>
      <w:rFonts w:cs="Courier New"/>
    </w:rPr>
  </w:style>
  <w:style w:type="character" w:customStyle="1" w:styleId="ListLabel735">
    <w:name w:val="ListLabel 735"/>
    <w:rPr>
      <w:rFonts w:cs="Wingdings"/>
    </w:rPr>
  </w:style>
  <w:style w:type="character" w:customStyle="1" w:styleId="ListLabel736">
    <w:name w:val="ListLabel 736"/>
    <w:rPr>
      <w:rFonts w:ascii="Times New Roman" w:eastAsia="Times New Roman" w:hAnsi="Times New Roman" w:cs="Wingdings"/>
      <w:b w:val="0"/>
      <w:sz w:val="22"/>
    </w:rPr>
  </w:style>
  <w:style w:type="character" w:customStyle="1" w:styleId="ListLabel737">
    <w:name w:val="ListLabel 737"/>
    <w:rPr>
      <w:rFonts w:cs="Courier New"/>
    </w:rPr>
  </w:style>
  <w:style w:type="character" w:customStyle="1" w:styleId="ListLabel738">
    <w:name w:val="ListLabel 738"/>
    <w:rPr>
      <w:rFonts w:cs="Wingdings"/>
    </w:rPr>
  </w:style>
  <w:style w:type="character" w:customStyle="1" w:styleId="ListLabel739">
    <w:name w:val="ListLabel 739"/>
    <w:rPr>
      <w:rFonts w:cs="Symbol"/>
    </w:rPr>
  </w:style>
  <w:style w:type="character" w:customStyle="1" w:styleId="ListLabel740">
    <w:name w:val="ListLabel 740"/>
    <w:rPr>
      <w:rFonts w:cs="Courier New"/>
    </w:rPr>
  </w:style>
  <w:style w:type="character" w:customStyle="1" w:styleId="ListLabel741">
    <w:name w:val="ListLabel 741"/>
    <w:rPr>
      <w:rFonts w:cs="Wingdings"/>
    </w:rPr>
  </w:style>
  <w:style w:type="character" w:customStyle="1" w:styleId="ListLabel742">
    <w:name w:val="ListLabel 742"/>
    <w:rPr>
      <w:rFonts w:cs="Symbol"/>
    </w:rPr>
  </w:style>
  <w:style w:type="character" w:customStyle="1" w:styleId="ListLabel743">
    <w:name w:val="ListLabel 743"/>
    <w:rPr>
      <w:rFonts w:cs="Courier New"/>
    </w:rPr>
  </w:style>
  <w:style w:type="character" w:customStyle="1" w:styleId="ListLabel744">
    <w:name w:val="ListLabel 744"/>
    <w:rPr>
      <w:rFonts w:cs="Wingdings"/>
    </w:rPr>
  </w:style>
  <w:style w:type="character" w:customStyle="1" w:styleId="ListLabel745">
    <w:name w:val="ListLabel 745"/>
    <w:rPr>
      <w:rFonts w:ascii="Times New Roman" w:eastAsia="Times New Roman" w:hAnsi="Times New Roman" w:cs="Wingdings"/>
      <w:b w:val="0"/>
      <w:sz w:val="22"/>
    </w:rPr>
  </w:style>
  <w:style w:type="character" w:customStyle="1" w:styleId="ListLabel746">
    <w:name w:val="ListLabel 746"/>
    <w:rPr>
      <w:rFonts w:cs="Courier New"/>
    </w:rPr>
  </w:style>
  <w:style w:type="character" w:customStyle="1" w:styleId="ListLabel747">
    <w:name w:val="ListLabel 747"/>
    <w:rPr>
      <w:rFonts w:cs="Wingdings"/>
    </w:rPr>
  </w:style>
  <w:style w:type="character" w:customStyle="1" w:styleId="ListLabel748">
    <w:name w:val="ListLabel 748"/>
    <w:rPr>
      <w:rFonts w:cs="Symbol"/>
    </w:rPr>
  </w:style>
  <w:style w:type="character" w:customStyle="1" w:styleId="ListLabel749">
    <w:name w:val="ListLabel 749"/>
    <w:rPr>
      <w:rFonts w:cs="Courier New"/>
    </w:rPr>
  </w:style>
  <w:style w:type="character" w:customStyle="1" w:styleId="ListLabel750">
    <w:name w:val="ListLabel 750"/>
    <w:rPr>
      <w:rFonts w:cs="Wingdings"/>
    </w:rPr>
  </w:style>
  <w:style w:type="character" w:customStyle="1" w:styleId="ListLabel751">
    <w:name w:val="ListLabel 751"/>
    <w:rPr>
      <w:rFonts w:cs="Symbol"/>
    </w:rPr>
  </w:style>
  <w:style w:type="character" w:customStyle="1" w:styleId="ListLabel752">
    <w:name w:val="ListLabel 752"/>
    <w:rPr>
      <w:rFonts w:cs="Courier New"/>
    </w:rPr>
  </w:style>
  <w:style w:type="character" w:customStyle="1" w:styleId="ListLabel753">
    <w:name w:val="ListLabel 753"/>
    <w:rPr>
      <w:rFonts w:cs="Wingdings"/>
    </w:rPr>
  </w:style>
  <w:style w:type="character" w:customStyle="1" w:styleId="ListLabel754">
    <w:name w:val="ListLabel 754"/>
    <w:rPr>
      <w:rFonts w:ascii="Times New Roman" w:eastAsia="Times New Roman" w:hAnsi="Times New Roman" w:cs="Wingdings"/>
      <w:b w:val="0"/>
      <w:sz w:val="22"/>
    </w:rPr>
  </w:style>
  <w:style w:type="character" w:customStyle="1" w:styleId="ListLabel755">
    <w:name w:val="ListLabel 755"/>
    <w:rPr>
      <w:rFonts w:cs="Courier New"/>
    </w:rPr>
  </w:style>
  <w:style w:type="character" w:customStyle="1" w:styleId="ListLabel756">
    <w:name w:val="ListLabel 756"/>
    <w:rPr>
      <w:rFonts w:cs="Wingdings"/>
    </w:rPr>
  </w:style>
  <w:style w:type="character" w:customStyle="1" w:styleId="ListLabel757">
    <w:name w:val="ListLabel 757"/>
    <w:rPr>
      <w:rFonts w:cs="Symbol"/>
    </w:rPr>
  </w:style>
  <w:style w:type="character" w:customStyle="1" w:styleId="ListLabel758">
    <w:name w:val="ListLabel 758"/>
    <w:rPr>
      <w:rFonts w:cs="Courier New"/>
    </w:rPr>
  </w:style>
  <w:style w:type="character" w:customStyle="1" w:styleId="ListLabel759">
    <w:name w:val="ListLabel 759"/>
    <w:rPr>
      <w:rFonts w:cs="Wingdings"/>
    </w:rPr>
  </w:style>
  <w:style w:type="character" w:customStyle="1" w:styleId="ListLabel760">
    <w:name w:val="ListLabel 760"/>
    <w:rPr>
      <w:rFonts w:cs="Symbol"/>
    </w:rPr>
  </w:style>
  <w:style w:type="character" w:customStyle="1" w:styleId="ListLabel761">
    <w:name w:val="ListLabel 761"/>
    <w:rPr>
      <w:rFonts w:cs="Courier New"/>
    </w:rPr>
  </w:style>
  <w:style w:type="character" w:customStyle="1" w:styleId="ListLabel762">
    <w:name w:val="ListLabel 762"/>
    <w:rPr>
      <w:rFonts w:cs="Wingdings"/>
    </w:rPr>
  </w:style>
  <w:style w:type="character" w:customStyle="1" w:styleId="ListLabel763">
    <w:name w:val="ListLabel 763"/>
    <w:rPr>
      <w:rFonts w:ascii="Times New Roman" w:eastAsia="Times New Roman" w:hAnsi="Times New Roman" w:cs="Wingdings"/>
      <w:b w:val="0"/>
      <w:sz w:val="22"/>
    </w:rPr>
  </w:style>
  <w:style w:type="character" w:customStyle="1" w:styleId="ListLabel764">
    <w:name w:val="ListLabel 764"/>
    <w:rPr>
      <w:rFonts w:cs="Courier New"/>
    </w:rPr>
  </w:style>
  <w:style w:type="character" w:customStyle="1" w:styleId="ListLabel765">
    <w:name w:val="ListLabel 765"/>
    <w:rPr>
      <w:rFonts w:cs="Wingdings"/>
    </w:rPr>
  </w:style>
  <w:style w:type="character" w:customStyle="1" w:styleId="ListLabel766">
    <w:name w:val="ListLabel 766"/>
    <w:rPr>
      <w:rFonts w:cs="Symbol"/>
    </w:rPr>
  </w:style>
  <w:style w:type="character" w:customStyle="1" w:styleId="ListLabel767">
    <w:name w:val="ListLabel 767"/>
    <w:rPr>
      <w:rFonts w:cs="Courier New"/>
    </w:rPr>
  </w:style>
  <w:style w:type="character" w:customStyle="1" w:styleId="ListLabel768">
    <w:name w:val="ListLabel 768"/>
    <w:rPr>
      <w:rFonts w:cs="Wingdings"/>
    </w:rPr>
  </w:style>
  <w:style w:type="character" w:customStyle="1" w:styleId="ListLabel769">
    <w:name w:val="ListLabel 769"/>
    <w:rPr>
      <w:rFonts w:cs="Symbol"/>
    </w:rPr>
  </w:style>
  <w:style w:type="character" w:customStyle="1" w:styleId="ListLabel770">
    <w:name w:val="ListLabel 770"/>
    <w:rPr>
      <w:rFonts w:cs="Courier New"/>
    </w:rPr>
  </w:style>
  <w:style w:type="character" w:customStyle="1" w:styleId="ListLabel771">
    <w:name w:val="ListLabel 771"/>
    <w:rPr>
      <w:rFonts w:cs="Wingdings"/>
    </w:rPr>
  </w:style>
  <w:style w:type="character" w:customStyle="1" w:styleId="ListLabel772">
    <w:name w:val="ListLabel 772"/>
    <w:rPr>
      <w:rFonts w:ascii="Times New Roman" w:eastAsia="Times New Roman" w:hAnsi="Times New Roman" w:cs="Wingdings"/>
      <w:b w:val="0"/>
      <w:sz w:val="22"/>
    </w:rPr>
  </w:style>
  <w:style w:type="character" w:customStyle="1" w:styleId="ListLabel773">
    <w:name w:val="ListLabel 773"/>
    <w:rPr>
      <w:rFonts w:cs="Courier New"/>
    </w:rPr>
  </w:style>
  <w:style w:type="character" w:customStyle="1" w:styleId="ListLabel774">
    <w:name w:val="ListLabel 774"/>
    <w:rPr>
      <w:rFonts w:cs="Wingdings"/>
    </w:rPr>
  </w:style>
  <w:style w:type="character" w:customStyle="1" w:styleId="ListLabel775">
    <w:name w:val="ListLabel 775"/>
    <w:rPr>
      <w:rFonts w:cs="Symbol"/>
    </w:rPr>
  </w:style>
  <w:style w:type="character" w:customStyle="1" w:styleId="ListLabel776">
    <w:name w:val="ListLabel 776"/>
    <w:rPr>
      <w:rFonts w:cs="Courier New"/>
    </w:rPr>
  </w:style>
  <w:style w:type="character" w:customStyle="1" w:styleId="ListLabel777">
    <w:name w:val="ListLabel 777"/>
    <w:rPr>
      <w:rFonts w:cs="Wingdings"/>
    </w:rPr>
  </w:style>
  <w:style w:type="character" w:customStyle="1" w:styleId="ListLabel778">
    <w:name w:val="ListLabel 778"/>
    <w:rPr>
      <w:rFonts w:cs="Symbol"/>
    </w:rPr>
  </w:style>
  <w:style w:type="character" w:customStyle="1" w:styleId="ListLabel779">
    <w:name w:val="ListLabel 779"/>
    <w:rPr>
      <w:rFonts w:cs="Courier New"/>
    </w:rPr>
  </w:style>
  <w:style w:type="character" w:customStyle="1" w:styleId="ListLabel780">
    <w:name w:val="ListLabel 780"/>
    <w:rPr>
      <w:rFonts w:cs="Wingdings"/>
    </w:rPr>
  </w:style>
  <w:style w:type="character" w:customStyle="1" w:styleId="ListLabel781">
    <w:name w:val="ListLabel 781"/>
    <w:rPr>
      <w:rFonts w:ascii="Times New Roman" w:eastAsia="Times New Roman" w:hAnsi="Times New Roman" w:cs="Wingdings"/>
      <w:sz w:val="22"/>
    </w:rPr>
  </w:style>
  <w:style w:type="character" w:customStyle="1" w:styleId="ListLabel782">
    <w:name w:val="ListLabel 782"/>
    <w:rPr>
      <w:rFonts w:cs="Courier New"/>
    </w:rPr>
  </w:style>
  <w:style w:type="character" w:customStyle="1" w:styleId="ListLabel783">
    <w:name w:val="ListLabel 783"/>
    <w:rPr>
      <w:rFonts w:cs="Wingdings"/>
    </w:rPr>
  </w:style>
  <w:style w:type="character" w:customStyle="1" w:styleId="ListLabel784">
    <w:name w:val="ListLabel 784"/>
    <w:rPr>
      <w:rFonts w:cs="Symbol"/>
    </w:rPr>
  </w:style>
  <w:style w:type="character" w:customStyle="1" w:styleId="ListLabel785">
    <w:name w:val="ListLabel 785"/>
    <w:rPr>
      <w:rFonts w:cs="Courier New"/>
    </w:rPr>
  </w:style>
  <w:style w:type="character" w:customStyle="1" w:styleId="ListLabel786">
    <w:name w:val="ListLabel 786"/>
    <w:rPr>
      <w:rFonts w:cs="Wingdings"/>
    </w:rPr>
  </w:style>
  <w:style w:type="character" w:customStyle="1" w:styleId="ListLabel787">
    <w:name w:val="ListLabel 787"/>
    <w:rPr>
      <w:rFonts w:cs="Symbol"/>
    </w:rPr>
  </w:style>
  <w:style w:type="character" w:customStyle="1" w:styleId="ListLabel788">
    <w:name w:val="ListLabel 788"/>
    <w:rPr>
      <w:rFonts w:cs="Courier New"/>
    </w:rPr>
  </w:style>
  <w:style w:type="character" w:customStyle="1" w:styleId="ListLabel789">
    <w:name w:val="ListLabel 789"/>
    <w:rPr>
      <w:rFonts w:cs="Wingdings"/>
    </w:rPr>
  </w:style>
  <w:style w:type="character" w:customStyle="1" w:styleId="ListLabel790">
    <w:name w:val="ListLabel 790"/>
    <w:rPr>
      <w:rFonts w:ascii="Times New Roman" w:eastAsia="Times New Roman" w:hAnsi="Times New Roman" w:cs="Wingdings"/>
      <w:b/>
      <w:sz w:val="22"/>
    </w:rPr>
  </w:style>
  <w:style w:type="character" w:customStyle="1" w:styleId="ListLabel791">
    <w:name w:val="ListLabel 791"/>
    <w:rPr>
      <w:rFonts w:cs="Courier New"/>
    </w:rPr>
  </w:style>
  <w:style w:type="character" w:customStyle="1" w:styleId="ListLabel792">
    <w:name w:val="ListLabel 792"/>
    <w:rPr>
      <w:rFonts w:cs="Wingdings"/>
    </w:rPr>
  </w:style>
  <w:style w:type="character" w:customStyle="1" w:styleId="ListLabel793">
    <w:name w:val="ListLabel 793"/>
    <w:rPr>
      <w:rFonts w:cs="Symbol"/>
    </w:rPr>
  </w:style>
  <w:style w:type="character" w:customStyle="1" w:styleId="ListLabel794">
    <w:name w:val="ListLabel 794"/>
    <w:rPr>
      <w:rFonts w:cs="Courier New"/>
    </w:rPr>
  </w:style>
  <w:style w:type="character" w:customStyle="1" w:styleId="ListLabel795">
    <w:name w:val="ListLabel 795"/>
    <w:rPr>
      <w:rFonts w:cs="Wingdings"/>
    </w:rPr>
  </w:style>
  <w:style w:type="character" w:customStyle="1" w:styleId="ListLabel796">
    <w:name w:val="ListLabel 796"/>
    <w:rPr>
      <w:rFonts w:cs="Symbol"/>
    </w:rPr>
  </w:style>
  <w:style w:type="character" w:customStyle="1" w:styleId="ListLabel797">
    <w:name w:val="ListLabel 797"/>
    <w:rPr>
      <w:rFonts w:cs="Courier New"/>
    </w:rPr>
  </w:style>
  <w:style w:type="character" w:customStyle="1" w:styleId="ListLabel798">
    <w:name w:val="ListLabel 798"/>
    <w:rPr>
      <w:rFonts w:cs="Wingdings"/>
    </w:rPr>
  </w:style>
  <w:style w:type="character" w:customStyle="1" w:styleId="ListLabel799">
    <w:name w:val="ListLabel 799"/>
    <w:rPr>
      <w:rFonts w:ascii="Times New Roman" w:eastAsia="Times New Roman" w:hAnsi="Times New Roman" w:cs="Wingdings"/>
      <w:sz w:val="22"/>
    </w:rPr>
  </w:style>
  <w:style w:type="character" w:customStyle="1" w:styleId="ListLabel800">
    <w:name w:val="ListLabel 800"/>
    <w:rPr>
      <w:rFonts w:cs="Courier New"/>
    </w:rPr>
  </w:style>
  <w:style w:type="character" w:customStyle="1" w:styleId="ListLabel801">
    <w:name w:val="ListLabel 801"/>
    <w:rPr>
      <w:rFonts w:cs="Wingdings"/>
    </w:rPr>
  </w:style>
  <w:style w:type="character" w:customStyle="1" w:styleId="ListLabel802">
    <w:name w:val="ListLabel 802"/>
    <w:rPr>
      <w:rFonts w:cs="Symbol"/>
    </w:rPr>
  </w:style>
  <w:style w:type="character" w:customStyle="1" w:styleId="ListLabel803">
    <w:name w:val="ListLabel 803"/>
    <w:rPr>
      <w:rFonts w:cs="Courier New"/>
    </w:rPr>
  </w:style>
  <w:style w:type="character" w:customStyle="1" w:styleId="ListLabel804">
    <w:name w:val="ListLabel 804"/>
    <w:rPr>
      <w:rFonts w:cs="Wingdings"/>
    </w:rPr>
  </w:style>
  <w:style w:type="character" w:customStyle="1" w:styleId="ListLabel805">
    <w:name w:val="ListLabel 805"/>
    <w:rPr>
      <w:rFonts w:cs="Symbol"/>
    </w:rPr>
  </w:style>
  <w:style w:type="character" w:customStyle="1" w:styleId="ListLabel806">
    <w:name w:val="ListLabel 806"/>
    <w:rPr>
      <w:rFonts w:cs="Courier New"/>
    </w:rPr>
  </w:style>
  <w:style w:type="character" w:customStyle="1" w:styleId="ListLabel807">
    <w:name w:val="ListLabel 807"/>
    <w:rPr>
      <w:rFonts w:cs="Wingdings"/>
    </w:rPr>
  </w:style>
  <w:style w:type="character" w:customStyle="1" w:styleId="ListLabel808">
    <w:name w:val="ListLabel 808"/>
    <w:rPr>
      <w:rFonts w:ascii="Times New Roman" w:eastAsia="Times New Roman" w:hAnsi="Times New Roman" w:cs="Wingdings"/>
      <w:sz w:val="22"/>
    </w:rPr>
  </w:style>
  <w:style w:type="character" w:customStyle="1" w:styleId="ListLabel809">
    <w:name w:val="ListLabel 809"/>
    <w:rPr>
      <w:rFonts w:cs="Courier New"/>
    </w:rPr>
  </w:style>
  <w:style w:type="character" w:customStyle="1" w:styleId="ListLabel810">
    <w:name w:val="ListLabel 810"/>
    <w:rPr>
      <w:rFonts w:cs="Wingdings"/>
    </w:rPr>
  </w:style>
  <w:style w:type="character" w:customStyle="1" w:styleId="ListLabel811">
    <w:name w:val="ListLabel 811"/>
    <w:rPr>
      <w:rFonts w:cs="Symbol"/>
    </w:rPr>
  </w:style>
  <w:style w:type="character" w:customStyle="1" w:styleId="ListLabel812">
    <w:name w:val="ListLabel 812"/>
    <w:rPr>
      <w:rFonts w:cs="Courier New"/>
    </w:rPr>
  </w:style>
  <w:style w:type="character" w:customStyle="1" w:styleId="ListLabel813">
    <w:name w:val="ListLabel 813"/>
    <w:rPr>
      <w:rFonts w:cs="Wingdings"/>
    </w:rPr>
  </w:style>
  <w:style w:type="character" w:customStyle="1" w:styleId="ListLabel814">
    <w:name w:val="ListLabel 814"/>
    <w:rPr>
      <w:rFonts w:cs="Symbol"/>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ascii="Times New Roman" w:eastAsia="Times New Roman" w:hAnsi="Times New Roman" w:cs="Calibri"/>
      <w:b/>
      <w:sz w:val="22"/>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cs="Symbol"/>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ascii="Times New Roman" w:eastAsia="Times New Roman" w:hAnsi="Times New Roman" w:cs="Calibri"/>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cs="Symbol"/>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ascii="Times New Roman" w:eastAsia="Times New Roman" w:hAnsi="Times New Roman" w:cs="Calibri"/>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cs="Symbol"/>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ascii="Times New Roman" w:eastAsia="Times New Roman" w:hAnsi="Times New Roman" w:cs="Calibri"/>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rFonts w:cs="Symbol"/>
    </w:rPr>
  </w:style>
  <w:style w:type="character" w:customStyle="1" w:styleId="ListLabel851">
    <w:name w:val="ListLabel 851"/>
    <w:rPr>
      <w:rFonts w:cs="Courier New"/>
    </w:rPr>
  </w:style>
  <w:style w:type="character" w:customStyle="1" w:styleId="ListLabel852">
    <w:name w:val="ListLabel 852"/>
    <w:rPr>
      <w:rFonts w:cs="Wingdings"/>
    </w:rPr>
  </w:style>
  <w:style w:type="character" w:customStyle="1" w:styleId="ListLabel853">
    <w:name w:val="ListLabel 853"/>
    <w:rPr>
      <w:rFonts w:ascii="Times New Roman" w:eastAsia="Times New Roman" w:hAnsi="Times New Roman" w:cs="Calibri"/>
    </w:rPr>
  </w:style>
  <w:style w:type="character" w:customStyle="1" w:styleId="ListLabel854">
    <w:name w:val="ListLabel 854"/>
    <w:rPr>
      <w:rFonts w:cs="Courier New"/>
    </w:rPr>
  </w:style>
  <w:style w:type="character" w:customStyle="1" w:styleId="ListLabel855">
    <w:name w:val="ListLabel 855"/>
    <w:rPr>
      <w:rFonts w:cs="Wingdings"/>
    </w:rPr>
  </w:style>
  <w:style w:type="character" w:customStyle="1" w:styleId="ListLabel856">
    <w:name w:val="ListLabel 856"/>
    <w:rPr>
      <w:rFonts w:cs="Symbol"/>
    </w:rPr>
  </w:style>
  <w:style w:type="character" w:customStyle="1" w:styleId="ListLabel857">
    <w:name w:val="ListLabel 857"/>
    <w:rPr>
      <w:rFonts w:cs="Courier New"/>
    </w:rPr>
  </w:style>
  <w:style w:type="character" w:customStyle="1" w:styleId="ListLabel858">
    <w:name w:val="ListLabel 858"/>
    <w:rPr>
      <w:rFonts w:cs="Wingdings"/>
    </w:rPr>
  </w:style>
  <w:style w:type="character" w:customStyle="1" w:styleId="ListLabel859">
    <w:name w:val="ListLabel 859"/>
    <w:rPr>
      <w:rFonts w:cs="Symbol"/>
    </w:rPr>
  </w:style>
  <w:style w:type="character" w:customStyle="1" w:styleId="ListLabel860">
    <w:name w:val="ListLabel 860"/>
    <w:rPr>
      <w:rFonts w:cs="Courier New"/>
    </w:rPr>
  </w:style>
  <w:style w:type="character" w:customStyle="1" w:styleId="ListLabel861">
    <w:name w:val="ListLabel 861"/>
    <w:rPr>
      <w:rFonts w:cs="Wingdings"/>
    </w:rPr>
  </w:style>
  <w:style w:type="character" w:customStyle="1" w:styleId="ListLabel862">
    <w:name w:val="ListLabel 862"/>
    <w:rPr>
      <w:rFonts w:ascii="Times New Roman" w:eastAsia="Times New Roman" w:hAnsi="Times New Roman" w:cs="Calibri"/>
    </w:rPr>
  </w:style>
  <w:style w:type="character" w:customStyle="1" w:styleId="ListLabel863">
    <w:name w:val="ListLabel 863"/>
    <w:rPr>
      <w:rFonts w:cs="Courier New"/>
    </w:rPr>
  </w:style>
  <w:style w:type="character" w:customStyle="1" w:styleId="ListLabel864">
    <w:name w:val="ListLabel 864"/>
    <w:rPr>
      <w:rFonts w:cs="Wingdings"/>
    </w:rPr>
  </w:style>
  <w:style w:type="character" w:customStyle="1" w:styleId="ListLabel865">
    <w:name w:val="ListLabel 865"/>
    <w:rPr>
      <w:rFonts w:cs="Symbol"/>
    </w:rPr>
  </w:style>
  <w:style w:type="character" w:customStyle="1" w:styleId="ListLabel866">
    <w:name w:val="ListLabel 866"/>
    <w:rPr>
      <w:rFonts w:cs="Courier New"/>
    </w:rPr>
  </w:style>
  <w:style w:type="character" w:customStyle="1" w:styleId="ListLabel867">
    <w:name w:val="ListLabel 867"/>
    <w:rPr>
      <w:rFonts w:cs="Wingdings"/>
    </w:rPr>
  </w:style>
  <w:style w:type="character" w:customStyle="1" w:styleId="ListLabel868">
    <w:name w:val="ListLabel 868"/>
    <w:rPr>
      <w:rFonts w:cs="Symbol"/>
    </w:rPr>
  </w:style>
  <w:style w:type="character" w:customStyle="1" w:styleId="ListLabel869">
    <w:name w:val="ListLabel 869"/>
    <w:rPr>
      <w:rFonts w:cs="Courier New"/>
    </w:rPr>
  </w:style>
  <w:style w:type="character" w:customStyle="1" w:styleId="ListLabel870">
    <w:name w:val="ListLabel 870"/>
    <w:rPr>
      <w:rFonts w:cs="Wingdings"/>
    </w:rPr>
  </w:style>
  <w:style w:type="character" w:customStyle="1" w:styleId="ListLabel871">
    <w:name w:val="ListLabel 871"/>
    <w:rPr>
      <w:rFonts w:ascii="Times New Roman" w:eastAsia="Times New Roman" w:hAnsi="Times New Roman" w:cs="Calibri"/>
    </w:rPr>
  </w:style>
  <w:style w:type="character" w:customStyle="1" w:styleId="ListLabel872">
    <w:name w:val="ListLabel 872"/>
    <w:rPr>
      <w:rFonts w:cs="Courier New"/>
    </w:rPr>
  </w:style>
  <w:style w:type="character" w:customStyle="1" w:styleId="ListLabel873">
    <w:name w:val="ListLabel 873"/>
    <w:rPr>
      <w:rFonts w:cs="Wingdings"/>
    </w:rPr>
  </w:style>
  <w:style w:type="character" w:customStyle="1" w:styleId="ListLabel874">
    <w:name w:val="ListLabel 874"/>
    <w:rPr>
      <w:rFonts w:cs="Symbol"/>
    </w:rPr>
  </w:style>
  <w:style w:type="character" w:customStyle="1" w:styleId="ListLabel875">
    <w:name w:val="ListLabel 875"/>
    <w:rPr>
      <w:rFonts w:cs="Courier New"/>
    </w:rPr>
  </w:style>
  <w:style w:type="character" w:customStyle="1" w:styleId="ListLabel876">
    <w:name w:val="ListLabel 876"/>
    <w:rPr>
      <w:rFonts w:cs="Wingdings"/>
    </w:rPr>
  </w:style>
  <w:style w:type="character" w:customStyle="1" w:styleId="ListLabel877">
    <w:name w:val="ListLabel 877"/>
    <w:rPr>
      <w:rFonts w:cs="Symbol"/>
    </w:rPr>
  </w:style>
  <w:style w:type="character" w:customStyle="1" w:styleId="ListLabel878">
    <w:name w:val="ListLabel 878"/>
    <w:rPr>
      <w:rFonts w:cs="Courier New"/>
    </w:rPr>
  </w:style>
  <w:style w:type="character" w:customStyle="1" w:styleId="ListLabel879">
    <w:name w:val="ListLabel 879"/>
    <w:rPr>
      <w:rFonts w:cs="Wingdings"/>
    </w:rPr>
  </w:style>
  <w:style w:type="character" w:customStyle="1" w:styleId="ListLabel880">
    <w:name w:val="ListLabel 880"/>
    <w:rPr>
      <w:rFonts w:ascii="Times New Roman" w:eastAsia="Times New Roman" w:hAnsi="Times New Roman" w:cs="Calibri"/>
    </w:rPr>
  </w:style>
  <w:style w:type="character" w:customStyle="1" w:styleId="ListLabel881">
    <w:name w:val="ListLabel 881"/>
    <w:rPr>
      <w:rFonts w:cs="Courier New"/>
    </w:rPr>
  </w:style>
  <w:style w:type="character" w:customStyle="1" w:styleId="ListLabel882">
    <w:name w:val="ListLabel 882"/>
    <w:rPr>
      <w:rFonts w:cs="Wingdings"/>
    </w:rPr>
  </w:style>
  <w:style w:type="character" w:customStyle="1" w:styleId="ListLabel883">
    <w:name w:val="ListLabel 883"/>
    <w:rPr>
      <w:rFonts w:cs="Symbol"/>
    </w:rPr>
  </w:style>
  <w:style w:type="character" w:customStyle="1" w:styleId="ListLabel884">
    <w:name w:val="ListLabel 884"/>
    <w:rPr>
      <w:rFonts w:cs="Courier New"/>
    </w:rPr>
  </w:style>
  <w:style w:type="character" w:customStyle="1" w:styleId="ListLabel885">
    <w:name w:val="ListLabel 885"/>
    <w:rPr>
      <w:rFonts w:cs="Wingdings"/>
    </w:rPr>
  </w:style>
  <w:style w:type="character" w:customStyle="1" w:styleId="ListLabel886">
    <w:name w:val="ListLabel 886"/>
    <w:rPr>
      <w:rFonts w:cs="Symbol"/>
    </w:rPr>
  </w:style>
  <w:style w:type="character" w:customStyle="1" w:styleId="ListLabel887">
    <w:name w:val="ListLabel 887"/>
    <w:rPr>
      <w:rFonts w:cs="Courier New"/>
    </w:rPr>
  </w:style>
  <w:style w:type="character" w:customStyle="1" w:styleId="ListLabel888">
    <w:name w:val="ListLabel 888"/>
    <w:rPr>
      <w:rFonts w:cs="Wingdings"/>
    </w:rPr>
  </w:style>
  <w:style w:type="character" w:customStyle="1" w:styleId="ListLabel889">
    <w:name w:val="ListLabel 889"/>
    <w:rPr>
      <w:rFonts w:ascii="Times New Roman" w:eastAsia="Times New Roman" w:hAnsi="Times New Roman" w:cs="Calibri"/>
    </w:rPr>
  </w:style>
  <w:style w:type="character" w:customStyle="1" w:styleId="ListLabel890">
    <w:name w:val="ListLabel 890"/>
    <w:rPr>
      <w:rFonts w:cs="Courier New"/>
    </w:rPr>
  </w:style>
  <w:style w:type="character" w:customStyle="1" w:styleId="ListLabel891">
    <w:name w:val="ListLabel 891"/>
    <w:rPr>
      <w:rFonts w:cs="Wingdings"/>
    </w:rPr>
  </w:style>
  <w:style w:type="character" w:customStyle="1" w:styleId="ListLabel892">
    <w:name w:val="ListLabel 892"/>
    <w:rPr>
      <w:rFonts w:cs="Symbol"/>
    </w:rPr>
  </w:style>
  <w:style w:type="character" w:customStyle="1" w:styleId="ListLabel893">
    <w:name w:val="ListLabel 893"/>
    <w:rPr>
      <w:rFonts w:cs="Courier New"/>
    </w:rPr>
  </w:style>
  <w:style w:type="character" w:customStyle="1" w:styleId="ListLabel894">
    <w:name w:val="ListLabel 894"/>
    <w:rPr>
      <w:rFonts w:cs="Wingdings"/>
    </w:rPr>
  </w:style>
  <w:style w:type="character" w:customStyle="1" w:styleId="ListLabel895">
    <w:name w:val="ListLabel 895"/>
    <w:rPr>
      <w:rFonts w:cs="Symbol"/>
    </w:rPr>
  </w:style>
  <w:style w:type="character" w:customStyle="1" w:styleId="ListLabel896">
    <w:name w:val="ListLabel 896"/>
    <w:rPr>
      <w:rFonts w:cs="Courier New"/>
    </w:rPr>
  </w:style>
  <w:style w:type="character" w:customStyle="1" w:styleId="ListLabel897">
    <w:name w:val="ListLabel 897"/>
    <w:rPr>
      <w:rFonts w:cs="Wingdings"/>
    </w:rPr>
  </w:style>
  <w:style w:type="character" w:customStyle="1" w:styleId="ListLabel898">
    <w:name w:val="ListLabel 898"/>
    <w:rPr>
      <w:rFonts w:ascii="Times New Roman" w:eastAsia="Times New Roman" w:hAnsi="Times New Roman" w:cs="Calibri"/>
    </w:rPr>
  </w:style>
  <w:style w:type="character" w:customStyle="1" w:styleId="ListLabel899">
    <w:name w:val="ListLabel 899"/>
    <w:rPr>
      <w:rFonts w:cs="Courier New"/>
    </w:rPr>
  </w:style>
  <w:style w:type="character" w:customStyle="1" w:styleId="ListLabel900">
    <w:name w:val="ListLabel 900"/>
    <w:rPr>
      <w:rFonts w:cs="Wingdings"/>
    </w:rPr>
  </w:style>
  <w:style w:type="character" w:customStyle="1" w:styleId="ListLabel901">
    <w:name w:val="ListLabel 901"/>
    <w:rPr>
      <w:rFonts w:cs="Symbol"/>
    </w:rPr>
  </w:style>
  <w:style w:type="character" w:customStyle="1" w:styleId="ListLabel902">
    <w:name w:val="ListLabel 902"/>
    <w:rPr>
      <w:rFonts w:cs="Courier New"/>
    </w:rPr>
  </w:style>
  <w:style w:type="character" w:customStyle="1" w:styleId="ListLabel903">
    <w:name w:val="ListLabel 903"/>
    <w:rPr>
      <w:rFonts w:cs="Wingdings"/>
    </w:rPr>
  </w:style>
  <w:style w:type="character" w:customStyle="1" w:styleId="ListLabel904">
    <w:name w:val="ListLabel 904"/>
    <w:rPr>
      <w:rFonts w:cs="Symbol"/>
    </w:rPr>
  </w:style>
  <w:style w:type="character" w:customStyle="1" w:styleId="ListLabel905">
    <w:name w:val="ListLabel 905"/>
    <w:rPr>
      <w:rFonts w:cs="Courier New"/>
    </w:rPr>
  </w:style>
  <w:style w:type="character" w:customStyle="1" w:styleId="ListLabel906">
    <w:name w:val="ListLabel 906"/>
    <w:rPr>
      <w:rFonts w:cs="Wingdings"/>
    </w:rPr>
  </w:style>
  <w:style w:type="character" w:customStyle="1" w:styleId="ListLabel907">
    <w:name w:val="ListLabel 907"/>
    <w:rPr>
      <w:rFonts w:ascii="Times New Roman" w:eastAsia="Times New Roman" w:hAnsi="Times New Roman" w:cs="Calibri"/>
    </w:rPr>
  </w:style>
  <w:style w:type="character" w:customStyle="1" w:styleId="ListLabel908">
    <w:name w:val="ListLabel 908"/>
    <w:rPr>
      <w:rFonts w:cs="Courier New"/>
    </w:rPr>
  </w:style>
  <w:style w:type="character" w:customStyle="1" w:styleId="ListLabel909">
    <w:name w:val="ListLabel 909"/>
    <w:rPr>
      <w:rFonts w:cs="Wingdings"/>
    </w:rPr>
  </w:style>
  <w:style w:type="character" w:customStyle="1" w:styleId="ListLabel910">
    <w:name w:val="ListLabel 910"/>
    <w:rPr>
      <w:rFonts w:cs="Symbol"/>
    </w:rPr>
  </w:style>
  <w:style w:type="character" w:customStyle="1" w:styleId="ListLabel911">
    <w:name w:val="ListLabel 911"/>
    <w:rPr>
      <w:rFonts w:cs="Courier New"/>
    </w:rPr>
  </w:style>
  <w:style w:type="character" w:customStyle="1" w:styleId="ListLabel912">
    <w:name w:val="ListLabel 912"/>
    <w:rPr>
      <w:rFonts w:cs="Wingdings"/>
    </w:rPr>
  </w:style>
  <w:style w:type="character" w:customStyle="1" w:styleId="ListLabel913">
    <w:name w:val="ListLabel 913"/>
    <w:rPr>
      <w:rFonts w:cs="Symbol"/>
    </w:rPr>
  </w:style>
  <w:style w:type="character" w:customStyle="1" w:styleId="ListLabel914">
    <w:name w:val="ListLabel 914"/>
    <w:rPr>
      <w:rFonts w:cs="Courier New"/>
    </w:rPr>
  </w:style>
  <w:style w:type="character" w:customStyle="1" w:styleId="ListLabel915">
    <w:name w:val="ListLabel 915"/>
    <w:rPr>
      <w:rFonts w:cs="Wingdings"/>
    </w:rPr>
  </w:style>
  <w:style w:type="character" w:customStyle="1" w:styleId="ListLabel916">
    <w:name w:val="ListLabel 916"/>
    <w:rPr>
      <w:rFonts w:ascii="Times New Roman" w:eastAsia="Times New Roman" w:hAnsi="Times New Roman" w:cs="Calibri"/>
    </w:rPr>
  </w:style>
  <w:style w:type="character" w:customStyle="1" w:styleId="ListLabel917">
    <w:name w:val="ListLabel 917"/>
    <w:rPr>
      <w:rFonts w:cs="Courier New"/>
    </w:rPr>
  </w:style>
  <w:style w:type="character" w:customStyle="1" w:styleId="ListLabel918">
    <w:name w:val="ListLabel 918"/>
    <w:rPr>
      <w:rFonts w:cs="Wingdings"/>
    </w:rPr>
  </w:style>
  <w:style w:type="character" w:customStyle="1" w:styleId="ListLabel919">
    <w:name w:val="ListLabel 919"/>
    <w:rPr>
      <w:rFonts w:cs="Symbol"/>
    </w:rPr>
  </w:style>
  <w:style w:type="character" w:customStyle="1" w:styleId="ListLabel920">
    <w:name w:val="ListLabel 920"/>
    <w:rPr>
      <w:rFonts w:cs="Courier New"/>
    </w:rPr>
  </w:style>
  <w:style w:type="character" w:customStyle="1" w:styleId="ListLabel921">
    <w:name w:val="ListLabel 921"/>
    <w:rPr>
      <w:rFonts w:cs="Wingdings"/>
    </w:rPr>
  </w:style>
  <w:style w:type="character" w:customStyle="1" w:styleId="ListLabel922">
    <w:name w:val="ListLabel 922"/>
    <w:rPr>
      <w:rFonts w:cs="Symbol"/>
    </w:rPr>
  </w:style>
  <w:style w:type="character" w:customStyle="1" w:styleId="ListLabel923">
    <w:name w:val="ListLabel 923"/>
    <w:rPr>
      <w:rFonts w:cs="Courier New"/>
    </w:rPr>
  </w:style>
  <w:style w:type="character" w:customStyle="1" w:styleId="ListLabel924">
    <w:name w:val="ListLabel 924"/>
    <w:rPr>
      <w:rFonts w:cs="Wingdings"/>
    </w:rPr>
  </w:style>
  <w:style w:type="character" w:customStyle="1" w:styleId="ListLabel925">
    <w:name w:val="ListLabel 925"/>
    <w:rPr>
      <w:rFonts w:ascii="Times New Roman" w:eastAsia="Times New Roman" w:hAnsi="Times New Roman" w:cs="Calibri"/>
    </w:rPr>
  </w:style>
  <w:style w:type="character" w:customStyle="1" w:styleId="ListLabel926">
    <w:name w:val="ListLabel 926"/>
    <w:rPr>
      <w:rFonts w:cs="Courier New"/>
    </w:rPr>
  </w:style>
  <w:style w:type="character" w:customStyle="1" w:styleId="ListLabel927">
    <w:name w:val="ListLabel 927"/>
    <w:rPr>
      <w:rFonts w:cs="Wingdings"/>
    </w:rPr>
  </w:style>
  <w:style w:type="character" w:customStyle="1" w:styleId="ListLabel928">
    <w:name w:val="ListLabel 928"/>
    <w:rPr>
      <w:rFonts w:cs="Symbol"/>
    </w:rPr>
  </w:style>
  <w:style w:type="character" w:customStyle="1" w:styleId="ListLabel929">
    <w:name w:val="ListLabel 929"/>
    <w:rPr>
      <w:rFonts w:cs="Courier New"/>
    </w:rPr>
  </w:style>
  <w:style w:type="character" w:customStyle="1" w:styleId="ListLabel930">
    <w:name w:val="ListLabel 930"/>
    <w:rPr>
      <w:rFonts w:cs="Wingdings"/>
    </w:rPr>
  </w:style>
  <w:style w:type="character" w:customStyle="1" w:styleId="ListLabel931">
    <w:name w:val="ListLabel 931"/>
    <w:rPr>
      <w:rFonts w:cs="Symbol"/>
    </w:rPr>
  </w:style>
  <w:style w:type="character" w:customStyle="1" w:styleId="ListLabel932">
    <w:name w:val="ListLabel 932"/>
    <w:rPr>
      <w:rFonts w:cs="Courier New"/>
    </w:rPr>
  </w:style>
  <w:style w:type="character" w:customStyle="1" w:styleId="ListLabel933">
    <w:name w:val="ListLabel 933"/>
    <w:rPr>
      <w:rFonts w:cs="Wingdings"/>
    </w:rPr>
  </w:style>
  <w:style w:type="character" w:customStyle="1" w:styleId="ListLabel934">
    <w:name w:val="ListLabel 934"/>
    <w:rPr>
      <w:rFonts w:ascii="Times New Roman" w:eastAsia="Times New Roman" w:hAnsi="Times New Roman" w:cs="Calibri"/>
    </w:rPr>
  </w:style>
  <w:style w:type="character" w:customStyle="1" w:styleId="ListLabel935">
    <w:name w:val="ListLabel 935"/>
    <w:rPr>
      <w:rFonts w:cs="Courier New"/>
    </w:rPr>
  </w:style>
  <w:style w:type="character" w:customStyle="1" w:styleId="ListLabel936">
    <w:name w:val="ListLabel 936"/>
    <w:rPr>
      <w:rFonts w:cs="Wingdings"/>
    </w:rPr>
  </w:style>
  <w:style w:type="character" w:customStyle="1" w:styleId="ListLabel937">
    <w:name w:val="ListLabel 937"/>
    <w:rPr>
      <w:rFonts w:cs="Symbol"/>
    </w:rPr>
  </w:style>
  <w:style w:type="character" w:customStyle="1" w:styleId="ListLabel938">
    <w:name w:val="ListLabel 938"/>
    <w:rPr>
      <w:rFonts w:cs="Courier New"/>
    </w:rPr>
  </w:style>
  <w:style w:type="character" w:customStyle="1" w:styleId="ListLabel939">
    <w:name w:val="ListLabel 939"/>
    <w:rPr>
      <w:rFonts w:cs="Wingdings"/>
    </w:rPr>
  </w:style>
  <w:style w:type="character" w:customStyle="1" w:styleId="ListLabel940">
    <w:name w:val="ListLabel 940"/>
    <w:rPr>
      <w:rFonts w:cs="Symbol"/>
    </w:rPr>
  </w:style>
  <w:style w:type="character" w:customStyle="1" w:styleId="ListLabel941">
    <w:name w:val="ListLabel 941"/>
    <w:rPr>
      <w:rFonts w:cs="Courier New"/>
    </w:rPr>
  </w:style>
  <w:style w:type="character" w:customStyle="1" w:styleId="ListLabel942">
    <w:name w:val="ListLabel 942"/>
    <w:rPr>
      <w:rFonts w:cs="Wingdings"/>
    </w:rPr>
  </w:style>
  <w:style w:type="character" w:customStyle="1" w:styleId="ListLabel943">
    <w:name w:val="ListLabel 943"/>
    <w:rPr>
      <w:rFonts w:ascii="Times New Roman" w:eastAsia="Times New Roman" w:hAnsi="Times New Roman" w:cs="Calibri"/>
    </w:rPr>
  </w:style>
  <w:style w:type="character" w:customStyle="1" w:styleId="ListLabel944">
    <w:name w:val="ListLabel 944"/>
    <w:rPr>
      <w:rFonts w:cs="Courier New"/>
    </w:rPr>
  </w:style>
  <w:style w:type="character" w:customStyle="1" w:styleId="ListLabel945">
    <w:name w:val="ListLabel 945"/>
    <w:rPr>
      <w:rFonts w:cs="Wingdings"/>
    </w:rPr>
  </w:style>
  <w:style w:type="character" w:customStyle="1" w:styleId="ListLabel946">
    <w:name w:val="ListLabel 946"/>
    <w:rPr>
      <w:rFonts w:cs="Symbol"/>
    </w:rPr>
  </w:style>
  <w:style w:type="character" w:customStyle="1" w:styleId="ListLabel947">
    <w:name w:val="ListLabel 947"/>
    <w:rPr>
      <w:rFonts w:cs="Courier New"/>
    </w:rPr>
  </w:style>
  <w:style w:type="character" w:customStyle="1" w:styleId="ListLabel948">
    <w:name w:val="ListLabel 948"/>
    <w:rPr>
      <w:rFonts w:cs="Wingdings"/>
    </w:rPr>
  </w:style>
  <w:style w:type="character" w:customStyle="1" w:styleId="ListLabel949">
    <w:name w:val="ListLabel 949"/>
    <w:rPr>
      <w:rFonts w:cs="Symbol"/>
    </w:rPr>
  </w:style>
  <w:style w:type="character" w:customStyle="1" w:styleId="ListLabel950">
    <w:name w:val="ListLabel 950"/>
    <w:rPr>
      <w:rFonts w:cs="Courier New"/>
    </w:rPr>
  </w:style>
  <w:style w:type="character" w:customStyle="1" w:styleId="ListLabel951">
    <w:name w:val="ListLabel 951"/>
    <w:rPr>
      <w:rFonts w:cs="Wingdings"/>
    </w:rPr>
  </w:style>
  <w:style w:type="character" w:customStyle="1" w:styleId="ListLabel952">
    <w:name w:val="ListLabel 952"/>
    <w:rPr>
      <w:rFonts w:ascii="Times New Roman" w:eastAsia="Times New Roman" w:hAnsi="Times New Roman" w:cs="Calibri"/>
    </w:rPr>
  </w:style>
  <w:style w:type="character" w:customStyle="1" w:styleId="ListLabel953">
    <w:name w:val="ListLabel 953"/>
    <w:rPr>
      <w:rFonts w:cs="Courier New"/>
    </w:rPr>
  </w:style>
  <w:style w:type="character" w:customStyle="1" w:styleId="ListLabel954">
    <w:name w:val="ListLabel 954"/>
    <w:rPr>
      <w:rFonts w:cs="Wingdings"/>
    </w:rPr>
  </w:style>
  <w:style w:type="character" w:customStyle="1" w:styleId="ListLabel955">
    <w:name w:val="ListLabel 955"/>
    <w:rPr>
      <w:rFonts w:cs="Symbol"/>
    </w:rPr>
  </w:style>
  <w:style w:type="character" w:customStyle="1" w:styleId="ListLabel956">
    <w:name w:val="ListLabel 956"/>
    <w:rPr>
      <w:rFonts w:cs="Courier New"/>
    </w:rPr>
  </w:style>
  <w:style w:type="character" w:customStyle="1" w:styleId="ListLabel957">
    <w:name w:val="ListLabel 957"/>
    <w:rPr>
      <w:rFonts w:cs="Wingdings"/>
    </w:rPr>
  </w:style>
  <w:style w:type="character" w:customStyle="1" w:styleId="ListLabel958">
    <w:name w:val="ListLabel 958"/>
    <w:rPr>
      <w:rFonts w:cs="Symbol"/>
    </w:rPr>
  </w:style>
  <w:style w:type="character" w:customStyle="1" w:styleId="ListLabel959">
    <w:name w:val="ListLabel 959"/>
    <w:rPr>
      <w:rFonts w:cs="Courier New"/>
    </w:rPr>
  </w:style>
  <w:style w:type="character" w:customStyle="1" w:styleId="ListLabel960">
    <w:name w:val="ListLabel 960"/>
    <w:rPr>
      <w:rFonts w:cs="Wingdings"/>
    </w:rPr>
  </w:style>
  <w:style w:type="character" w:customStyle="1" w:styleId="ListLabel961">
    <w:name w:val="ListLabel 961"/>
    <w:rPr>
      <w:rFonts w:ascii="Times New Roman" w:eastAsia="Times New Roman" w:hAnsi="Times New Roman" w:cs="Calibri"/>
    </w:rPr>
  </w:style>
  <w:style w:type="character" w:customStyle="1" w:styleId="ListLabel962">
    <w:name w:val="ListLabel 962"/>
    <w:rPr>
      <w:rFonts w:cs="Courier New"/>
    </w:rPr>
  </w:style>
  <w:style w:type="character" w:customStyle="1" w:styleId="ListLabel963">
    <w:name w:val="ListLabel 963"/>
    <w:rPr>
      <w:rFonts w:cs="Wingdings"/>
    </w:rPr>
  </w:style>
  <w:style w:type="character" w:customStyle="1" w:styleId="ListLabel964">
    <w:name w:val="ListLabel 964"/>
    <w:rPr>
      <w:rFonts w:cs="Symbol"/>
    </w:rPr>
  </w:style>
  <w:style w:type="character" w:customStyle="1" w:styleId="ListLabel965">
    <w:name w:val="ListLabel 965"/>
    <w:rPr>
      <w:rFonts w:cs="Courier New"/>
    </w:rPr>
  </w:style>
  <w:style w:type="character" w:customStyle="1" w:styleId="ListLabel966">
    <w:name w:val="ListLabel 966"/>
    <w:rPr>
      <w:rFonts w:cs="Wingdings"/>
    </w:rPr>
  </w:style>
  <w:style w:type="character" w:customStyle="1" w:styleId="ListLabel967">
    <w:name w:val="ListLabel 967"/>
    <w:rPr>
      <w:rFonts w:cs="Symbol"/>
    </w:rPr>
  </w:style>
  <w:style w:type="character" w:customStyle="1" w:styleId="ListLabel968">
    <w:name w:val="ListLabel 968"/>
    <w:rPr>
      <w:rFonts w:cs="Courier New"/>
    </w:rPr>
  </w:style>
  <w:style w:type="character" w:customStyle="1" w:styleId="ListLabel969">
    <w:name w:val="ListLabel 969"/>
    <w:rPr>
      <w:rFonts w:cs="Wingdings"/>
    </w:rPr>
  </w:style>
  <w:style w:type="character" w:customStyle="1" w:styleId="ListLabel970">
    <w:name w:val="ListLabel 970"/>
    <w:rPr>
      <w:rFonts w:ascii="Times New Roman" w:eastAsia="Times New Roman" w:hAnsi="Times New Roman" w:cs="Wingdings"/>
    </w:rPr>
  </w:style>
  <w:style w:type="character" w:customStyle="1" w:styleId="ListLabel971">
    <w:name w:val="ListLabel 971"/>
    <w:rPr>
      <w:rFonts w:cs="Courier New"/>
    </w:rPr>
  </w:style>
  <w:style w:type="character" w:customStyle="1" w:styleId="ListLabel972">
    <w:name w:val="ListLabel 972"/>
    <w:rPr>
      <w:rFonts w:cs="Wingdings"/>
    </w:rPr>
  </w:style>
  <w:style w:type="character" w:customStyle="1" w:styleId="ListLabel973">
    <w:name w:val="ListLabel 973"/>
    <w:rPr>
      <w:rFonts w:cs="Symbol"/>
    </w:rPr>
  </w:style>
  <w:style w:type="character" w:customStyle="1" w:styleId="ListLabel974">
    <w:name w:val="ListLabel 974"/>
    <w:rPr>
      <w:rFonts w:cs="Courier New"/>
    </w:rPr>
  </w:style>
  <w:style w:type="character" w:customStyle="1" w:styleId="ListLabel975">
    <w:name w:val="ListLabel 975"/>
    <w:rPr>
      <w:rFonts w:cs="Wingdings"/>
    </w:rPr>
  </w:style>
  <w:style w:type="character" w:customStyle="1" w:styleId="ListLabel976">
    <w:name w:val="ListLabel 976"/>
    <w:rPr>
      <w:rFonts w:cs="Symbol"/>
    </w:rPr>
  </w:style>
  <w:style w:type="character" w:customStyle="1" w:styleId="ListLabel977">
    <w:name w:val="ListLabel 977"/>
    <w:rPr>
      <w:rFonts w:cs="Courier New"/>
    </w:rPr>
  </w:style>
  <w:style w:type="character" w:customStyle="1" w:styleId="ListLabel978">
    <w:name w:val="ListLabel 978"/>
    <w:rPr>
      <w:rFonts w:cs="Wingdings"/>
    </w:rPr>
  </w:style>
  <w:style w:type="character" w:customStyle="1" w:styleId="ListLabel979">
    <w:name w:val="ListLabel 979"/>
    <w:rPr>
      <w:rFonts w:ascii="Times New Roman" w:eastAsia="Times New Roman" w:hAnsi="Times New Roman" w:cs="Times New Roman"/>
      <w:b w:val="0"/>
      <w:bCs w:val="0"/>
      <w:i w:val="0"/>
      <w:iCs w:val="0"/>
      <w:strike w:val="0"/>
      <w:dstrike w:val="0"/>
      <w:sz w:val="16"/>
      <w:szCs w:val="16"/>
      <w:lang w:val="fr-FR"/>
    </w:rPr>
  </w:style>
  <w:style w:type="character" w:customStyle="1" w:styleId="ListLabel980">
    <w:name w:val="ListLabel 980"/>
    <w:rPr>
      <w:rFonts w:ascii="Times New Roman" w:eastAsia="Times New Roman" w:hAnsi="Times New Roman" w:cs="Times New Roman"/>
      <w:b/>
      <w:bCs/>
      <w:i w:val="0"/>
      <w:iCs w:val="0"/>
      <w:strike w:val="0"/>
      <w:dstrike w:val="0"/>
      <w:sz w:val="20"/>
      <w:szCs w:val="20"/>
      <w:lang w:val="fr-FR"/>
    </w:rPr>
  </w:style>
  <w:style w:type="character" w:customStyle="1" w:styleId="ListLabel981">
    <w:name w:val="ListLabel 981"/>
    <w:rPr>
      <w:rFonts w:ascii="Times New Roman" w:eastAsia="Times New Roman" w:hAnsi="Times New Roman" w:cs="Times New Roman"/>
      <w:b/>
      <w:bCs/>
      <w:i w:val="0"/>
      <w:iCs w:val="0"/>
      <w:strike w:val="0"/>
      <w:dstrike w:val="0"/>
      <w:color w:val="auto"/>
      <w:sz w:val="16"/>
      <w:szCs w:val="16"/>
      <w:lang w:val="fr-FR"/>
    </w:rPr>
  </w:style>
  <w:style w:type="character" w:customStyle="1" w:styleId="ListLabel982">
    <w:name w:val="ListLabel 982"/>
    <w:rPr>
      <w:rFonts w:ascii="Times New Roman" w:eastAsia="Times New Roman" w:hAnsi="Times New Roman" w:cs="Wingdings"/>
      <w:b/>
      <w:sz w:val="20"/>
    </w:rPr>
  </w:style>
  <w:style w:type="character" w:customStyle="1" w:styleId="ListLabel983">
    <w:name w:val="ListLabel 983"/>
    <w:rPr>
      <w:rFonts w:cs="Courier New"/>
    </w:rPr>
  </w:style>
  <w:style w:type="character" w:customStyle="1" w:styleId="ListLabel984">
    <w:name w:val="ListLabel 984"/>
    <w:rPr>
      <w:rFonts w:cs="Wingdings"/>
    </w:rPr>
  </w:style>
  <w:style w:type="character" w:customStyle="1" w:styleId="ListLabel985">
    <w:name w:val="ListLabel 985"/>
    <w:rPr>
      <w:rFonts w:cs="Symbol"/>
    </w:rPr>
  </w:style>
  <w:style w:type="character" w:customStyle="1" w:styleId="ListLabel986">
    <w:name w:val="ListLabel 986"/>
    <w:rPr>
      <w:rFonts w:cs="Courier New"/>
    </w:rPr>
  </w:style>
  <w:style w:type="character" w:customStyle="1" w:styleId="ListLabel987">
    <w:name w:val="ListLabel 987"/>
    <w:rPr>
      <w:rFonts w:cs="Wingdings"/>
    </w:rPr>
  </w:style>
  <w:style w:type="character" w:customStyle="1" w:styleId="ListLabel988">
    <w:name w:val="ListLabel 988"/>
    <w:rPr>
      <w:rFonts w:cs="Symbol"/>
    </w:rPr>
  </w:style>
  <w:style w:type="character" w:customStyle="1" w:styleId="ListLabel989">
    <w:name w:val="ListLabel 989"/>
    <w:rPr>
      <w:rFonts w:cs="Courier New"/>
    </w:rPr>
  </w:style>
  <w:style w:type="character" w:customStyle="1" w:styleId="ListLabel990">
    <w:name w:val="ListLabel 990"/>
    <w:rPr>
      <w:rFonts w:cs="Wingdings"/>
    </w:rPr>
  </w:style>
  <w:style w:type="character" w:customStyle="1" w:styleId="ListLabel991">
    <w:name w:val="ListLabel 991"/>
    <w:rPr>
      <w:rFonts w:ascii="Times New Roman" w:eastAsia="Times New Roman" w:hAnsi="Times New Roman" w:cs="Wingdings"/>
      <w:b/>
      <w:sz w:val="20"/>
    </w:rPr>
  </w:style>
  <w:style w:type="character" w:customStyle="1" w:styleId="ListLabel992">
    <w:name w:val="ListLabel 992"/>
    <w:rPr>
      <w:rFonts w:cs="Courier New"/>
    </w:rPr>
  </w:style>
  <w:style w:type="character" w:customStyle="1" w:styleId="ListLabel993">
    <w:name w:val="ListLabel 993"/>
    <w:rPr>
      <w:rFonts w:cs="Wingdings"/>
    </w:rPr>
  </w:style>
  <w:style w:type="character" w:customStyle="1" w:styleId="ListLabel994">
    <w:name w:val="ListLabel 994"/>
    <w:rPr>
      <w:rFonts w:cs="Symbol"/>
    </w:rPr>
  </w:style>
  <w:style w:type="character" w:customStyle="1" w:styleId="ListLabel995">
    <w:name w:val="ListLabel 995"/>
    <w:rPr>
      <w:rFonts w:cs="Courier New"/>
    </w:rPr>
  </w:style>
  <w:style w:type="character" w:customStyle="1" w:styleId="ListLabel996">
    <w:name w:val="ListLabel 996"/>
    <w:rPr>
      <w:rFonts w:cs="Wingdings"/>
    </w:rPr>
  </w:style>
  <w:style w:type="character" w:customStyle="1" w:styleId="ListLabel997">
    <w:name w:val="ListLabel 997"/>
    <w:rPr>
      <w:rFonts w:cs="Symbol"/>
    </w:rPr>
  </w:style>
  <w:style w:type="character" w:customStyle="1" w:styleId="ListLabel998">
    <w:name w:val="ListLabel 998"/>
    <w:rPr>
      <w:rFonts w:cs="Courier New"/>
    </w:rPr>
  </w:style>
  <w:style w:type="character" w:customStyle="1" w:styleId="ListLabel999">
    <w:name w:val="ListLabel 999"/>
    <w:rPr>
      <w:rFonts w:cs="Wingdings"/>
    </w:rPr>
  </w:style>
  <w:style w:type="character" w:customStyle="1" w:styleId="ListLabel1000">
    <w:name w:val="ListLabel 1000"/>
    <w:rPr>
      <w:rFonts w:ascii="Times New Roman" w:eastAsia="Times New Roman" w:hAnsi="Times New Roman" w:cs="Wingdings"/>
    </w:rPr>
  </w:style>
  <w:style w:type="character" w:customStyle="1" w:styleId="ListLabel1001">
    <w:name w:val="ListLabel 1001"/>
    <w:rPr>
      <w:rFonts w:cs="Courier New"/>
    </w:rPr>
  </w:style>
  <w:style w:type="character" w:customStyle="1" w:styleId="ListLabel1002">
    <w:name w:val="ListLabel 1002"/>
    <w:rPr>
      <w:rFonts w:cs="Wingdings"/>
    </w:rPr>
  </w:style>
  <w:style w:type="character" w:customStyle="1" w:styleId="ListLabel1003">
    <w:name w:val="ListLabel 1003"/>
    <w:rPr>
      <w:rFonts w:cs="Symbol"/>
    </w:rPr>
  </w:style>
  <w:style w:type="character" w:customStyle="1" w:styleId="ListLabel1004">
    <w:name w:val="ListLabel 1004"/>
    <w:rPr>
      <w:rFonts w:cs="Courier New"/>
    </w:rPr>
  </w:style>
  <w:style w:type="character" w:customStyle="1" w:styleId="ListLabel1005">
    <w:name w:val="ListLabel 1005"/>
    <w:rPr>
      <w:rFonts w:cs="Wingdings"/>
    </w:rPr>
  </w:style>
  <w:style w:type="character" w:customStyle="1" w:styleId="ListLabel1006">
    <w:name w:val="ListLabel 1006"/>
    <w:rPr>
      <w:rFonts w:cs="Symbol"/>
    </w:rPr>
  </w:style>
  <w:style w:type="character" w:customStyle="1" w:styleId="ListLabel1007">
    <w:name w:val="ListLabel 1007"/>
    <w:rPr>
      <w:rFonts w:cs="Courier New"/>
    </w:rPr>
  </w:style>
  <w:style w:type="character" w:customStyle="1" w:styleId="ListLabel1008">
    <w:name w:val="ListLabel 1008"/>
    <w:rPr>
      <w:rFonts w:cs="Wingdings"/>
    </w:rPr>
  </w:style>
  <w:style w:type="character" w:customStyle="1" w:styleId="ListLabel1009">
    <w:name w:val="ListLabel 1009"/>
    <w:rPr>
      <w:rFonts w:ascii="Times New Roman" w:eastAsia="Times New Roman" w:hAnsi="Times New Roman" w:cs="Wingdings"/>
    </w:rPr>
  </w:style>
  <w:style w:type="character" w:customStyle="1" w:styleId="ListLabel1010">
    <w:name w:val="ListLabel 1010"/>
    <w:rPr>
      <w:rFonts w:cs="Courier New"/>
    </w:rPr>
  </w:style>
  <w:style w:type="character" w:customStyle="1" w:styleId="ListLabel1011">
    <w:name w:val="ListLabel 1011"/>
    <w:rPr>
      <w:rFonts w:cs="Wingdings"/>
    </w:rPr>
  </w:style>
  <w:style w:type="character" w:customStyle="1" w:styleId="ListLabel1012">
    <w:name w:val="ListLabel 1012"/>
    <w:rPr>
      <w:rFonts w:cs="Symbol"/>
    </w:rPr>
  </w:style>
  <w:style w:type="character" w:customStyle="1" w:styleId="ListLabel1013">
    <w:name w:val="ListLabel 1013"/>
    <w:rPr>
      <w:rFonts w:cs="Courier New"/>
    </w:rPr>
  </w:style>
  <w:style w:type="character" w:customStyle="1" w:styleId="ListLabel1014">
    <w:name w:val="ListLabel 1014"/>
    <w:rPr>
      <w:rFonts w:cs="Wingdings"/>
    </w:rPr>
  </w:style>
  <w:style w:type="character" w:customStyle="1" w:styleId="ListLabel1015">
    <w:name w:val="ListLabel 1015"/>
    <w:rPr>
      <w:rFonts w:cs="Symbol"/>
    </w:rPr>
  </w:style>
  <w:style w:type="character" w:customStyle="1" w:styleId="ListLabel1016">
    <w:name w:val="ListLabel 1016"/>
    <w:rPr>
      <w:rFonts w:cs="Courier New"/>
    </w:rPr>
  </w:style>
  <w:style w:type="character" w:customStyle="1" w:styleId="ListLabel1017">
    <w:name w:val="ListLabel 1017"/>
    <w:rPr>
      <w:rFonts w:cs="Wingdings"/>
    </w:rPr>
  </w:style>
  <w:style w:type="character" w:customStyle="1" w:styleId="ListLabel1018">
    <w:name w:val="ListLabel 1018"/>
    <w:rPr>
      <w:rFonts w:ascii="Times New Roman" w:eastAsia="Times New Roman" w:hAnsi="Times New Roman" w:cs="Symbol"/>
      <w:b w:val="0"/>
    </w:rPr>
  </w:style>
  <w:style w:type="character" w:customStyle="1" w:styleId="ListLabel1019">
    <w:name w:val="ListLabel 1019"/>
    <w:rPr>
      <w:rFonts w:cs="Courier New"/>
    </w:rPr>
  </w:style>
  <w:style w:type="character" w:customStyle="1" w:styleId="ListLabel1020">
    <w:name w:val="ListLabel 1020"/>
    <w:rPr>
      <w:rFonts w:cs="Wingdings"/>
    </w:rPr>
  </w:style>
  <w:style w:type="character" w:customStyle="1" w:styleId="ListLabel1021">
    <w:name w:val="ListLabel 1021"/>
    <w:rPr>
      <w:rFonts w:cs="Symbol"/>
    </w:rPr>
  </w:style>
  <w:style w:type="character" w:customStyle="1" w:styleId="ListLabel1022">
    <w:name w:val="ListLabel 1022"/>
    <w:rPr>
      <w:rFonts w:cs="Courier New"/>
    </w:rPr>
  </w:style>
  <w:style w:type="character" w:customStyle="1" w:styleId="ListLabel1023">
    <w:name w:val="ListLabel 1023"/>
    <w:rPr>
      <w:rFonts w:cs="Wingdings"/>
    </w:rPr>
  </w:style>
  <w:style w:type="character" w:customStyle="1" w:styleId="ListLabel1024">
    <w:name w:val="ListLabel 1024"/>
    <w:rPr>
      <w:rFonts w:cs="Symbol"/>
    </w:rPr>
  </w:style>
  <w:style w:type="character" w:customStyle="1" w:styleId="ListLabel1025">
    <w:name w:val="ListLabel 1025"/>
    <w:rPr>
      <w:rFonts w:cs="Courier New"/>
    </w:rPr>
  </w:style>
  <w:style w:type="character" w:customStyle="1" w:styleId="ListLabel1026">
    <w:name w:val="ListLabel 1026"/>
    <w:rPr>
      <w:rFonts w:cs="Wingdings"/>
    </w:rPr>
  </w:style>
  <w:style w:type="character" w:customStyle="1" w:styleId="ListLabel1027">
    <w:name w:val="ListLabel 1027"/>
    <w:rPr>
      <w:rFonts w:ascii="Times New Roman" w:eastAsia="Times New Roman" w:hAnsi="Times New Roman" w:cs="Symbol"/>
    </w:rPr>
  </w:style>
  <w:style w:type="character" w:customStyle="1" w:styleId="ListLabel1028">
    <w:name w:val="ListLabel 1028"/>
    <w:rPr>
      <w:rFonts w:cs="Courier New"/>
    </w:rPr>
  </w:style>
  <w:style w:type="character" w:customStyle="1" w:styleId="ListLabel1029">
    <w:name w:val="ListLabel 1029"/>
    <w:rPr>
      <w:rFonts w:cs="Wingdings"/>
    </w:rPr>
  </w:style>
  <w:style w:type="character" w:customStyle="1" w:styleId="ListLabel1030">
    <w:name w:val="ListLabel 1030"/>
    <w:rPr>
      <w:rFonts w:cs="Symbol"/>
    </w:rPr>
  </w:style>
  <w:style w:type="character" w:customStyle="1" w:styleId="ListLabel1031">
    <w:name w:val="ListLabel 1031"/>
    <w:rPr>
      <w:rFonts w:cs="Courier New"/>
    </w:rPr>
  </w:style>
  <w:style w:type="character" w:customStyle="1" w:styleId="ListLabel1032">
    <w:name w:val="ListLabel 1032"/>
    <w:rPr>
      <w:rFonts w:cs="Wingdings"/>
    </w:rPr>
  </w:style>
  <w:style w:type="character" w:customStyle="1" w:styleId="ListLabel1033">
    <w:name w:val="ListLabel 1033"/>
    <w:rPr>
      <w:rFonts w:cs="Symbol"/>
    </w:rPr>
  </w:style>
  <w:style w:type="character" w:customStyle="1" w:styleId="ListLabel1034">
    <w:name w:val="ListLabel 1034"/>
    <w:rPr>
      <w:rFonts w:cs="Courier New"/>
    </w:rPr>
  </w:style>
  <w:style w:type="character" w:customStyle="1" w:styleId="ListLabel1035">
    <w:name w:val="ListLabel 1035"/>
    <w:rPr>
      <w:rFonts w:cs="Wingdings"/>
    </w:rPr>
  </w:style>
  <w:style w:type="character" w:customStyle="1" w:styleId="ListLabel1036">
    <w:name w:val="ListLabel 1036"/>
    <w:rPr>
      <w:rFonts w:ascii="Times New Roman" w:eastAsia="Times New Roman" w:hAnsi="Times New Roman" w:cs="Symbol"/>
      <w:b w:val="0"/>
      <w:sz w:val="24"/>
    </w:rPr>
  </w:style>
  <w:style w:type="character" w:customStyle="1" w:styleId="ListLabel1037">
    <w:name w:val="ListLabel 1037"/>
    <w:rPr>
      <w:rFonts w:cs="Courier New"/>
    </w:rPr>
  </w:style>
  <w:style w:type="character" w:customStyle="1" w:styleId="ListLabel1038">
    <w:name w:val="ListLabel 1038"/>
    <w:rPr>
      <w:rFonts w:cs="Wingdings"/>
    </w:rPr>
  </w:style>
  <w:style w:type="character" w:customStyle="1" w:styleId="ListLabel1039">
    <w:name w:val="ListLabel 1039"/>
    <w:rPr>
      <w:rFonts w:cs="Symbol"/>
    </w:rPr>
  </w:style>
  <w:style w:type="character" w:customStyle="1" w:styleId="ListLabel1040">
    <w:name w:val="ListLabel 1040"/>
    <w:rPr>
      <w:rFonts w:cs="Courier New"/>
    </w:rPr>
  </w:style>
  <w:style w:type="character" w:customStyle="1" w:styleId="ListLabel1041">
    <w:name w:val="ListLabel 1041"/>
    <w:rPr>
      <w:rFonts w:cs="Wingdings"/>
    </w:rPr>
  </w:style>
  <w:style w:type="character" w:customStyle="1" w:styleId="ListLabel1042">
    <w:name w:val="ListLabel 1042"/>
    <w:rPr>
      <w:rFonts w:cs="Symbol"/>
    </w:rPr>
  </w:style>
  <w:style w:type="character" w:customStyle="1" w:styleId="ListLabel1043">
    <w:name w:val="ListLabel 1043"/>
    <w:rPr>
      <w:rFonts w:cs="Courier New"/>
    </w:rPr>
  </w:style>
  <w:style w:type="character" w:customStyle="1" w:styleId="ListLabel1044">
    <w:name w:val="ListLabel 1044"/>
    <w:rPr>
      <w:rFonts w:cs="Wingdings"/>
    </w:rPr>
  </w:style>
  <w:style w:type="character" w:customStyle="1" w:styleId="ListLabel1045">
    <w:name w:val="ListLabel 1045"/>
    <w:rPr>
      <w:rFonts w:ascii="Times New Roman" w:eastAsia="Times New Roman" w:hAnsi="Times New Roman" w:cs="Wingdings"/>
      <w:b w:val="0"/>
    </w:rPr>
  </w:style>
  <w:style w:type="character" w:customStyle="1" w:styleId="ListLabel1046">
    <w:name w:val="ListLabel 1046"/>
    <w:rPr>
      <w:rFonts w:cs="Courier New"/>
    </w:rPr>
  </w:style>
  <w:style w:type="character" w:customStyle="1" w:styleId="ListLabel1047">
    <w:name w:val="ListLabel 1047"/>
    <w:rPr>
      <w:rFonts w:cs="Wingdings"/>
    </w:rPr>
  </w:style>
  <w:style w:type="character" w:customStyle="1" w:styleId="ListLabel1048">
    <w:name w:val="ListLabel 1048"/>
    <w:rPr>
      <w:rFonts w:cs="Symbol"/>
    </w:rPr>
  </w:style>
  <w:style w:type="character" w:customStyle="1" w:styleId="ListLabel1049">
    <w:name w:val="ListLabel 1049"/>
    <w:rPr>
      <w:rFonts w:cs="Courier New"/>
    </w:rPr>
  </w:style>
  <w:style w:type="character" w:customStyle="1" w:styleId="ListLabel1050">
    <w:name w:val="ListLabel 1050"/>
    <w:rPr>
      <w:rFonts w:cs="Wingdings"/>
    </w:rPr>
  </w:style>
  <w:style w:type="character" w:customStyle="1" w:styleId="ListLabel1051">
    <w:name w:val="ListLabel 1051"/>
    <w:rPr>
      <w:rFonts w:cs="Symbol"/>
    </w:rPr>
  </w:style>
  <w:style w:type="character" w:customStyle="1" w:styleId="ListLabel1052">
    <w:name w:val="ListLabel 1052"/>
    <w:rPr>
      <w:rFonts w:cs="Courier New"/>
    </w:rPr>
  </w:style>
  <w:style w:type="character" w:customStyle="1" w:styleId="ListLabel1053">
    <w:name w:val="ListLabel 1053"/>
    <w:rPr>
      <w:rFonts w:cs="Wingdings"/>
    </w:rPr>
  </w:style>
  <w:style w:type="character" w:customStyle="1" w:styleId="ListLabel1054">
    <w:name w:val="ListLabel 1054"/>
    <w:rPr>
      <w:rFonts w:ascii="Times New Roman" w:eastAsia="Times New Roman" w:hAnsi="Times New Roman" w:cs="Symbol"/>
      <w:b w:val="0"/>
    </w:rPr>
  </w:style>
  <w:style w:type="character" w:customStyle="1" w:styleId="ListLabel1055">
    <w:name w:val="ListLabel 1055"/>
    <w:rPr>
      <w:rFonts w:cs="Courier New"/>
    </w:rPr>
  </w:style>
  <w:style w:type="character" w:customStyle="1" w:styleId="ListLabel1056">
    <w:name w:val="ListLabel 1056"/>
    <w:rPr>
      <w:rFonts w:cs="Wingdings"/>
    </w:rPr>
  </w:style>
  <w:style w:type="character" w:customStyle="1" w:styleId="ListLabel1057">
    <w:name w:val="ListLabel 1057"/>
    <w:rPr>
      <w:rFonts w:cs="Symbol"/>
    </w:rPr>
  </w:style>
  <w:style w:type="character" w:customStyle="1" w:styleId="ListLabel1058">
    <w:name w:val="ListLabel 1058"/>
    <w:rPr>
      <w:rFonts w:cs="Courier New"/>
    </w:rPr>
  </w:style>
  <w:style w:type="character" w:customStyle="1" w:styleId="ListLabel1059">
    <w:name w:val="ListLabel 1059"/>
    <w:rPr>
      <w:rFonts w:cs="Wingdings"/>
    </w:rPr>
  </w:style>
  <w:style w:type="character" w:customStyle="1" w:styleId="ListLabel1060">
    <w:name w:val="ListLabel 1060"/>
    <w:rPr>
      <w:rFonts w:cs="Symbol"/>
    </w:rPr>
  </w:style>
  <w:style w:type="character" w:customStyle="1" w:styleId="ListLabel1061">
    <w:name w:val="ListLabel 1061"/>
    <w:rPr>
      <w:rFonts w:cs="Courier New"/>
    </w:rPr>
  </w:style>
  <w:style w:type="character" w:customStyle="1" w:styleId="ListLabel1062">
    <w:name w:val="ListLabel 1062"/>
    <w:rPr>
      <w:rFonts w:cs="Wingdings"/>
    </w:rPr>
  </w:style>
  <w:style w:type="character" w:customStyle="1" w:styleId="ListLabel1063">
    <w:name w:val="ListLabel 1063"/>
    <w:rPr>
      <w:rFonts w:ascii="Times New Roman" w:eastAsia="Times New Roman" w:hAnsi="Times New Roman" w:cs="Symbol"/>
      <w:b w:val="0"/>
    </w:rPr>
  </w:style>
  <w:style w:type="character" w:customStyle="1" w:styleId="ListLabel1064">
    <w:name w:val="ListLabel 1064"/>
    <w:rPr>
      <w:rFonts w:cs="Courier New"/>
    </w:rPr>
  </w:style>
  <w:style w:type="character" w:customStyle="1" w:styleId="ListLabel1065">
    <w:name w:val="ListLabel 1065"/>
    <w:rPr>
      <w:rFonts w:cs="Wingdings"/>
    </w:rPr>
  </w:style>
  <w:style w:type="character" w:customStyle="1" w:styleId="ListLabel1066">
    <w:name w:val="ListLabel 1066"/>
    <w:rPr>
      <w:rFonts w:cs="Symbol"/>
    </w:rPr>
  </w:style>
  <w:style w:type="character" w:customStyle="1" w:styleId="ListLabel1067">
    <w:name w:val="ListLabel 1067"/>
    <w:rPr>
      <w:rFonts w:cs="Courier New"/>
    </w:rPr>
  </w:style>
  <w:style w:type="character" w:customStyle="1" w:styleId="ListLabel1068">
    <w:name w:val="ListLabel 1068"/>
    <w:rPr>
      <w:rFonts w:cs="Wingdings"/>
    </w:rPr>
  </w:style>
  <w:style w:type="character" w:customStyle="1" w:styleId="ListLabel1069">
    <w:name w:val="ListLabel 1069"/>
    <w:rPr>
      <w:rFonts w:cs="Symbol"/>
    </w:rPr>
  </w:style>
  <w:style w:type="character" w:customStyle="1" w:styleId="ListLabel1070">
    <w:name w:val="ListLabel 1070"/>
    <w:rPr>
      <w:rFonts w:cs="Courier New"/>
    </w:rPr>
  </w:style>
  <w:style w:type="character" w:customStyle="1" w:styleId="ListLabel1071">
    <w:name w:val="ListLabel 1071"/>
    <w:rPr>
      <w:rFonts w:cs="Wingdings"/>
    </w:rPr>
  </w:style>
  <w:style w:type="character" w:customStyle="1" w:styleId="ListLabel1072">
    <w:name w:val="ListLabel 1072"/>
    <w:rPr>
      <w:rFonts w:ascii="Times New Roman" w:eastAsia="Times New Roman" w:hAnsi="Times New Roman" w:cs="Symbol"/>
      <w:b w:val="0"/>
    </w:rPr>
  </w:style>
  <w:style w:type="character" w:customStyle="1" w:styleId="ListLabel1073">
    <w:name w:val="ListLabel 1073"/>
    <w:rPr>
      <w:rFonts w:cs="Courier New"/>
    </w:rPr>
  </w:style>
  <w:style w:type="character" w:customStyle="1" w:styleId="ListLabel1074">
    <w:name w:val="ListLabel 1074"/>
    <w:rPr>
      <w:rFonts w:cs="Wingdings"/>
    </w:rPr>
  </w:style>
  <w:style w:type="character" w:customStyle="1" w:styleId="ListLabel1075">
    <w:name w:val="ListLabel 1075"/>
    <w:rPr>
      <w:rFonts w:cs="Symbol"/>
    </w:rPr>
  </w:style>
  <w:style w:type="character" w:customStyle="1" w:styleId="ListLabel1076">
    <w:name w:val="ListLabel 1076"/>
    <w:rPr>
      <w:rFonts w:cs="Courier New"/>
    </w:rPr>
  </w:style>
  <w:style w:type="character" w:customStyle="1" w:styleId="ListLabel1077">
    <w:name w:val="ListLabel 1077"/>
    <w:rPr>
      <w:rFonts w:cs="Wingdings"/>
    </w:rPr>
  </w:style>
  <w:style w:type="character" w:customStyle="1" w:styleId="ListLabel1078">
    <w:name w:val="ListLabel 1078"/>
    <w:rPr>
      <w:rFonts w:cs="Symbol"/>
    </w:rPr>
  </w:style>
  <w:style w:type="character" w:customStyle="1" w:styleId="ListLabel1079">
    <w:name w:val="ListLabel 1079"/>
    <w:rPr>
      <w:rFonts w:cs="Courier New"/>
    </w:rPr>
  </w:style>
  <w:style w:type="character" w:customStyle="1" w:styleId="ListLabel1080">
    <w:name w:val="ListLabel 1080"/>
    <w:rPr>
      <w:rFonts w:cs="Wingdings"/>
    </w:rPr>
  </w:style>
  <w:style w:type="character" w:customStyle="1" w:styleId="ListLabel1081">
    <w:name w:val="ListLabel 1081"/>
    <w:rPr>
      <w:rFonts w:ascii="Times New Roman" w:eastAsia="Times New Roman" w:hAnsi="Times New Roman" w:cs="Symbol"/>
      <w:b w:val="0"/>
    </w:rPr>
  </w:style>
  <w:style w:type="character" w:customStyle="1" w:styleId="ListLabel1082">
    <w:name w:val="ListLabel 1082"/>
    <w:rPr>
      <w:rFonts w:cs="Courier New"/>
    </w:rPr>
  </w:style>
  <w:style w:type="character" w:customStyle="1" w:styleId="ListLabel1083">
    <w:name w:val="ListLabel 1083"/>
    <w:rPr>
      <w:rFonts w:cs="Wingdings"/>
    </w:rPr>
  </w:style>
  <w:style w:type="character" w:customStyle="1" w:styleId="ListLabel1084">
    <w:name w:val="ListLabel 1084"/>
    <w:rPr>
      <w:rFonts w:cs="Symbol"/>
    </w:rPr>
  </w:style>
  <w:style w:type="character" w:customStyle="1" w:styleId="ListLabel1085">
    <w:name w:val="ListLabel 1085"/>
    <w:rPr>
      <w:rFonts w:cs="Courier New"/>
    </w:rPr>
  </w:style>
  <w:style w:type="character" w:customStyle="1" w:styleId="ListLabel1086">
    <w:name w:val="ListLabel 1086"/>
    <w:rPr>
      <w:rFonts w:cs="Wingdings"/>
    </w:rPr>
  </w:style>
  <w:style w:type="character" w:customStyle="1" w:styleId="ListLabel1087">
    <w:name w:val="ListLabel 1087"/>
    <w:rPr>
      <w:rFonts w:cs="Symbol"/>
    </w:rPr>
  </w:style>
  <w:style w:type="character" w:customStyle="1" w:styleId="ListLabel1088">
    <w:name w:val="ListLabel 1088"/>
    <w:rPr>
      <w:rFonts w:cs="Courier New"/>
    </w:rPr>
  </w:style>
  <w:style w:type="character" w:customStyle="1" w:styleId="ListLabel1089">
    <w:name w:val="ListLabel 1089"/>
    <w:rPr>
      <w:rFonts w:cs="Wingdings"/>
    </w:rPr>
  </w:style>
  <w:style w:type="character" w:customStyle="1" w:styleId="ListLabel1090">
    <w:name w:val="ListLabel 1090"/>
    <w:rPr>
      <w:rFonts w:ascii="Times New Roman" w:eastAsia="Times New Roman" w:hAnsi="Times New Roman" w:cs="Symbol"/>
      <w:b w:val="0"/>
    </w:rPr>
  </w:style>
  <w:style w:type="character" w:customStyle="1" w:styleId="ListLabel1091">
    <w:name w:val="ListLabel 1091"/>
    <w:rPr>
      <w:rFonts w:cs="Courier New"/>
    </w:rPr>
  </w:style>
  <w:style w:type="character" w:customStyle="1" w:styleId="ListLabel1092">
    <w:name w:val="ListLabel 1092"/>
    <w:rPr>
      <w:rFonts w:cs="Wingdings"/>
    </w:rPr>
  </w:style>
  <w:style w:type="character" w:customStyle="1" w:styleId="ListLabel1093">
    <w:name w:val="ListLabel 1093"/>
    <w:rPr>
      <w:rFonts w:cs="Symbol"/>
    </w:rPr>
  </w:style>
  <w:style w:type="character" w:customStyle="1" w:styleId="ListLabel1094">
    <w:name w:val="ListLabel 1094"/>
    <w:rPr>
      <w:rFonts w:cs="Courier New"/>
    </w:rPr>
  </w:style>
  <w:style w:type="character" w:customStyle="1" w:styleId="ListLabel1095">
    <w:name w:val="ListLabel 1095"/>
    <w:rPr>
      <w:rFonts w:cs="Wingdings"/>
    </w:rPr>
  </w:style>
  <w:style w:type="character" w:customStyle="1" w:styleId="ListLabel1096">
    <w:name w:val="ListLabel 1096"/>
    <w:rPr>
      <w:rFonts w:cs="Symbol"/>
    </w:rPr>
  </w:style>
  <w:style w:type="character" w:customStyle="1" w:styleId="ListLabel1097">
    <w:name w:val="ListLabel 1097"/>
    <w:rPr>
      <w:rFonts w:cs="Courier New"/>
    </w:rPr>
  </w:style>
  <w:style w:type="character" w:customStyle="1" w:styleId="ListLabel1098">
    <w:name w:val="ListLabel 1098"/>
    <w:rPr>
      <w:rFonts w:cs="Wingdings"/>
    </w:rPr>
  </w:style>
  <w:style w:type="character" w:customStyle="1" w:styleId="ListLabel1099">
    <w:name w:val="ListLabel 1099"/>
    <w:rPr>
      <w:rFonts w:ascii="Times New Roman" w:eastAsia="Times New Roman" w:hAnsi="Times New Roman" w:cs="Symbol"/>
    </w:rPr>
  </w:style>
  <w:style w:type="character" w:customStyle="1" w:styleId="ListLabel1100">
    <w:name w:val="ListLabel 1100"/>
    <w:rPr>
      <w:rFonts w:cs="Courier New"/>
    </w:rPr>
  </w:style>
  <w:style w:type="character" w:customStyle="1" w:styleId="ListLabel1101">
    <w:name w:val="ListLabel 1101"/>
    <w:rPr>
      <w:rFonts w:cs="Wingdings"/>
    </w:rPr>
  </w:style>
  <w:style w:type="character" w:customStyle="1" w:styleId="ListLabel1102">
    <w:name w:val="ListLabel 1102"/>
    <w:rPr>
      <w:rFonts w:cs="Symbol"/>
    </w:rPr>
  </w:style>
  <w:style w:type="character" w:customStyle="1" w:styleId="ListLabel1103">
    <w:name w:val="ListLabel 1103"/>
    <w:rPr>
      <w:rFonts w:cs="Courier New"/>
    </w:rPr>
  </w:style>
  <w:style w:type="character" w:customStyle="1" w:styleId="ListLabel1104">
    <w:name w:val="ListLabel 1104"/>
    <w:rPr>
      <w:rFonts w:cs="Wingdings"/>
    </w:rPr>
  </w:style>
  <w:style w:type="character" w:customStyle="1" w:styleId="ListLabel1105">
    <w:name w:val="ListLabel 1105"/>
    <w:rPr>
      <w:rFonts w:cs="Symbol"/>
    </w:rPr>
  </w:style>
  <w:style w:type="character" w:customStyle="1" w:styleId="ListLabel1106">
    <w:name w:val="ListLabel 1106"/>
    <w:rPr>
      <w:rFonts w:cs="Courier New"/>
    </w:rPr>
  </w:style>
  <w:style w:type="character" w:customStyle="1" w:styleId="ListLabel1107">
    <w:name w:val="ListLabel 1107"/>
    <w:rPr>
      <w:rFonts w:cs="Wingdings"/>
    </w:rPr>
  </w:style>
  <w:style w:type="character" w:customStyle="1" w:styleId="ListLabel1108">
    <w:name w:val="ListLabel 1108"/>
    <w:rPr>
      <w:rFonts w:ascii="Times New Roman" w:eastAsia="Times New Roman" w:hAnsi="Times New Roman" w:cs="Symbol"/>
      <w:b w:val="0"/>
    </w:rPr>
  </w:style>
  <w:style w:type="character" w:customStyle="1" w:styleId="ListLabel1109">
    <w:name w:val="ListLabel 1109"/>
    <w:rPr>
      <w:rFonts w:cs="Courier New"/>
    </w:rPr>
  </w:style>
  <w:style w:type="character" w:customStyle="1" w:styleId="ListLabel1110">
    <w:name w:val="ListLabel 1110"/>
    <w:rPr>
      <w:rFonts w:cs="Wingdings"/>
    </w:rPr>
  </w:style>
  <w:style w:type="character" w:customStyle="1" w:styleId="ListLabel1111">
    <w:name w:val="ListLabel 1111"/>
    <w:rPr>
      <w:rFonts w:cs="Symbol"/>
    </w:rPr>
  </w:style>
  <w:style w:type="character" w:customStyle="1" w:styleId="ListLabel1112">
    <w:name w:val="ListLabel 1112"/>
    <w:rPr>
      <w:rFonts w:cs="Courier New"/>
    </w:rPr>
  </w:style>
  <w:style w:type="character" w:customStyle="1" w:styleId="ListLabel1113">
    <w:name w:val="ListLabel 1113"/>
    <w:rPr>
      <w:rFonts w:cs="Wingdings"/>
    </w:rPr>
  </w:style>
  <w:style w:type="character" w:customStyle="1" w:styleId="ListLabel1114">
    <w:name w:val="ListLabel 1114"/>
    <w:rPr>
      <w:rFonts w:cs="Symbol"/>
    </w:rPr>
  </w:style>
  <w:style w:type="character" w:customStyle="1" w:styleId="ListLabel1115">
    <w:name w:val="ListLabel 1115"/>
    <w:rPr>
      <w:rFonts w:cs="Courier New"/>
    </w:rPr>
  </w:style>
  <w:style w:type="character" w:customStyle="1" w:styleId="ListLabel1116">
    <w:name w:val="ListLabel 1116"/>
    <w:rPr>
      <w:rFonts w:cs="Wingdings"/>
    </w:rPr>
  </w:style>
  <w:style w:type="character" w:customStyle="1" w:styleId="ListLabel1117">
    <w:name w:val="ListLabel 1117"/>
    <w:rPr>
      <w:rFonts w:ascii="Times New Roman" w:eastAsia="Times New Roman" w:hAnsi="Times New Roman" w:cs="Symbol"/>
    </w:rPr>
  </w:style>
  <w:style w:type="character" w:customStyle="1" w:styleId="ListLabel1118">
    <w:name w:val="ListLabel 1118"/>
    <w:rPr>
      <w:rFonts w:cs="Courier New"/>
    </w:rPr>
  </w:style>
  <w:style w:type="character" w:customStyle="1" w:styleId="ListLabel1119">
    <w:name w:val="ListLabel 1119"/>
    <w:rPr>
      <w:rFonts w:cs="Wingdings"/>
    </w:rPr>
  </w:style>
  <w:style w:type="character" w:customStyle="1" w:styleId="ListLabel1120">
    <w:name w:val="ListLabel 1120"/>
    <w:rPr>
      <w:rFonts w:cs="Symbol"/>
    </w:rPr>
  </w:style>
  <w:style w:type="character" w:customStyle="1" w:styleId="ListLabel1121">
    <w:name w:val="ListLabel 1121"/>
    <w:rPr>
      <w:rFonts w:cs="Courier New"/>
    </w:rPr>
  </w:style>
  <w:style w:type="character" w:customStyle="1" w:styleId="ListLabel1122">
    <w:name w:val="ListLabel 1122"/>
    <w:rPr>
      <w:rFonts w:cs="Wingdings"/>
    </w:rPr>
  </w:style>
  <w:style w:type="character" w:customStyle="1" w:styleId="ListLabel1123">
    <w:name w:val="ListLabel 1123"/>
    <w:rPr>
      <w:rFonts w:cs="Symbol"/>
    </w:rPr>
  </w:style>
  <w:style w:type="character" w:customStyle="1" w:styleId="ListLabel1124">
    <w:name w:val="ListLabel 1124"/>
    <w:rPr>
      <w:rFonts w:cs="Courier New"/>
    </w:rPr>
  </w:style>
  <w:style w:type="character" w:customStyle="1" w:styleId="ListLabel1125">
    <w:name w:val="ListLabel 1125"/>
    <w:rPr>
      <w:rFonts w:cs="Wingdings"/>
    </w:rPr>
  </w:style>
  <w:style w:type="character" w:customStyle="1" w:styleId="ListLabel1126">
    <w:name w:val="ListLabel 1126"/>
    <w:rPr>
      <w:rFonts w:ascii="Times New Roman" w:eastAsia="Times New Roman" w:hAnsi="Times New Roman" w:cs="Symbol"/>
    </w:rPr>
  </w:style>
  <w:style w:type="character" w:customStyle="1" w:styleId="ListLabel1127">
    <w:name w:val="ListLabel 1127"/>
    <w:rPr>
      <w:rFonts w:cs="Courier New"/>
    </w:rPr>
  </w:style>
  <w:style w:type="character" w:customStyle="1" w:styleId="ListLabel1128">
    <w:name w:val="ListLabel 1128"/>
    <w:rPr>
      <w:rFonts w:cs="Wingdings"/>
    </w:rPr>
  </w:style>
  <w:style w:type="character" w:customStyle="1" w:styleId="ListLabel1129">
    <w:name w:val="ListLabel 1129"/>
    <w:rPr>
      <w:rFonts w:cs="Symbol"/>
    </w:rPr>
  </w:style>
  <w:style w:type="character" w:customStyle="1" w:styleId="ListLabel1130">
    <w:name w:val="ListLabel 1130"/>
    <w:rPr>
      <w:rFonts w:cs="Courier New"/>
    </w:rPr>
  </w:style>
  <w:style w:type="character" w:customStyle="1" w:styleId="ListLabel1131">
    <w:name w:val="ListLabel 1131"/>
    <w:rPr>
      <w:rFonts w:cs="Wingdings"/>
    </w:rPr>
  </w:style>
  <w:style w:type="character" w:customStyle="1" w:styleId="ListLabel1132">
    <w:name w:val="ListLabel 1132"/>
    <w:rPr>
      <w:rFonts w:cs="Symbol"/>
    </w:rPr>
  </w:style>
  <w:style w:type="character" w:customStyle="1" w:styleId="ListLabel1133">
    <w:name w:val="ListLabel 1133"/>
    <w:rPr>
      <w:rFonts w:cs="Courier New"/>
    </w:rPr>
  </w:style>
  <w:style w:type="character" w:customStyle="1" w:styleId="ListLabel1134">
    <w:name w:val="ListLabel 1134"/>
    <w:rPr>
      <w:rFonts w:cs="Wingdings"/>
    </w:rPr>
  </w:style>
  <w:style w:type="character" w:customStyle="1" w:styleId="ListLabel1135">
    <w:name w:val="ListLabel 1135"/>
    <w:rPr>
      <w:rFonts w:ascii="Times New Roman" w:eastAsia="Times New Roman" w:hAnsi="Times New Roman" w:cs="Symbol"/>
      <w:b w:val="0"/>
    </w:rPr>
  </w:style>
  <w:style w:type="character" w:customStyle="1" w:styleId="ListLabel1136">
    <w:name w:val="ListLabel 1136"/>
    <w:rPr>
      <w:rFonts w:cs="Courier New"/>
    </w:rPr>
  </w:style>
  <w:style w:type="character" w:customStyle="1" w:styleId="ListLabel1137">
    <w:name w:val="ListLabel 1137"/>
    <w:rPr>
      <w:rFonts w:cs="Wingdings"/>
    </w:rPr>
  </w:style>
  <w:style w:type="character" w:customStyle="1" w:styleId="ListLabel1138">
    <w:name w:val="ListLabel 1138"/>
    <w:rPr>
      <w:rFonts w:cs="Symbol"/>
    </w:rPr>
  </w:style>
  <w:style w:type="character" w:customStyle="1" w:styleId="ListLabel1139">
    <w:name w:val="ListLabel 1139"/>
    <w:rPr>
      <w:rFonts w:cs="Courier New"/>
    </w:rPr>
  </w:style>
  <w:style w:type="character" w:customStyle="1" w:styleId="ListLabel1140">
    <w:name w:val="ListLabel 1140"/>
    <w:rPr>
      <w:rFonts w:cs="Wingdings"/>
    </w:rPr>
  </w:style>
  <w:style w:type="character" w:customStyle="1" w:styleId="ListLabel1141">
    <w:name w:val="ListLabel 1141"/>
    <w:rPr>
      <w:rFonts w:cs="Symbol"/>
    </w:rPr>
  </w:style>
  <w:style w:type="character" w:customStyle="1" w:styleId="ListLabel1142">
    <w:name w:val="ListLabel 1142"/>
    <w:rPr>
      <w:rFonts w:cs="Courier New"/>
    </w:rPr>
  </w:style>
  <w:style w:type="character" w:customStyle="1" w:styleId="ListLabel1143">
    <w:name w:val="ListLabel 1143"/>
    <w:rPr>
      <w:rFonts w:cs="Wingdings"/>
    </w:rPr>
  </w:style>
  <w:style w:type="character" w:customStyle="1" w:styleId="ListLabel1144">
    <w:name w:val="ListLabel 1144"/>
    <w:rPr>
      <w:rFonts w:ascii="Times New Roman" w:eastAsia="Times New Roman" w:hAnsi="Times New Roman" w:cs="Wingdings"/>
    </w:rPr>
  </w:style>
  <w:style w:type="character" w:customStyle="1" w:styleId="ListLabel1145">
    <w:name w:val="ListLabel 1145"/>
    <w:rPr>
      <w:rFonts w:cs="Courier New"/>
    </w:rPr>
  </w:style>
  <w:style w:type="character" w:customStyle="1" w:styleId="ListLabel1146">
    <w:name w:val="ListLabel 1146"/>
    <w:rPr>
      <w:rFonts w:cs="Wingdings"/>
    </w:rPr>
  </w:style>
  <w:style w:type="character" w:customStyle="1" w:styleId="ListLabel1147">
    <w:name w:val="ListLabel 1147"/>
    <w:rPr>
      <w:rFonts w:cs="Symbol"/>
    </w:rPr>
  </w:style>
  <w:style w:type="character" w:customStyle="1" w:styleId="ListLabel1148">
    <w:name w:val="ListLabel 1148"/>
    <w:rPr>
      <w:rFonts w:cs="Courier New"/>
    </w:rPr>
  </w:style>
  <w:style w:type="character" w:customStyle="1" w:styleId="ListLabel1149">
    <w:name w:val="ListLabel 1149"/>
    <w:rPr>
      <w:rFonts w:cs="Wingdings"/>
    </w:rPr>
  </w:style>
  <w:style w:type="character" w:customStyle="1" w:styleId="ListLabel1150">
    <w:name w:val="ListLabel 1150"/>
    <w:rPr>
      <w:rFonts w:cs="Symbol"/>
    </w:rPr>
  </w:style>
  <w:style w:type="character" w:customStyle="1" w:styleId="ListLabel1151">
    <w:name w:val="ListLabel 1151"/>
    <w:rPr>
      <w:rFonts w:cs="Courier New"/>
    </w:rPr>
  </w:style>
  <w:style w:type="character" w:customStyle="1" w:styleId="ListLabel1152">
    <w:name w:val="ListLabel 1152"/>
    <w:rPr>
      <w:rFonts w:cs="Wingdings"/>
    </w:rPr>
  </w:style>
  <w:style w:type="character" w:customStyle="1" w:styleId="ListLabel1153">
    <w:name w:val="ListLabel 1153"/>
    <w:rPr>
      <w:rFonts w:ascii="Times New Roman" w:eastAsia="Times New Roman" w:hAnsi="Times New Roman" w:cs="Symbol"/>
    </w:rPr>
  </w:style>
  <w:style w:type="character" w:customStyle="1" w:styleId="ListLabel1154">
    <w:name w:val="ListLabel 1154"/>
    <w:rPr>
      <w:rFonts w:cs="Courier New"/>
    </w:rPr>
  </w:style>
  <w:style w:type="character" w:customStyle="1" w:styleId="ListLabel1155">
    <w:name w:val="ListLabel 1155"/>
    <w:rPr>
      <w:rFonts w:cs="Wingdings"/>
    </w:rPr>
  </w:style>
  <w:style w:type="character" w:customStyle="1" w:styleId="ListLabel1156">
    <w:name w:val="ListLabel 1156"/>
    <w:rPr>
      <w:rFonts w:cs="Symbol"/>
    </w:rPr>
  </w:style>
  <w:style w:type="character" w:customStyle="1" w:styleId="ListLabel1157">
    <w:name w:val="ListLabel 1157"/>
    <w:rPr>
      <w:rFonts w:cs="Courier New"/>
    </w:rPr>
  </w:style>
  <w:style w:type="character" w:customStyle="1" w:styleId="ListLabel1158">
    <w:name w:val="ListLabel 1158"/>
    <w:rPr>
      <w:rFonts w:cs="Wingdings"/>
    </w:rPr>
  </w:style>
  <w:style w:type="character" w:customStyle="1" w:styleId="ListLabel1159">
    <w:name w:val="ListLabel 1159"/>
    <w:rPr>
      <w:rFonts w:cs="Symbol"/>
    </w:rPr>
  </w:style>
  <w:style w:type="character" w:customStyle="1" w:styleId="ListLabel1160">
    <w:name w:val="ListLabel 1160"/>
    <w:rPr>
      <w:rFonts w:cs="Courier New"/>
    </w:rPr>
  </w:style>
  <w:style w:type="character" w:customStyle="1" w:styleId="ListLabel1161">
    <w:name w:val="ListLabel 1161"/>
    <w:rPr>
      <w:rFonts w:cs="Wingdings"/>
    </w:rPr>
  </w:style>
  <w:style w:type="character" w:customStyle="1" w:styleId="ListLabel1162">
    <w:name w:val="ListLabel 1162"/>
    <w:rPr>
      <w:rFonts w:ascii="Times New Roman" w:eastAsia="Times New Roman" w:hAnsi="Times New Roman" w:cs="Symbol"/>
    </w:rPr>
  </w:style>
  <w:style w:type="character" w:customStyle="1" w:styleId="ListLabel1163">
    <w:name w:val="ListLabel 1163"/>
    <w:rPr>
      <w:rFonts w:cs="Courier New"/>
    </w:rPr>
  </w:style>
  <w:style w:type="character" w:customStyle="1" w:styleId="ListLabel1164">
    <w:name w:val="ListLabel 1164"/>
    <w:rPr>
      <w:rFonts w:cs="Wingdings"/>
    </w:rPr>
  </w:style>
  <w:style w:type="character" w:customStyle="1" w:styleId="ListLabel1165">
    <w:name w:val="ListLabel 1165"/>
    <w:rPr>
      <w:rFonts w:cs="Symbol"/>
    </w:rPr>
  </w:style>
  <w:style w:type="character" w:customStyle="1" w:styleId="ListLabel1166">
    <w:name w:val="ListLabel 1166"/>
    <w:rPr>
      <w:rFonts w:cs="Courier New"/>
    </w:rPr>
  </w:style>
  <w:style w:type="character" w:customStyle="1" w:styleId="ListLabel1167">
    <w:name w:val="ListLabel 1167"/>
    <w:rPr>
      <w:rFonts w:cs="Wingdings"/>
    </w:rPr>
  </w:style>
  <w:style w:type="character" w:customStyle="1" w:styleId="ListLabel1168">
    <w:name w:val="ListLabel 1168"/>
    <w:rPr>
      <w:rFonts w:cs="Symbol"/>
    </w:rPr>
  </w:style>
  <w:style w:type="character" w:customStyle="1" w:styleId="ListLabel1169">
    <w:name w:val="ListLabel 1169"/>
    <w:rPr>
      <w:rFonts w:cs="Courier New"/>
    </w:rPr>
  </w:style>
  <w:style w:type="character" w:customStyle="1" w:styleId="ListLabel1170">
    <w:name w:val="ListLabel 1170"/>
    <w:rPr>
      <w:rFonts w:cs="Wingdings"/>
    </w:rPr>
  </w:style>
  <w:style w:type="character" w:customStyle="1" w:styleId="ListLabel1171">
    <w:name w:val="ListLabel 1171"/>
    <w:rPr>
      <w:rFonts w:ascii="Times New Roman" w:eastAsia="Times New Roman" w:hAnsi="Times New Roman" w:cs="Wingdings"/>
      <w:b w:val="0"/>
      <w:sz w:val="24"/>
    </w:rPr>
  </w:style>
  <w:style w:type="character" w:customStyle="1" w:styleId="ListLabel1172">
    <w:name w:val="ListLabel 1172"/>
    <w:rPr>
      <w:rFonts w:cs="Courier New"/>
    </w:rPr>
  </w:style>
  <w:style w:type="character" w:customStyle="1" w:styleId="ListLabel1173">
    <w:name w:val="ListLabel 1173"/>
    <w:rPr>
      <w:rFonts w:cs="Wingdings"/>
    </w:rPr>
  </w:style>
  <w:style w:type="character" w:customStyle="1" w:styleId="ListLabel1174">
    <w:name w:val="ListLabel 1174"/>
    <w:rPr>
      <w:rFonts w:cs="Symbol"/>
    </w:rPr>
  </w:style>
  <w:style w:type="character" w:customStyle="1" w:styleId="ListLabel1175">
    <w:name w:val="ListLabel 1175"/>
    <w:rPr>
      <w:rFonts w:cs="Courier New"/>
    </w:rPr>
  </w:style>
  <w:style w:type="character" w:customStyle="1" w:styleId="ListLabel1176">
    <w:name w:val="ListLabel 1176"/>
    <w:rPr>
      <w:rFonts w:cs="Wingdings"/>
    </w:rPr>
  </w:style>
  <w:style w:type="character" w:customStyle="1" w:styleId="ListLabel1177">
    <w:name w:val="ListLabel 1177"/>
    <w:rPr>
      <w:rFonts w:cs="Symbol"/>
    </w:rPr>
  </w:style>
  <w:style w:type="character" w:customStyle="1" w:styleId="ListLabel1178">
    <w:name w:val="ListLabel 1178"/>
    <w:rPr>
      <w:rFonts w:cs="Courier New"/>
    </w:rPr>
  </w:style>
  <w:style w:type="character" w:customStyle="1" w:styleId="ListLabel1179">
    <w:name w:val="ListLabel 1179"/>
    <w:rPr>
      <w:rFonts w:cs="Wingdings"/>
    </w:rPr>
  </w:style>
  <w:style w:type="character" w:customStyle="1" w:styleId="ListLabel1180">
    <w:name w:val="ListLabel 1180"/>
    <w:rPr>
      <w:rFonts w:ascii="Times New Roman" w:eastAsia="Times New Roman" w:hAnsi="Times New Roman" w:cs="Symbol"/>
    </w:rPr>
  </w:style>
  <w:style w:type="character" w:customStyle="1" w:styleId="ListLabel1181">
    <w:name w:val="ListLabel 1181"/>
    <w:rPr>
      <w:rFonts w:cs="Courier New"/>
    </w:rPr>
  </w:style>
  <w:style w:type="character" w:customStyle="1" w:styleId="ListLabel1182">
    <w:name w:val="ListLabel 1182"/>
    <w:rPr>
      <w:rFonts w:cs="Wingdings"/>
    </w:rPr>
  </w:style>
  <w:style w:type="character" w:customStyle="1" w:styleId="ListLabel1183">
    <w:name w:val="ListLabel 1183"/>
    <w:rPr>
      <w:rFonts w:cs="Symbol"/>
    </w:rPr>
  </w:style>
  <w:style w:type="character" w:customStyle="1" w:styleId="ListLabel1184">
    <w:name w:val="ListLabel 1184"/>
    <w:rPr>
      <w:rFonts w:cs="Courier New"/>
    </w:rPr>
  </w:style>
  <w:style w:type="character" w:customStyle="1" w:styleId="ListLabel1185">
    <w:name w:val="ListLabel 1185"/>
    <w:rPr>
      <w:rFonts w:cs="Wingdings"/>
    </w:rPr>
  </w:style>
  <w:style w:type="character" w:customStyle="1" w:styleId="ListLabel1186">
    <w:name w:val="ListLabel 1186"/>
    <w:rPr>
      <w:rFonts w:cs="Symbol"/>
    </w:rPr>
  </w:style>
  <w:style w:type="character" w:customStyle="1" w:styleId="ListLabel1187">
    <w:name w:val="ListLabel 1187"/>
    <w:rPr>
      <w:rFonts w:cs="Courier New"/>
    </w:rPr>
  </w:style>
  <w:style w:type="character" w:customStyle="1" w:styleId="ListLabel1188">
    <w:name w:val="ListLabel 1188"/>
    <w:rPr>
      <w:rFonts w:cs="Wingdings"/>
    </w:rPr>
  </w:style>
  <w:style w:type="character" w:customStyle="1" w:styleId="ListLabel1189">
    <w:name w:val="ListLabel 1189"/>
    <w:rPr>
      <w:rFonts w:ascii="Times New Roman" w:eastAsia="Times New Roman" w:hAnsi="Times New Roman" w:cs="Symbol"/>
    </w:rPr>
  </w:style>
  <w:style w:type="character" w:customStyle="1" w:styleId="ListLabel1190">
    <w:name w:val="ListLabel 1190"/>
    <w:rPr>
      <w:rFonts w:cs="Courier New"/>
    </w:rPr>
  </w:style>
  <w:style w:type="character" w:customStyle="1" w:styleId="ListLabel1191">
    <w:name w:val="ListLabel 1191"/>
    <w:rPr>
      <w:rFonts w:cs="Wingdings"/>
    </w:rPr>
  </w:style>
  <w:style w:type="character" w:customStyle="1" w:styleId="ListLabel1192">
    <w:name w:val="ListLabel 1192"/>
    <w:rPr>
      <w:rFonts w:cs="Symbol"/>
    </w:rPr>
  </w:style>
  <w:style w:type="character" w:customStyle="1" w:styleId="ListLabel1193">
    <w:name w:val="ListLabel 1193"/>
    <w:rPr>
      <w:rFonts w:cs="Courier New"/>
    </w:rPr>
  </w:style>
  <w:style w:type="character" w:customStyle="1" w:styleId="ListLabel1194">
    <w:name w:val="ListLabel 1194"/>
    <w:rPr>
      <w:rFonts w:cs="Wingdings"/>
    </w:rPr>
  </w:style>
  <w:style w:type="character" w:customStyle="1" w:styleId="ListLabel1195">
    <w:name w:val="ListLabel 1195"/>
    <w:rPr>
      <w:rFonts w:cs="Symbol"/>
    </w:rPr>
  </w:style>
  <w:style w:type="character" w:customStyle="1" w:styleId="ListLabel1196">
    <w:name w:val="ListLabel 1196"/>
    <w:rPr>
      <w:rFonts w:cs="Courier New"/>
    </w:rPr>
  </w:style>
  <w:style w:type="character" w:customStyle="1" w:styleId="ListLabel1197">
    <w:name w:val="ListLabel 1197"/>
    <w:rPr>
      <w:rFonts w:cs="Wingdings"/>
    </w:rPr>
  </w:style>
  <w:style w:type="character" w:customStyle="1" w:styleId="ListLabel1198">
    <w:name w:val="ListLabel 1198"/>
    <w:rPr>
      <w:rFonts w:ascii="Times New Roman" w:eastAsia="Times New Roman" w:hAnsi="Times New Roman" w:cs="Symbol"/>
      <w:b/>
      <w:sz w:val="18"/>
    </w:rPr>
  </w:style>
  <w:style w:type="character" w:customStyle="1" w:styleId="ListLabel1199">
    <w:name w:val="ListLabel 1199"/>
    <w:rPr>
      <w:rFonts w:cs="Courier New"/>
    </w:rPr>
  </w:style>
  <w:style w:type="character" w:customStyle="1" w:styleId="ListLabel1200">
    <w:name w:val="ListLabel 1200"/>
    <w:rPr>
      <w:rFonts w:cs="Wingdings"/>
    </w:rPr>
  </w:style>
  <w:style w:type="character" w:customStyle="1" w:styleId="ListLabel1201">
    <w:name w:val="ListLabel 1201"/>
    <w:rPr>
      <w:rFonts w:cs="Symbol"/>
    </w:rPr>
  </w:style>
  <w:style w:type="character" w:customStyle="1" w:styleId="ListLabel1202">
    <w:name w:val="ListLabel 1202"/>
    <w:rPr>
      <w:rFonts w:cs="Courier New"/>
    </w:rPr>
  </w:style>
  <w:style w:type="character" w:customStyle="1" w:styleId="ListLabel1203">
    <w:name w:val="ListLabel 1203"/>
    <w:rPr>
      <w:rFonts w:cs="Wingdings"/>
    </w:rPr>
  </w:style>
  <w:style w:type="character" w:customStyle="1" w:styleId="ListLabel1204">
    <w:name w:val="ListLabel 1204"/>
    <w:rPr>
      <w:rFonts w:cs="Symbol"/>
    </w:rPr>
  </w:style>
  <w:style w:type="character" w:customStyle="1" w:styleId="ListLabel1205">
    <w:name w:val="ListLabel 1205"/>
    <w:rPr>
      <w:rFonts w:cs="Courier New"/>
    </w:rPr>
  </w:style>
  <w:style w:type="character" w:customStyle="1" w:styleId="ListLabel1206">
    <w:name w:val="ListLabel 1206"/>
    <w:rPr>
      <w:rFonts w:cs="Wingdings"/>
    </w:rPr>
  </w:style>
  <w:style w:type="character" w:customStyle="1" w:styleId="ListLabel1207">
    <w:name w:val="ListLabel 1207"/>
    <w:rPr>
      <w:rFonts w:ascii="Times New Roman" w:eastAsia="Times New Roman" w:hAnsi="Times New Roman" w:cs="Wingdings"/>
      <w:b w:val="0"/>
      <w:sz w:val="22"/>
    </w:rPr>
  </w:style>
  <w:style w:type="character" w:customStyle="1" w:styleId="ListLabel1208">
    <w:name w:val="ListLabel 1208"/>
    <w:rPr>
      <w:rFonts w:cs="Courier New"/>
    </w:rPr>
  </w:style>
  <w:style w:type="character" w:customStyle="1" w:styleId="ListLabel1209">
    <w:name w:val="ListLabel 1209"/>
    <w:rPr>
      <w:rFonts w:cs="Wingdings"/>
    </w:rPr>
  </w:style>
  <w:style w:type="character" w:customStyle="1" w:styleId="ListLabel1210">
    <w:name w:val="ListLabel 1210"/>
    <w:rPr>
      <w:rFonts w:cs="Symbol"/>
    </w:rPr>
  </w:style>
  <w:style w:type="character" w:customStyle="1" w:styleId="ListLabel1211">
    <w:name w:val="ListLabel 1211"/>
    <w:rPr>
      <w:rFonts w:cs="Courier New"/>
    </w:rPr>
  </w:style>
  <w:style w:type="character" w:customStyle="1" w:styleId="ListLabel1212">
    <w:name w:val="ListLabel 1212"/>
    <w:rPr>
      <w:rFonts w:cs="Wingdings"/>
    </w:rPr>
  </w:style>
  <w:style w:type="character" w:customStyle="1" w:styleId="ListLabel1213">
    <w:name w:val="ListLabel 1213"/>
    <w:rPr>
      <w:rFonts w:cs="Symbol"/>
    </w:rPr>
  </w:style>
  <w:style w:type="character" w:customStyle="1" w:styleId="ListLabel1214">
    <w:name w:val="ListLabel 1214"/>
    <w:rPr>
      <w:rFonts w:cs="Courier New"/>
    </w:rPr>
  </w:style>
  <w:style w:type="character" w:customStyle="1" w:styleId="ListLabel1215">
    <w:name w:val="ListLabel 1215"/>
    <w:rPr>
      <w:rFonts w:cs="Wingdings"/>
    </w:rPr>
  </w:style>
  <w:style w:type="character" w:customStyle="1" w:styleId="ListLabel1216">
    <w:name w:val="ListLabel 1216"/>
    <w:rPr>
      <w:rFonts w:ascii="Times New Roman" w:eastAsia="Times New Roman" w:hAnsi="Times New Roman" w:cs="Calibri"/>
      <w:b w:val="0"/>
      <w:sz w:val="21"/>
    </w:rPr>
  </w:style>
  <w:style w:type="character" w:customStyle="1" w:styleId="ListLabel1217">
    <w:name w:val="ListLabel 1217"/>
    <w:rPr>
      <w:rFonts w:cs="Courier New"/>
    </w:rPr>
  </w:style>
  <w:style w:type="character" w:customStyle="1" w:styleId="ListLabel1218">
    <w:name w:val="ListLabel 1218"/>
    <w:rPr>
      <w:rFonts w:cs="Wingdings"/>
    </w:rPr>
  </w:style>
  <w:style w:type="character" w:customStyle="1" w:styleId="ListLabel1219">
    <w:name w:val="ListLabel 1219"/>
    <w:rPr>
      <w:rFonts w:cs="Symbol"/>
    </w:rPr>
  </w:style>
  <w:style w:type="character" w:customStyle="1" w:styleId="ListLabel1220">
    <w:name w:val="ListLabel 1220"/>
    <w:rPr>
      <w:rFonts w:cs="Courier New"/>
    </w:rPr>
  </w:style>
  <w:style w:type="character" w:customStyle="1" w:styleId="ListLabel1221">
    <w:name w:val="ListLabel 1221"/>
    <w:rPr>
      <w:rFonts w:cs="Wingdings"/>
    </w:rPr>
  </w:style>
  <w:style w:type="character" w:customStyle="1" w:styleId="ListLabel1222">
    <w:name w:val="ListLabel 1222"/>
    <w:rPr>
      <w:rFonts w:cs="Symbol"/>
    </w:rPr>
  </w:style>
  <w:style w:type="character" w:customStyle="1" w:styleId="ListLabel1223">
    <w:name w:val="ListLabel 1223"/>
    <w:rPr>
      <w:rFonts w:cs="Courier New"/>
    </w:rPr>
  </w:style>
  <w:style w:type="character" w:customStyle="1" w:styleId="ListLabel1224">
    <w:name w:val="ListLabel 1224"/>
    <w:rPr>
      <w:rFonts w:cs="Wingdings"/>
    </w:rPr>
  </w:style>
  <w:style w:type="character" w:customStyle="1" w:styleId="ListLabel1225">
    <w:name w:val="ListLabel 1225"/>
    <w:rPr>
      <w:rFonts w:ascii="Times New Roman" w:eastAsia="Times New Roman" w:hAnsi="Times New Roman" w:cs="Wingdings"/>
      <w:b w:val="0"/>
      <w:sz w:val="22"/>
    </w:rPr>
  </w:style>
  <w:style w:type="character" w:customStyle="1" w:styleId="ListLabel1226">
    <w:name w:val="ListLabel 1226"/>
    <w:rPr>
      <w:rFonts w:cs="Courier New"/>
    </w:rPr>
  </w:style>
  <w:style w:type="character" w:customStyle="1" w:styleId="ListLabel1227">
    <w:name w:val="ListLabel 1227"/>
    <w:rPr>
      <w:rFonts w:cs="Wingdings"/>
    </w:rPr>
  </w:style>
  <w:style w:type="character" w:customStyle="1" w:styleId="ListLabel1228">
    <w:name w:val="ListLabel 1228"/>
    <w:rPr>
      <w:rFonts w:cs="Symbol"/>
    </w:rPr>
  </w:style>
  <w:style w:type="character" w:customStyle="1" w:styleId="ListLabel1229">
    <w:name w:val="ListLabel 1229"/>
    <w:rPr>
      <w:rFonts w:cs="Courier New"/>
    </w:rPr>
  </w:style>
  <w:style w:type="character" w:customStyle="1" w:styleId="ListLabel1230">
    <w:name w:val="ListLabel 1230"/>
    <w:rPr>
      <w:rFonts w:cs="Wingdings"/>
    </w:rPr>
  </w:style>
  <w:style w:type="character" w:customStyle="1" w:styleId="ListLabel1231">
    <w:name w:val="ListLabel 1231"/>
    <w:rPr>
      <w:rFonts w:cs="Symbol"/>
    </w:rPr>
  </w:style>
  <w:style w:type="character" w:customStyle="1" w:styleId="ListLabel1232">
    <w:name w:val="ListLabel 1232"/>
    <w:rPr>
      <w:rFonts w:cs="Courier New"/>
    </w:rPr>
  </w:style>
  <w:style w:type="character" w:customStyle="1" w:styleId="ListLabel1233">
    <w:name w:val="ListLabel 1233"/>
    <w:rPr>
      <w:rFonts w:cs="Wingdings"/>
    </w:rPr>
  </w:style>
  <w:style w:type="character" w:customStyle="1" w:styleId="ListLabel1234">
    <w:name w:val="ListLabel 1234"/>
    <w:rPr>
      <w:rFonts w:ascii="Times New Roman" w:eastAsia="Times New Roman" w:hAnsi="Times New Roman" w:cs="Wingdings"/>
      <w:b w:val="0"/>
      <w:sz w:val="22"/>
    </w:rPr>
  </w:style>
  <w:style w:type="character" w:customStyle="1" w:styleId="ListLabel1235">
    <w:name w:val="ListLabel 1235"/>
    <w:rPr>
      <w:rFonts w:cs="Courier New"/>
    </w:rPr>
  </w:style>
  <w:style w:type="character" w:customStyle="1" w:styleId="ListLabel1236">
    <w:name w:val="ListLabel 1236"/>
    <w:rPr>
      <w:rFonts w:cs="Wingdings"/>
    </w:rPr>
  </w:style>
  <w:style w:type="character" w:customStyle="1" w:styleId="ListLabel1237">
    <w:name w:val="ListLabel 1237"/>
    <w:rPr>
      <w:rFonts w:cs="Symbol"/>
    </w:rPr>
  </w:style>
  <w:style w:type="character" w:customStyle="1" w:styleId="ListLabel1238">
    <w:name w:val="ListLabel 1238"/>
    <w:rPr>
      <w:rFonts w:cs="Courier New"/>
    </w:rPr>
  </w:style>
  <w:style w:type="character" w:customStyle="1" w:styleId="ListLabel1239">
    <w:name w:val="ListLabel 1239"/>
    <w:rPr>
      <w:rFonts w:cs="Wingdings"/>
    </w:rPr>
  </w:style>
  <w:style w:type="character" w:customStyle="1" w:styleId="ListLabel1240">
    <w:name w:val="ListLabel 1240"/>
    <w:rPr>
      <w:rFonts w:cs="Symbol"/>
    </w:rPr>
  </w:style>
  <w:style w:type="character" w:customStyle="1" w:styleId="ListLabel1241">
    <w:name w:val="ListLabel 1241"/>
    <w:rPr>
      <w:rFonts w:cs="Courier New"/>
    </w:rPr>
  </w:style>
  <w:style w:type="character" w:customStyle="1" w:styleId="ListLabel1242">
    <w:name w:val="ListLabel 1242"/>
    <w:rPr>
      <w:rFonts w:cs="Wingdings"/>
    </w:rPr>
  </w:style>
  <w:style w:type="character" w:customStyle="1" w:styleId="ListLabel1243">
    <w:name w:val="ListLabel 1243"/>
    <w:rPr>
      <w:rFonts w:ascii="Times New Roman" w:eastAsia="Times New Roman" w:hAnsi="Times New Roman" w:cs="Wingdings"/>
      <w:b w:val="0"/>
      <w:sz w:val="22"/>
    </w:rPr>
  </w:style>
  <w:style w:type="character" w:customStyle="1" w:styleId="ListLabel1244">
    <w:name w:val="ListLabel 1244"/>
    <w:rPr>
      <w:rFonts w:cs="Courier New"/>
    </w:rPr>
  </w:style>
  <w:style w:type="character" w:customStyle="1" w:styleId="ListLabel1245">
    <w:name w:val="ListLabel 1245"/>
    <w:rPr>
      <w:rFonts w:cs="Wingdings"/>
    </w:rPr>
  </w:style>
  <w:style w:type="character" w:customStyle="1" w:styleId="ListLabel1246">
    <w:name w:val="ListLabel 1246"/>
    <w:rPr>
      <w:rFonts w:cs="Symbol"/>
    </w:rPr>
  </w:style>
  <w:style w:type="character" w:customStyle="1" w:styleId="ListLabel1247">
    <w:name w:val="ListLabel 1247"/>
    <w:rPr>
      <w:rFonts w:cs="Courier New"/>
    </w:rPr>
  </w:style>
  <w:style w:type="character" w:customStyle="1" w:styleId="ListLabel1248">
    <w:name w:val="ListLabel 1248"/>
    <w:rPr>
      <w:rFonts w:cs="Wingdings"/>
    </w:rPr>
  </w:style>
  <w:style w:type="character" w:customStyle="1" w:styleId="ListLabel1249">
    <w:name w:val="ListLabel 1249"/>
    <w:rPr>
      <w:rFonts w:cs="Symbol"/>
    </w:rPr>
  </w:style>
  <w:style w:type="character" w:customStyle="1" w:styleId="ListLabel1250">
    <w:name w:val="ListLabel 1250"/>
    <w:rPr>
      <w:rFonts w:cs="Courier New"/>
    </w:rPr>
  </w:style>
  <w:style w:type="character" w:customStyle="1" w:styleId="ListLabel1251">
    <w:name w:val="ListLabel 1251"/>
    <w:rPr>
      <w:rFonts w:cs="Wingdings"/>
    </w:rPr>
  </w:style>
  <w:style w:type="character" w:customStyle="1" w:styleId="ListLabel1252">
    <w:name w:val="ListLabel 1252"/>
    <w:rPr>
      <w:rFonts w:ascii="Times New Roman" w:eastAsia="Times New Roman" w:hAnsi="Times New Roman" w:cs="Wingdings"/>
      <w:b w:val="0"/>
      <w:sz w:val="22"/>
    </w:rPr>
  </w:style>
  <w:style w:type="character" w:customStyle="1" w:styleId="ListLabel1253">
    <w:name w:val="ListLabel 1253"/>
    <w:rPr>
      <w:rFonts w:cs="Courier New"/>
    </w:rPr>
  </w:style>
  <w:style w:type="character" w:customStyle="1" w:styleId="ListLabel1254">
    <w:name w:val="ListLabel 1254"/>
    <w:rPr>
      <w:rFonts w:cs="Wingdings"/>
    </w:rPr>
  </w:style>
  <w:style w:type="character" w:customStyle="1" w:styleId="ListLabel1255">
    <w:name w:val="ListLabel 1255"/>
    <w:rPr>
      <w:rFonts w:cs="Symbol"/>
    </w:rPr>
  </w:style>
  <w:style w:type="character" w:customStyle="1" w:styleId="ListLabel1256">
    <w:name w:val="ListLabel 1256"/>
    <w:rPr>
      <w:rFonts w:cs="Courier New"/>
    </w:rPr>
  </w:style>
  <w:style w:type="character" w:customStyle="1" w:styleId="ListLabel1257">
    <w:name w:val="ListLabel 1257"/>
    <w:rPr>
      <w:rFonts w:cs="Wingdings"/>
    </w:rPr>
  </w:style>
  <w:style w:type="character" w:customStyle="1" w:styleId="ListLabel1258">
    <w:name w:val="ListLabel 1258"/>
    <w:rPr>
      <w:rFonts w:cs="Symbol"/>
    </w:rPr>
  </w:style>
  <w:style w:type="character" w:customStyle="1" w:styleId="ListLabel1259">
    <w:name w:val="ListLabel 1259"/>
    <w:rPr>
      <w:rFonts w:cs="Courier New"/>
    </w:rPr>
  </w:style>
  <w:style w:type="character" w:customStyle="1" w:styleId="ListLabel1260">
    <w:name w:val="ListLabel 1260"/>
    <w:rPr>
      <w:rFonts w:cs="Wingdings"/>
    </w:rPr>
  </w:style>
  <w:style w:type="character" w:customStyle="1" w:styleId="ListLabel1261">
    <w:name w:val="ListLabel 1261"/>
    <w:rPr>
      <w:rFonts w:ascii="Times New Roman" w:eastAsia="Times New Roman" w:hAnsi="Times New Roman" w:cs="Wingdings"/>
      <w:b w:val="0"/>
      <w:sz w:val="22"/>
    </w:rPr>
  </w:style>
  <w:style w:type="character" w:customStyle="1" w:styleId="ListLabel1262">
    <w:name w:val="ListLabel 1262"/>
    <w:rPr>
      <w:rFonts w:cs="Courier New"/>
    </w:rPr>
  </w:style>
  <w:style w:type="character" w:customStyle="1" w:styleId="ListLabel1263">
    <w:name w:val="ListLabel 1263"/>
    <w:rPr>
      <w:rFonts w:cs="Wingdings"/>
    </w:rPr>
  </w:style>
  <w:style w:type="character" w:customStyle="1" w:styleId="ListLabel1264">
    <w:name w:val="ListLabel 1264"/>
    <w:rPr>
      <w:rFonts w:cs="Symbol"/>
    </w:rPr>
  </w:style>
  <w:style w:type="character" w:customStyle="1" w:styleId="ListLabel1265">
    <w:name w:val="ListLabel 1265"/>
    <w:rPr>
      <w:rFonts w:cs="Courier New"/>
    </w:rPr>
  </w:style>
  <w:style w:type="character" w:customStyle="1" w:styleId="ListLabel1266">
    <w:name w:val="ListLabel 1266"/>
    <w:rPr>
      <w:rFonts w:cs="Wingdings"/>
    </w:rPr>
  </w:style>
  <w:style w:type="character" w:customStyle="1" w:styleId="ListLabel1267">
    <w:name w:val="ListLabel 1267"/>
    <w:rPr>
      <w:rFonts w:cs="Symbol"/>
    </w:rPr>
  </w:style>
  <w:style w:type="character" w:customStyle="1" w:styleId="ListLabel1268">
    <w:name w:val="ListLabel 1268"/>
    <w:rPr>
      <w:rFonts w:cs="Courier New"/>
    </w:rPr>
  </w:style>
  <w:style w:type="character" w:customStyle="1" w:styleId="ListLabel1269">
    <w:name w:val="ListLabel 1269"/>
    <w:rPr>
      <w:rFonts w:cs="Wingdings"/>
    </w:rPr>
  </w:style>
  <w:style w:type="character" w:customStyle="1" w:styleId="ListLabel1270">
    <w:name w:val="ListLabel 1270"/>
    <w:rPr>
      <w:rFonts w:ascii="Times New Roman" w:eastAsia="Times New Roman" w:hAnsi="Times New Roman" w:cs="Wingdings"/>
      <w:sz w:val="22"/>
    </w:rPr>
  </w:style>
  <w:style w:type="character" w:customStyle="1" w:styleId="ListLabel1271">
    <w:name w:val="ListLabel 1271"/>
    <w:rPr>
      <w:rFonts w:cs="Courier New"/>
    </w:rPr>
  </w:style>
  <w:style w:type="character" w:customStyle="1" w:styleId="ListLabel1272">
    <w:name w:val="ListLabel 1272"/>
    <w:rPr>
      <w:rFonts w:cs="Wingdings"/>
    </w:rPr>
  </w:style>
  <w:style w:type="character" w:customStyle="1" w:styleId="ListLabel1273">
    <w:name w:val="ListLabel 1273"/>
    <w:rPr>
      <w:rFonts w:cs="Symbol"/>
    </w:rPr>
  </w:style>
  <w:style w:type="character" w:customStyle="1" w:styleId="ListLabel1274">
    <w:name w:val="ListLabel 1274"/>
    <w:rPr>
      <w:rFonts w:cs="Courier New"/>
    </w:rPr>
  </w:style>
  <w:style w:type="character" w:customStyle="1" w:styleId="ListLabel1275">
    <w:name w:val="ListLabel 1275"/>
    <w:rPr>
      <w:rFonts w:cs="Wingdings"/>
    </w:rPr>
  </w:style>
  <w:style w:type="character" w:customStyle="1" w:styleId="ListLabel1276">
    <w:name w:val="ListLabel 1276"/>
    <w:rPr>
      <w:rFonts w:cs="Symbol"/>
    </w:rPr>
  </w:style>
  <w:style w:type="character" w:customStyle="1" w:styleId="ListLabel1277">
    <w:name w:val="ListLabel 1277"/>
    <w:rPr>
      <w:rFonts w:cs="Courier New"/>
    </w:rPr>
  </w:style>
  <w:style w:type="character" w:customStyle="1" w:styleId="ListLabel1278">
    <w:name w:val="ListLabel 1278"/>
    <w:rPr>
      <w:rFonts w:cs="Wingdings"/>
    </w:rPr>
  </w:style>
  <w:style w:type="character" w:customStyle="1" w:styleId="ListLabel1279">
    <w:name w:val="ListLabel 1279"/>
    <w:rPr>
      <w:rFonts w:ascii="Times New Roman" w:eastAsia="Times New Roman" w:hAnsi="Times New Roman" w:cs="Wingdings"/>
      <w:b/>
      <w:sz w:val="22"/>
    </w:rPr>
  </w:style>
  <w:style w:type="character" w:customStyle="1" w:styleId="ListLabel1280">
    <w:name w:val="ListLabel 1280"/>
    <w:rPr>
      <w:rFonts w:cs="Courier New"/>
    </w:rPr>
  </w:style>
  <w:style w:type="character" w:customStyle="1" w:styleId="ListLabel1281">
    <w:name w:val="ListLabel 1281"/>
    <w:rPr>
      <w:rFonts w:cs="Wingdings"/>
    </w:rPr>
  </w:style>
  <w:style w:type="character" w:customStyle="1" w:styleId="ListLabel1282">
    <w:name w:val="ListLabel 1282"/>
    <w:rPr>
      <w:rFonts w:cs="Symbol"/>
    </w:rPr>
  </w:style>
  <w:style w:type="character" w:customStyle="1" w:styleId="ListLabel1283">
    <w:name w:val="ListLabel 1283"/>
    <w:rPr>
      <w:rFonts w:cs="Courier New"/>
    </w:rPr>
  </w:style>
  <w:style w:type="character" w:customStyle="1" w:styleId="ListLabel1284">
    <w:name w:val="ListLabel 1284"/>
    <w:rPr>
      <w:rFonts w:cs="Wingdings"/>
    </w:rPr>
  </w:style>
  <w:style w:type="character" w:customStyle="1" w:styleId="ListLabel1285">
    <w:name w:val="ListLabel 1285"/>
    <w:rPr>
      <w:rFonts w:cs="Symbol"/>
    </w:rPr>
  </w:style>
  <w:style w:type="character" w:customStyle="1" w:styleId="ListLabel1286">
    <w:name w:val="ListLabel 1286"/>
    <w:rPr>
      <w:rFonts w:cs="Courier New"/>
    </w:rPr>
  </w:style>
  <w:style w:type="character" w:customStyle="1" w:styleId="ListLabel1287">
    <w:name w:val="ListLabel 1287"/>
    <w:rPr>
      <w:rFonts w:cs="Wingdings"/>
    </w:rPr>
  </w:style>
  <w:style w:type="character" w:customStyle="1" w:styleId="ListLabel1288">
    <w:name w:val="ListLabel 1288"/>
    <w:rPr>
      <w:rFonts w:ascii="Times New Roman" w:eastAsia="Times New Roman" w:hAnsi="Times New Roman" w:cs="Wingdings"/>
      <w:sz w:val="22"/>
    </w:rPr>
  </w:style>
  <w:style w:type="character" w:customStyle="1" w:styleId="ListLabel1289">
    <w:name w:val="ListLabel 1289"/>
    <w:rPr>
      <w:rFonts w:cs="Courier New"/>
    </w:rPr>
  </w:style>
  <w:style w:type="character" w:customStyle="1" w:styleId="ListLabel1290">
    <w:name w:val="ListLabel 1290"/>
    <w:rPr>
      <w:rFonts w:cs="Wingdings"/>
    </w:rPr>
  </w:style>
  <w:style w:type="character" w:customStyle="1" w:styleId="ListLabel1291">
    <w:name w:val="ListLabel 1291"/>
    <w:rPr>
      <w:rFonts w:cs="Symbol"/>
    </w:rPr>
  </w:style>
  <w:style w:type="character" w:customStyle="1" w:styleId="ListLabel1292">
    <w:name w:val="ListLabel 1292"/>
    <w:rPr>
      <w:rFonts w:cs="Courier New"/>
    </w:rPr>
  </w:style>
  <w:style w:type="character" w:customStyle="1" w:styleId="ListLabel1293">
    <w:name w:val="ListLabel 1293"/>
    <w:rPr>
      <w:rFonts w:cs="Wingdings"/>
    </w:rPr>
  </w:style>
  <w:style w:type="character" w:customStyle="1" w:styleId="ListLabel1294">
    <w:name w:val="ListLabel 1294"/>
    <w:rPr>
      <w:rFonts w:cs="Symbol"/>
    </w:rPr>
  </w:style>
  <w:style w:type="character" w:customStyle="1" w:styleId="ListLabel1295">
    <w:name w:val="ListLabel 1295"/>
    <w:rPr>
      <w:rFonts w:cs="Courier New"/>
    </w:rPr>
  </w:style>
  <w:style w:type="character" w:customStyle="1" w:styleId="ListLabel1296">
    <w:name w:val="ListLabel 1296"/>
    <w:rPr>
      <w:rFonts w:cs="Wingdings"/>
    </w:rPr>
  </w:style>
  <w:style w:type="character" w:customStyle="1" w:styleId="ListLabel1297">
    <w:name w:val="ListLabel 1297"/>
    <w:rPr>
      <w:rFonts w:ascii="Times New Roman" w:eastAsia="Times New Roman" w:hAnsi="Times New Roman" w:cs="Wingdings"/>
      <w:sz w:val="22"/>
    </w:rPr>
  </w:style>
  <w:style w:type="character" w:customStyle="1" w:styleId="ListLabel1298">
    <w:name w:val="ListLabel 1298"/>
    <w:rPr>
      <w:rFonts w:cs="Courier New"/>
    </w:rPr>
  </w:style>
  <w:style w:type="character" w:customStyle="1" w:styleId="ListLabel1299">
    <w:name w:val="ListLabel 1299"/>
    <w:rPr>
      <w:rFonts w:cs="Wingdings"/>
    </w:rPr>
  </w:style>
  <w:style w:type="character" w:customStyle="1" w:styleId="ListLabel1300">
    <w:name w:val="ListLabel 1300"/>
    <w:rPr>
      <w:rFonts w:cs="Symbol"/>
    </w:rPr>
  </w:style>
  <w:style w:type="character" w:customStyle="1" w:styleId="ListLabel1301">
    <w:name w:val="ListLabel 1301"/>
    <w:rPr>
      <w:rFonts w:cs="Courier New"/>
    </w:rPr>
  </w:style>
  <w:style w:type="character" w:customStyle="1" w:styleId="ListLabel1302">
    <w:name w:val="ListLabel 1302"/>
    <w:rPr>
      <w:rFonts w:cs="Wingdings"/>
    </w:rPr>
  </w:style>
  <w:style w:type="character" w:customStyle="1" w:styleId="ListLabel1303">
    <w:name w:val="ListLabel 1303"/>
    <w:rPr>
      <w:rFonts w:cs="Symbol"/>
    </w:rPr>
  </w:style>
  <w:style w:type="character" w:customStyle="1" w:styleId="ListLabel1304">
    <w:name w:val="ListLabel 1304"/>
    <w:rPr>
      <w:rFonts w:cs="Courier New"/>
    </w:rPr>
  </w:style>
  <w:style w:type="character" w:customStyle="1" w:styleId="ListLabel1305">
    <w:name w:val="ListLabel 1305"/>
    <w:rPr>
      <w:rFonts w:cs="Wingdings"/>
    </w:rPr>
  </w:style>
  <w:style w:type="character" w:customStyle="1" w:styleId="ListLabel1306">
    <w:name w:val="ListLabel 1306"/>
    <w:rPr>
      <w:rFonts w:ascii="Times New Roman" w:eastAsia="Times New Roman" w:hAnsi="Times New Roman" w:cs="Calibri"/>
      <w:b/>
      <w:sz w:val="22"/>
    </w:rPr>
  </w:style>
  <w:style w:type="character" w:customStyle="1" w:styleId="ListLabel1307">
    <w:name w:val="ListLabel 1307"/>
    <w:rPr>
      <w:rFonts w:cs="Courier New"/>
    </w:rPr>
  </w:style>
  <w:style w:type="character" w:customStyle="1" w:styleId="ListLabel1308">
    <w:name w:val="ListLabel 1308"/>
    <w:rPr>
      <w:rFonts w:cs="Wingdings"/>
    </w:rPr>
  </w:style>
  <w:style w:type="character" w:customStyle="1" w:styleId="ListLabel1309">
    <w:name w:val="ListLabel 1309"/>
    <w:rPr>
      <w:rFonts w:cs="Symbol"/>
    </w:rPr>
  </w:style>
  <w:style w:type="character" w:customStyle="1" w:styleId="ListLabel1310">
    <w:name w:val="ListLabel 1310"/>
    <w:rPr>
      <w:rFonts w:cs="Courier New"/>
    </w:rPr>
  </w:style>
  <w:style w:type="character" w:customStyle="1" w:styleId="ListLabel1311">
    <w:name w:val="ListLabel 1311"/>
    <w:rPr>
      <w:rFonts w:cs="Wingdings"/>
    </w:rPr>
  </w:style>
  <w:style w:type="character" w:customStyle="1" w:styleId="ListLabel1312">
    <w:name w:val="ListLabel 1312"/>
    <w:rPr>
      <w:rFonts w:cs="Symbol"/>
    </w:rPr>
  </w:style>
  <w:style w:type="character" w:customStyle="1" w:styleId="ListLabel1313">
    <w:name w:val="ListLabel 1313"/>
    <w:rPr>
      <w:rFonts w:cs="Courier New"/>
    </w:rPr>
  </w:style>
  <w:style w:type="character" w:customStyle="1" w:styleId="ListLabel1314">
    <w:name w:val="ListLabel 1314"/>
    <w:rPr>
      <w:rFonts w:cs="Wingdings"/>
    </w:rPr>
  </w:style>
  <w:style w:type="character" w:customStyle="1" w:styleId="ListLabel1315">
    <w:name w:val="ListLabel 1315"/>
    <w:rPr>
      <w:rFonts w:ascii="Times New Roman" w:eastAsia="Times New Roman" w:hAnsi="Times New Roman" w:cs="Calibri"/>
    </w:rPr>
  </w:style>
  <w:style w:type="character" w:customStyle="1" w:styleId="ListLabel1316">
    <w:name w:val="ListLabel 1316"/>
    <w:rPr>
      <w:rFonts w:cs="Courier New"/>
    </w:rPr>
  </w:style>
  <w:style w:type="character" w:customStyle="1" w:styleId="ListLabel1317">
    <w:name w:val="ListLabel 1317"/>
    <w:rPr>
      <w:rFonts w:cs="Wingdings"/>
    </w:rPr>
  </w:style>
  <w:style w:type="character" w:customStyle="1" w:styleId="ListLabel1318">
    <w:name w:val="ListLabel 1318"/>
    <w:rPr>
      <w:rFonts w:cs="Symbol"/>
    </w:rPr>
  </w:style>
  <w:style w:type="character" w:customStyle="1" w:styleId="ListLabel1319">
    <w:name w:val="ListLabel 1319"/>
    <w:rPr>
      <w:rFonts w:cs="Courier New"/>
    </w:rPr>
  </w:style>
  <w:style w:type="character" w:customStyle="1" w:styleId="ListLabel1320">
    <w:name w:val="ListLabel 1320"/>
    <w:rPr>
      <w:rFonts w:cs="Wingdings"/>
    </w:rPr>
  </w:style>
  <w:style w:type="character" w:customStyle="1" w:styleId="ListLabel1321">
    <w:name w:val="ListLabel 1321"/>
    <w:rPr>
      <w:rFonts w:cs="Symbol"/>
    </w:rPr>
  </w:style>
  <w:style w:type="character" w:customStyle="1" w:styleId="ListLabel1322">
    <w:name w:val="ListLabel 1322"/>
    <w:rPr>
      <w:rFonts w:cs="Courier New"/>
    </w:rPr>
  </w:style>
  <w:style w:type="character" w:customStyle="1" w:styleId="ListLabel1323">
    <w:name w:val="ListLabel 1323"/>
    <w:rPr>
      <w:rFonts w:cs="Wingdings"/>
    </w:rPr>
  </w:style>
  <w:style w:type="character" w:customStyle="1" w:styleId="ListLabel1324">
    <w:name w:val="ListLabel 1324"/>
    <w:rPr>
      <w:rFonts w:ascii="Times New Roman" w:eastAsia="Times New Roman" w:hAnsi="Times New Roman" w:cs="Calibri"/>
    </w:rPr>
  </w:style>
  <w:style w:type="character" w:customStyle="1" w:styleId="ListLabel1325">
    <w:name w:val="ListLabel 1325"/>
    <w:rPr>
      <w:rFonts w:cs="Courier New"/>
    </w:rPr>
  </w:style>
  <w:style w:type="character" w:customStyle="1" w:styleId="ListLabel1326">
    <w:name w:val="ListLabel 1326"/>
    <w:rPr>
      <w:rFonts w:cs="Wingdings"/>
    </w:rPr>
  </w:style>
  <w:style w:type="character" w:customStyle="1" w:styleId="ListLabel1327">
    <w:name w:val="ListLabel 1327"/>
    <w:rPr>
      <w:rFonts w:cs="Symbol"/>
    </w:rPr>
  </w:style>
  <w:style w:type="character" w:customStyle="1" w:styleId="ListLabel1328">
    <w:name w:val="ListLabel 1328"/>
    <w:rPr>
      <w:rFonts w:cs="Courier New"/>
    </w:rPr>
  </w:style>
  <w:style w:type="character" w:customStyle="1" w:styleId="ListLabel1329">
    <w:name w:val="ListLabel 1329"/>
    <w:rPr>
      <w:rFonts w:cs="Wingdings"/>
    </w:rPr>
  </w:style>
  <w:style w:type="character" w:customStyle="1" w:styleId="ListLabel1330">
    <w:name w:val="ListLabel 1330"/>
    <w:rPr>
      <w:rFonts w:cs="Symbol"/>
    </w:rPr>
  </w:style>
  <w:style w:type="character" w:customStyle="1" w:styleId="ListLabel1331">
    <w:name w:val="ListLabel 1331"/>
    <w:rPr>
      <w:rFonts w:cs="Courier New"/>
    </w:rPr>
  </w:style>
  <w:style w:type="character" w:customStyle="1" w:styleId="ListLabel1332">
    <w:name w:val="ListLabel 1332"/>
    <w:rPr>
      <w:rFonts w:cs="Wingdings"/>
    </w:rPr>
  </w:style>
  <w:style w:type="character" w:customStyle="1" w:styleId="ListLabel1333">
    <w:name w:val="ListLabel 1333"/>
    <w:rPr>
      <w:rFonts w:ascii="Times New Roman" w:eastAsia="Times New Roman" w:hAnsi="Times New Roman" w:cs="Calibri"/>
    </w:rPr>
  </w:style>
  <w:style w:type="character" w:customStyle="1" w:styleId="ListLabel1334">
    <w:name w:val="ListLabel 1334"/>
    <w:rPr>
      <w:rFonts w:cs="Courier New"/>
    </w:rPr>
  </w:style>
  <w:style w:type="character" w:customStyle="1" w:styleId="ListLabel1335">
    <w:name w:val="ListLabel 1335"/>
    <w:rPr>
      <w:rFonts w:cs="Wingdings"/>
    </w:rPr>
  </w:style>
  <w:style w:type="character" w:customStyle="1" w:styleId="ListLabel1336">
    <w:name w:val="ListLabel 1336"/>
    <w:rPr>
      <w:rFonts w:cs="Symbol"/>
    </w:rPr>
  </w:style>
  <w:style w:type="character" w:customStyle="1" w:styleId="ListLabel1337">
    <w:name w:val="ListLabel 1337"/>
    <w:rPr>
      <w:rFonts w:cs="Courier New"/>
    </w:rPr>
  </w:style>
  <w:style w:type="character" w:customStyle="1" w:styleId="ListLabel1338">
    <w:name w:val="ListLabel 1338"/>
    <w:rPr>
      <w:rFonts w:cs="Wingdings"/>
    </w:rPr>
  </w:style>
  <w:style w:type="character" w:customStyle="1" w:styleId="ListLabel1339">
    <w:name w:val="ListLabel 1339"/>
    <w:rPr>
      <w:rFonts w:cs="Symbol"/>
    </w:rPr>
  </w:style>
  <w:style w:type="character" w:customStyle="1" w:styleId="ListLabel1340">
    <w:name w:val="ListLabel 1340"/>
    <w:rPr>
      <w:rFonts w:cs="Courier New"/>
    </w:rPr>
  </w:style>
  <w:style w:type="character" w:customStyle="1" w:styleId="ListLabel1341">
    <w:name w:val="ListLabel 1341"/>
    <w:rPr>
      <w:rFonts w:cs="Wingdings"/>
    </w:rPr>
  </w:style>
  <w:style w:type="character" w:customStyle="1" w:styleId="ListLabel1342">
    <w:name w:val="ListLabel 1342"/>
    <w:rPr>
      <w:rFonts w:ascii="Times New Roman" w:eastAsia="Times New Roman" w:hAnsi="Times New Roman" w:cs="Calibri"/>
    </w:rPr>
  </w:style>
  <w:style w:type="character" w:customStyle="1" w:styleId="ListLabel1343">
    <w:name w:val="ListLabel 1343"/>
    <w:rPr>
      <w:rFonts w:cs="Courier New"/>
    </w:rPr>
  </w:style>
  <w:style w:type="character" w:customStyle="1" w:styleId="ListLabel1344">
    <w:name w:val="ListLabel 1344"/>
    <w:rPr>
      <w:rFonts w:cs="Wingdings"/>
    </w:rPr>
  </w:style>
  <w:style w:type="character" w:customStyle="1" w:styleId="ListLabel1345">
    <w:name w:val="ListLabel 1345"/>
    <w:rPr>
      <w:rFonts w:cs="Symbol"/>
    </w:rPr>
  </w:style>
  <w:style w:type="character" w:customStyle="1" w:styleId="ListLabel1346">
    <w:name w:val="ListLabel 1346"/>
    <w:rPr>
      <w:rFonts w:cs="Courier New"/>
    </w:rPr>
  </w:style>
  <w:style w:type="character" w:customStyle="1" w:styleId="ListLabel1347">
    <w:name w:val="ListLabel 1347"/>
    <w:rPr>
      <w:rFonts w:cs="Wingdings"/>
    </w:rPr>
  </w:style>
  <w:style w:type="character" w:customStyle="1" w:styleId="ListLabel1348">
    <w:name w:val="ListLabel 1348"/>
    <w:rPr>
      <w:rFonts w:cs="Symbol"/>
    </w:rPr>
  </w:style>
  <w:style w:type="character" w:customStyle="1" w:styleId="ListLabel1349">
    <w:name w:val="ListLabel 1349"/>
    <w:rPr>
      <w:rFonts w:cs="Courier New"/>
    </w:rPr>
  </w:style>
  <w:style w:type="character" w:customStyle="1" w:styleId="ListLabel1350">
    <w:name w:val="ListLabel 1350"/>
    <w:rPr>
      <w:rFonts w:cs="Wingdings"/>
    </w:rPr>
  </w:style>
  <w:style w:type="character" w:customStyle="1" w:styleId="ListLabel1351">
    <w:name w:val="ListLabel 1351"/>
    <w:rPr>
      <w:rFonts w:ascii="Times New Roman" w:eastAsia="Times New Roman" w:hAnsi="Times New Roman" w:cs="Calibri"/>
    </w:rPr>
  </w:style>
  <w:style w:type="character" w:customStyle="1" w:styleId="ListLabel1352">
    <w:name w:val="ListLabel 1352"/>
    <w:rPr>
      <w:rFonts w:cs="Courier New"/>
    </w:rPr>
  </w:style>
  <w:style w:type="character" w:customStyle="1" w:styleId="ListLabel1353">
    <w:name w:val="ListLabel 1353"/>
    <w:rPr>
      <w:rFonts w:cs="Wingdings"/>
    </w:rPr>
  </w:style>
  <w:style w:type="character" w:customStyle="1" w:styleId="ListLabel1354">
    <w:name w:val="ListLabel 1354"/>
    <w:rPr>
      <w:rFonts w:cs="Symbol"/>
    </w:rPr>
  </w:style>
  <w:style w:type="character" w:customStyle="1" w:styleId="ListLabel1355">
    <w:name w:val="ListLabel 1355"/>
    <w:rPr>
      <w:rFonts w:cs="Courier New"/>
    </w:rPr>
  </w:style>
  <w:style w:type="character" w:customStyle="1" w:styleId="ListLabel1356">
    <w:name w:val="ListLabel 1356"/>
    <w:rPr>
      <w:rFonts w:cs="Wingdings"/>
    </w:rPr>
  </w:style>
  <w:style w:type="character" w:customStyle="1" w:styleId="ListLabel1357">
    <w:name w:val="ListLabel 1357"/>
    <w:rPr>
      <w:rFonts w:cs="Symbol"/>
    </w:rPr>
  </w:style>
  <w:style w:type="character" w:customStyle="1" w:styleId="ListLabel1358">
    <w:name w:val="ListLabel 1358"/>
    <w:rPr>
      <w:rFonts w:cs="Courier New"/>
    </w:rPr>
  </w:style>
  <w:style w:type="character" w:customStyle="1" w:styleId="ListLabel1359">
    <w:name w:val="ListLabel 1359"/>
    <w:rPr>
      <w:rFonts w:cs="Wingdings"/>
    </w:rPr>
  </w:style>
  <w:style w:type="character" w:customStyle="1" w:styleId="ListLabel1360">
    <w:name w:val="ListLabel 1360"/>
    <w:rPr>
      <w:rFonts w:ascii="Times New Roman" w:eastAsia="Times New Roman" w:hAnsi="Times New Roman" w:cs="Calibri"/>
    </w:rPr>
  </w:style>
  <w:style w:type="character" w:customStyle="1" w:styleId="ListLabel1361">
    <w:name w:val="ListLabel 1361"/>
    <w:rPr>
      <w:rFonts w:cs="Courier New"/>
    </w:rPr>
  </w:style>
  <w:style w:type="character" w:customStyle="1" w:styleId="ListLabel1362">
    <w:name w:val="ListLabel 1362"/>
    <w:rPr>
      <w:rFonts w:cs="Wingdings"/>
    </w:rPr>
  </w:style>
  <w:style w:type="character" w:customStyle="1" w:styleId="ListLabel1363">
    <w:name w:val="ListLabel 1363"/>
    <w:rPr>
      <w:rFonts w:cs="Symbol"/>
    </w:rPr>
  </w:style>
  <w:style w:type="character" w:customStyle="1" w:styleId="ListLabel1364">
    <w:name w:val="ListLabel 1364"/>
    <w:rPr>
      <w:rFonts w:cs="Courier New"/>
    </w:rPr>
  </w:style>
  <w:style w:type="character" w:customStyle="1" w:styleId="ListLabel1365">
    <w:name w:val="ListLabel 1365"/>
    <w:rPr>
      <w:rFonts w:cs="Wingdings"/>
    </w:rPr>
  </w:style>
  <w:style w:type="character" w:customStyle="1" w:styleId="ListLabel1366">
    <w:name w:val="ListLabel 1366"/>
    <w:rPr>
      <w:rFonts w:cs="Symbol"/>
    </w:rPr>
  </w:style>
  <w:style w:type="character" w:customStyle="1" w:styleId="ListLabel1367">
    <w:name w:val="ListLabel 1367"/>
    <w:rPr>
      <w:rFonts w:cs="Courier New"/>
    </w:rPr>
  </w:style>
  <w:style w:type="character" w:customStyle="1" w:styleId="ListLabel1368">
    <w:name w:val="ListLabel 1368"/>
    <w:rPr>
      <w:rFonts w:cs="Wingdings"/>
    </w:rPr>
  </w:style>
  <w:style w:type="character" w:customStyle="1" w:styleId="ListLabel1369">
    <w:name w:val="ListLabel 1369"/>
    <w:rPr>
      <w:rFonts w:ascii="Times New Roman" w:eastAsia="Times New Roman" w:hAnsi="Times New Roman" w:cs="Calibri"/>
    </w:rPr>
  </w:style>
  <w:style w:type="character" w:customStyle="1" w:styleId="ListLabel1370">
    <w:name w:val="ListLabel 1370"/>
    <w:rPr>
      <w:rFonts w:cs="Courier New"/>
    </w:rPr>
  </w:style>
  <w:style w:type="character" w:customStyle="1" w:styleId="ListLabel1371">
    <w:name w:val="ListLabel 1371"/>
    <w:rPr>
      <w:rFonts w:cs="Wingdings"/>
    </w:rPr>
  </w:style>
  <w:style w:type="character" w:customStyle="1" w:styleId="ListLabel1372">
    <w:name w:val="ListLabel 1372"/>
    <w:rPr>
      <w:rFonts w:cs="Symbol"/>
    </w:rPr>
  </w:style>
  <w:style w:type="character" w:customStyle="1" w:styleId="ListLabel1373">
    <w:name w:val="ListLabel 1373"/>
    <w:rPr>
      <w:rFonts w:cs="Courier New"/>
    </w:rPr>
  </w:style>
  <w:style w:type="character" w:customStyle="1" w:styleId="ListLabel1374">
    <w:name w:val="ListLabel 1374"/>
    <w:rPr>
      <w:rFonts w:cs="Wingdings"/>
    </w:rPr>
  </w:style>
  <w:style w:type="character" w:customStyle="1" w:styleId="ListLabel1375">
    <w:name w:val="ListLabel 1375"/>
    <w:rPr>
      <w:rFonts w:cs="Symbol"/>
    </w:rPr>
  </w:style>
  <w:style w:type="character" w:customStyle="1" w:styleId="ListLabel1376">
    <w:name w:val="ListLabel 1376"/>
    <w:rPr>
      <w:rFonts w:cs="Courier New"/>
    </w:rPr>
  </w:style>
  <w:style w:type="character" w:customStyle="1" w:styleId="ListLabel1377">
    <w:name w:val="ListLabel 1377"/>
    <w:rPr>
      <w:rFonts w:cs="Wingdings"/>
    </w:rPr>
  </w:style>
  <w:style w:type="character" w:customStyle="1" w:styleId="ListLabel1378">
    <w:name w:val="ListLabel 1378"/>
    <w:rPr>
      <w:rFonts w:ascii="Times New Roman" w:eastAsia="Times New Roman" w:hAnsi="Times New Roman" w:cs="Calibri"/>
    </w:rPr>
  </w:style>
  <w:style w:type="character" w:customStyle="1" w:styleId="ListLabel1379">
    <w:name w:val="ListLabel 1379"/>
    <w:rPr>
      <w:rFonts w:cs="Courier New"/>
    </w:rPr>
  </w:style>
  <w:style w:type="character" w:customStyle="1" w:styleId="ListLabel1380">
    <w:name w:val="ListLabel 1380"/>
    <w:rPr>
      <w:rFonts w:cs="Wingdings"/>
    </w:rPr>
  </w:style>
  <w:style w:type="character" w:customStyle="1" w:styleId="ListLabel1381">
    <w:name w:val="ListLabel 1381"/>
    <w:rPr>
      <w:rFonts w:cs="Symbol"/>
    </w:rPr>
  </w:style>
  <w:style w:type="character" w:customStyle="1" w:styleId="ListLabel1382">
    <w:name w:val="ListLabel 1382"/>
    <w:rPr>
      <w:rFonts w:cs="Courier New"/>
    </w:rPr>
  </w:style>
  <w:style w:type="character" w:customStyle="1" w:styleId="ListLabel1383">
    <w:name w:val="ListLabel 1383"/>
    <w:rPr>
      <w:rFonts w:cs="Wingdings"/>
    </w:rPr>
  </w:style>
  <w:style w:type="character" w:customStyle="1" w:styleId="ListLabel1384">
    <w:name w:val="ListLabel 1384"/>
    <w:rPr>
      <w:rFonts w:cs="Symbol"/>
    </w:rPr>
  </w:style>
  <w:style w:type="character" w:customStyle="1" w:styleId="ListLabel1385">
    <w:name w:val="ListLabel 1385"/>
    <w:rPr>
      <w:rFonts w:cs="Courier New"/>
    </w:rPr>
  </w:style>
  <w:style w:type="character" w:customStyle="1" w:styleId="ListLabel1386">
    <w:name w:val="ListLabel 1386"/>
    <w:rPr>
      <w:rFonts w:cs="Wingdings"/>
    </w:rPr>
  </w:style>
  <w:style w:type="character" w:customStyle="1" w:styleId="ListLabel1387">
    <w:name w:val="ListLabel 1387"/>
    <w:rPr>
      <w:rFonts w:ascii="Times New Roman" w:eastAsia="Times New Roman" w:hAnsi="Times New Roman" w:cs="Calibri"/>
    </w:rPr>
  </w:style>
  <w:style w:type="character" w:customStyle="1" w:styleId="ListLabel1388">
    <w:name w:val="ListLabel 1388"/>
    <w:rPr>
      <w:rFonts w:cs="Courier New"/>
    </w:rPr>
  </w:style>
  <w:style w:type="character" w:customStyle="1" w:styleId="ListLabel1389">
    <w:name w:val="ListLabel 1389"/>
    <w:rPr>
      <w:rFonts w:cs="Wingdings"/>
    </w:rPr>
  </w:style>
  <w:style w:type="character" w:customStyle="1" w:styleId="ListLabel1390">
    <w:name w:val="ListLabel 1390"/>
    <w:rPr>
      <w:rFonts w:cs="Symbol"/>
    </w:rPr>
  </w:style>
  <w:style w:type="character" w:customStyle="1" w:styleId="ListLabel1391">
    <w:name w:val="ListLabel 1391"/>
    <w:rPr>
      <w:rFonts w:cs="Courier New"/>
    </w:rPr>
  </w:style>
  <w:style w:type="character" w:customStyle="1" w:styleId="ListLabel1392">
    <w:name w:val="ListLabel 1392"/>
    <w:rPr>
      <w:rFonts w:cs="Wingdings"/>
    </w:rPr>
  </w:style>
  <w:style w:type="character" w:customStyle="1" w:styleId="ListLabel1393">
    <w:name w:val="ListLabel 1393"/>
    <w:rPr>
      <w:rFonts w:cs="Symbol"/>
    </w:rPr>
  </w:style>
  <w:style w:type="character" w:customStyle="1" w:styleId="ListLabel1394">
    <w:name w:val="ListLabel 1394"/>
    <w:rPr>
      <w:rFonts w:cs="Courier New"/>
    </w:rPr>
  </w:style>
  <w:style w:type="character" w:customStyle="1" w:styleId="ListLabel1395">
    <w:name w:val="ListLabel 1395"/>
    <w:rPr>
      <w:rFonts w:cs="Wingdings"/>
    </w:rPr>
  </w:style>
  <w:style w:type="character" w:customStyle="1" w:styleId="ListLabel1396">
    <w:name w:val="ListLabel 1396"/>
    <w:rPr>
      <w:rFonts w:ascii="Times New Roman" w:eastAsia="Times New Roman" w:hAnsi="Times New Roman" w:cs="Calibri"/>
    </w:rPr>
  </w:style>
  <w:style w:type="character" w:customStyle="1" w:styleId="ListLabel1397">
    <w:name w:val="ListLabel 1397"/>
    <w:rPr>
      <w:rFonts w:cs="Courier New"/>
    </w:rPr>
  </w:style>
  <w:style w:type="character" w:customStyle="1" w:styleId="ListLabel1398">
    <w:name w:val="ListLabel 1398"/>
    <w:rPr>
      <w:rFonts w:cs="Wingdings"/>
    </w:rPr>
  </w:style>
  <w:style w:type="character" w:customStyle="1" w:styleId="ListLabel1399">
    <w:name w:val="ListLabel 1399"/>
    <w:rPr>
      <w:rFonts w:cs="Symbol"/>
    </w:rPr>
  </w:style>
  <w:style w:type="character" w:customStyle="1" w:styleId="ListLabel1400">
    <w:name w:val="ListLabel 1400"/>
    <w:rPr>
      <w:rFonts w:cs="Courier New"/>
    </w:rPr>
  </w:style>
  <w:style w:type="character" w:customStyle="1" w:styleId="ListLabel1401">
    <w:name w:val="ListLabel 1401"/>
    <w:rPr>
      <w:rFonts w:cs="Wingdings"/>
    </w:rPr>
  </w:style>
  <w:style w:type="character" w:customStyle="1" w:styleId="ListLabel1402">
    <w:name w:val="ListLabel 1402"/>
    <w:rPr>
      <w:rFonts w:cs="Symbol"/>
    </w:rPr>
  </w:style>
  <w:style w:type="character" w:customStyle="1" w:styleId="ListLabel1403">
    <w:name w:val="ListLabel 1403"/>
    <w:rPr>
      <w:rFonts w:cs="Courier New"/>
    </w:rPr>
  </w:style>
  <w:style w:type="character" w:customStyle="1" w:styleId="ListLabel1404">
    <w:name w:val="ListLabel 1404"/>
    <w:rPr>
      <w:rFonts w:cs="Wingdings"/>
    </w:rPr>
  </w:style>
  <w:style w:type="character" w:customStyle="1" w:styleId="ListLabel1405">
    <w:name w:val="ListLabel 1405"/>
    <w:rPr>
      <w:rFonts w:ascii="Times New Roman" w:eastAsia="Times New Roman" w:hAnsi="Times New Roman" w:cs="Calibri"/>
    </w:rPr>
  </w:style>
  <w:style w:type="character" w:customStyle="1" w:styleId="ListLabel1406">
    <w:name w:val="ListLabel 1406"/>
    <w:rPr>
      <w:rFonts w:cs="Courier New"/>
    </w:rPr>
  </w:style>
  <w:style w:type="character" w:customStyle="1" w:styleId="ListLabel1407">
    <w:name w:val="ListLabel 1407"/>
    <w:rPr>
      <w:rFonts w:cs="Wingdings"/>
    </w:rPr>
  </w:style>
  <w:style w:type="character" w:customStyle="1" w:styleId="ListLabel1408">
    <w:name w:val="ListLabel 1408"/>
    <w:rPr>
      <w:rFonts w:cs="Symbol"/>
    </w:rPr>
  </w:style>
  <w:style w:type="character" w:customStyle="1" w:styleId="ListLabel1409">
    <w:name w:val="ListLabel 1409"/>
    <w:rPr>
      <w:rFonts w:cs="Courier New"/>
    </w:rPr>
  </w:style>
  <w:style w:type="character" w:customStyle="1" w:styleId="ListLabel1410">
    <w:name w:val="ListLabel 1410"/>
    <w:rPr>
      <w:rFonts w:cs="Wingdings"/>
    </w:rPr>
  </w:style>
  <w:style w:type="character" w:customStyle="1" w:styleId="ListLabel1411">
    <w:name w:val="ListLabel 1411"/>
    <w:rPr>
      <w:rFonts w:cs="Symbol"/>
    </w:rPr>
  </w:style>
  <w:style w:type="character" w:customStyle="1" w:styleId="ListLabel1412">
    <w:name w:val="ListLabel 1412"/>
    <w:rPr>
      <w:rFonts w:cs="Courier New"/>
    </w:rPr>
  </w:style>
  <w:style w:type="character" w:customStyle="1" w:styleId="ListLabel1413">
    <w:name w:val="ListLabel 1413"/>
    <w:rPr>
      <w:rFonts w:cs="Wingdings"/>
    </w:rPr>
  </w:style>
  <w:style w:type="character" w:customStyle="1" w:styleId="ListLabel1414">
    <w:name w:val="ListLabel 1414"/>
    <w:rPr>
      <w:rFonts w:ascii="Times New Roman" w:eastAsia="Times New Roman" w:hAnsi="Times New Roman" w:cs="Calibri"/>
    </w:rPr>
  </w:style>
  <w:style w:type="character" w:customStyle="1" w:styleId="ListLabel1415">
    <w:name w:val="ListLabel 1415"/>
    <w:rPr>
      <w:rFonts w:cs="Courier New"/>
    </w:rPr>
  </w:style>
  <w:style w:type="character" w:customStyle="1" w:styleId="ListLabel1416">
    <w:name w:val="ListLabel 1416"/>
    <w:rPr>
      <w:rFonts w:cs="Wingdings"/>
    </w:rPr>
  </w:style>
  <w:style w:type="character" w:customStyle="1" w:styleId="ListLabel1417">
    <w:name w:val="ListLabel 1417"/>
    <w:rPr>
      <w:rFonts w:cs="Symbol"/>
    </w:rPr>
  </w:style>
  <w:style w:type="character" w:customStyle="1" w:styleId="ListLabel1418">
    <w:name w:val="ListLabel 1418"/>
    <w:rPr>
      <w:rFonts w:cs="Courier New"/>
    </w:rPr>
  </w:style>
  <w:style w:type="character" w:customStyle="1" w:styleId="ListLabel1419">
    <w:name w:val="ListLabel 1419"/>
    <w:rPr>
      <w:rFonts w:cs="Wingdings"/>
    </w:rPr>
  </w:style>
  <w:style w:type="character" w:customStyle="1" w:styleId="ListLabel1420">
    <w:name w:val="ListLabel 1420"/>
    <w:rPr>
      <w:rFonts w:cs="Symbol"/>
    </w:rPr>
  </w:style>
  <w:style w:type="character" w:customStyle="1" w:styleId="ListLabel1421">
    <w:name w:val="ListLabel 1421"/>
    <w:rPr>
      <w:rFonts w:cs="Courier New"/>
    </w:rPr>
  </w:style>
  <w:style w:type="character" w:customStyle="1" w:styleId="ListLabel1422">
    <w:name w:val="ListLabel 1422"/>
    <w:rPr>
      <w:rFonts w:cs="Wingdings"/>
    </w:rPr>
  </w:style>
  <w:style w:type="character" w:customStyle="1" w:styleId="ListLabel1423">
    <w:name w:val="ListLabel 1423"/>
    <w:rPr>
      <w:rFonts w:ascii="Times New Roman" w:eastAsia="Times New Roman" w:hAnsi="Times New Roman" w:cs="Calibri"/>
    </w:rPr>
  </w:style>
  <w:style w:type="character" w:customStyle="1" w:styleId="ListLabel1424">
    <w:name w:val="ListLabel 1424"/>
    <w:rPr>
      <w:rFonts w:cs="Courier New"/>
    </w:rPr>
  </w:style>
  <w:style w:type="character" w:customStyle="1" w:styleId="ListLabel1425">
    <w:name w:val="ListLabel 1425"/>
    <w:rPr>
      <w:rFonts w:cs="Wingdings"/>
    </w:rPr>
  </w:style>
  <w:style w:type="character" w:customStyle="1" w:styleId="ListLabel1426">
    <w:name w:val="ListLabel 1426"/>
    <w:rPr>
      <w:rFonts w:cs="Symbol"/>
    </w:rPr>
  </w:style>
  <w:style w:type="character" w:customStyle="1" w:styleId="ListLabel1427">
    <w:name w:val="ListLabel 1427"/>
    <w:rPr>
      <w:rFonts w:cs="Courier New"/>
    </w:rPr>
  </w:style>
  <w:style w:type="character" w:customStyle="1" w:styleId="ListLabel1428">
    <w:name w:val="ListLabel 1428"/>
    <w:rPr>
      <w:rFonts w:cs="Wingdings"/>
    </w:rPr>
  </w:style>
  <w:style w:type="character" w:customStyle="1" w:styleId="ListLabel1429">
    <w:name w:val="ListLabel 1429"/>
    <w:rPr>
      <w:rFonts w:cs="Symbol"/>
    </w:rPr>
  </w:style>
  <w:style w:type="character" w:customStyle="1" w:styleId="ListLabel1430">
    <w:name w:val="ListLabel 1430"/>
    <w:rPr>
      <w:rFonts w:cs="Courier New"/>
    </w:rPr>
  </w:style>
  <w:style w:type="character" w:customStyle="1" w:styleId="ListLabel1431">
    <w:name w:val="ListLabel 1431"/>
    <w:rPr>
      <w:rFonts w:cs="Wingdings"/>
    </w:rPr>
  </w:style>
  <w:style w:type="character" w:customStyle="1" w:styleId="ListLabel1432">
    <w:name w:val="ListLabel 1432"/>
    <w:rPr>
      <w:rFonts w:ascii="Times New Roman" w:eastAsia="Times New Roman" w:hAnsi="Times New Roman" w:cs="Calibri"/>
    </w:rPr>
  </w:style>
  <w:style w:type="character" w:customStyle="1" w:styleId="ListLabel1433">
    <w:name w:val="ListLabel 1433"/>
    <w:rPr>
      <w:rFonts w:cs="Courier New"/>
    </w:rPr>
  </w:style>
  <w:style w:type="character" w:customStyle="1" w:styleId="ListLabel1434">
    <w:name w:val="ListLabel 1434"/>
    <w:rPr>
      <w:rFonts w:cs="Wingdings"/>
    </w:rPr>
  </w:style>
  <w:style w:type="character" w:customStyle="1" w:styleId="ListLabel1435">
    <w:name w:val="ListLabel 1435"/>
    <w:rPr>
      <w:rFonts w:cs="Symbol"/>
    </w:rPr>
  </w:style>
  <w:style w:type="character" w:customStyle="1" w:styleId="ListLabel1436">
    <w:name w:val="ListLabel 1436"/>
    <w:rPr>
      <w:rFonts w:cs="Courier New"/>
    </w:rPr>
  </w:style>
  <w:style w:type="character" w:customStyle="1" w:styleId="ListLabel1437">
    <w:name w:val="ListLabel 1437"/>
    <w:rPr>
      <w:rFonts w:cs="Wingdings"/>
    </w:rPr>
  </w:style>
  <w:style w:type="character" w:customStyle="1" w:styleId="ListLabel1438">
    <w:name w:val="ListLabel 1438"/>
    <w:rPr>
      <w:rFonts w:cs="Symbol"/>
    </w:rPr>
  </w:style>
  <w:style w:type="character" w:customStyle="1" w:styleId="ListLabel1439">
    <w:name w:val="ListLabel 1439"/>
    <w:rPr>
      <w:rFonts w:cs="Courier New"/>
    </w:rPr>
  </w:style>
  <w:style w:type="character" w:customStyle="1" w:styleId="ListLabel1440">
    <w:name w:val="ListLabel 1440"/>
    <w:rPr>
      <w:rFonts w:cs="Wingdings"/>
    </w:rPr>
  </w:style>
  <w:style w:type="character" w:customStyle="1" w:styleId="ListLabel1441">
    <w:name w:val="ListLabel 1441"/>
    <w:rPr>
      <w:rFonts w:ascii="Times New Roman" w:eastAsia="Times New Roman" w:hAnsi="Times New Roman" w:cs="Calibri"/>
    </w:rPr>
  </w:style>
  <w:style w:type="character" w:customStyle="1" w:styleId="ListLabel1442">
    <w:name w:val="ListLabel 1442"/>
    <w:rPr>
      <w:rFonts w:cs="Courier New"/>
    </w:rPr>
  </w:style>
  <w:style w:type="character" w:customStyle="1" w:styleId="ListLabel1443">
    <w:name w:val="ListLabel 1443"/>
    <w:rPr>
      <w:rFonts w:cs="Wingdings"/>
    </w:rPr>
  </w:style>
  <w:style w:type="character" w:customStyle="1" w:styleId="ListLabel1444">
    <w:name w:val="ListLabel 1444"/>
    <w:rPr>
      <w:rFonts w:cs="Symbol"/>
    </w:rPr>
  </w:style>
  <w:style w:type="character" w:customStyle="1" w:styleId="ListLabel1445">
    <w:name w:val="ListLabel 1445"/>
    <w:rPr>
      <w:rFonts w:cs="Courier New"/>
    </w:rPr>
  </w:style>
  <w:style w:type="character" w:customStyle="1" w:styleId="ListLabel1446">
    <w:name w:val="ListLabel 1446"/>
    <w:rPr>
      <w:rFonts w:cs="Wingdings"/>
    </w:rPr>
  </w:style>
  <w:style w:type="character" w:customStyle="1" w:styleId="ListLabel1447">
    <w:name w:val="ListLabel 1447"/>
    <w:rPr>
      <w:rFonts w:cs="Symbol"/>
    </w:rPr>
  </w:style>
  <w:style w:type="character" w:customStyle="1" w:styleId="ListLabel1448">
    <w:name w:val="ListLabel 1448"/>
    <w:rPr>
      <w:rFonts w:cs="Courier New"/>
    </w:rPr>
  </w:style>
  <w:style w:type="character" w:customStyle="1" w:styleId="ListLabel1449">
    <w:name w:val="ListLabel 1449"/>
    <w:rPr>
      <w:rFonts w:cs="Wingdings"/>
    </w:rPr>
  </w:style>
  <w:style w:type="character" w:customStyle="1" w:styleId="ListLabel1450">
    <w:name w:val="ListLabel 1450"/>
    <w:rPr>
      <w:rFonts w:ascii="Times New Roman" w:eastAsia="Times New Roman" w:hAnsi="Times New Roman" w:cs="Calibri"/>
    </w:rPr>
  </w:style>
  <w:style w:type="character" w:customStyle="1" w:styleId="ListLabel1451">
    <w:name w:val="ListLabel 1451"/>
    <w:rPr>
      <w:rFonts w:cs="Courier New"/>
    </w:rPr>
  </w:style>
  <w:style w:type="character" w:customStyle="1" w:styleId="ListLabel1452">
    <w:name w:val="ListLabel 1452"/>
    <w:rPr>
      <w:rFonts w:cs="Wingdings"/>
    </w:rPr>
  </w:style>
  <w:style w:type="character" w:customStyle="1" w:styleId="ListLabel1453">
    <w:name w:val="ListLabel 1453"/>
    <w:rPr>
      <w:rFonts w:cs="Symbol"/>
    </w:rPr>
  </w:style>
  <w:style w:type="character" w:customStyle="1" w:styleId="ListLabel1454">
    <w:name w:val="ListLabel 1454"/>
    <w:rPr>
      <w:rFonts w:cs="Courier New"/>
    </w:rPr>
  </w:style>
  <w:style w:type="character" w:customStyle="1" w:styleId="ListLabel1455">
    <w:name w:val="ListLabel 1455"/>
    <w:rPr>
      <w:rFonts w:cs="Wingdings"/>
    </w:rPr>
  </w:style>
  <w:style w:type="character" w:customStyle="1" w:styleId="ListLabel1456">
    <w:name w:val="ListLabel 1456"/>
    <w:rPr>
      <w:rFonts w:cs="Symbol"/>
    </w:rPr>
  </w:style>
  <w:style w:type="character" w:customStyle="1" w:styleId="ListLabel1457">
    <w:name w:val="ListLabel 1457"/>
    <w:rPr>
      <w:rFonts w:cs="Courier New"/>
    </w:rPr>
  </w:style>
  <w:style w:type="character" w:customStyle="1" w:styleId="ListLabel1458">
    <w:name w:val="ListLabel 1458"/>
    <w:rPr>
      <w:rFonts w:cs="Wingdings"/>
    </w:rPr>
  </w:style>
  <w:style w:type="character" w:customStyle="1" w:styleId="ListLabel1459">
    <w:name w:val="ListLabel 1459"/>
    <w:rPr>
      <w:rFonts w:ascii="Times New Roman" w:eastAsia="Times New Roman" w:hAnsi="Times New Roman" w:cs="Wingdings"/>
    </w:rPr>
  </w:style>
  <w:style w:type="character" w:customStyle="1" w:styleId="ListLabel1460">
    <w:name w:val="ListLabel 1460"/>
    <w:rPr>
      <w:rFonts w:cs="Courier New"/>
    </w:rPr>
  </w:style>
  <w:style w:type="character" w:customStyle="1" w:styleId="ListLabel1461">
    <w:name w:val="ListLabel 1461"/>
    <w:rPr>
      <w:rFonts w:cs="Wingdings"/>
    </w:rPr>
  </w:style>
  <w:style w:type="character" w:customStyle="1" w:styleId="ListLabel1462">
    <w:name w:val="ListLabel 1462"/>
    <w:rPr>
      <w:rFonts w:cs="Symbol"/>
    </w:rPr>
  </w:style>
  <w:style w:type="character" w:customStyle="1" w:styleId="ListLabel1463">
    <w:name w:val="ListLabel 1463"/>
    <w:rPr>
      <w:rFonts w:cs="Courier New"/>
    </w:rPr>
  </w:style>
  <w:style w:type="character" w:customStyle="1" w:styleId="ListLabel1464">
    <w:name w:val="ListLabel 1464"/>
    <w:rPr>
      <w:rFonts w:cs="Wingdings"/>
    </w:rPr>
  </w:style>
  <w:style w:type="character" w:customStyle="1" w:styleId="ListLabel1465">
    <w:name w:val="ListLabel 1465"/>
    <w:rPr>
      <w:rFonts w:cs="Symbol"/>
    </w:rPr>
  </w:style>
  <w:style w:type="character" w:customStyle="1" w:styleId="ListLabel1466">
    <w:name w:val="ListLabel 1466"/>
    <w:rPr>
      <w:rFonts w:cs="Courier New"/>
    </w:rPr>
  </w:style>
  <w:style w:type="character" w:customStyle="1" w:styleId="ListLabel1467">
    <w:name w:val="ListLabel 1467"/>
    <w:rPr>
      <w:rFonts w:cs="Wingdings"/>
    </w:rPr>
  </w:style>
  <w:style w:type="character" w:customStyle="1" w:styleId="ListLabel1468">
    <w:name w:val="ListLabel 1468"/>
    <w:rPr>
      <w:rFonts w:ascii="Times New Roman" w:eastAsia="Times New Roman" w:hAnsi="Times New Roman" w:cs="Times New Roman"/>
      <w:b w:val="0"/>
      <w:bCs w:val="0"/>
      <w:i w:val="0"/>
      <w:iCs w:val="0"/>
      <w:strike w:val="0"/>
      <w:dstrike w:val="0"/>
      <w:sz w:val="16"/>
      <w:szCs w:val="16"/>
      <w:lang w:val="fr-FR"/>
    </w:rPr>
  </w:style>
  <w:style w:type="character" w:customStyle="1" w:styleId="ListLabel1469">
    <w:name w:val="ListLabel 1469"/>
    <w:rPr>
      <w:rFonts w:ascii="Times New Roman" w:eastAsia="Times New Roman" w:hAnsi="Times New Roman" w:cs="Times New Roman"/>
      <w:b/>
      <w:bCs/>
      <w:i w:val="0"/>
      <w:iCs w:val="0"/>
      <w:strike w:val="0"/>
      <w:dstrike w:val="0"/>
      <w:sz w:val="20"/>
      <w:szCs w:val="20"/>
      <w:lang w:val="fr-FR"/>
    </w:rPr>
  </w:style>
  <w:style w:type="character" w:customStyle="1" w:styleId="ListLabel1470">
    <w:name w:val="ListLabel 1470"/>
    <w:rPr>
      <w:rFonts w:ascii="Times New Roman" w:eastAsia="Times New Roman" w:hAnsi="Times New Roman" w:cs="Times New Roman"/>
      <w:b/>
      <w:bCs/>
      <w:i w:val="0"/>
      <w:iCs w:val="0"/>
      <w:strike w:val="0"/>
      <w:dstrike w:val="0"/>
      <w:color w:val="auto"/>
      <w:sz w:val="16"/>
      <w:szCs w:val="16"/>
      <w:lang w:val="fr-FR"/>
    </w:rPr>
  </w:style>
  <w:style w:type="character" w:customStyle="1" w:styleId="ListLabel1471">
    <w:name w:val="ListLabel 1471"/>
    <w:rPr>
      <w:rFonts w:ascii="Times New Roman" w:eastAsia="Times New Roman" w:hAnsi="Times New Roman" w:cs="Wingdings"/>
      <w:b/>
      <w:sz w:val="20"/>
    </w:rPr>
  </w:style>
  <w:style w:type="character" w:customStyle="1" w:styleId="ListLabel1472">
    <w:name w:val="ListLabel 1472"/>
    <w:rPr>
      <w:rFonts w:cs="Courier New"/>
    </w:rPr>
  </w:style>
  <w:style w:type="character" w:customStyle="1" w:styleId="ListLabel1473">
    <w:name w:val="ListLabel 1473"/>
    <w:rPr>
      <w:rFonts w:cs="Wingdings"/>
    </w:rPr>
  </w:style>
  <w:style w:type="character" w:customStyle="1" w:styleId="ListLabel1474">
    <w:name w:val="ListLabel 1474"/>
    <w:rPr>
      <w:rFonts w:cs="Symbol"/>
    </w:rPr>
  </w:style>
  <w:style w:type="character" w:customStyle="1" w:styleId="ListLabel1475">
    <w:name w:val="ListLabel 1475"/>
    <w:rPr>
      <w:rFonts w:cs="Courier New"/>
    </w:rPr>
  </w:style>
  <w:style w:type="character" w:customStyle="1" w:styleId="ListLabel1476">
    <w:name w:val="ListLabel 1476"/>
    <w:rPr>
      <w:rFonts w:cs="Wingdings"/>
    </w:rPr>
  </w:style>
  <w:style w:type="character" w:customStyle="1" w:styleId="ListLabel1477">
    <w:name w:val="ListLabel 1477"/>
    <w:rPr>
      <w:rFonts w:cs="Symbol"/>
    </w:rPr>
  </w:style>
  <w:style w:type="character" w:customStyle="1" w:styleId="ListLabel1478">
    <w:name w:val="ListLabel 1478"/>
    <w:rPr>
      <w:rFonts w:cs="Courier New"/>
    </w:rPr>
  </w:style>
  <w:style w:type="character" w:customStyle="1" w:styleId="ListLabel1479">
    <w:name w:val="ListLabel 1479"/>
    <w:rPr>
      <w:rFonts w:cs="Wingdings"/>
    </w:rPr>
  </w:style>
  <w:style w:type="character" w:customStyle="1" w:styleId="ListLabel1480">
    <w:name w:val="ListLabel 1480"/>
    <w:rPr>
      <w:rFonts w:ascii="Times New Roman" w:eastAsia="Times New Roman" w:hAnsi="Times New Roman" w:cs="Wingdings"/>
      <w:b/>
      <w:sz w:val="20"/>
    </w:rPr>
  </w:style>
  <w:style w:type="character" w:customStyle="1" w:styleId="ListLabel1481">
    <w:name w:val="ListLabel 1481"/>
    <w:rPr>
      <w:rFonts w:cs="Courier New"/>
    </w:rPr>
  </w:style>
  <w:style w:type="character" w:customStyle="1" w:styleId="ListLabel1482">
    <w:name w:val="ListLabel 1482"/>
    <w:rPr>
      <w:rFonts w:cs="Wingdings"/>
    </w:rPr>
  </w:style>
  <w:style w:type="character" w:customStyle="1" w:styleId="ListLabel1483">
    <w:name w:val="ListLabel 1483"/>
    <w:rPr>
      <w:rFonts w:cs="Symbol"/>
    </w:rPr>
  </w:style>
  <w:style w:type="character" w:customStyle="1" w:styleId="ListLabel1484">
    <w:name w:val="ListLabel 1484"/>
    <w:rPr>
      <w:rFonts w:cs="Courier New"/>
    </w:rPr>
  </w:style>
  <w:style w:type="character" w:customStyle="1" w:styleId="ListLabel1485">
    <w:name w:val="ListLabel 1485"/>
    <w:rPr>
      <w:rFonts w:cs="Wingdings"/>
    </w:rPr>
  </w:style>
  <w:style w:type="character" w:customStyle="1" w:styleId="ListLabel1486">
    <w:name w:val="ListLabel 1486"/>
    <w:rPr>
      <w:rFonts w:cs="Symbol"/>
    </w:rPr>
  </w:style>
  <w:style w:type="character" w:customStyle="1" w:styleId="ListLabel1487">
    <w:name w:val="ListLabel 1487"/>
    <w:rPr>
      <w:rFonts w:cs="Courier New"/>
    </w:rPr>
  </w:style>
  <w:style w:type="character" w:customStyle="1" w:styleId="ListLabel1488">
    <w:name w:val="ListLabel 1488"/>
    <w:rPr>
      <w:rFonts w:cs="Wingdings"/>
    </w:rPr>
  </w:style>
  <w:style w:type="character" w:customStyle="1" w:styleId="ListLabel1489">
    <w:name w:val="ListLabel 1489"/>
    <w:rPr>
      <w:rFonts w:ascii="Times New Roman" w:eastAsia="Times New Roman" w:hAnsi="Times New Roman" w:cs="Wingdings"/>
    </w:rPr>
  </w:style>
  <w:style w:type="character" w:customStyle="1" w:styleId="ListLabel1490">
    <w:name w:val="ListLabel 1490"/>
    <w:rPr>
      <w:rFonts w:cs="Courier New"/>
    </w:rPr>
  </w:style>
  <w:style w:type="character" w:customStyle="1" w:styleId="ListLabel1491">
    <w:name w:val="ListLabel 1491"/>
    <w:rPr>
      <w:rFonts w:cs="Wingdings"/>
    </w:rPr>
  </w:style>
  <w:style w:type="character" w:customStyle="1" w:styleId="ListLabel1492">
    <w:name w:val="ListLabel 1492"/>
    <w:rPr>
      <w:rFonts w:cs="Symbol"/>
    </w:rPr>
  </w:style>
  <w:style w:type="character" w:customStyle="1" w:styleId="ListLabel1493">
    <w:name w:val="ListLabel 1493"/>
    <w:rPr>
      <w:rFonts w:cs="Courier New"/>
    </w:rPr>
  </w:style>
  <w:style w:type="character" w:customStyle="1" w:styleId="ListLabel1494">
    <w:name w:val="ListLabel 1494"/>
    <w:rPr>
      <w:rFonts w:cs="Wingdings"/>
    </w:rPr>
  </w:style>
  <w:style w:type="character" w:customStyle="1" w:styleId="ListLabel1495">
    <w:name w:val="ListLabel 1495"/>
    <w:rPr>
      <w:rFonts w:cs="Symbol"/>
    </w:rPr>
  </w:style>
  <w:style w:type="character" w:customStyle="1" w:styleId="ListLabel1496">
    <w:name w:val="ListLabel 1496"/>
    <w:rPr>
      <w:rFonts w:cs="Courier New"/>
    </w:rPr>
  </w:style>
  <w:style w:type="character" w:customStyle="1" w:styleId="ListLabel1497">
    <w:name w:val="ListLabel 1497"/>
    <w:rPr>
      <w:rFonts w:cs="Wingdings"/>
    </w:rPr>
  </w:style>
  <w:style w:type="character" w:customStyle="1" w:styleId="ListLabel1498">
    <w:name w:val="ListLabel 1498"/>
    <w:rPr>
      <w:rFonts w:ascii="Times New Roman" w:eastAsia="Times New Roman" w:hAnsi="Times New Roman" w:cs="Wingdings"/>
    </w:rPr>
  </w:style>
  <w:style w:type="character" w:customStyle="1" w:styleId="ListLabel1499">
    <w:name w:val="ListLabel 1499"/>
    <w:rPr>
      <w:rFonts w:cs="Courier New"/>
    </w:rPr>
  </w:style>
  <w:style w:type="character" w:customStyle="1" w:styleId="ListLabel1500">
    <w:name w:val="ListLabel 1500"/>
    <w:rPr>
      <w:rFonts w:cs="Wingdings"/>
    </w:rPr>
  </w:style>
  <w:style w:type="character" w:customStyle="1" w:styleId="ListLabel1501">
    <w:name w:val="ListLabel 1501"/>
    <w:rPr>
      <w:rFonts w:cs="Symbol"/>
    </w:rPr>
  </w:style>
  <w:style w:type="character" w:customStyle="1" w:styleId="ListLabel1502">
    <w:name w:val="ListLabel 1502"/>
    <w:rPr>
      <w:rFonts w:cs="Courier New"/>
    </w:rPr>
  </w:style>
  <w:style w:type="character" w:customStyle="1" w:styleId="ListLabel1503">
    <w:name w:val="ListLabel 1503"/>
    <w:rPr>
      <w:rFonts w:cs="Wingdings"/>
    </w:rPr>
  </w:style>
  <w:style w:type="character" w:customStyle="1" w:styleId="ListLabel1504">
    <w:name w:val="ListLabel 1504"/>
    <w:rPr>
      <w:rFonts w:cs="Symbol"/>
    </w:rPr>
  </w:style>
  <w:style w:type="character" w:customStyle="1" w:styleId="ListLabel1505">
    <w:name w:val="ListLabel 1505"/>
    <w:rPr>
      <w:rFonts w:cs="Courier New"/>
    </w:rPr>
  </w:style>
  <w:style w:type="character" w:customStyle="1" w:styleId="ListLabel1506">
    <w:name w:val="ListLabel 1506"/>
    <w:rPr>
      <w:rFonts w:cs="Wingdings"/>
    </w:rPr>
  </w:style>
  <w:style w:type="character" w:customStyle="1" w:styleId="ListLabel1507">
    <w:name w:val="ListLabel 1507"/>
    <w:rPr>
      <w:rFonts w:ascii="Times New Roman" w:eastAsia="Times New Roman" w:hAnsi="Times New Roman" w:cs="Symbol"/>
      <w:b w:val="0"/>
    </w:rPr>
  </w:style>
  <w:style w:type="character" w:customStyle="1" w:styleId="ListLabel1508">
    <w:name w:val="ListLabel 1508"/>
    <w:rPr>
      <w:rFonts w:cs="Courier New"/>
    </w:rPr>
  </w:style>
  <w:style w:type="character" w:customStyle="1" w:styleId="ListLabel1509">
    <w:name w:val="ListLabel 1509"/>
    <w:rPr>
      <w:rFonts w:cs="Wingdings"/>
    </w:rPr>
  </w:style>
  <w:style w:type="character" w:customStyle="1" w:styleId="ListLabel1510">
    <w:name w:val="ListLabel 1510"/>
    <w:rPr>
      <w:rFonts w:cs="Symbol"/>
    </w:rPr>
  </w:style>
  <w:style w:type="character" w:customStyle="1" w:styleId="ListLabel1511">
    <w:name w:val="ListLabel 1511"/>
    <w:rPr>
      <w:rFonts w:cs="Courier New"/>
    </w:rPr>
  </w:style>
  <w:style w:type="character" w:customStyle="1" w:styleId="ListLabel1512">
    <w:name w:val="ListLabel 1512"/>
    <w:rPr>
      <w:rFonts w:cs="Wingdings"/>
    </w:rPr>
  </w:style>
  <w:style w:type="character" w:customStyle="1" w:styleId="ListLabel1513">
    <w:name w:val="ListLabel 1513"/>
    <w:rPr>
      <w:rFonts w:cs="Symbol"/>
    </w:rPr>
  </w:style>
  <w:style w:type="character" w:customStyle="1" w:styleId="ListLabel1514">
    <w:name w:val="ListLabel 1514"/>
    <w:rPr>
      <w:rFonts w:cs="Courier New"/>
    </w:rPr>
  </w:style>
  <w:style w:type="character" w:customStyle="1" w:styleId="ListLabel1515">
    <w:name w:val="ListLabel 1515"/>
    <w:rPr>
      <w:rFonts w:cs="Wingdings"/>
    </w:rPr>
  </w:style>
  <w:style w:type="character" w:customStyle="1" w:styleId="ListLabel1516">
    <w:name w:val="ListLabel 1516"/>
    <w:rPr>
      <w:rFonts w:ascii="Times New Roman" w:eastAsia="Times New Roman" w:hAnsi="Times New Roman" w:cs="Symbol"/>
    </w:rPr>
  </w:style>
  <w:style w:type="character" w:customStyle="1" w:styleId="ListLabel1517">
    <w:name w:val="ListLabel 1517"/>
    <w:rPr>
      <w:rFonts w:cs="Courier New"/>
    </w:rPr>
  </w:style>
  <w:style w:type="character" w:customStyle="1" w:styleId="ListLabel1518">
    <w:name w:val="ListLabel 1518"/>
    <w:rPr>
      <w:rFonts w:cs="Wingdings"/>
    </w:rPr>
  </w:style>
  <w:style w:type="character" w:customStyle="1" w:styleId="ListLabel1519">
    <w:name w:val="ListLabel 1519"/>
    <w:rPr>
      <w:rFonts w:cs="Symbol"/>
    </w:rPr>
  </w:style>
  <w:style w:type="character" w:customStyle="1" w:styleId="ListLabel1520">
    <w:name w:val="ListLabel 1520"/>
    <w:rPr>
      <w:rFonts w:cs="Courier New"/>
    </w:rPr>
  </w:style>
  <w:style w:type="character" w:customStyle="1" w:styleId="ListLabel1521">
    <w:name w:val="ListLabel 1521"/>
    <w:rPr>
      <w:rFonts w:cs="Wingdings"/>
    </w:rPr>
  </w:style>
  <w:style w:type="character" w:customStyle="1" w:styleId="ListLabel1522">
    <w:name w:val="ListLabel 1522"/>
    <w:rPr>
      <w:rFonts w:cs="Symbol"/>
    </w:rPr>
  </w:style>
  <w:style w:type="character" w:customStyle="1" w:styleId="ListLabel1523">
    <w:name w:val="ListLabel 1523"/>
    <w:rPr>
      <w:rFonts w:cs="Courier New"/>
    </w:rPr>
  </w:style>
  <w:style w:type="character" w:customStyle="1" w:styleId="ListLabel1524">
    <w:name w:val="ListLabel 1524"/>
    <w:rPr>
      <w:rFonts w:cs="Wingdings"/>
    </w:rPr>
  </w:style>
  <w:style w:type="character" w:customStyle="1" w:styleId="ListLabel1525">
    <w:name w:val="ListLabel 1525"/>
    <w:rPr>
      <w:rFonts w:ascii="Times New Roman" w:eastAsia="Times New Roman" w:hAnsi="Times New Roman" w:cs="Symbol"/>
      <w:b w:val="0"/>
      <w:sz w:val="24"/>
    </w:rPr>
  </w:style>
  <w:style w:type="character" w:customStyle="1" w:styleId="ListLabel1526">
    <w:name w:val="ListLabel 1526"/>
    <w:rPr>
      <w:rFonts w:cs="Courier New"/>
    </w:rPr>
  </w:style>
  <w:style w:type="character" w:customStyle="1" w:styleId="ListLabel1527">
    <w:name w:val="ListLabel 1527"/>
    <w:rPr>
      <w:rFonts w:cs="Wingdings"/>
    </w:rPr>
  </w:style>
  <w:style w:type="character" w:customStyle="1" w:styleId="ListLabel1528">
    <w:name w:val="ListLabel 1528"/>
    <w:rPr>
      <w:rFonts w:cs="Symbol"/>
    </w:rPr>
  </w:style>
  <w:style w:type="character" w:customStyle="1" w:styleId="ListLabel1529">
    <w:name w:val="ListLabel 1529"/>
    <w:rPr>
      <w:rFonts w:cs="Courier New"/>
    </w:rPr>
  </w:style>
  <w:style w:type="character" w:customStyle="1" w:styleId="ListLabel1530">
    <w:name w:val="ListLabel 1530"/>
    <w:rPr>
      <w:rFonts w:cs="Wingdings"/>
    </w:rPr>
  </w:style>
  <w:style w:type="character" w:customStyle="1" w:styleId="ListLabel1531">
    <w:name w:val="ListLabel 1531"/>
    <w:rPr>
      <w:rFonts w:cs="Symbol"/>
    </w:rPr>
  </w:style>
  <w:style w:type="character" w:customStyle="1" w:styleId="ListLabel1532">
    <w:name w:val="ListLabel 1532"/>
    <w:rPr>
      <w:rFonts w:cs="Courier New"/>
    </w:rPr>
  </w:style>
  <w:style w:type="character" w:customStyle="1" w:styleId="ListLabel1533">
    <w:name w:val="ListLabel 1533"/>
    <w:rPr>
      <w:rFonts w:cs="Wingdings"/>
    </w:rPr>
  </w:style>
  <w:style w:type="character" w:customStyle="1" w:styleId="ListLabel1534">
    <w:name w:val="ListLabel 1534"/>
    <w:rPr>
      <w:rFonts w:ascii="Times New Roman" w:eastAsia="Times New Roman" w:hAnsi="Times New Roman" w:cs="Wingdings"/>
      <w:b w:val="0"/>
    </w:rPr>
  </w:style>
  <w:style w:type="character" w:customStyle="1" w:styleId="ListLabel1535">
    <w:name w:val="ListLabel 1535"/>
    <w:rPr>
      <w:rFonts w:cs="Courier New"/>
    </w:rPr>
  </w:style>
  <w:style w:type="character" w:customStyle="1" w:styleId="ListLabel1536">
    <w:name w:val="ListLabel 1536"/>
    <w:rPr>
      <w:rFonts w:cs="Wingdings"/>
    </w:rPr>
  </w:style>
  <w:style w:type="character" w:customStyle="1" w:styleId="ListLabel1537">
    <w:name w:val="ListLabel 1537"/>
    <w:rPr>
      <w:rFonts w:cs="Symbol"/>
    </w:rPr>
  </w:style>
  <w:style w:type="character" w:customStyle="1" w:styleId="ListLabel1538">
    <w:name w:val="ListLabel 1538"/>
    <w:rPr>
      <w:rFonts w:cs="Courier New"/>
    </w:rPr>
  </w:style>
  <w:style w:type="character" w:customStyle="1" w:styleId="ListLabel1539">
    <w:name w:val="ListLabel 1539"/>
    <w:rPr>
      <w:rFonts w:cs="Wingdings"/>
    </w:rPr>
  </w:style>
  <w:style w:type="character" w:customStyle="1" w:styleId="ListLabel1540">
    <w:name w:val="ListLabel 1540"/>
    <w:rPr>
      <w:rFonts w:cs="Symbol"/>
    </w:rPr>
  </w:style>
  <w:style w:type="character" w:customStyle="1" w:styleId="ListLabel1541">
    <w:name w:val="ListLabel 1541"/>
    <w:rPr>
      <w:rFonts w:cs="Courier New"/>
    </w:rPr>
  </w:style>
  <w:style w:type="character" w:customStyle="1" w:styleId="ListLabel1542">
    <w:name w:val="ListLabel 1542"/>
    <w:rPr>
      <w:rFonts w:cs="Wingdings"/>
    </w:rPr>
  </w:style>
  <w:style w:type="character" w:customStyle="1" w:styleId="ListLabel1543">
    <w:name w:val="ListLabel 1543"/>
    <w:rPr>
      <w:rFonts w:ascii="Times New Roman" w:eastAsia="Times New Roman" w:hAnsi="Times New Roman" w:cs="Symbol"/>
      <w:b w:val="0"/>
    </w:rPr>
  </w:style>
  <w:style w:type="character" w:customStyle="1" w:styleId="ListLabel1544">
    <w:name w:val="ListLabel 1544"/>
    <w:rPr>
      <w:rFonts w:cs="Courier New"/>
    </w:rPr>
  </w:style>
  <w:style w:type="character" w:customStyle="1" w:styleId="ListLabel1545">
    <w:name w:val="ListLabel 1545"/>
    <w:rPr>
      <w:rFonts w:cs="Wingdings"/>
    </w:rPr>
  </w:style>
  <w:style w:type="character" w:customStyle="1" w:styleId="ListLabel1546">
    <w:name w:val="ListLabel 1546"/>
    <w:rPr>
      <w:rFonts w:cs="Symbol"/>
    </w:rPr>
  </w:style>
  <w:style w:type="character" w:customStyle="1" w:styleId="ListLabel1547">
    <w:name w:val="ListLabel 1547"/>
    <w:rPr>
      <w:rFonts w:cs="Courier New"/>
    </w:rPr>
  </w:style>
  <w:style w:type="character" w:customStyle="1" w:styleId="ListLabel1548">
    <w:name w:val="ListLabel 1548"/>
    <w:rPr>
      <w:rFonts w:cs="Wingdings"/>
    </w:rPr>
  </w:style>
  <w:style w:type="character" w:customStyle="1" w:styleId="ListLabel1549">
    <w:name w:val="ListLabel 1549"/>
    <w:rPr>
      <w:rFonts w:cs="Symbol"/>
    </w:rPr>
  </w:style>
  <w:style w:type="character" w:customStyle="1" w:styleId="ListLabel1550">
    <w:name w:val="ListLabel 1550"/>
    <w:rPr>
      <w:rFonts w:cs="Courier New"/>
    </w:rPr>
  </w:style>
  <w:style w:type="character" w:customStyle="1" w:styleId="ListLabel1551">
    <w:name w:val="ListLabel 1551"/>
    <w:rPr>
      <w:rFonts w:cs="Wingdings"/>
    </w:rPr>
  </w:style>
  <w:style w:type="character" w:customStyle="1" w:styleId="ListLabel1552">
    <w:name w:val="ListLabel 1552"/>
    <w:rPr>
      <w:rFonts w:ascii="Times New Roman" w:eastAsia="Times New Roman" w:hAnsi="Times New Roman" w:cs="Symbol"/>
      <w:b w:val="0"/>
    </w:rPr>
  </w:style>
  <w:style w:type="character" w:customStyle="1" w:styleId="ListLabel1553">
    <w:name w:val="ListLabel 1553"/>
    <w:rPr>
      <w:rFonts w:cs="Courier New"/>
    </w:rPr>
  </w:style>
  <w:style w:type="character" w:customStyle="1" w:styleId="ListLabel1554">
    <w:name w:val="ListLabel 1554"/>
    <w:rPr>
      <w:rFonts w:cs="Wingdings"/>
    </w:rPr>
  </w:style>
  <w:style w:type="character" w:customStyle="1" w:styleId="ListLabel1555">
    <w:name w:val="ListLabel 1555"/>
    <w:rPr>
      <w:rFonts w:cs="Symbol"/>
    </w:rPr>
  </w:style>
  <w:style w:type="character" w:customStyle="1" w:styleId="ListLabel1556">
    <w:name w:val="ListLabel 1556"/>
    <w:rPr>
      <w:rFonts w:cs="Courier New"/>
    </w:rPr>
  </w:style>
  <w:style w:type="character" w:customStyle="1" w:styleId="ListLabel1557">
    <w:name w:val="ListLabel 1557"/>
    <w:rPr>
      <w:rFonts w:cs="Wingdings"/>
    </w:rPr>
  </w:style>
  <w:style w:type="character" w:customStyle="1" w:styleId="ListLabel1558">
    <w:name w:val="ListLabel 1558"/>
    <w:rPr>
      <w:rFonts w:cs="Symbol"/>
    </w:rPr>
  </w:style>
  <w:style w:type="character" w:customStyle="1" w:styleId="ListLabel1559">
    <w:name w:val="ListLabel 1559"/>
    <w:rPr>
      <w:rFonts w:cs="Courier New"/>
    </w:rPr>
  </w:style>
  <w:style w:type="character" w:customStyle="1" w:styleId="ListLabel1560">
    <w:name w:val="ListLabel 1560"/>
    <w:rPr>
      <w:rFonts w:cs="Wingdings"/>
    </w:rPr>
  </w:style>
  <w:style w:type="character" w:customStyle="1" w:styleId="ListLabel1561">
    <w:name w:val="ListLabel 1561"/>
    <w:rPr>
      <w:rFonts w:ascii="Times New Roman" w:eastAsia="Times New Roman" w:hAnsi="Times New Roman" w:cs="Symbol"/>
      <w:b w:val="0"/>
    </w:rPr>
  </w:style>
  <w:style w:type="character" w:customStyle="1" w:styleId="ListLabel1562">
    <w:name w:val="ListLabel 1562"/>
    <w:rPr>
      <w:rFonts w:cs="Courier New"/>
    </w:rPr>
  </w:style>
  <w:style w:type="character" w:customStyle="1" w:styleId="ListLabel1563">
    <w:name w:val="ListLabel 1563"/>
    <w:rPr>
      <w:rFonts w:cs="Wingdings"/>
    </w:rPr>
  </w:style>
  <w:style w:type="character" w:customStyle="1" w:styleId="ListLabel1564">
    <w:name w:val="ListLabel 1564"/>
    <w:rPr>
      <w:rFonts w:cs="Symbol"/>
    </w:rPr>
  </w:style>
  <w:style w:type="character" w:customStyle="1" w:styleId="ListLabel1565">
    <w:name w:val="ListLabel 1565"/>
    <w:rPr>
      <w:rFonts w:cs="Courier New"/>
    </w:rPr>
  </w:style>
  <w:style w:type="character" w:customStyle="1" w:styleId="ListLabel1566">
    <w:name w:val="ListLabel 1566"/>
    <w:rPr>
      <w:rFonts w:cs="Wingdings"/>
    </w:rPr>
  </w:style>
  <w:style w:type="character" w:customStyle="1" w:styleId="ListLabel1567">
    <w:name w:val="ListLabel 1567"/>
    <w:rPr>
      <w:rFonts w:cs="Symbol"/>
    </w:rPr>
  </w:style>
  <w:style w:type="character" w:customStyle="1" w:styleId="ListLabel1568">
    <w:name w:val="ListLabel 1568"/>
    <w:rPr>
      <w:rFonts w:cs="Courier New"/>
    </w:rPr>
  </w:style>
  <w:style w:type="character" w:customStyle="1" w:styleId="ListLabel1569">
    <w:name w:val="ListLabel 1569"/>
    <w:rPr>
      <w:rFonts w:cs="Wingdings"/>
    </w:rPr>
  </w:style>
  <w:style w:type="character" w:customStyle="1" w:styleId="ListLabel1570">
    <w:name w:val="ListLabel 1570"/>
    <w:rPr>
      <w:rFonts w:ascii="Times New Roman" w:eastAsia="Times New Roman" w:hAnsi="Times New Roman" w:cs="Symbol"/>
      <w:b w:val="0"/>
    </w:rPr>
  </w:style>
  <w:style w:type="character" w:customStyle="1" w:styleId="ListLabel1571">
    <w:name w:val="ListLabel 1571"/>
    <w:rPr>
      <w:rFonts w:cs="Courier New"/>
    </w:rPr>
  </w:style>
  <w:style w:type="character" w:customStyle="1" w:styleId="ListLabel1572">
    <w:name w:val="ListLabel 1572"/>
    <w:rPr>
      <w:rFonts w:cs="Wingdings"/>
    </w:rPr>
  </w:style>
  <w:style w:type="character" w:customStyle="1" w:styleId="ListLabel1573">
    <w:name w:val="ListLabel 1573"/>
    <w:rPr>
      <w:rFonts w:cs="Symbol"/>
    </w:rPr>
  </w:style>
  <w:style w:type="character" w:customStyle="1" w:styleId="ListLabel1574">
    <w:name w:val="ListLabel 1574"/>
    <w:rPr>
      <w:rFonts w:cs="Courier New"/>
    </w:rPr>
  </w:style>
  <w:style w:type="character" w:customStyle="1" w:styleId="ListLabel1575">
    <w:name w:val="ListLabel 1575"/>
    <w:rPr>
      <w:rFonts w:cs="Wingdings"/>
    </w:rPr>
  </w:style>
  <w:style w:type="character" w:customStyle="1" w:styleId="ListLabel1576">
    <w:name w:val="ListLabel 1576"/>
    <w:rPr>
      <w:rFonts w:cs="Symbol"/>
    </w:rPr>
  </w:style>
  <w:style w:type="character" w:customStyle="1" w:styleId="ListLabel1577">
    <w:name w:val="ListLabel 1577"/>
    <w:rPr>
      <w:rFonts w:cs="Courier New"/>
    </w:rPr>
  </w:style>
  <w:style w:type="character" w:customStyle="1" w:styleId="ListLabel1578">
    <w:name w:val="ListLabel 1578"/>
    <w:rPr>
      <w:rFonts w:cs="Wingdings"/>
    </w:rPr>
  </w:style>
  <w:style w:type="character" w:customStyle="1" w:styleId="ListLabel1579">
    <w:name w:val="ListLabel 1579"/>
    <w:rPr>
      <w:rFonts w:ascii="Times New Roman" w:eastAsia="Times New Roman" w:hAnsi="Times New Roman" w:cs="Symbol"/>
      <w:b w:val="0"/>
    </w:rPr>
  </w:style>
  <w:style w:type="character" w:customStyle="1" w:styleId="ListLabel1580">
    <w:name w:val="ListLabel 1580"/>
    <w:rPr>
      <w:rFonts w:cs="Courier New"/>
    </w:rPr>
  </w:style>
  <w:style w:type="character" w:customStyle="1" w:styleId="ListLabel1581">
    <w:name w:val="ListLabel 1581"/>
    <w:rPr>
      <w:rFonts w:cs="Wingdings"/>
    </w:rPr>
  </w:style>
  <w:style w:type="character" w:customStyle="1" w:styleId="ListLabel1582">
    <w:name w:val="ListLabel 1582"/>
    <w:rPr>
      <w:rFonts w:cs="Symbol"/>
    </w:rPr>
  </w:style>
  <w:style w:type="character" w:customStyle="1" w:styleId="ListLabel1583">
    <w:name w:val="ListLabel 1583"/>
    <w:rPr>
      <w:rFonts w:cs="Courier New"/>
    </w:rPr>
  </w:style>
  <w:style w:type="character" w:customStyle="1" w:styleId="ListLabel1584">
    <w:name w:val="ListLabel 1584"/>
    <w:rPr>
      <w:rFonts w:cs="Wingdings"/>
    </w:rPr>
  </w:style>
  <w:style w:type="character" w:customStyle="1" w:styleId="ListLabel1585">
    <w:name w:val="ListLabel 1585"/>
    <w:rPr>
      <w:rFonts w:cs="Symbol"/>
    </w:rPr>
  </w:style>
  <w:style w:type="character" w:customStyle="1" w:styleId="ListLabel1586">
    <w:name w:val="ListLabel 1586"/>
    <w:rPr>
      <w:rFonts w:cs="Courier New"/>
    </w:rPr>
  </w:style>
  <w:style w:type="character" w:customStyle="1" w:styleId="ListLabel1587">
    <w:name w:val="ListLabel 1587"/>
    <w:rPr>
      <w:rFonts w:cs="Wingdings"/>
    </w:rPr>
  </w:style>
  <w:style w:type="character" w:customStyle="1" w:styleId="ListLabel1588">
    <w:name w:val="ListLabel 1588"/>
    <w:rPr>
      <w:rFonts w:ascii="Times New Roman" w:eastAsia="Times New Roman" w:hAnsi="Times New Roman" w:cs="Symbol"/>
    </w:rPr>
  </w:style>
  <w:style w:type="character" w:customStyle="1" w:styleId="ListLabel1589">
    <w:name w:val="ListLabel 1589"/>
    <w:rPr>
      <w:rFonts w:cs="Courier New"/>
    </w:rPr>
  </w:style>
  <w:style w:type="character" w:customStyle="1" w:styleId="ListLabel1590">
    <w:name w:val="ListLabel 1590"/>
    <w:rPr>
      <w:rFonts w:cs="Wingdings"/>
    </w:rPr>
  </w:style>
  <w:style w:type="character" w:customStyle="1" w:styleId="ListLabel1591">
    <w:name w:val="ListLabel 1591"/>
    <w:rPr>
      <w:rFonts w:cs="Symbol"/>
    </w:rPr>
  </w:style>
  <w:style w:type="character" w:customStyle="1" w:styleId="ListLabel1592">
    <w:name w:val="ListLabel 1592"/>
    <w:rPr>
      <w:rFonts w:cs="Courier New"/>
    </w:rPr>
  </w:style>
  <w:style w:type="character" w:customStyle="1" w:styleId="ListLabel1593">
    <w:name w:val="ListLabel 1593"/>
    <w:rPr>
      <w:rFonts w:cs="Wingdings"/>
    </w:rPr>
  </w:style>
  <w:style w:type="character" w:customStyle="1" w:styleId="ListLabel1594">
    <w:name w:val="ListLabel 1594"/>
    <w:rPr>
      <w:rFonts w:cs="Symbol"/>
    </w:rPr>
  </w:style>
  <w:style w:type="character" w:customStyle="1" w:styleId="ListLabel1595">
    <w:name w:val="ListLabel 1595"/>
    <w:rPr>
      <w:rFonts w:cs="Courier New"/>
    </w:rPr>
  </w:style>
  <w:style w:type="character" w:customStyle="1" w:styleId="ListLabel1596">
    <w:name w:val="ListLabel 1596"/>
    <w:rPr>
      <w:rFonts w:cs="Wingdings"/>
    </w:rPr>
  </w:style>
  <w:style w:type="character" w:customStyle="1" w:styleId="ListLabel1597">
    <w:name w:val="ListLabel 1597"/>
    <w:rPr>
      <w:rFonts w:ascii="Times New Roman" w:eastAsia="Times New Roman" w:hAnsi="Times New Roman" w:cs="Symbol"/>
      <w:b w:val="0"/>
    </w:rPr>
  </w:style>
  <w:style w:type="character" w:customStyle="1" w:styleId="ListLabel1598">
    <w:name w:val="ListLabel 1598"/>
    <w:rPr>
      <w:rFonts w:cs="Courier New"/>
    </w:rPr>
  </w:style>
  <w:style w:type="character" w:customStyle="1" w:styleId="ListLabel1599">
    <w:name w:val="ListLabel 1599"/>
    <w:rPr>
      <w:rFonts w:cs="Wingdings"/>
    </w:rPr>
  </w:style>
  <w:style w:type="character" w:customStyle="1" w:styleId="ListLabel1600">
    <w:name w:val="ListLabel 1600"/>
    <w:rPr>
      <w:rFonts w:cs="Symbol"/>
    </w:rPr>
  </w:style>
  <w:style w:type="character" w:customStyle="1" w:styleId="ListLabel1601">
    <w:name w:val="ListLabel 1601"/>
    <w:rPr>
      <w:rFonts w:cs="Courier New"/>
    </w:rPr>
  </w:style>
  <w:style w:type="character" w:customStyle="1" w:styleId="ListLabel1602">
    <w:name w:val="ListLabel 1602"/>
    <w:rPr>
      <w:rFonts w:cs="Wingdings"/>
    </w:rPr>
  </w:style>
  <w:style w:type="character" w:customStyle="1" w:styleId="ListLabel1603">
    <w:name w:val="ListLabel 1603"/>
    <w:rPr>
      <w:rFonts w:cs="Symbol"/>
    </w:rPr>
  </w:style>
  <w:style w:type="character" w:customStyle="1" w:styleId="ListLabel1604">
    <w:name w:val="ListLabel 1604"/>
    <w:rPr>
      <w:rFonts w:cs="Courier New"/>
    </w:rPr>
  </w:style>
  <w:style w:type="character" w:customStyle="1" w:styleId="ListLabel1605">
    <w:name w:val="ListLabel 1605"/>
    <w:rPr>
      <w:rFonts w:cs="Wingdings"/>
    </w:rPr>
  </w:style>
  <w:style w:type="character" w:customStyle="1" w:styleId="ListLabel1606">
    <w:name w:val="ListLabel 1606"/>
    <w:rPr>
      <w:rFonts w:ascii="Times New Roman" w:eastAsia="Times New Roman" w:hAnsi="Times New Roman" w:cs="Symbol"/>
    </w:rPr>
  </w:style>
  <w:style w:type="character" w:customStyle="1" w:styleId="ListLabel1607">
    <w:name w:val="ListLabel 1607"/>
    <w:rPr>
      <w:rFonts w:cs="Courier New"/>
    </w:rPr>
  </w:style>
  <w:style w:type="character" w:customStyle="1" w:styleId="ListLabel1608">
    <w:name w:val="ListLabel 1608"/>
    <w:rPr>
      <w:rFonts w:cs="Wingdings"/>
    </w:rPr>
  </w:style>
  <w:style w:type="character" w:customStyle="1" w:styleId="ListLabel1609">
    <w:name w:val="ListLabel 1609"/>
    <w:rPr>
      <w:rFonts w:cs="Symbol"/>
    </w:rPr>
  </w:style>
  <w:style w:type="character" w:customStyle="1" w:styleId="ListLabel1610">
    <w:name w:val="ListLabel 1610"/>
    <w:rPr>
      <w:rFonts w:cs="Courier New"/>
    </w:rPr>
  </w:style>
  <w:style w:type="character" w:customStyle="1" w:styleId="ListLabel1611">
    <w:name w:val="ListLabel 1611"/>
    <w:rPr>
      <w:rFonts w:cs="Wingdings"/>
    </w:rPr>
  </w:style>
  <w:style w:type="character" w:customStyle="1" w:styleId="ListLabel1612">
    <w:name w:val="ListLabel 1612"/>
    <w:rPr>
      <w:rFonts w:cs="Symbol"/>
    </w:rPr>
  </w:style>
  <w:style w:type="character" w:customStyle="1" w:styleId="ListLabel1613">
    <w:name w:val="ListLabel 1613"/>
    <w:rPr>
      <w:rFonts w:cs="Courier New"/>
    </w:rPr>
  </w:style>
  <w:style w:type="character" w:customStyle="1" w:styleId="ListLabel1614">
    <w:name w:val="ListLabel 1614"/>
    <w:rPr>
      <w:rFonts w:cs="Wingdings"/>
    </w:rPr>
  </w:style>
  <w:style w:type="character" w:customStyle="1" w:styleId="ListLabel1615">
    <w:name w:val="ListLabel 1615"/>
    <w:rPr>
      <w:rFonts w:ascii="Times New Roman" w:eastAsia="Times New Roman" w:hAnsi="Times New Roman" w:cs="Symbol"/>
    </w:rPr>
  </w:style>
  <w:style w:type="character" w:customStyle="1" w:styleId="ListLabel1616">
    <w:name w:val="ListLabel 1616"/>
    <w:rPr>
      <w:rFonts w:cs="Courier New"/>
    </w:rPr>
  </w:style>
  <w:style w:type="character" w:customStyle="1" w:styleId="ListLabel1617">
    <w:name w:val="ListLabel 1617"/>
    <w:rPr>
      <w:rFonts w:cs="Wingdings"/>
    </w:rPr>
  </w:style>
  <w:style w:type="character" w:customStyle="1" w:styleId="ListLabel1618">
    <w:name w:val="ListLabel 1618"/>
    <w:rPr>
      <w:rFonts w:cs="Symbol"/>
    </w:rPr>
  </w:style>
  <w:style w:type="character" w:customStyle="1" w:styleId="ListLabel1619">
    <w:name w:val="ListLabel 1619"/>
    <w:rPr>
      <w:rFonts w:cs="Courier New"/>
    </w:rPr>
  </w:style>
  <w:style w:type="character" w:customStyle="1" w:styleId="ListLabel1620">
    <w:name w:val="ListLabel 1620"/>
    <w:rPr>
      <w:rFonts w:cs="Wingdings"/>
    </w:rPr>
  </w:style>
  <w:style w:type="character" w:customStyle="1" w:styleId="ListLabel1621">
    <w:name w:val="ListLabel 1621"/>
    <w:rPr>
      <w:rFonts w:cs="Symbol"/>
    </w:rPr>
  </w:style>
  <w:style w:type="character" w:customStyle="1" w:styleId="ListLabel1622">
    <w:name w:val="ListLabel 1622"/>
    <w:rPr>
      <w:rFonts w:cs="Courier New"/>
    </w:rPr>
  </w:style>
  <w:style w:type="character" w:customStyle="1" w:styleId="ListLabel1623">
    <w:name w:val="ListLabel 1623"/>
    <w:rPr>
      <w:rFonts w:cs="Wingdings"/>
    </w:rPr>
  </w:style>
  <w:style w:type="character" w:customStyle="1" w:styleId="ListLabel1624">
    <w:name w:val="ListLabel 1624"/>
    <w:rPr>
      <w:rFonts w:ascii="Times New Roman" w:eastAsia="Times New Roman" w:hAnsi="Times New Roman" w:cs="Symbol"/>
      <w:b w:val="0"/>
    </w:rPr>
  </w:style>
  <w:style w:type="character" w:customStyle="1" w:styleId="ListLabel1625">
    <w:name w:val="ListLabel 1625"/>
    <w:rPr>
      <w:rFonts w:cs="Courier New"/>
    </w:rPr>
  </w:style>
  <w:style w:type="character" w:customStyle="1" w:styleId="ListLabel1626">
    <w:name w:val="ListLabel 1626"/>
    <w:rPr>
      <w:rFonts w:cs="Wingdings"/>
    </w:rPr>
  </w:style>
  <w:style w:type="character" w:customStyle="1" w:styleId="ListLabel1627">
    <w:name w:val="ListLabel 1627"/>
    <w:rPr>
      <w:rFonts w:cs="Symbol"/>
    </w:rPr>
  </w:style>
  <w:style w:type="character" w:customStyle="1" w:styleId="ListLabel1628">
    <w:name w:val="ListLabel 1628"/>
    <w:rPr>
      <w:rFonts w:cs="Courier New"/>
    </w:rPr>
  </w:style>
  <w:style w:type="character" w:customStyle="1" w:styleId="ListLabel1629">
    <w:name w:val="ListLabel 1629"/>
    <w:rPr>
      <w:rFonts w:cs="Wingdings"/>
    </w:rPr>
  </w:style>
  <w:style w:type="character" w:customStyle="1" w:styleId="ListLabel1630">
    <w:name w:val="ListLabel 1630"/>
    <w:rPr>
      <w:rFonts w:cs="Symbol"/>
    </w:rPr>
  </w:style>
  <w:style w:type="character" w:customStyle="1" w:styleId="ListLabel1631">
    <w:name w:val="ListLabel 1631"/>
    <w:rPr>
      <w:rFonts w:cs="Courier New"/>
    </w:rPr>
  </w:style>
  <w:style w:type="character" w:customStyle="1" w:styleId="ListLabel1632">
    <w:name w:val="ListLabel 1632"/>
    <w:rPr>
      <w:rFonts w:cs="Wingdings"/>
    </w:rPr>
  </w:style>
  <w:style w:type="character" w:customStyle="1" w:styleId="ListLabel1633">
    <w:name w:val="ListLabel 1633"/>
    <w:rPr>
      <w:rFonts w:ascii="Times New Roman" w:eastAsia="Times New Roman" w:hAnsi="Times New Roman" w:cs="Wingdings"/>
    </w:rPr>
  </w:style>
  <w:style w:type="character" w:customStyle="1" w:styleId="ListLabel1634">
    <w:name w:val="ListLabel 1634"/>
    <w:rPr>
      <w:rFonts w:cs="Courier New"/>
    </w:rPr>
  </w:style>
  <w:style w:type="character" w:customStyle="1" w:styleId="ListLabel1635">
    <w:name w:val="ListLabel 1635"/>
    <w:rPr>
      <w:rFonts w:cs="Wingdings"/>
    </w:rPr>
  </w:style>
  <w:style w:type="character" w:customStyle="1" w:styleId="ListLabel1636">
    <w:name w:val="ListLabel 1636"/>
    <w:rPr>
      <w:rFonts w:cs="Symbol"/>
    </w:rPr>
  </w:style>
  <w:style w:type="character" w:customStyle="1" w:styleId="ListLabel1637">
    <w:name w:val="ListLabel 1637"/>
    <w:rPr>
      <w:rFonts w:cs="Courier New"/>
    </w:rPr>
  </w:style>
  <w:style w:type="character" w:customStyle="1" w:styleId="ListLabel1638">
    <w:name w:val="ListLabel 1638"/>
    <w:rPr>
      <w:rFonts w:cs="Wingdings"/>
    </w:rPr>
  </w:style>
  <w:style w:type="character" w:customStyle="1" w:styleId="ListLabel1639">
    <w:name w:val="ListLabel 1639"/>
    <w:rPr>
      <w:rFonts w:cs="Symbol"/>
    </w:rPr>
  </w:style>
  <w:style w:type="character" w:customStyle="1" w:styleId="ListLabel1640">
    <w:name w:val="ListLabel 1640"/>
    <w:rPr>
      <w:rFonts w:cs="Courier New"/>
    </w:rPr>
  </w:style>
  <w:style w:type="character" w:customStyle="1" w:styleId="ListLabel1641">
    <w:name w:val="ListLabel 1641"/>
    <w:rPr>
      <w:rFonts w:cs="Wingdings"/>
    </w:rPr>
  </w:style>
  <w:style w:type="character" w:customStyle="1" w:styleId="ListLabel1642">
    <w:name w:val="ListLabel 1642"/>
    <w:rPr>
      <w:rFonts w:ascii="Times New Roman" w:eastAsia="Times New Roman" w:hAnsi="Times New Roman" w:cs="Symbol"/>
    </w:rPr>
  </w:style>
  <w:style w:type="character" w:customStyle="1" w:styleId="ListLabel1643">
    <w:name w:val="ListLabel 1643"/>
    <w:rPr>
      <w:rFonts w:cs="Courier New"/>
    </w:rPr>
  </w:style>
  <w:style w:type="character" w:customStyle="1" w:styleId="ListLabel1644">
    <w:name w:val="ListLabel 1644"/>
    <w:rPr>
      <w:rFonts w:cs="Wingdings"/>
    </w:rPr>
  </w:style>
  <w:style w:type="character" w:customStyle="1" w:styleId="ListLabel1645">
    <w:name w:val="ListLabel 1645"/>
    <w:rPr>
      <w:rFonts w:cs="Symbol"/>
    </w:rPr>
  </w:style>
  <w:style w:type="character" w:customStyle="1" w:styleId="ListLabel1646">
    <w:name w:val="ListLabel 1646"/>
    <w:rPr>
      <w:rFonts w:cs="Courier New"/>
    </w:rPr>
  </w:style>
  <w:style w:type="character" w:customStyle="1" w:styleId="ListLabel1647">
    <w:name w:val="ListLabel 1647"/>
    <w:rPr>
      <w:rFonts w:cs="Wingdings"/>
    </w:rPr>
  </w:style>
  <w:style w:type="character" w:customStyle="1" w:styleId="ListLabel1648">
    <w:name w:val="ListLabel 1648"/>
    <w:rPr>
      <w:rFonts w:cs="Symbol"/>
    </w:rPr>
  </w:style>
  <w:style w:type="character" w:customStyle="1" w:styleId="ListLabel1649">
    <w:name w:val="ListLabel 1649"/>
    <w:rPr>
      <w:rFonts w:cs="Courier New"/>
    </w:rPr>
  </w:style>
  <w:style w:type="character" w:customStyle="1" w:styleId="ListLabel1650">
    <w:name w:val="ListLabel 1650"/>
    <w:rPr>
      <w:rFonts w:cs="Wingdings"/>
    </w:rPr>
  </w:style>
  <w:style w:type="character" w:customStyle="1" w:styleId="ListLabel1651">
    <w:name w:val="ListLabel 1651"/>
    <w:rPr>
      <w:rFonts w:ascii="Times New Roman" w:eastAsia="Times New Roman" w:hAnsi="Times New Roman" w:cs="Symbol"/>
    </w:rPr>
  </w:style>
  <w:style w:type="character" w:customStyle="1" w:styleId="ListLabel1652">
    <w:name w:val="ListLabel 1652"/>
    <w:rPr>
      <w:rFonts w:cs="Courier New"/>
    </w:rPr>
  </w:style>
  <w:style w:type="character" w:customStyle="1" w:styleId="ListLabel1653">
    <w:name w:val="ListLabel 1653"/>
    <w:rPr>
      <w:rFonts w:cs="Wingdings"/>
    </w:rPr>
  </w:style>
  <w:style w:type="character" w:customStyle="1" w:styleId="ListLabel1654">
    <w:name w:val="ListLabel 1654"/>
    <w:rPr>
      <w:rFonts w:cs="Symbol"/>
    </w:rPr>
  </w:style>
  <w:style w:type="character" w:customStyle="1" w:styleId="ListLabel1655">
    <w:name w:val="ListLabel 1655"/>
    <w:rPr>
      <w:rFonts w:cs="Courier New"/>
    </w:rPr>
  </w:style>
  <w:style w:type="character" w:customStyle="1" w:styleId="ListLabel1656">
    <w:name w:val="ListLabel 1656"/>
    <w:rPr>
      <w:rFonts w:cs="Wingdings"/>
    </w:rPr>
  </w:style>
  <w:style w:type="character" w:customStyle="1" w:styleId="ListLabel1657">
    <w:name w:val="ListLabel 1657"/>
    <w:rPr>
      <w:rFonts w:cs="Symbol"/>
    </w:rPr>
  </w:style>
  <w:style w:type="character" w:customStyle="1" w:styleId="ListLabel1658">
    <w:name w:val="ListLabel 1658"/>
    <w:rPr>
      <w:rFonts w:cs="Courier New"/>
    </w:rPr>
  </w:style>
  <w:style w:type="character" w:customStyle="1" w:styleId="ListLabel1659">
    <w:name w:val="ListLabel 1659"/>
    <w:rPr>
      <w:rFonts w:cs="Wingdings"/>
    </w:rPr>
  </w:style>
  <w:style w:type="character" w:customStyle="1" w:styleId="ListLabel1660">
    <w:name w:val="ListLabel 1660"/>
    <w:rPr>
      <w:rFonts w:ascii="Times New Roman" w:eastAsia="Times New Roman" w:hAnsi="Times New Roman" w:cs="Wingdings"/>
      <w:b w:val="0"/>
      <w:sz w:val="24"/>
    </w:rPr>
  </w:style>
  <w:style w:type="character" w:customStyle="1" w:styleId="ListLabel1661">
    <w:name w:val="ListLabel 1661"/>
    <w:rPr>
      <w:rFonts w:cs="Courier New"/>
    </w:rPr>
  </w:style>
  <w:style w:type="character" w:customStyle="1" w:styleId="ListLabel1662">
    <w:name w:val="ListLabel 1662"/>
    <w:rPr>
      <w:rFonts w:cs="Wingdings"/>
    </w:rPr>
  </w:style>
  <w:style w:type="character" w:customStyle="1" w:styleId="ListLabel1663">
    <w:name w:val="ListLabel 1663"/>
    <w:rPr>
      <w:rFonts w:cs="Symbol"/>
    </w:rPr>
  </w:style>
  <w:style w:type="character" w:customStyle="1" w:styleId="ListLabel1664">
    <w:name w:val="ListLabel 1664"/>
    <w:rPr>
      <w:rFonts w:cs="Courier New"/>
    </w:rPr>
  </w:style>
  <w:style w:type="character" w:customStyle="1" w:styleId="ListLabel1665">
    <w:name w:val="ListLabel 1665"/>
    <w:rPr>
      <w:rFonts w:cs="Wingdings"/>
    </w:rPr>
  </w:style>
  <w:style w:type="character" w:customStyle="1" w:styleId="ListLabel1666">
    <w:name w:val="ListLabel 1666"/>
    <w:rPr>
      <w:rFonts w:cs="Symbol"/>
    </w:rPr>
  </w:style>
  <w:style w:type="character" w:customStyle="1" w:styleId="ListLabel1667">
    <w:name w:val="ListLabel 1667"/>
    <w:rPr>
      <w:rFonts w:cs="Courier New"/>
    </w:rPr>
  </w:style>
  <w:style w:type="character" w:customStyle="1" w:styleId="ListLabel1668">
    <w:name w:val="ListLabel 1668"/>
    <w:rPr>
      <w:rFonts w:cs="Wingdings"/>
    </w:rPr>
  </w:style>
  <w:style w:type="character" w:customStyle="1" w:styleId="ListLabel1669">
    <w:name w:val="ListLabel 1669"/>
    <w:rPr>
      <w:rFonts w:ascii="Times New Roman" w:eastAsia="Times New Roman" w:hAnsi="Times New Roman" w:cs="Symbol"/>
    </w:rPr>
  </w:style>
  <w:style w:type="character" w:customStyle="1" w:styleId="ListLabel1670">
    <w:name w:val="ListLabel 1670"/>
    <w:rPr>
      <w:rFonts w:cs="Courier New"/>
    </w:rPr>
  </w:style>
  <w:style w:type="character" w:customStyle="1" w:styleId="ListLabel1671">
    <w:name w:val="ListLabel 1671"/>
    <w:rPr>
      <w:rFonts w:cs="Wingdings"/>
    </w:rPr>
  </w:style>
  <w:style w:type="character" w:customStyle="1" w:styleId="ListLabel1672">
    <w:name w:val="ListLabel 1672"/>
    <w:rPr>
      <w:rFonts w:cs="Symbol"/>
    </w:rPr>
  </w:style>
  <w:style w:type="character" w:customStyle="1" w:styleId="ListLabel1673">
    <w:name w:val="ListLabel 1673"/>
    <w:rPr>
      <w:rFonts w:cs="Courier New"/>
    </w:rPr>
  </w:style>
  <w:style w:type="character" w:customStyle="1" w:styleId="ListLabel1674">
    <w:name w:val="ListLabel 1674"/>
    <w:rPr>
      <w:rFonts w:cs="Wingdings"/>
    </w:rPr>
  </w:style>
  <w:style w:type="character" w:customStyle="1" w:styleId="ListLabel1675">
    <w:name w:val="ListLabel 1675"/>
    <w:rPr>
      <w:rFonts w:cs="Symbol"/>
    </w:rPr>
  </w:style>
  <w:style w:type="character" w:customStyle="1" w:styleId="ListLabel1676">
    <w:name w:val="ListLabel 1676"/>
    <w:rPr>
      <w:rFonts w:cs="Courier New"/>
    </w:rPr>
  </w:style>
  <w:style w:type="character" w:customStyle="1" w:styleId="ListLabel1677">
    <w:name w:val="ListLabel 1677"/>
    <w:rPr>
      <w:rFonts w:cs="Wingdings"/>
    </w:rPr>
  </w:style>
  <w:style w:type="character" w:customStyle="1" w:styleId="ListLabel1678">
    <w:name w:val="ListLabel 1678"/>
    <w:rPr>
      <w:rFonts w:ascii="Times New Roman" w:eastAsia="Times New Roman" w:hAnsi="Times New Roman" w:cs="Symbol"/>
    </w:rPr>
  </w:style>
  <w:style w:type="character" w:customStyle="1" w:styleId="ListLabel1679">
    <w:name w:val="ListLabel 1679"/>
    <w:rPr>
      <w:rFonts w:cs="Courier New"/>
    </w:rPr>
  </w:style>
  <w:style w:type="character" w:customStyle="1" w:styleId="ListLabel1680">
    <w:name w:val="ListLabel 1680"/>
    <w:rPr>
      <w:rFonts w:cs="Wingdings"/>
    </w:rPr>
  </w:style>
  <w:style w:type="character" w:customStyle="1" w:styleId="ListLabel1681">
    <w:name w:val="ListLabel 1681"/>
    <w:rPr>
      <w:rFonts w:cs="Symbol"/>
    </w:rPr>
  </w:style>
  <w:style w:type="character" w:customStyle="1" w:styleId="ListLabel1682">
    <w:name w:val="ListLabel 1682"/>
    <w:rPr>
      <w:rFonts w:cs="Courier New"/>
    </w:rPr>
  </w:style>
  <w:style w:type="character" w:customStyle="1" w:styleId="ListLabel1683">
    <w:name w:val="ListLabel 1683"/>
    <w:rPr>
      <w:rFonts w:cs="Wingdings"/>
    </w:rPr>
  </w:style>
  <w:style w:type="character" w:customStyle="1" w:styleId="ListLabel1684">
    <w:name w:val="ListLabel 1684"/>
    <w:rPr>
      <w:rFonts w:cs="Symbol"/>
    </w:rPr>
  </w:style>
  <w:style w:type="character" w:customStyle="1" w:styleId="ListLabel1685">
    <w:name w:val="ListLabel 1685"/>
    <w:rPr>
      <w:rFonts w:cs="Courier New"/>
    </w:rPr>
  </w:style>
  <w:style w:type="character" w:customStyle="1" w:styleId="ListLabel1686">
    <w:name w:val="ListLabel 1686"/>
    <w:rPr>
      <w:rFonts w:cs="Wingdings"/>
    </w:rPr>
  </w:style>
  <w:style w:type="character" w:customStyle="1" w:styleId="ListLabel1687">
    <w:name w:val="ListLabel 1687"/>
    <w:rPr>
      <w:rFonts w:ascii="Times New Roman" w:eastAsia="Times New Roman" w:hAnsi="Times New Roman" w:cs="Symbol"/>
      <w:b/>
      <w:sz w:val="18"/>
    </w:rPr>
  </w:style>
  <w:style w:type="character" w:customStyle="1" w:styleId="ListLabel1688">
    <w:name w:val="ListLabel 1688"/>
    <w:rPr>
      <w:rFonts w:cs="Courier New"/>
    </w:rPr>
  </w:style>
  <w:style w:type="character" w:customStyle="1" w:styleId="ListLabel1689">
    <w:name w:val="ListLabel 1689"/>
    <w:rPr>
      <w:rFonts w:cs="Wingdings"/>
    </w:rPr>
  </w:style>
  <w:style w:type="character" w:customStyle="1" w:styleId="ListLabel1690">
    <w:name w:val="ListLabel 1690"/>
    <w:rPr>
      <w:rFonts w:cs="Symbol"/>
    </w:rPr>
  </w:style>
  <w:style w:type="character" w:customStyle="1" w:styleId="ListLabel1691">
    <w:name w:val="ListLabel 1691"/>
    <w:rPr>
      <w:rFonts w:cs="Courier New"/>
    </w:rPr>
  </w:style>
  <w:style w:type="character" w:customStyle="1" w:styleId="ListLabel1692">
    <w:name w:val="ListLabel 1692"/>
    <w:rPr>
      <w:rFonts w:cs="Wingdings"/>
    </w:rPr>
  </w:style>
  <w:style w:type="character" w:customStyle="1" w:styleId="ListLabel1693">
    <w:name w:val="ListLabel 1693"/>
    <w:rPr>
      <w:rFonts w:cs="Symbol"/>
    </w:rPr>
  </w:style>
  <w:style w:type="character" w:customStyle="1" w:styleId="ListLabel1694">
    <w:name w:val="ListLabel 1694"/>
    <w:rPr>
      <w:rFonts w:cs="Courier New"/>
    </w:rPr>
  </w:style>
  <w:style w:type="character" w:customStyle="1" w:styleId="ListLabel1695">
    <w:name w:val="ListLabel 1695"/>
    <w:rPr>
      <w:rFonts w:cs="Wingdings"/>
    </w:rPr>
  </w:style>
  <w:style w:type="character" w:customStyle="1" w:styleId="ListLabel1696">
    <w:name w:val="ListLabel 1696"/>
    <w:rPr>
      <w:rFonts w:ascii="Times New Roman" w:eastAsia="Times New Roman" w:hAnsi="Times New Roman" w:cs="Wingdings"/>
      <w:b w:val="0"/>
      <w:sz w:val="22"/>
    </w:rPr>
  </w:style>
  <w:style w:type="character" w:customStyle="1" w:styleId="ListLabel1697">
    <w:name w:val="ListLabel 1697"/>
    <w:rPr>
      <w:rFonts w:cs="Courier New"/>
    </w:rPr>
  </w:style>
  <w:style w:type="character" w:customStyle="1" w:styleId="ListLabel1698">
    <w:name w:val="ListLabel 1698"/>
    <w:rPr>
      <w:rFonts w:cs="Wingdings"/>
    </w:rPr>
  </w:style>
  <w:style w:type="character" w:customStyle="1" w:styleId="ListLabel1699">
    <w:name w:val="ListLabel 1699"/>
    <w:rPr>
      <w:rFonts w:cs="Symbol"/>
    </w:rPr>
  </w:style>
  <w:style w:type="character" w:customStyle="1" w:styleId="ListLabel1700">
    <w:name w:val="ListLabel 1700"/>
    <w:rPr>
      <w:rFonts w:cs="Courier New"/>
    </w:rPr>
  </w:style>
  <w:style w:type="character" w:customStyle="1" w:styleId="ListLabel1701">
    <w:name w:val="ListLabel 1701"/>
    <w:rPr>
      <w:rFonts w:cs="Wingdings"/>
    </w:rPr>
  </w:style>
  <w:style w:type="character" w:customStyle="1" w:styleId="ListLabel1702">
    <w:name w:val="ListLabel 1702"/>
    <w:rPr>
      <w:rFonts w:cs="Symbol"/>
    </w:rPr>
  </w:style>
  <w:style w:type="character" w:customStyle="1" w:styleId="ListLabel1703">
    <w:name w:val="ListLabel 1703"/>
    <w:rPr>
      <w:rFonts w:cs="Courier New"/>
    </w:rPr>
  </w:style>
  <w:style w:type="character" w:customStyle="1" w:styleId="ListLabel1704">
    <w:name w:val="ListLabel 1704"/>
    <w:rPr>
      <w:rFonts w:cs="Wingdings"/>
    </w:rPr>
  </w:style>
  <w:style w:type="character" w:customStyle="1" w:styleId="ListLabel1705">
    <w:name w:val="ListLabel 1705"/>
    <w:rPr>
      <w:rFonts w:ascii="Times New Roman" w:eastAsia="Times New Roman" w:hAnsi="Times New Roman" w:cs="Calibri"/>
      <w:b w:val="0"/>
      <w:sz w:val="21"/>
    </w:rPr>
  </w:style>
  <w:style w:type="character" w:customStyle="1" w:styleId="ListLabel1706">
    <w:name w:val="ListLabel 1706"/>
    <w:rPr>
      <w:rFonts w:cs="Courier New"/>
    </w:rPr>
  </w:style>
  <w:style w:type="character" w:customStyle="1" w:styleId="ListLabel1707">
    <w:name w:val="ListLabel 1707"/>
    <w:rPr>
      <w:rFonts w:cs="Wingdings"/>
    </w:rPr>
  </w:style>
  <w:style w:type="character" w:customStyle="1" w:styleId="ListLabel1708">
    <w:name w:val="ListLabel 1708"/>
    <w:rPr>
      <w:rFonts w:cs="Symbol"/>
    </w:rPr>
  </w:style>
  <w:style w:type="character" w:customStyle="1" w:styleId="ListLabel1709">
    <w:name w:val="ListLabel 1709"/>
    <w:rPr>
      <w:rFonts w:cs="Courier New"/>
    </w:rPr>
  </w:style>
  <w:style w:type="character" w:customStyle="1" w:styleId="ListLabel1710">
    <w:name w:val="ListLabel 1710"/>
    <w:rPr>
      <w:rFonts w:cs="Wingdings"/>
    </w:rPr>
  </w:style>
  <w:style w:type="character" w:customStyle="1" w:styleId="ListLabel1711">
    <w:name w:val="ListLabel 1711"/>
    <w:rPr>
      <w:rFonts w:cs="Symbol"/>
    </w:rPr>
  </w:style>
  <w:style w:type="character" w:customStyle="1" w:styleId="ListLabel1712">
    <w:name w:val="ListLabel 1712"/>
    <w:rPr>
      <w:rFonts w:cs="Courier New"/>
    </w:rPr>
  </w:style>
  <w:style w:type="character" w:customStyle="1" w:styleId="ListLabel1713">
    <w:name w:val="ListLabel 1713"/>
    <w:rPr>
      <w:rFonts w:cs="Wingdings"/>
    </w:rPr>
  </w:style>
  <w:style w:type="character" w:customStyle="1" w:styleId="ListLabel1714">
    <w:name w:val="ListLabel 1714"/>
    <w:rPr>
      <w:rFonts w:ascii="Times New Roman" w:eastAsia="Times New Roman" w:hAnsi="Times New Roman" w:cs="Wingdings"/>
      <w:b w:val="0"/>
      <w:sz w:val="22"/>
    </w:rPr>
  </w:style>
  <w:style w:type="character" w:customStyle="1" w:styleId="ListLabel1715">
    <w:name w:val="ListLabel 1715"/>
    <w:rPr>
      <w:rFonts w:cs="Courier New"/>
    </w:rPr>
  </w:style>
  <w:style w:type="character" w:customStyle="1" w:styleId="ListLabel1716">
    <w:name w:val="ListLabel 1716"/>
    <w:rPr>
      <w:rFonts w:cs="Wingdings"/>
    </w:rPr>
  </w:style>
  <w:style w:type="character" w:customStyle="1" w:styleId="ListLabel1717">
    <w:name w:val="ListLabel 1717"/>
    <w:rPr>
      <w:rFonts w:cs="Symbol"/>
    </w:rPr>
  </w:style>
  <w:style w:type="character" w:customStyle="1" w:styleId="ListLabel1718">
    <w:name w:val="ListLabel 1718"/>
    <w:rPr>
      <w:rFonts w:cs="Courier New"/>
    </w:rPr>
  </w:style>
  <w:style w:type="character" w:customStyle="1" w:styleId="ListLabel1719">
    <w:name w:val="ListLabel 1719"/>
    <w:rPr>
      <w:rFonts w:cs="Wingdings"/>
    </w:rPr>
  </w:style>
  <w:style w:type="character" w:customStyle="1" w:styleId="ListLabel1720">
    <w:name w:val="ListLabel 1720"/>
    <w:rPr>
      <w:rFonts w:cs="Symbol"/>
    </w:rPr>
  </w:style>
  <w:style w:type="character" w:customStyle="1" w:styleId="ListLabel1721">
    <w:name w:val="ListLabel 1721"/>
    <w:rPr>
      <w:rFonts w:cs="Courier New"/>
    </w:rPr>
  </w:style>
  <w:style w:type="character" w:customStyle="1" w:styleId="ListLabel1722">
    <w:name w:val="ListLabel 1722"/>
    <w:rPr>
      <w:rFonts w:cs="Wingdings"/>
    </w:rPr>
  </w:style>
  <w:style w:type="character" w:customStyle="1" w:styleId="ListLabel1723">
    <w:name w:val="ListLabel 1723"/>
    <w:rPr>
      <w:rFonts w:ascii="Times New Roman" w:eastAsia="Times New Roman" w:hAnsi="Times New Roman" w:cs="Wingdings"/>
      <w:b w:val="0"/>
      <w:sz w:val="22"/>
    </w:rPr>
  </w:style>
  <w:style w:type="character" w:customStyle="1" w:styleId="ListLabel1724">
    <w:name w:val="ListLabel 1724"/>
    <w:rPr>
      <w:rFonts w:cs="Courier New"/>
    </w:rPr>
  </w:style>
  <w:style w:type="character" w:customStyle="1" w:styleId="ListLabel1725">
    <w:name w:val="ListLabel 1725"/>
    <w:rPr>
      <w:rFonts w:cs="Wingdings"/>
    </w:rPr>
  </w:style>
  <w:style w:type="character" w:customStyle="1" w:styleId="ListLabel1726">
    <w:name w:val="ListLabel 1726"/>
    <w:rPr>
      <w:rFonts w:cs="Symbol"/>
    </w:rPr>
  </w:style>
  <w:style w:type="character" w:customStyle="1" w:styleId="ListLabel1727">
    <w:name w:val="ListLabel 1727"/>
    <w:rPr>
      <w:rFonts w:cs="Courier New"/>
    </w:rPr>
  </w:style>
  <w:style w:type="character" w:customStyle="1" w:styleId="ListLabel1728">
    <w:name w:val="ListLabel 1728"/>
    <w:rPr>
      <w:rFonts w:cs="Wingdings"/>
    </w:rPr>
  </w:style>
  <w:style w:type="character" w:customStyle="1" w:styleId="ListLabel1729">
    <w:name w:val="ListLabel 1729"/>
    <w:rPr>
      <w:rFonts w:cs="Symbol"/>
    </w:rPr>
  </w:style>
  <w:style w:type="character" w:customStyle="1" w:styleId="ListLabel1730">
    <w:name w:val="ListLabel 1730"/>
    <w:rPr>
      <w:rFonts w:cs="Courier New"/>
    </w:rPr>
  </w:style>
  <w:style w:type="character" w:customStyle="1" w:styleId="ListLabel1731">
    <w:name w:val="ListLabel 1731"/>
    <w:rPr>
      <w:rFonts w:cs="Wingdings"/>
    </w:rPr>
  </w:style>
  <w:style w:type="character" w:customStyle="1" w:styleId="ListLabel1732">
    <w:name w:val="ListLabel 1732"/>
    <w:rPr>
      <w:rFonts w:ascii="Times New Roman" w:eastAsia="Times New Roman" w:hAnsi="Times New Roman" w:cs="Wingdings"/>
      <w:b w:val="0"/>
      <w:sz w:val="22"/>
    </w:rPr>
  </w:style>
  <w:style w:type="character" w:customStyle="1" w:styleId="ListLabel1733">
    <w:name w:val="ListLabel 1733"/>
    <w:rPr>
      <w:rFonts w:cs="Courier New"/>
    </w:rPr>
  </w:style>
  <w:style w:type="character" w:customStyle="1" w:styleId="ListLabel1734">
    <w:name w:val="ListLabel 1734"/>
    <w:rPr>
      <w:rFonts w:cs="Wingdings"/>
    </w:rPr>
  </w:style>
  <w:style w:type="character" w:customStyle="1" w:styleId="ListLabel1735">
    <w:name w:val="ListLabel 1735"/>
    <w:rPr>
      <w:rFonts w:cs="Symbol"/>
    </w:rPr>
  </w:style>
  <w:style w:type="character" w:customStyle="1" w:styleId="ListLabel1736">
    <w:name w:val="ListLabel 1736"/>
    <w:rPr>
      <w:rFonts w:cs="Courier New"/>
    </w:rPr>
  </w:style>
  <w:style w:type="character" w:customStyle="1" w:styleId="ListLabel1737">
    <w:name w:val="ListLabel 1737"/>
    <w:rPr>
      <w:rFonts w:cs="Wingdings"/>
    </w:rPr>
  </w:style>
  <w:style w:type="character" w:customStyle="1" w:styleId="ListLabel1738">
    <w:name w:val="ListLabel 1738"/>
    <w:rPr>
      <w:rFonts w:cs="Symbol"/>
    </w:rPr>
  </w:style>
  <w:style w:type="character" w:customStyle="1" w:styleId="ListLabel1739">
    <w:name w:val="ListLabel 1739"/>
    <w:rPr>
      <w:rFonts w:cs="Courier New"/>
    </w:rPr>
  </w:style>
  <w:style w:type="character" w:customStyle="1" w:styleId="ListLabel1740">
    <w:name w:val="ListLabel 1740"/>
    <w:rPr>
      <w:rFonts w:cs="Wingdings"/>
    </w:rPr>
  </w:style>
  <w:style w:type="character" w:customStyle="1" w:styleId="ListLabel1741">
    <w:name w:val="ListLabel 1741"/>
    <w:rPr>
      <w:rFonts w:ascii="Times New Roman" w:eastAsia="Times New Roman" w:hAnsi="Times New Roman" w:cs="Wingdings"/>
      <w:b w:val="0"/>
      <w:sz w:val="22"/>
    </w:rPr>
  </w:style>
  <w:style w:type="character" w:customStyle="1" w:styleId="ListLabel1742">
    <w:name w:val="ListLabel 1742"/>
    <w:rPr>
      <w:rFonts w:cs="Courier New"/>
    </w:rPr>
  </w:style>
  <w:style w:type="character" w:customStyle="1" w:styleId="ListLabel1743">
    <w:name w:val="ListLabel 1743"/>
    <w:rPr>
      <w:rFonts w:cs="Wingdings"/>
    </w:rPr>
  </w:style>
  <w:style w:type="character" w:customStyle="1" w:styleId="ListLabel1744">
    <w:name w:val="ListLabel 1744"/>
    <w:rPr>
      <w:rFonts w:cs="Symbol"/>
    </w:rPr>
  </w:style>
  <w:style w:type="character" w:customStyle="1" w:styleId="ListLabel1745">
    <w:name w:val="ListLabel 1745"/>
    <w:rPr>
      <w:rFonts w:cs="Courier New"/>
    </w:rPr>
  </w:style>
  <w:style w:type="character" w:customStyle="1" w:styleId="ListLabel1746">
    <w:name w:val="ListLabel 1746"/>
    <w:rPr>
      <w:rFonts w:cs="Wingdings"/>
    </w:rPr>
  </w:style>
  <w:style w:type="character" w:customStyle="1" w:styleId="ListLabel1747">
    <w:name w:val="ListLabel 1747"/>
    <w:rPr>
      <w:rFonts w:cs="Symbol"/>
    </w:rPr>
  </w:style>
  <w:style w:type="character" w:customStyle="1" w:styleId="ListLabel1748">
    <w:name w:val="ListLabel 1748"/>
    <w:rPr>
      <w:rFonts w:cs="Courier New"/>
    </w:rPr>
  </w:style>
  <w:style w:type="character" w:customStyle="1" w:styleId="ListLabel1749">
    <w:name w:val="ListLabel 1749"/>
    <w:rPr>
      <w:rFonts w:cs="Wingdings"/>
    </w:rPr>
  </w:style>
  <w:style w:type="character" w:customStyle="1" w:styleId="ListLabel1750">
    <w:name w:val="ListLabel 1750"/>
    <w:rPr>
      <w:rFonts w:ascii="Times New Roman" w:eastAsia="Times New Roman" w:hAnsi="Times New Roman" w:cs="Wingdings"/>
      <w:b w:val="0"/>
      <w:sz w:val="22"/>
    </w:rPr>
  </w:style>
  <w:style w:type="character" w:customStyle="1" w:styleId="ListLabel1751">
    <w:name w:val="ListLabel 1751"/>
    <w:rPr>
      <w:rFonts w:cs="Courier New"/>
    </w:rPr>
  </w:style>
  <w:style w:type="character" w:customStyle="1" w:styleId="ListLabel1752">
    <w:name w:val="ListLabel 1752"/>
    <w:rPr>
      <w:rFonts w:cs="Wingdings"/>
    </w:rPr>
  </w:style>
  <w:style w:type="character" w:customStyle="1" w:styleId="ListLabel1753">
    <w:name w:val="ListLabel 1753"/>
    <w:rPr>
      <w:rFonts w:cs="Symbol"/>
    </w:rPr>
  </w:style>
  <w:style w:type="character" w:customStyle="1" w:styleId="ListLabel1754">
    <w:name w:val="ListLabel 1754"/>
    <w:rPr>
      <w:rFonts w:cs="Courier New"/>
    </w:rPr>
  </w:style>
  <w:style w:type="character" w:customStyle="1" w:styleId="ListLabel1755">
    <w:name w:val="ListLabel 1755"/>
    <w:rPr>
      <w:rFonts w:cs="Wingdings"/>
    </w:rPr>
  </w:style>
  <w:style w:type="character" w:customStyle="1" w:styleId="ListLabel1756">
    <w:name w:val="ListLabel 1756"/>
    <w:rPr>
      <w:rFonts w:cs="Symbol"/>
    </w:rPr>
  </w:style>
  <w:style w:type="character" w:customStyle="1" w:styleId="ListLabel1757">
    <w:name w:val="ListLabel 1757"/>
    <w:rPr>
      <w:rFonts w:cs="Courier New"/>
    </w:rPr>
  </w:style>
  <w:style w:type="character" w:customStyle="1" w:styleId="ListLabel1758">
    <w:name w:val="ListLabel 1758"/>
    <w:rPr>
      <w:rFonts w:cs="Wingdings"/>
    </w:rPr>
  </w:style>
  <w:style w:type="character" w:customStyle="1" w:styleId="ListLabel1759">
    <w:name w:val="ListLabel 1759"/>
    <w:rPr>
      <w:rFonts w:ascii="Times New Roman" w:eastAsia="Times New Roman" w:hAnsi="Times New Roman" w:cs="Wingdings"/>
      <w:sz w:val="22"/>
    </w:rPr>
  </w:style>
  <w:style w:type="character" w:customStyle="1" w:styleId="ListLabel1760">
    <w:name w:val="ListLabel 1760"/>
    <w:rPr>
      <w:rFonts w:cs="Courier New"/>
    </w:rPr>
  </w:style>
  <w:style w:type="character" w:customStyle="1" w:styleId="ListLabel1761">
    <w:name w:val="ListLabel 1761"/>
    <w:rPr>
      <w:rFonts w:cs="Wingdings"/>
    </w:rPr>
  </w:style>
  <w:style w:type="character" w:customStyle="1" w:styleId="ListLabel1762">
    <w:name w:val="ListLabel 1762"/>
    <w:rPr>
      <w:rFonts w:cs="Symbol"/>
    </w:rPr>
  </w:style>
  <w:style w:type="character" w:customStyle="1" w:styleId="ListLabel1763">
    <w:name w:val="ListLabel 1763"/>
    <w:rPr>
      <w:rFonts w:cs="Courier New"/>
    </w:rPr>
  </w:style>
  <w:style w:type="character" w:customStyle="1" w:styleId="ListLabel1764">
    <w:name w:val="ListLabel 1764"/>
    <w:rPr>
      <w:rFonts w:cs="Wingdings"/>
    </w:rPr>
  </w:style>
  <w:style w:type="character" w:customStyle="1" w:styleId="ListLabel1765">
    <w:name w:val="ListLabel 1765"/>
    <w:rPr>
      <w:rFonts w:cs="Symbol"/>
    </w:rPr>
  </w:style>
  <w:style w:type="character" w:customStyle="1" w:styleId="ListLabel1766">
    <w:name w:val="ListLabel 1766"/>
    <w:rPr>
      <w:rFonts w:cs="Courier New"/>
    </w:rPr>
  </w:style>
  <w:style w:type="character" w:customStyle="1" w:styleId="ListLabel1767">
    <w:name w:val="ListLabel 1767"/>
    <w:rPr>
      <w:rFonts w:cs="Wingdings"/>
    </w:rPr>
  </w:style>
  <w:style w:type="character" w:customStyle="1" w:styleId="ListLabel1768">
    <w:name w:val="ListLabel 1768"/>
    <w:rPr>
      <w:rFonts w:ascii="Times New Roman" w:eastAsia="Times New Roman" w:hAnsi="Times New Roman" w:cs="Wingdings"/>
      <w:b/>
      <w:sz w:val="22"/>
    </w:rPr>
  </w:style>
  <w:style w:type="character" w:customStyle="1" w:styleId="ListLabel1769">
    <w:name w:val="ListLabel 1769"/>
    <w:rPr>
      <w:rFonts w:cs="Courier New"/>
    </w:rPr>
  </w:style>
  <w:style w:type="character" w:customStyle="1" w:styleId="ListLabel1770">
    <w:name w:val="ListLabel 1770"/>
    <w:rPr>
      <w:rFonts w:cs="Wingdings"/>
    </w:rPr>
  </w:style>
  <w:style w:type="character" w:customStyle="1" w:styleId="ListLabel1771">
    <w:name w:val="ListLabel 1771"/>
    <w:rPr>
      <w:rFonts w:cs="Symbol"/>
    </w:rPr>
  </w:style>
  <w:style w:type="character" w:customStyle="1" w:styleId="ListLabel1772">
    <w:name w:val="ListLabel 1772"/>
    <w:rPr>
      <w:rFonts w:cs="Courier New"/>
    </w:rPr>
  </w:style>
  <w:style w:type="character" w:customStyle="1" w:styleId="ListLabel1773">
    <w:name w:val="ListLabel 1773"/>
    <w:rPr>
      <w:rFonts w:cs="Wingdings"/>
    </w:rPr>
  </w:style>
  <w:style w:type="character" w:customStyle="1" w:styleId="ListLabel1774">
    <w:name w:val="ListLabel 1774"/>
    <w:rPr>
      <w:rFonts w:cs="Symbol"/>
    </w:rPr>
  </w:style>
  <w:style w:type="character" w:customStyle="1" w:styleId="ListLabel1775">
    <w:name w:val="ListLabel 1775"/>
    <w:rPr>
      <w:rFonts w:cs="Courier New"/>
    </w:rPr>
  </w:style>
  <w:style w:type="character" w:customStyle="1" w:styleId="ListLabel1776">
    <w:name w:val="ListLabel 1776"/>
    <w:rPr>
      <w:rFonts w:cs="Wingdings"/>
    </w:rPr>
  </w:style>
  <w:style w:type="character" w:customStyle="1" w:styleId="ListLabel1777">
    <w:name w:val="ListLabel 1777"/>
    <w:rPr>
      <w:rFonts w:ascii="Times New Roman" w:eastAsia="Times New Roman" w:hAnsi="Times New Roman" w:cs="Wingdings"/>
      <w:sz w:val="22"/>
    </w:rPr>
  </w:style>
  <w:style w:type="character" w:customStyle="1" w:styleId="ListLabel1778">
    <w:name w:val="ListLabel 1778"/>
    <w:rPr>
      <w:rFonts w:cs="Courier New"/>
    </w:rPr>
  </w:style>
  <w:style w:type="character" w:customStyle="1" w:styleId="ListLabel1779">
    <w:name w:val="ListLabel 1779"/>
    <w:rPr>
      <w:rFonts w:cs="Wingdings"/>
    </w:rPr>
  </w:style>
  <w:style w:type="character" w:customStyle="1" w:styleId="ListLabel1780">
    <w:name w:val="ListLabel 1780"/>
    <w:rPr>
      <w:rFonts w:cs="Symbol"/>
    </w:rPr>
  </w:style>
  <w:style w:type="character" w:customStyle="1" w:styleId="ListLabel1781">
    <w:name w:val="ListLabel 1781"/>
    <w:rPr>
      <w:rFonts w:cs="Courier New"/>
    </w:rPr>
  </w:style>
  <w:style w:type="character" w:customStyle="1" w:styleId="ListLabel1782">
    <w:name w:val="ListLabel 1782"/>
    <w:rPr>
      <w:rFonts w:cs="Wingdings"/>
    </w:rPr>
  </w:style>
  <w:style w:type="character" w:customStyle="1" w:styleId="ListLabel1783">
    <w:name w:val="ListLabel 1783"/>
    <w:rPr>
      <w:rFonts w:cs="Symbol"/>
    </w:rPr>
  </w:style>
  <w:style w:type="character" w:customStyle="1" w:styleId="ListLabel1784">
    <w:name w:val="ListLabel 1784"/>
    <w:rPr>
      <w:rFonts w:cs="Courier New"/>
    </w:rPr>
  </w:style>
  <w:style w:type="character" w:customStyle="1" w:styleId="ListLabel1785">
    <w:name w:val="ListLabel 1785"/>
    <w:rPr>
      <w:rFonts w:cs="Wingdings"/>
    </w:rPr>
  </w:style>
  <w:style w:type="character" w:customStyle="1" w:styleId="ListLabel1786">
    <w:name w:val="ListLabel 1786"/>
    <w:rPr>
      <w:rFonts w:ascii="Times New Roman" w:eastAsia="Times New Roman" w:hAnsi="Times New Roman" w:cs="Wingdings"/>
      <w:sz w:val="22"/>
    </w:rPr>
  </w:style>
  <w:style w:type="character" w:customStyle="1" w:styleId="ListLabel1787">
    <w:name w:val="ListLabel 1787"/>
    <w:rPr>
      <w:rFonts w:cs="Courier New"/>
    </w:rPr>
  </w:style>
  <w:style w:type="character" w:customStyle="1" w:styleId="ListLabel1788">
    <w:name w:val="ListLabel 1788"/>
    <w:rPr>
      <w:rFonts w:cs="Wingdings"/>
    </w:rPr>
  </w:style>
  <w:style w:type="character" w:customStyle="1" w:styleId="ListLabel1789">
    <w:name w:val="ListLabel 1789"/>
    <w:rPr>
      <w:rFonts w:cs="Symbol"/>
    </w:rPr>
  </w:style>
  <w:style w:type="character" w:customStyle="1" w:styleId="ListLabel1790">
    <w:name w:val="ListLabel 1790"/>
    <w:rPr>
      <w:rFonts w:cs="Courier New"/>
    </w:rPr>
  </w:style>
  <w:style w:type="character" w:customStyle="1" w:styleId="ListLabel1791">
    <w:name w:val="ListLabel 1791"/>
    <w:rPr>
      <w:rFonts w:cs="Wingdings"/>
    </w:rPr>
  </w:style>
  <w:style w:type="character" w:customStyle="1" w:styleId="ListLabel1792">
    <w:name w:val="ListLabel 1792"/>
    <w:rPr>
      <w:rFonts w:cs="Symbol"/>
    </w:rPr>
  </w:style>
  <w:style w:type="character" w:customStyle="1" w:styleId="ListLabel1793">
    <w:name w:val="ListLabel 1793"/>
    <w:rPr>
      <w:rFonts w:cs="Courier New"/>
    </w:rPr>
  </w:style>
  <w:style w:type="character" w:customStyle="1" w:styleId="ListLabel1794">
    <w:name w:val="ListLabel 1794"/>
    <w:rPr>
      <w:rFonts w:cs="Wingdings"/>
    </w:rPr>
  </w:style>
  <w:style w:type="character" w:customStyle="1" w:styleId="ListLabel1795">
    <w:name w:val="ListLabel 1795"/>
    <w:rPr>
      <w:rFonts w:ascii="Times New Roman" w:eastAsia="Times New Roman" w:hAnsi="Times New Roman" w:cs="Calibri"/>
      <w:b/>
      <w:sz w:val="22"/>
    </w:rPr>
  </w:style>
  <w:style w:type="character" w:customStyle="1" w:styleId="ListLabel1796">
    <w:name w:val="ListLabel 1796"/>
    <w:rPr>
      <w:rFonts w:cs="Courier New"/>
    </w:rPr>
  </w:style>
  <w:style w:type="character" w:customStyle="1" w:styleId="ListLabel1797">
    <w:name w:val="ListLabel 1797"/>
    <w:rPr>
      <w:rFonts w:cs="Wingdings"/>
    </w:rPr>
  </w:style>
  <w:style w:type="character" w:customStyle="1" w:styleId="ListLabel1798">
    <w:name w:val="ListLabel 1798"/>
    <w:rPr>
      <w:rFonts w:cs="Symbol"/>
    </w:rPr>
  </w:style>
  <w:style w:type="character" w:customStyle="1" w:styleId="ListLabel1799">
    <w:name w:val="ListLabel 1799"/>
    <w:rPr>
      <w:rFonts w:cs="Courier New"/>
    </w:rPr>
  </w:style>
  <w:style w:type="character" w:customStyle="1" w:styleId="ListLabel1800">
    <w:name w:val="ListLabel 1800"/>
    <w:rPr>
      <w:rFonts w:cs="Wingdings"/>
    </w:rPr>
  </w:style>
  <w:style w:type="character" w:customStyle="1" w:styleId="ListLabel1801">
    <w:name w:val="ListLabel 1801"/>
    <w:rPr>
      <w:rFonts w:cs="Symbol"/>
    </w:rPr>
  </w:style>
  <w:style w:type="character" w:customStyle="1" w:styleId="ListLabel1802">
    <w:name w:val="ListLabel 1802"/>
    <w:rPr>
      <w:rFonts w:cs="Courier New"/>
    </w:rPr>
  </w:style>
  <w:style w:type="character" w:customStyle="1" w:styleId="ListLabel1803">
    <w:name w:val="ListLabel 1803"/>
    <w:rPr>
      <w:rFonts w:cs="Wingdings"/>
    </w:rPr>
  </w:style>
  <w:style w:type="character" w:customStyle="1" w:styleId="ListLabel1804">
    <w:name w:val="ListLabel 1804"/>
    <w:rPr>
      <w:rFonts w:ascii="Times New Roman" w:eastAsia="Times New Roman" w:hAnsi="Times New Roman" w:cs="Calibri"/>
    </w:rPr>
  </w:style>
  <w:style w:type="character" w:customStyle="1" w:styleId="ListLabel1805">
    <w:name w:val="ListLabel 1805"/>
    <w:rPr>
      <w:rFonts w:cs="Courier New"/>
    </w:rPr>
  </w:style>
  <w:style w:type="character" w:customStyle="1" w:styleId="ListLabel1806">
    <w:name w:val="ListLabel 1806"/>
    <w:rPr>
      <w:rFonts w:cs="Wingdings"/>
    </w:rPr>
  </w:style>
  <w:style w:type="character" w:customStyle="1" w:styleId="ListLabel1807">
    <w:name w:val="ListLabel 1807"/>
    <w:rPr>
      <w:rFonts w:cs="Symbol"/>
    </w:rPr>
  </w:style>
  <w:style w:type="character" w:customStyle="1" w:styleId="ListLabel1808">
    <w:name w:val="ListLabel 1808"/>
    <w:rPr>
      <w:rFonts w:cs="Courier New"/>
    </w:rPr>
  </w:style>
  <w:style w:type="character" w:customStyle="1" w:styleId="ListLabel1809">
    <w:name w:val="ListLabel 1809"/>
    <w:rPr>
      <w:rFonts w:cs="Wingdings"/>
    </w:rPr>
  </w:style>
  <w:style w:type="character" w:customStyle="1" w:styleId="ListLabel1810">
    <w:name w:val="ListLabel 1810"/>
    <w:rPr>
      <w:rFonts w:cs="Symbol"/>
    </w:rPr>
  </w:style>
  <w:style w:type="character" w:customStyle="1" w:styleId="ListLabel1811">
    <w:name w:val="ListLabel 1811"/>
    <w:rPr>
      <w:rFonts w:cs="Courier New"/>
    </w:rPr>
  </w:style>
  <w:style w:type="character" w:customStyle="1" w:styleId="ListLabel1812">
    <w:name w:val="ListLabel 1812"/>
    <w:rPr>
      <w:rFonts w:cs="Wingdings"/>
    </w:rPr>
  </w:style>
  <w:style w:type="character" w:customStyle="1" w:styleId="ListLabel1813">
    <w:name w:val="ListLabel 1813"/>
    <w:rPr>
      <w:rFonts w:ascii="Times New Roman" w:eastAsia="Times New Roman" w:hAnsi="Times New Roman" w:cs="Calibri"/>
    </w:rPr>
  </w:style>
  <w:style w:type="character" w:customStyle="1" w:styleId="ListLabel1814">
    <w:name w:val="ListLabel 1814"/>
    <w:rPr>
      <w:rFonts w:cs="Courier New"/>
    </w:rPr>
  </w:style>
  <w:style w:type="character" w:customStyle="1" w:styleId="ListLabel1815">
    <w:name w:val="ListLabel 1815"/>
    <w:rPr>
      <w:rFonts w:cs="Wingdings"/>
    </w:rPr>
  </w:style>
  <w:style w:type="character" w:customStyle="1" w:styleId="ListLabel1816">
    <w:name w:val="ListLabel 1816"/>
    <w:rPr>
      <w:rFonts w:cs="Symbol"/>
    </w:rPr>
  </w:style>
  <w:style w:type="character" w:customStyle="1" w:styleId="ListLabel1817">
    <w:name w:val="ListLabel 1817"/>
    <w:rPr>
      <w:rFonts w:cs="Courier New"/>
    </w:rPr>
  </w:style>
  <w:style w:type="character" w:customStyle="1" w:styleId="ListLabel1818">
    <w:name w:val="ListLabel 1818"/>
    <w:rPr>
      <w:rFonts w:cs="Wingdings"/>
    </w:rPr>
  </w:style>
  <w:style w:type="character" w:customStyle="1" w:styleId="ListLabel1819">
    <w:name w:val="ListLabel 1819"/>
    <w:rPr>
      <w:rFonts w:cs="Symbol"/>
    </w:rPr>
  </w:style>
  <w:style w:type="character" w:customStyle="1" w:styleId="ListLabel1820">
    <w:name w:val="ListLabel 1820"/>
    <w:rPr>
      <w:rFonts w:cs="Courier New"/>
    </w:rPr>
  </w:style>
  <w:style w:type="character" w:customStyle="1" w:styleId="ListLabel1821">
    <w:name w:val="ListLabel 1821"/>
    <w:rPr>
      <w:rFonts w:cs="Wingdings"/>
    </w:rPr>
  </w:style>
  <w:style w:type="character" w:customStyle="1" w:styleId="ListLabel1822">
    <w:name w:val="ListLabel 1822"/>
    <w:rPr>
      <w:rFonts w:ascii="Times New Roman" w:eastAsia="Times New Roman" w:hAnsi="Times New Roman" w:cs="Calibri"/>
    </w:rPr>
  </w:style>
  <w:style w:type="character" w:customStyle="1" w:styleId="ListLabel1823">
    <w:name w:val="ListLabel 1823"/>
    <w:rPr>
      <w:rFonts w:cs="Courier New"/>
    </w:rPr>
  </w:style>
  <w:style w:type="character" w:customStyle="1" w:styleId="ListLabel1824">
    <w:name w:val="ListLabel 1824"/>
    <w:rPr>
      <w:rFonts w:cs="Wingdings"/>
    </w:rPr>
  </w:style>
  <w:style w:type="character" w:customStyle="1" w:styleId="ListLabel1825">
    <w:name w:val="ListLabel 1825"/>
    <w:rPr>
      <w:rFonts w:cs="Symbol"/>
    </w:rPr>
  </w:style>
  <w:style w:type="character" w:customStyle="1" w:styleId="ListLabel1826">
    <w:name w:val="ListLabel 1826"/>
    <w:rPr>
      <w:rFonts w:cs="Courier New"/>
    </w:rPr>
  </w:style>
  <w:style w:type="character" w:customStyle="1" w:styleId="ListLabel1827">
    <w:name w:val="ListLabel 1827"/>
    <w:rPr>
      <w:rFonts w:cs="Wingdings"/>
    </w:rPr>
  </w:style>
  <w:style w:type="character" w:customStyle="1" w:styleId="ListLabel1828">
    <w:name w:val="ListLabel 1828"/>
    <w:rPr>
      <w:rFonts w:cs="Symbol"/>
    </w:rPr>
  </w:style>
  <w:style w:type="character" w:customStyle="1" w:styleId="ListLabel1829">
    <w:name w:val="ListLabel 1829"/>
    <w:rPr>
      <w:rFonts w:cs="Courier New"/>
    </w:rPr>
  </w:style>
  <w:style w:type="character" w:customStyle="1" w:styleId="ListLabel1830">
    <w:name w:val="ListLabel 1830"/>
    <w:rPr>
      <w:rFonts w:cs="Wingdings"/>
    </w:rPr>
  </w:style>
  <w:style w:type="character" w:customStyle="1" w:styleId="ListLabel1831">
    <w:name w:val="ListLabel 1831"/>
    <w:rPr>
      <w:rFonts w:ascii="Times New Roman" w:eastAsia="Times New Roman" w:hAnsi="Times New Roman" w:cs="Calibri"/>
    </w:rPr>
  </w:style>
  <w:style w:type="character" w:customStyle="1" w:styleId="ListLabel1832">
    <w:name w:val="ListLabel 1832"/>
    <w:rPr>
      <w:rFonts w:cs="Courier New"/>
    </w:rPr>
  </w:style>
  <w:style w:type="character" w:customStyle="1" w:styleId="ListLabel1833">
    <w:name w:val="ListLabel 1833"/>
    <w:rPr>
      <w:rFonts w:cs="Wingdings"/>
    </w:rPr>
  </w:style>
  <w:style w:type="character" w:customStyle="1" w:styleId="ListLabel1834">
    <w:name w:val="ListLabel 1834"/>
    <w:rPr>
      <w:rFonts w:cs="Symbol"/>
    </w:rPr>
  </w:style>
  <w:style w:type="character" w:customStyle="1" w:styleId="ListLabel1835">
    <w:name w:val="ListLabel 1835"/>
    <w:rPr>
      <w:rFonts w:cs="Courier New"/>
    </w:rPr>
  </w:style>
  <w:style w:type="character" w:customStyle="1" w:styleId="ListLabel1836">
    <w:name w:val="ListLabel 1836"/>
    <w:rPr>
      <w:rFonts w:cs="Wingdings"/>
    </w:rPr>
  </w:style>
  <w:style w:type="character" w:customStyle="1" w:styleId="ListLabel1837">
    <w:name w:val="ListLabel 1837"/>
    <w:rPr>
      <w:rFonts w:cs="Symbol"/>
    </w:rPr>
  </w:style>
  <w:style w:type="character" w:customStyle="1" w:styleId="ListLabel1838">
    <w:name w:val="ListLabel 1838"/>
    <w:rPr>
      <w:rFonts w:cs="Courier New"/>
    </w:rPr>
  </w:style>
  <w:style w:type="character" w:customStyle="1" w:styleId="ListLabel1839">
    <w:name w:val="ListLabel 1839"/>
    <w:rPr>
      <w:rFonts w:cs="Wingdings"/>
    </w:rPr>
  </w:style>
  <w:style w:type="character" w:customStyle="1" w:styleId="ListLabel1840">
    <w:name w:val="ListLabel 1840"/>
    <w:rPr>
      <w:rFonts w:ascii="Times New Roman" w:eastAsia="Times New Roman" w:hAnsi="Times New Roman" w:cs="Calibri"/>
    </w:rPr>
  </w:style>
  <w:style w:type="character" w:customStyle="1" w:styleId="ListLabel1841">
    <w:name w:val="ListLabel 1841"/>
    <w:rPr>
      <w:rFonts w:cs="Courier New"/>
    </w:rPr>
  </w:style>
  <w:style w:type="character" w:customStyle="1" w:styleId="ListLabel1842">
    <w:name w:val="ListLabel 1842"/>
    <w:rPr>
      <w:rFonts w:cs="Wingdings"/>
    </w:rPr>
  </w:style>
  <w:style w:type="character" w:customStyle="1" w:styleId="ListLabel1843">
    <w:name w:val="ListLabel 1843"/>
    <w:rPr>
      <w:rFonts w:cs="Symbol"/>
    </w:rPr>
  </w:style>
  <w:style w:type="character" w:customStyle="1" w:styleId="ListLabel1844">
    <w:name w:val="ListLabel 1844"/>
    <w:rPr>
      <w:rFonts w:cs="Courier New"/>
    </w:rPr>
  </w:style>
  <w:style w:type="character" w:customStyle="1" w:styleId="ListLabel1845">
    <w:name w:val="ListLabel 1845"/>
    <w:rPr>
      <w:rFonts w:cs="Wingdings"/>
    </w:rPr>
  </w:style>
  <w:style w:type="character" w:customStyle="1" w:styleId="ListLabel1846">
    <w:name w:val="ListLabel 1846"/>
    <w:rPr>
      <w:rFonts w:cs="Symbol"/>
    </w:rPr>
  </w:style>
  <w:style w:type="character" w:customStyle="1" w:styleId="ListLabel1847">
    <w:name w:val="ListLabel 1847"/>
    <w:rPr>
      <w:rFonts w:cs="Courier New"/>
    </w:rPr>
  </w:style>
  <w:style w:type="character" w:customStyle="1" w:styleId="ListLabel1848">
    <w:name w:val="ListLabel 1848"/>
    <w:rPr>
      <w:rFonts w:cs="Wingdings"/>
    </w:rPr>
  </w:style>
  <w:style w:type="character" w:customStyle="1" w:styleId="ListLabel1849">
    <w:name w:val="ListLabel 1849"/>
    <w:rPr>
      <w:rFonts w:ascii="Times New Roman" w:eastAsia="Times New Roman" w:hAnsi="Times New Roman" w:cs="Calibri"/>
    </w:rPr>
  </w:style>
  <w:style w:type="character" w:customStyle="1" w:styleId="ListLabel1850">
    <w:name w:val="ListLabel 1850"/>
    <w:rPr>
      <w:rFonts w:cs="Courier New"/>
    </w:rPr>
  </w:style>
  <w:style w:type="character" w:customStyle="1" w:styleId="ListLabel1851">
    <w:name w:val="ListLabel 1851"/>
    <w:rPr>
      <w:rFonts w:cs="Wingdings"/>
    </w:rPr>
  </w:style>
  <w:style w:type="character" w:customStyle="1" w:styleId="ListLabel1852">
    <w:name w:val="ListLabel 1852"/>
    <w:rPr>
      <w:rFonts w:cs="Symbol"/>
    </w:rPr>
  </w:style>
  <w:style w:type="character" w:customStyle="1" w:styleId="ListLabel1853">
    <w:name w:val="ListLabel 1853"/>
    <w:rPr>
      <w:rFonts w:cs="Courier New"/>
    </w:rPr>
  </w:style>
  <w:style w:type="character" w:customStyle="1" w:styleId="ListLabel1854">
    <w:name w:val="ListLabel 1854"/>
    <w:rPr>
      <w:rFonts w:cs="Wingdings"/>
    </w:rPr>
  </w:style>
  <w:style w:type="character" w:customStyle="1" w:styleId="ListLabel1855">
    <w:name w:val="ListLabel 1855"/>
    <w:rPr>
      <w:rFonts w:cs="Symbol"/>
    </w:rPr>
  </w:style>
  <w:style w:type="character" w:customStyle="1" w:styleId="ListLabel1856">
    <w:name w:val="ListLabel 1856"/>
    <w:rPr>
      <w:rFonts w:cs="Courier New"/>
    </w:rPr>
  </w:style>
  <w:style w:type="character" w:customStyle="1" w:styleId="ListLabel1857">
    <w:name w:val="ListLabel 1857"/>
    <w:rPr>
      <w:rFonts w:cs="Wingdings"/>
    </w:rPr>
  </w:style>
  <w:style w:type="character" w:customStyle="1" w:styleId="ListLabel1858">
    <w:name w:val="ListLabel 1858"/>
    <w:rPr>
      <w:rFonts w:ascii="Times New Roman" w:eastAsia="Times New Roman" w:hAnsi="Times New Roman" w:cs="Calibri"/>
    </w:rPr>
  </w:style>
  <w:style w:type="character" w:customStyle="1" w:styleId="ListLabel1859">
    <w:name w:val="ListLabel 1859"/>
    <w:rPr>
      <w:rFonts w:cs="Courier New"/>
    </w:rPr>
  </w:style>
  <w:style w:type="character" w:customStyle="1" w:styleId="ListLabel1860">
    <w:name w:val="ListLabel 1860"/>
    <w:rPr>
      <w:rFonts w:cs="Wingdings"/>
    </w:rPr>
  </w:style>
  <w:style w:type="character" w:customStyle="1" w:styleId="ListLabel1861">
    <w:name w:val="ListLabel 1861"/>
    <w:rPr>
      <w:rFonts w:cs="Symbol"/>
    </w:rPr>
  </w:style>
  <w:style w:type="character" w:customStyle="1" w:styleId="ListLabel1862">
    <w:name w:val="ListLabel 1862"/>
    <w:rPr>
      <w:rFonts w:cs="Courier New"/>
    </w:rPr>
  </w:style>
  <w:style w:type="character" w:customStyle="1" w:styleId="ListLabel1863">
    <w:name w:val="ListLabel 1863"/>
    <w:rPr>
      <w:rFonts w:cs="Wingdings"/>
    </w:rPr>
  </w:style>
  <w:style w:type="character" w:customStyle="1" w:styleId="ListLabel1864">
    <w:name w:val="ListLabel 1864"/>
    <w:rPr>
      <w:rFonts w:cs="Symbol"/>
    </w:rPr>
  </w:style>
  <w:style w:type="character" w:customStyle="1" w:styleId="ListLabel1865">
    <w:name w:val="ListLabel 1865"/>
    <w:rPr>
      <w:rFonts w:cs="Courier New"/>
    </w:rPr>
  </w:style>
  <w:style w:type="character" w:customStyle="1" w:styleId="ListLabel1866">
    <w:name w:val="ListLabel 1866"/>
    <w:rPr>
      <w:rFonts w:cs="Wingdings"/>
    </w:rPr>
  </w:style>
  <w:style w:type="character" w:customStyle="1" w:styleId="ListLabel1867">
    <w:name w:val="ListLabel 1867"/>
    <w:rPr>
      <w:rFonts w:ascii="Times New Roman" w:eastAsia="Times New Roman" w:hAnsi="Times New Roman" w:cs="Calibri"/>
    </w:rPr>
  </w:style>
  <w:style w:type="character" w:customStyle="1" w:styleId="ListLabel1868">
    <w:name w:val="ListLabel 1868"/>
    <w:rPr>
      <w:rFonts w:cs="Courier New"/>
    </w:rPr>
  </w:style>
  <w:style w:type="character" w:customStyle="1" w:styleId="ListLabel1869">
    <w:name w:val="ListLabel 1869"/>
    <w:rPr>
      <w:rFonts w:cs="Wingdings"/>
    </w:rPr>
  </w:style>
  <w:style w:type="character" w:customStyle="1" w:styleId="ListLabel1870">
    <w:name w:val="ListLabel 1870"/>
    <w:rPr>
      <w:rFonts w:cs="Symbol"/>
    </w:rPr>
  </w:style>
  <w:style w:type="character" w:customStyle="1" w:styleId="ListLabel1871">
    <w:name w:val="ListLabel 1871"/>
    <w:rPr>
      <w:rFonts w:cs="Courier New"/>
    </w:rPr>
  </w:style>
  <w:style w:type="character" w:customStyle="1" w:styleId="ListLabel1872">
    <w:name w:val="ListLabel 1872"/>
    <w:rPr>
      <w:rFonts w:cs="Wingdings"/>
    </w:rPr>
  </w:style>
  <w:style w:type="character" w:customStyle="1" w:styleId="ListLabel1873">
    <w:name w:val="ListLabel 1873"/>
    <w:rPr>
      <w:rFonts w:cs="Symbol"/>
    </w:rPr>
  </w:style>
  <w:style w:type="character" w:customStyle="1" w:styleId="ListLabel1874">
    <w:name w:val="ListLabel 1874"/>
    <w:rPr>
      <w:rFonts w:cs="Courier New"/>
    </w:rPr>
  </w:style>
  <w:style w:type="character" w:customStyle="1" w:styleId="ListLabel1875">
    <w:name w:val="ListLabel 1875"/>
    <w:rPr>
      <w:rFonts w:cs="Wingdings"/>
    </w:rPr>
  </w:style>
  <w:style w:type="character" w:customStyle="1" w:styleId="ListLabel1876">
    <w:name w:val="ListLabel 1876"/>
    <w:rPr>
      <w:rFonts w:ascii="Times New Roman" w:eastAsia="Times New Roman" w:hAnsi="Times New Roman" w:cs="Calibri"/>
    </w:rPr>
  </w:style>
  <w:style w:type="character" w:customStyle="1" w:styleId="ListLabel1877">
    <w:name w:val="ListLabel 1877"/>
    <w:rPr>
      <w:rFonts w:cs="Courier New"/>
    </w:rPr>
  </w:style>
  <w:style w:type="character" w:customStyle="1" w:styleId="ListLabel1878">
    <w:name w:val="ListLabel 1878"/>
    <w:rPr>
      <w:rFonts w:cs="Wingdings"/>
    </w:rPr>
  </w:style>
  <w:style w:type="character" w:customStyle="1" w:styleId="ListLabel1879">
    <w:name w:val="ListLabel 1879"/>
    <w:rPr>
      <w:rFonts w:cs="Symbol"/>
    </w:rPr>
  </w:style>
  <w:style w:type="character" w:customStyle="1" w:styleId="ListLabel1880">
    <w:name w:val="ListLabel 1880"/>
    <w:rPr>
      <w:rFonts w:cs="Courier New"/>
    </w:rPr>
  </w:style>
  <w:style w:type="character" w:customStyle="1" w:styleId="ListLabel1881">
    <w:name w:val="ListLabel 1881"/>
    <w:rPr>
      <w:rFonts w:cs="Wingdings"/>
    </w:rPr>
  </w:style>
  <w:style w:type="character" w:customStyle="1" w:styleId="ListLabel1882">
    <w:name w:val="ListLabel 1882"/>
    <w:rPr>
      <w:rFonts w:cs="Symbol"/>
    </w:rPr>
  </w:style>
  <w:style w:type="character" w:customStyle="1" w:styleId="ListLabel1883">
    <w:name w:val="ListLabel 1883"/>
    <w:rPr>
      <w:rFonts w:cs="Courier New"/>
    </w:rPr>
  </w:style>
  <w:style w:type="character" w:customStyle="1" w:styleId="ListLabel1884">
    <w:name w:val="ListLabel 1884"/>
    <w:rPr>
      <w:rFonts w:cs="Wingdings"/>
    </w:rPr>
  </w:style>
  <w:style w:type="character" w:customStyle="1" w:styleId="ListLabel1885">
    <w:name w:val="ListLabel 1885"/>
    <w:rPr>
      <w:rFonts w:ascii="Times New Roman" w:eastAsia="Times New Roman" w:hAnsi="Times New Roman" w:cs="Calibri"/>
    </w:rPr>
  </w:style>
  <w:style w:type="character" w:customStyle="1" w:styleId="ListLabel1886">
    <w:name w:val="ListLabel 1886"/>
    <w:rPr>
      <w:rFonts w:cs="Courier New"/>
    </w:rPr>
  </w:style>
  <w:style w:type="character" w:customStyle="1" w:styleId="ListLabel1887">
    <w:name w:val="ListLabel 1887"/>
    <w:rPr>
      <w:rFonts w:cs="Wingdings"/>
    </w:rPr>
  </w:style>
  <w:style w:type="character" w:customStyle="1" w:styleId="ListLabel1888">
    <w:name w:val="ListLabel 1888"/>
    <w:rPr>
      <w:rFonts w:cs="Symbol"/>
    </w:rPr>
  </w:style>
  <w:style w:type="character" w:customStyle="1" w:styleId="ListLabel1889">
    <w:name w:val="ListLabel 1889"/>
    <w:rPr>
      <w:rFonts w:cs="Courier New"/>
    </w:rPr>
  </w:style>
  <w:style w:type="character" w:customStyle="1" w:styleId="ListLabel1890">
    <w:name w:val="ListLabel 1890"/>
    <w:rPr>
      <w:rFonts w:cs="Wingdings"/>
    </w:rPr>
  </w:style>
  <w:style w:type="character" w:customStyle="1" w:styleId="ListLabel1891">
    <w:name w:val="ListLabel 1891"/>
    <w:rPr>
      <w:rFonts w:cs="Symbol"/>
    </w:rPr>
  </w:style>
  <w:style w:type="character" w:customStyle="1" w:styleId="ListLabel1892">
    <w:name w:val="ListLabel 1892"/>
    <w:rPr>
      <w:rFonts w:cs="Courier New"/>
    </w:rPr>
  </w:style>
  <w:style w:type="character" w:customStyle="1" w:styleId="ListLabel1893">
    <w:name w:val="ListLabel 1893"/>
    <w:rPr>
      <w:rFonts w:cs="Wingdings"/>
    </w:rPr>
  </w:style>
  <w:style w:type="character" w:customStyle="1" w:styleId="ListLabel1894">
    <w:name w:val="ListLabel 1894"/>
    <w:rPr>
      <w:rFonts w:ascii="Times New Roman" w:eastAsia="Times New Roman" w:hAnsi="Times New Roman" w:cs="Calibri"/>
    </w:rPr>
  </w:style>
  <w:style w:type="character" w:customStyle="1" w:styleId="ListLabel1895">
    <w:name w:val="ListLabel 1895"/>
    <w:rPr>
      <w:rFonts w:cs="Courier New"/>
    </w:rPr>
  </w:style>
  <w:style w:type="character" w:customStyle="1" w:styleId="ListLabel1896">
    <w:name w:val="ListLabel 1896"/>
    <w:rPr>
      <w:rFonts w:cs="Wingdings"/>
    </w:rPr>
  </w:style>
  <w:style w:type="character" w:customStyle="1" w:styleId="ListLabel1897">
    <w:name w:val="ListLabel 1897"/>
    <w:rPr>
      <w:rFonts w:cs="Symbol"/>
    </w:rPr>
  </w:style>
  <w:style w:type="character" w:customStyle="1" w:styleId="ListLabel1898">
    <w:name w:val="ListLabel 1898"/>
    <w:rPr>
      <w:rFonts w:cs="Courier New"/>
    </w:rPr>
  </w:style>
  <w:style w:type="character" w:customStyle="1" w:styleId="ListLabel1899">
    <w:name w:val="ListLabel 1899"/>
    <w:rPr>
      <w:rFonts w:cs="Wingdings"/>
    </w:rPr>
  </w:style>
  <w:style w:type="character" w:customStyle="1" w:styleId="ListLabel1900">
    <w:name w:val="ListLabel 1900"/>
    <w:rPr>
      <w:rFonts w:cs="Symbol"/>
    </w:rPr>
  </w:style>
  <w:style w:type="character" w:customStyle="1" w:styleId="ListLabel1901">
    <w:name w:val="ListLabel 1901"/>
    <w:rPr>
      <w:rFonts w:cs="Courier New"/>
    </w:rPr>
  </w:style>
  <w:style w:type="character" w:customStyle="1" w:styleId="ListLabel1902">
    <w:name w:val="ListLabel 1902"/>
    <w:rPr>
      <w:rFonts w:cs="Wingdings"/>
    </w:rPr>
  </w:style>
  <w:style w:type="character" w:customStyle="1" w:styleId="ListLabel1903">
    <w:name w:val="ListLabel 1903"/>
    <w:rPr>
      <w:rFonts w:ascii="Times New Roman" w:eastAsia="Times New Roman" w:hAnsi="Times New Roman" w:cs="Calibri"/>
    </w:rPr>
  </w:style>
  <w:style w:type="character" w:customStyle="1" w:styleId="ListLabel1904">
    <w:name w:val="ListLabel 1904"/>
    <w:rPr>
      <w:rFonts w:cs="Courier New"/>
    </w:rPr>
  </w:style>
  <w:style w:type="character" w:customStyle="1" w:styleId="ListLabel1905">
    <w:name w:val="ListLabel 1905"/>
    <w:rPr>
      <w:rFonts w:cs="Wingdings"/>
    </w:rPr>
  </w:style>
  <w:style w:type="character" w:customStyle="1" w:styleId="ListLabel1906">
    <w:name w:val="ListLabel 1906"/>
    <w:rPr>
      <w:rFonts w:cs="Symbol"/>
    </w:rPr>
  </w:style>
  <w:style w:type="character" w:customStyle="1" w:styleId="ListLabel1907">
    <w:name w:val="ListLabel 1907"/>
    <w:rPr>
      <w:rFonts w:cs="Courier New"/>
    </w:rPr>
  </w:style>
  <w:style w:type="character" w:customStyle="1" w:styleId="ListLabel1908">
    <w:name w:val="ListLabel 1908"/>
    <w:rPr>
      <w:rFonts w:cs="Wingdings"/>
    </w:rPr>
  </w:style>
  <w:style w:type="character" w:customStyle="1" w:styleId="ListLabel1909">
    <w:name w:val="ListLabel 1909"/>
    <w:rPr>
      <w:rFonts w:cs="Symbol"/>
    </w:rPr>
  </w:style>
  <w:style w:type="character" w:customStyle="1" w:styleId="ListLabel1910">
    <w:name w:val="ListLabel 1910"/>
    <w:rPr>
      <w:rFonts w:cs="Courier New"/>
    </w:rPr>
  </w:style>
  <w:style w:type="character" w:customStyle="1" w:styleId="ListLabel1911">
    <w:name w:val="ListLabel 1911"/>
    <w:rPr>
      <w:rFonts w:cs="Wingdings"/>
    </w:rPr>
  </w:style>
  <w:style w:type="character" w:customStyle="1" w:styleId="ListLabel1912">
    <w:name w:val="ListLabel 1912"/>
    <w:rPr>
      <w:rFonts w:ascii="Times New Roman" w:eastAsia="Times New Roman" w:hAnsi="Times New Roman" w:cs="Calibri"/>
    </w:rPr>
  </w:style>
  <w:style w:type="character" w:customStyle="1" w:styleId="ListLabel1913">
    <w:name w:val="ListLabel 1913"/>
    <w:rPr>
      <w:rFonts w:cs="Courier New"/>
    </w:rPr>
  </w:style>
  <w:style w:type="character" w:customStyle="1" w:styleId="ListLabel1914">
    <w:name w:val="ListLabel 1914"/>
    <w:rPr>
      <w:rFonts w:cs="Wingdings"/>
    </w:rPr>
  </w:style>
  <w:style w:type="character" w:customStyle="1" w:styleId="ListLabel1915">
    <w:name w:val="ListLabel 1915"/>
    <w:rPr>
      <w:rFonts w:cs="Symbol"/>
    </w:rPr>
  </w:style>
  <w:style w:type="character" w:customStyle="1" w:styleId="ListLabel1916">
    <w:name w:val="ListLabel 1916"/>
    <w:rPr>
      <w:rFonts w:cs="Courier New"/>
    </w:rPr>
  </w:style>
  <w:style w:type="character" w:customStyle="1" w:styleId="ListLabel1917">
    <w:name w:val="ListLabel 1917"/>
    <w:rPr>
      <w:rFonts w:cs="Wingdings"/>
    </w:rPr>
  </w:style>
  <w:style w:type="character" w:customStyle="1" w:styleId="ListLabel1918">
    <w:name w:val="ListLabel 1918"/>
    <w:rPr>
      <w:rFonts w:cs="Symbol"/>
    </w:rPr>
  </w:style>
  <w:style w:type="character" w:customStyle="1" w:styleId="ListLabel1919">
    <w:name w:val="ListLabel 1919"/>
    <w:rPr>
      <w:rFonts w:cs="Courier New"/>
    </w:rPr>
  </w:style>
  <w:style w:type="character" w:customStyle="1" w:styleId="ListLabel1920">
    <w:name w:val="ListLabel 1920"/>
    <w:rPr>
      <w:rFonts w:cs="Wingdings"/>
    </w:rPr>
  </w:style>
  <w:style w:type="character" w:customStyle="1" w:styleId="ListLabel1921">
    <w:name w:val="ListLabel 1921"/>
    <w:rPr>
      <w:rFonts w:ascii="Times New Roman" w:eastAsia="Times New Roman" w:hAnsi="Times New Roman" w:cs="Calibri"/>
    </w:rPr>
  </w:style>
  <w:style w:type="character" w:customStyle="1" w:styleId="ListLabel1922">
    <w:name w:val="ListLabel 1922"/>
    <w:rPr>
      <w:rFonts w:cs="Courier New"/>
    </w:rPr>
  </w:style>
  <w:style w:type="character" w:customStyle="1" w:styleId="ListLabel1923">
    <w:name w:val="ListLabel 1923"/>
    <w:rPr>
      <w:rFonts w:cs="Wingdings"/>
    </w:rPr>
  </w:style>
  <w:style w:type="character" w:customStyle="1" w:styleId="ListLabel1924">
    <w:name w:val="ListLabel 1924"/>
    <w:rPr>
      <w:rFonts w:cs="Symbol"/>
    </w:rPr>
  </w:style>
  <w:style w:type="character" w:customStyle="1" w:styleId="ListLabel1925">
    <w:name w:val="ListLabel 1925"/>
    <w:rPr>
      <w:rFonts w:cs="Courier New"/>
    </w:rPr>
  </w:style>
  <w:style w:type="character" w:customStyle="1" w:styleId="ListLabel1926">
    <w:name w:val="ListLabel 1926"/>
    <w:rPr>
      <w:rFonts w:cs="Wingdings"/>
    </w:rPr>
  </w:style>
  <w:style w:type="character" w:customStyle="1" w:styleId="ListLabel1927">
    <w:name w:val="ListLabel 1927"/>
    <w:rPr>
      <w:rFonts w:cs="Symbol"/>
    </w:rPr>
  </w:style>
  <w:style w:type="character" w:customStyle="1" w:styleId="ListLabel1928">
    <w:name w:val="ListLabel 1928"/>
    <w:rPr>
      <w:rFonts w:cs="Courier New"/>
    </w:rPr>
  </w:style>
  <w:style w:type="character" w:customStyle="1" w:styleId="ListLabel1929">
    <w:name w:val="ListLabel 1929"/>
    <w:rPr>
      <w:rFonts w:cs="Wingdings"/>
    </w:rPr>
  </w:style>
  <w:style w:type="character" w:customStyle="1" w:styleId="ListLabel1930">
    <w:name w:val="ListLabel 1930"/>
    <w:rPr>
      <w:rFonts w:ascii="Times New Roman" w:eastAsia="Times New Roman" w:hAnsi="Times New Roman" w:cs="Calibri"/>
    </w:rPr>
  </w:style>
  <w:style w:type="character" w:customStyle="1" w:styleId="ListLabel1931">
    <w:name w:val="ListLabel 1931"/>
    <w:rPr>
      <w:rFonts w:cs="Courier New"/>
    </w:rPr>
  </w:style>
  <w:style w:type="character" w:customStyle="1" w:styleId="ListLabel1932">
    <w:name w:val="ListLabel 1932"/>
    <w:rPr>
      <w:rFonts w:cs="Wingdings"/>
    </w:rPr>
  </w:style>
  <w:style w:type="character" w:customStyle="1" w:styleId="ListLabel1933">
    <w:name w:val="ListLabel 1933"/>
    <w:rPr>
      <w:rFonts w:cs="Symbol"/>
    </w:rPr>
  </w:style>
  <w:style w:type="character" w:customStyle="1" w:styleId="ListLabel1934">
    <w:name w:val="ListLabel 1934"/>
    <w:rPr>
      <w:rFonts w:cs="Courier New"/>
    </w:rPr>
  </w:style>
  <w:style w:type="character" w:customStyle="1" w:styleId="ListLabel1935">
    <w:name w:val="ListLabel 1935"/>
    <w:rPr>
      <w:rFonts w:cs="Wingdings"/>
    </w:rPr>
  </w:style>
  <w:style w:type="character" w:customStyle="1" w:styleId="ListLabel1936">
    <w:name w:val="ListLabel 1936"/>
    <w:rPr>
      <w:rFonts w:cs="Symbol"/>
    </w:rPr>
  </w:style>
  <w:style w:type="character" w:customStyle="1" w:styleId="ListLabel1937">
    <w:name w:val="ListLabel 1937"/>
    <w:rPr>
      <w:rFonts w:cs="Courier New"/>
    </w:rPr>
  </w:style>
  <w:style w:type="character" w:customStyle="1" w:styleId="ListLabel1938">
    <w:name w:val="ListLabel 1938"/>
    <w:rPr>
      <w:rFonts w:cs="Wingdings"/>
    </w:rPr>
  </w:style>
  <w:style w:type="character" w:customStyle="1" w:styleId="ListLabel1939">
    <w:name w:val="ListLabel 1939"/>
    <w:rPr>
      <w:rFonts w:ascii="Times New Roman" w:eastAsia="Times New Roman" w:hAnsi="Times New Roman" w:cs="Calibri"/>
    </w:rPr>
  </w:style>
  <w:style w:type="character" w:customStyle="1" w:styleId="ListLabel1940">
    <w:name w:val="ListLabel 1940"/>
    <w:rPr>
      <w:rFonts w:cs="Courier New"/>
    </w:rPr>
  </w:style>
  <w:style w:type="character" w:customStyle="1" w:styleId="ListLabel1941">
    <w:name w:val="ListLabel 1941"/>
    <w:rPr>
      <w:rFonts w:cs="Wingdings"/>
    </w:rPr>
  </w:style>
  <w:style w:type="character" w:customStyle="1" w:styleId="ListLabel1942">
    <w:name w:val="ListLabel 1942"/>
    <w:rPr>
      <w:rFonts w:cs="Symbol"/>
    </w:rPr>
  </w:style>
  <w:style w:type="character" w:customStyle="1" w:styleId="ListLabel1943">
    <w:name w:val="ListLabel 1943"/>
    <w:rPr>
      <w:rFonts w:cs="Courier New"/>
    </w:rPr>
  </w:style>
  <w:style w:type="character" w:customStyle="1" w:styleId="ListLabel1944">
    <w:name w:val="ListLabel 1944"/>
    <w:rPr>
      <w:rFonts w:cs="Wingdings"/>
    </w:rPr>
  </w:style>
  <w:style w:type="character" w:customStyle="1" w:styleId="ListLabel1945">
    <w:name w:val="ListLabel 1945"/>
    <w:rPr>
      <w:rFonts w:cs="Symbol"/>
    </w:rPr>
  </w:style>
  <w:style w:type="character" w:customStyle="1" w:styleId="ListLabel1946">
    <w:name w:val="ListLabel 1946"/>
    <w:rPr>
      <w:rFonts w:cs="Courier New"/>
    </w:rPr>
  </w:style>
  <w:style w:type="character" w:customStyle="1" w:styleId="ListLabel1947">
    <w:name w:val="ListLabel 1947"/>
    <w:rPr>
      <w:rFonts w:cs="Wingdings"/>
    </w:rPr>
  </w:style>
  <w:style w:type="character" w:customStyle="1" w:styleId="ListLabel1948">
    <w:name w:val="ListLabel 1948"/>
    <w:rPr>
      <w:rFonts w:ascii="Times New Roman" w:eastAsia="Times New Roman" w:hAnsi="Times New Roman" w:cs="Wingdings"/>
    </w:rPr>
  </w:style>
  <w:style w:type="character" w:customStyle="1" w:styleId="ListLabel1949">
    <w:name w:val="ListLabel 1949"/>
    <w:rPr>
      <w:rFonts w:cs="Courier New"/>
    </w:rPr>
  </w:style>
  <w:style w:type="character" w:customStyle="1" w:styleId="ListLabel1950">
    <w:name w:val="ListLabel 1950"/>
    <w:rPr>
      <w:rFonts w:cs="Wingdings"/>
    </w:rPr>
  </w:style>
  <w:style w:type="character" w:customStyle="1" w:styleId="ListLabel1951">
    <w:name w:val="ListLabel 1951"/>
    <w:rPr>
      <w:rFonts w:cs="Symbol"/>
    </w:rPr>
  </w:style>
  <w:style w:type="character" w:customStyle="1" w:styleId="ListLabel1952">
    <w:name w:val="ListLabel 1952"/>
    <w:rPr>
      <w:rFonts w:cs="Courier New"/>
    </w:rPr>
  </w:style>
  <w:style w:type="character" w:customStyle="1" w:styleId="ListLabel1953">
    <w:name w:val="ListLabel 1953"/>
    <w:rPr>
      <w:rFonts w:cs="Wingdings"/>
    </w:rPr>
  </w:style>
  <w:style w:type="character" w:customStyle="1" w:styleId="ListLabel1954">
    <w:name w:val="ListLabel 1954"/>
    <w:rPr>
      <w:rFonts w:cs="Symbol"/>
    </w:rPr>
  </w:style>
  <w:style w:type="character" w:customStyle="1" w:styleId="ListLabel1955">
    <w:name w:val="ListLabel 1955"/>
    <w:rPr>
      <w:rFonts w:cs="Courier New"/>
    </w:rPr>
  </w:style>
  <w:style w:type="character" w:customStyle="1" w:styleId="ListLabel1956">
    <w:name w:val="ListLabel 1956"/>
    <w:rPr>
      <w:rFonts w:cs="Wingdings"/>
    </w:rPr>
  </w:style>
  <w:style w:type="character" w:customStyle="1" w:styleId="ListLabel1957">
    <w:name w:val="ListLabel 1957"/>
    <w:rPr>
      <w:rFonts w:ascii="Times New Roman" w:eastAsia="Times New Roman" w:hAnsi="Times New Roman" w:cs="Times New Roman"/>
      <w:b w:val="0"/>
      <w:bCs w:val="0"/>
      <w:i w:val="0"/>
      <w:iCs w:val="0"/>
      <w:strike w:val="0"/>
      <w:dstrike w:val="0"/>
      <w:sz w:val="16"/>
      <w:szCs w:val="16"/>
      <w:lang w:val="fr-FR"/>
    </w:rPr>
  </w:style>
  <w:style w:type="character" w:customStyle="1" w:styleId="ListLabel1958">
    <w:name w:val="ListLabel 1958"/>
    <w:rPr>
      <w:rFonts w:ascii="Times New Roman" w:eastAsia="Times New Roman" w:hAnsi="Times New Roman" w:cs="Times New Roman"/>
      <w:b/>
      <w:bCs/>
      <w:i w:val="0"/>
      <w:iCs w:val="0"/>
      <w:strike w:val="0"/>
      <w:dstrike w:val="0"/>
      <w:sz w:val="20"/>
      <w:szCs w:val="20"/>
      <w:lang w:val="fr-FR"/>
    </w:rPr>
  </w:style>
  <w:style w:type="character" w:customStyle="1" w:styleId="ListLabel1959">
    <w:name w:val="ListLabel 1959"/>
    <w:rPr>
      <w:rFonts w:ascii="Times New Roman" w:eastAsia="Times New Roman" w:hAnsi="Times New Roman" w:cs="Times New Roman"/>
      <w:b/>
      <w:bCs/>
      <w:i w:val="0"/>
      <w:iCs w:val="0"/>
      <w:strike w:val="0"/>
      <w:dstrike w:val="0"/>
      <w:color w:val="auto"/>
      <w:sz w:val="16"/>
      <w:szCs w:val="16"/>
      <w:lang w:val="fr-FR"/>
    </w:rPr>
  </w:style>
  <w:style w:type="character" w:customStyle="1" w:styleId="ListLabel1960">
    <w:name w:val="ListLabel 1960"/>
    <w:rPr>
      <w:rFonts w:ascii="Times New Roman" w:eastAsia="Times New Roman" w:hAnsi="Times New Roman" w:cs="Times New Roman"/>
      <w:b/>
      <w:bCs w:val="0"/>
      <w:i w:val="0"/>
      <w:caps w:val="0"/>
      <w:smallCaps w:val="0"/>
      <w:color w:val="4A5E81"/>
      <w:spacing w:val="0"/>
      <w:sz w:val="18"/>
      <w:szCs w:val="18"/>
      <w:u w:val="single"/>
      <w:lang w:val="fr-FR"/>
    </w:rPr>
  </w:style>
  <w:style w:type="character" w:customStyle="1" w:styleId="ListLabel1961">
    <w:name w:val="ListLabel 1961"/>
    <w:rPr>
      <w:rFonts w:ascii="Times New Roman" w:eastAsia="Times New Roman" w:hAnsi="Times New Roman" w:cs="Times New Roman"/>
      <w:b w:val="0"/>
      <w:i w:val="0"/>
      <w:iCs w:val="0"/>
      <w:caps w:val="0"/>
      <w:smallCaps w:val="0"/>
      <w:color w:val="4A5E81"/>
      <w:spacing w:val="0"/>
      <w:sz w:val="21"/>
      <w:u w:val="single"/>
    </w:rPr>
  </w:style>
  <w:style w:type="character" w:customStyle="1" w:styleId="ListLabel1962">
    <w:name w:val="ListLabel 1962"/>
    <w:rPr>
      <w:rFonts w:ascii="sourcesanspro, arial, sans-seri" w:eastAsia="sourcesanspro, arial, sans-seri" w:hAnsi="sourcesanspro, arial, sans-seri" w:cs="sourcesanspro, arial, sans-seri"/>
      <w:b/>
      <w:i w:val="0"/>
      <w:caps w:val="0"/>
      <w:smallCaps w:val="0"/>
      <w:color w:val="4A5E81"/>
      <w:spacing w:val="0"/>
      <w:sz w:val="18"/>
      <w:szCs w:val="18"/>
      <w:u w:val="single"/>
    </w:rPr>
  </w:style>
  <w:style w:type="character" w:customStyle="1" w:styleId="ListLabel1963">
    <w:name w:val="ListLabel 1963"/>
    <w:rPr>
      <w:rFonts w:ascii="Times New Roman" w:eastAsia="Times New Roman" w:hAnsi="Times New Roman" w:cs="Times New Roman"/>
      <w:b/>
      <w:bCs w:val="0"/>
      <w:i w:val="0"/>
      <w:caps w:val="0"/>
      <w:smallCaps w:val="0"/>
      <w:strike w:val="0"/>
      <w:dstrike w:val="0"/>
      <w:color w:val="2E3B50"/>
      <w:spacing w:val="0"/>
      <w:sz w:val="18"/>
      <w:szCs w:val="18"/>
      <w:u w:val="none"/>
      <w:lang w:val="fr-FR"/>
    </w:rPr>
  </w:style>
  <w:style w:type="character" w:customStyle="1" w:styleId="ListLabel1964">
    <w:name w:val="ListLabel 1964"/>
    <w:rPr>
      <w:rFonts w:ascii="sourcesanspro, arial, sans-seri" w:eastAsia="Times New Roman" w:hAnsi="sourcesanspro, arial, sans-seri" w:cs="Times New Roman"/>
      <w:b/>
      <w:bCs w:val="0"/>
      <w:i w:val="0"/>
      <w:caps w:val="0"/>
      <w:smallCaps w:val="0"/>
      <w:color w:val="4A5E81"/>
      <w:spacing w:val="0"/>
      <w:sz w:val="18"/>
      <w:szCs w:val="18"/>
      <w:u w:val="single"/>
      <w:lang w:val="fr-FR"/>
    </w:rPr>
  </w:style>
  <w:style w:type="character" w:customStyle="1" w:styleId="ListLabel1965">
    <w:name w:val="ListLabel 1965"/>
    <w:rPr>
      <w:rFonts w:ascii="Times New Roman" w:eastAsia="Times New Roman" w:hAnsi="Times New Roman" w:cs="Wingdings"/>
      <w:b/>
      <w:sz w:val="20"/>
    </w:rPr>
  </w:style>
  <w:style w:type="character" w:customStyle="1" w:styleId="ListLabel1966">
    <w:name w:val="ListLabel 1966"/>
    <w:rPr>
      <w:rFonts w:cs="Courier New"/>
    </w:rPr>
  </w:style>
  <w:style w:type="character" w:customStyle="1" w:styleId="ListLabel1967">
    <w:name w:val="ListLabel 1967"/>
    <w:rPr>
      <w:rFonts w:cs="Wingdings"/>
    </w:rPr>
  </w:style>
  <w:style w:type="character" w:customStyle="1" w:styleId="ListLabel1968">
    <w:name w:val="ListLabel 1968"/>
    <w:rPr>
      <w:rFonts w:cs="Symbol"/>
    </w:rPr>
  </w:style>
  <w:style w:type="character" w:customStyle="1" w:styleId="ListLabel1969">
    <w:name w:val="ListLabel 1969"/>
    <w:rPr>
      <w:rFonts w:cs="Courier New"/>
    </w:rPr>
  </w:style>
  <w:style w:type="character" w:customStyle="1" w:styleId="ListLabel1970">
    <w:name w:val="ListLabel 1970"/>
    <w:rPr>
      <w:rFonts w:cs="Wingdings"/>
    </w:rPr>
  </w:style>
  <w:style w:type="character" w:customStyle="1" w:styleId="ListLabel1971">
    <w:name w:val="ListLabel 1971"/>
    <w:rPr>
      <w:rFonts w:cs="Symbol"/>
    </w:rPr>
  </w:style>
  <w:style w:type="character" w:customStyle="1" w:styleId="ListLabel1972">
    <w:name w:val="ListLabel 1972"/>
    <w:rPr>
      <w:rFonts w:cs="Courier New"/>
    </w:rPr>
  </w:style>
  <w:style w:type="character" w:customStyle="1" w:styleId="ListLabel1973">
    <w:name w:val="ListLabel 1973"/>
    <w:rPr>
      <w:rFonts w:cs="Wingdings"/>
    </w:rPr>
  </w:style>
  <w:style w:type="character" w:customStyle="1" w:styleId="ListLabel1974">
    <w:name w:val="ListLabel 1974"/>
    <w:rPr>
      <w:rFonts w:ascii="Times New Roman" w:eastAsia="Times New Roman" w:hAnsi="Times New Roman" w:cs="Wingdings"/>
      <w:b/>
      <w:sz w:val="20"/>
    </w:rPr>
  </w:style>
  <w:style w:type="character" w:customStyle="1" w:styleId="ListLabel1975">
    <w:name w:val="ListLabel 1975"/>
    <w:rPr>
      <w:rFonts w:cs="Courier New"/>
    </w:rPr>
  </w:style>
  <w:style w:type="character" w:customStyle="1" w:styleId="ListLabel1976">
    <w:name w:val="ListLabel 1976"/>
    <w:rPr>
      <w:rFonts w:cs="Wingdings"/>
    </w:rPr>
  </w:style>
  <w:style w:type="character" w:customStyle="1" w:styleId="ListLabel1977">
    <w:name w:val="ListLabel 1977"/>
    <w:rPr>
      <w:rFonts w:cs="Symbol"/>
    </w:rPr>
  </w:style>
  <w:style w:type="character" w:customStyle="1" w:styleId="ListLabel1978">
    <w:name w:val="ListLabel 1978"/>
    <w:rPr>
      <w:rFonts w:cs="Courier New"/>
    </w:rPr>
  </w:style>
  <w:style w:type="character" w:customStyle="1" w:styleId="ListLabel1979">
    <w:name w:val="ListLabel 1979"/>
    <w:rPr>
      <w:rFonts w:cs="Wingdings"/>
    </w:rPr>
  </w:style>
  <w:style w:type="character" w:customStyle="1" w:styleId="ListLabel1980">
    <w:name w:val="ListLabel 1980"/>
    <w:rPr>
      <w:rFonts w:cs="Symbol"/>
    </w:rPr>
  </w:style>
  <w:style w:type="character" w:customStyle="1" w:styleId="ListLabel1981">
    <w:name w:val="ListLabel 1981"/>
    <w:rPr>
      <w:rFonts w:cs="Courier New"/>
    </w:rPr>
  </w:style>
  <w:style w:type="character" w:customStyle="1" w:styleId="ListLabel1982">
    <w:name w:val="ListLabel 1982"/>
    <w:rPr>
      <w:rFonts w:cs="Wingdings"/>
    </w:rPr>
  </w:style>
  <w:style w:type="character" w:customStyle="1" w:styleId="ListLabel1983">
    <w:name w:val="ListLabel 1983"/>
    <w:rPr>
      <w:rFonts w:ascii="Times New Roman" w:eastAsia="Times New Roman" w:hAnsi="Times New Roman" w:cs="Wingdings"/>
    </w:rPr>
  </w:style>
  <w:style w:type="character" w:customStyle="1" w:styleId="ListLabel1984">
    <w:name w:val="ListLabel 1984"/>
    <w:rPr>
      <w:rFonts w:cs="Courier New"/>
    </w:rPr>
  </w:style>
  <w:style w:type="character" w:customStyle="1" w:styleId="ListLabel1985">
    <w:name w:val="ListLabel 1985"/>
    <w:rPr>
      <w:rFonts w:cs="Wingdings"/>
    </w:rPr>
  </w:style>
  <w:style w:type="character" w:customStyle="1" w:styleId="ListLabel1986">
    <w:name w:val="ListLabel 1986"/>
    <w:rPr>
      <w:rFonts w:cs="Symbol"/>
    </w:rPr>
  </w:style>
  <w:style w:type="character" w:customStyle="1" w:styleId="ListLabel1987">
    <w:name w:val="ListLabel 1987"/>
    <w:rPr>
      <w:rFonts w:cs="Courier New"/>
    </w:rPr>
  </w:style>
  <w:style w:type="character" w:customStyle="1" w:styleId="ListLabel1988">
    <w:name w:val="ListLabel 1988"/>
    <w:rPr>
      <w:rFonts w:cs="Wingdings"/>
    </w:rPr>
  </w:style>
  <w:style w:type="character" w:customStyle="1" w:styleId="ListLabel1989">
    <w:name w:val="ListLabel 1989"/>
    <w:rPr>
      <w:rFonts w:cs="Symbol"/>
    </w:rPr>
  </w:style>
  <w:style w:type="character" w:customStyle="1" w:styleId="ListLabel1990">
    <w:name w:val="ListLabel 1990"/>
    <w:rPr>
      <w:rFonts w:cs="Courier New"/>
    </w:rPr>
  </w:style>
  <w:style w:type="character" w:customStyle="1" w:styleId="ListLabel1991">
    <w:name w:val="ListLabel 1991"/>
    <w:rPr>
      <w:rFonts w:cs="Wingdings"/>
    </w:rPr>
  </w:style>
  <w:style w:type="character" w:customStyle="1" w:styleId="ListLabel1992">
    <w:name w:val="ListLabel 1992"/>
    <w:rPr>
      <w:rFonts w:ascii="Times New Roman" w:eastAsia="Times New Roman" w:hAnsi="Times New Roman" w:cs="Wingdings"/>
    </w:rPr>
  </w:style>
  <w:style w:type="character" w:customStyle="1" w:styleId="ListLabel1993">
    <w:name w:val="ListLabel 1993"/>
    <w:rPr>
      <w:rFonts w:cs="Courier New"/>
    </w:rPr>
  </w:style>
  <w:style w:type="character" w:customStyle="1" w:styleId="ListLabel1994">
    <w:name w:val="ListLabel 1994"/>
    <w:rPr>
      <w:rFonts w:cs="Wingdings"/>
    </w:rPr>
  </w:style>
  <w:style w:type="character" w:customStyle="1" w:styleId="ListLabel1995">
    <w:name w:val="ListLabel 1995"/>
    <w:rPr>
      <w:rFonts w:cs="Symbol"/>
    </w:rPr>
  </w:style>
  <w:style w:type="character" w:customStyle="1" w:styleId="ListLabel1996">
    <w:name w:val="ListLabel 1996"/>
    <w:rPr>
      <w:rFonts w:cs="Courier New"/>
    </w:rPr>
  </w:style>
  <w:style w:type="character" w:customStyle="1" w:styleId="ListLabel1997">
    <w:name w:val="ListLabel 1997"/>
    <w:rPr>
      <w:rFonts w:cs="Wingdings"/>
    </w:rPr>
  </w:style>
  <w:style w:type="character" w:customStyle="1" w:styleId="ListLabel1998">
    <w:name w:val="ListLabel 1998"/>
    <w:rPr>
      <w:rFonts w:cs="Symbol"/>
    </w:rPr>
  </w:style>
  <w:style w:type="character" w:customStyle="1" w:styleId="ListLabel1999">
    <w:name w:val="ListLabel 1999"/>
    <w:rPr>
      <w:rFonts w:cs="Courier New"/>
    </w:rPr>
  </w:style>
  <w:style w:type="character" w:customStyle="1" w:styleId="ListLabel2000">
    <w:name w:val="ListLabel 2000"/>
    <w:rPr>
      <w:rFonts w:cs="Wingdings"/>
    </w:rPr>
  </w:style>
  <w:style w:type="character" w:customStyle="1" w:styleId="ListLabel2001">
    <w:name w:val="ListLabel 2001"/>
    <w:rPr>
      <w:rFonts w:ascii="Times New Roman" w:eastAsia="Times New Roman" w:hAnsi="Times New Roman" w:cs="Symbol"/>
      <w:b w:val="0"/>
    </w:rPr>
  </w:style>
  <w:style w:type="character" w:customStyle="1" w:styleId="ListLabel2002">
    <w:name w:val="ListLabel 2002"/>
    <w:rPr>
      <w:rFonts w:cs="Courier New"/>
    </w:rPr>
  </w:style>
  <w:style w:type="character" w:customStyle="1" w:styleId="ListLabel2003">
    <w:name w:val="ListLabel 2003"/>
    <w:rPr>
      <w:rFonts w:cs="Wingdings"/>
    </w:rPr>
  </w:style>
  <w:style w:type="character" w:customStyle="1" w:styleId="ListLabel2004">
    <w:name w:val="ListLabel 2004"/>
    <w:rPr>
      <w:rFonts w:cs="Symbol"/>
    </w:rPr>
  </w:style>
  <w:style w:type="character" w:customStyle="1" w:styleId="ListLabel2005">
    <w:name w:val="ListLabel 2005"/>
    <w:rPr>
      <w:rFonts w:cs="Courier New"/>
    </w:rPr>
  </w:style>
  <w:style w:type="character" w:customStyle="1" w:styleId="ListLabel2006">
    <w:name w:val="ListLabel 2006"/>
    <w:rPr>
      <w:rFonts w:cs="Wingdings"/>
    </w:rPr>
  </w:style>
  <w:style w:type="character" w:customStyle="1" w:styleId="ListLabel2007">
    <w:name w:val="ListLabel 2007"/>
    <w:rPr>
      <w:rFonts w:cs="Symbol"/>
    </w:rPr>
  </w:style>
  <w:style w:type="character" w:customStyle="1" w:styleId="ListLabel2008">
    <w:name w:val="ListLabel 2008"/>
    <w:rPr>
      <w:rFonts w:cs="Courier New"/>
    </w:rPr>
  </w:style>
  <w:style w:type="character" w:customStyle="1" w:styleId="ListLabel2009">
    <w:name w:val="ListLabel 2009"/>
    <w:rPr>
      <w:rFonts w:cs="Wingdings"/>
    </w:rPr>
  </w:style>
  <w:style w:type="character" w:customStyle="1" w:styleId="ListLabel2010">
    <w:name w:val="ListLabel 2010"/>
    <w:rPr>
      <w:rFonts w:ascii="Times New Roman" w:eastAsia="Times New Roman" w:hAnsi="Times New Roman" w:cs="Symbol"/>
    </w:rPr>
  </w:style>
  <w:style w:type="character" w:customStyle="1" w:styleId="ListLabel2011">
    <w:name w:val="ListLabel 2011"/>
    <w:rPr>
      <w:rFonts w:cs="Courier New"/>
    </w:rPr>
  </w:style>
  <w:style w:type="character" w:customStyle="1" w:styleId="ListLabel2012">
    <w:name w:val="ListLabel 2012"/>
    <w:rPr>
      <w:rFonts w:cs="Wingdings"/>
    </w:rPr>
  </w:style>
  <w:style w:type="character" w:customStyle="1" w:styleId="ListLabel2013">
    <w:name w:val="ListLabel 2013"/>
    <w:rPr>
      <w:rFonts w:cs="Symbol"/>
    </w:rPr>
  </w:style>
  <w:style w:type="character" w:customStyle="1" w:styleId="ListLabel2014">
    <w:name w:val="ListLabel 2014"/>
    <w:rPr>
      <w:rFonts w:cs="Courier New"/>
    </w:rPr>
  </w:style>
  <w:style w:type="character" w:customStyle="1" w:styleId="ListLabel2015">
    <w:name w:val="ListLabel 2015"/>
    <w:rPr>
      <w:rFonts w:cs="Wingdings"/>
    </w:rPr>
  </w:style>
  <w:style w:type="character" w:customStyle="1" w:styleId="ListLabel2016">
    <w:name w:val="ListLabel 2016"/>
    <w:rPr>
      <w:rFonts w:cs="Symbol"/>
    </w:rPr>
  </w:style>
  <w:style w:type="character" w:customStyle="1" w:styleId="ListLabel2017">
    <w:name w:val="ListLabel 2017"/>
    <w:rPr>
      <w:rFonts w:cs="Courier New"/>
    </w:rPr>
  </w:style>
  <w:style w:type="character" w:customStyle="1" w:styleId="ListLabel2018">
    <w:name w:val="ListLabel 2018"/>
    <w:rPr>
      <w:rFonts w:cs="Wingdings"/>
    </w:rPr>
  </w:style>
  <w:style w:type="character" w:customStyle="1" w:styleId="ListLabel2019">
    <w:name w:val="ListLabel 2019"/>
    <w:rPr>
      <w:rFonts w:ascii="Times New Roman" w:eastAsia="Times New Roman" w:hAnsi="Times New Roman" w:cs="Symbol"/>
      <w:b w:val="0"/>
      <w:sz w:val="24"/>
    </w:rPr>
  </w:style>
  <w:style w:type="character" w:customStyle="1" w:styleId="ListLabel2020">
    <w:name w:val="ListLabel 2020"/>
    <w:rPr>
      <w:rFonts w:cs="Courier New"/>
    </w:rPr>
  </w:style>
  <w:style w:type="character" w:customStyle="1" w:styleId="ListLabel2021">
    <w:name w:val="ListLabel 2021"/>
    <w:rPr>
      <w:rFonts w:cs="Wingdings"/>
    </w:rPr>
  </w:style>
  <w:style w:type="character" w:customStyle="1" w:styleId="ListLabel2022">
    <w:name w:val="ListLabel 2022"/>
    <w:rPr>
      <w:rFonts w:cs="Symbol"/>
    </w:rPr>
  </w:style>
  <w:style w:type="character" w:customStyle="1" w:styleId="ListLabel2023">
    <w:name w:val="ListLabel 2023"/>
    <w:rPr>
      <w:rFonts w:cs="Courier New"/>
    </w:rPr>
  </w:style>
  <w:style w:type="character" w:customStyle="1" w:styleId="ListLabel2024">
    <w:name w:val="ListLabel 2024"/>
    <w:rPr>
      <w:rFonts w:cs="Wingdings"/>
    </w:rPr>
  </w:style>
  <w:style w:type="character" w:customStyle="1" w:styleId="ListLabel2025">
    <w:name w:val="ListLabel 2025"/>
    <w:rPr>
      <w:rFonts w:cs="Symbol"/>
    </w:rPr>
  </w:style>
  <w:style w:type="character" w:customStyle="1" w:styleId="ListLabel2026">
    <w:name w:val="ListLabel 2026"/>
    <w:rPr>
      <w:rFonts w:cs="Courier New"/>
    </w:rPr>
  </w:style>
  <w:style w:type="character" w:customStyle="1" w:styleId="ListLabel2027">
    <w:name w:val="ListLabel 2027"/>
    <w:rPr>
      <w:rFonts w:cs="Wingdings"/>
    </w:rPr>
  </w:style>
  <w:style w:type="character" w:customStyle="1" w:styleId="ListLabel2028">
    <w:name w:val="ListLabel 2028"/>
    <w:rPr>
      <w:rFonts w:ascii="Times New Roman" w:eastAsia="Times New Roman" w:hAnsi="Times New Roman" w:cs="Wingdings"/>
      <w:b w:val="0"/>
    </w:rPr>
  </w:style>
  <w:style w:type="character" w:customStyle="1" w:styleId="ListLabel2029">
    <w:name w:val="ListLabel 2029"/>
    <w:rPr>
      <w:rFonts w:cs="Courier New"/>
    </w:rPr>
  </w:style>
  <w:style w:type="character" w:customStyle="1" w:styleId="ListLabel2030">
    <w:name w:val="ListLabel 2030"/>
    <w:rPr>
      <w:rFonts w:cs="Wingdings"/>
    </w:rPr>
  </w:style>
  <w:style w:type="character" w:customStyle="1" w:styleId="ListLabel2031">
    <w:name w:val="ListLabel 2031"/>
    <w:rPr>
      <w:rFonts w:cs="Symbol"/>
    </w:rPr>
  </w:style>
  <w:style w:type="character" w:customStyle="1" w:styleId="ListLabel2032">
    <w:name w:val="ListLabel 2032"/>
    <w:rPr>
      <w:rFonts w:cs="Courier New"/>
    </w:rPr>
  </w:style>
  <w:style w:type="character" w:customStyle="1" w:styleId="ListLabel2033">
    <w:name w:val="ListLabel 2033"/>
    <w:rPr>
      <w:rFonts w:cs="Wingdings"/>
    </w:rPr>
  </w:style>
  <w:style w:type="character" w:customStyle="1" w:styleId="ListLabel2034">
    <w:name w:val="ListLabel 2034"/>
    <w:rPr>
      <w:rFonts w:cs="Symbol"/>
    </w:rPr>
  </w:style>
  <w:style w:type="character" w:customStyle="1" w:styleId="ListLabel2035">
    <w:name w:val="ListLabel 2035"/>
    <w:rPr>
      <w:rFonts w:cs="Courier New"/>
    </w:rPr>
  </w:style>
  <w:style w:type="character" w:customStyle="1" w:styleId="ListLabel2036">
    <w:name w:val="ListLabel 2036"/>
    <w:rPr>
      <w:rFonts w:cs="Wingdings"/>
    </w:rPr>
  </w:style>
  <w:style w:type="character" w:customStyle="1" w:styleId="ListLabel2037">
    <w:name w:val="ListLabel 2037"/>
    <w:rPr>
      <w:rFonts w:ascii="Times New Roman" w:eastAsia="Times New Roman" w:hAnsi="Times New Roman" w:cs="Symbol"/>
      <w:b w:val="0"/>
    </w:rPr>
  </w:style>
  <w:style w:type="character" w:customStyle="1" w:styleId="ListLabel2038">
    <w:name w:val="ListLabel 2038"/>
    <w:rPr>
      <w:rFonts w:cs="Courier New"/>
    </w:rPr>
  </w:style>
  <w:style w:type="character" w:customStyle="1" w:styleId="ListLabel2039">
    <w:name w:val="ListLabel 2039"/>
    <w:rPr>
      <w:rFonts w:cs="Wingdings"/>
    </w:rPr>
  </w:style>
  <w:style w:type="character" w:customStyle="1" w:styleId="ListLabel2040">
    <w:name w:val="ListLabel 2040"/>
    <w:rPr>
      <w:rFonts w:cs="Symbol"/>
    </w:rPr>
  </w:style>
  <w:style w:type="character" w:customStyle="1" w:styleId="ListLabel2041">
    <w:name w:val="ListLabel 2041"/>
    <w:rPr>
      <w:rFonts w:cs="Courier New"/>
    </w:rPr>
  </w:style>
  <w:style w:type="character" w:customStyle="1" w:styleId="ListLabel2042">
    <w:name w:val="ListLabel 2042"/>
    <w:rPr>
      <w:rFonts w:cs="Wingdings"/>
    </w:rPr>
  </w:style>
  <w:style w:type="character" w:customStyle="1" w:styleId="ListLabel2043">
    <w:name w:val="ListLabel 2043"/>
    <w:rPr>
      <w:rFonts w:cs="Symbol"/>
    </w:rPr>
  </w:style>
  <w:style w:type="character" w:customStyle="1" w:styleId="ListLabel2044">
    <w:name w:val="ListLabel 2044"/>
    <w:rPr>
      <w:rFonts w:cs="Courier New"/>
    </w:rPr>
  </w:style>
  <w:style w:type="character" w:customStyle="1" w:styleId="ListLabel2045">
    <w:name w:val="ListLabel 2045"/>
    <w:rPr>
      <w:rFonts w:cs="Wingdings"/>
    </w:rPr>
  </w:style>
  <w:style w:type="character" w:customStyle="1" w:styleId="ListLabel2046">
    <w:name w:val="ListLabel 2046"/>
    <w:rPr>
      <w:rFonts w:ascii="Times New Roman" w:eastAsia="Times New Roman" w:hAnsi="Times New Roman" w:cs="Symbol"/>
      <w:b w:val="0"/>
    </w:rPr>
  </w:style>
  <w:style w:type="character" w:customStyle="1" w:styleId="ListLabel2047">
    <w:name w:val="ListLabel 2047"/>
    <w:rPr>
      <w:rFonts w:cs="Courier New"/>
    </w:rPr>
  </w:style>
  <w:style w:type="character" w:customStyle="1" w:styleId="ListLabel2048">
    <w:name w:val="ListLabel 2048"/>
    <w:rPr>
      <w:rFonts w:cs="Wingdings"/>
    </w:rPr>
  </w:style>
  <w:style w:type="character" w:customStyle="1" w:styleId="ListLabel2049">
    <w:name w:val="ListLabel 2049"/>
    <w:rPr>
      <w:rFonts w:cs="Symbol"/>
    </w:rPr>
  </w:style>
  <w:style w:type="character" w:customStyle="1" w:styleId="ListLabel2050">
    <w:name w:val="ListLabel 2050"/>
    <w:rPr>
      <w:rFonts w:cs="Courier New"/>
    </w:rPr>
  </w:style>
  <w:style w:type="character" w:customStyle="1" w:styleId="ListLabel2051">
    <w:name w:val="ListLabel 2051"/>
    <w:rPr>
      <w:rFonts w:cs="Wingdings"/>
    </w:rPr>
  </w:style>
  <w:style w:type="character" w:customStyle="1" w:styleId="ListLabel2052">
    <w:name w:val="ListLabel 2052"/>
    <w:rPr>
      <w:rFonts w:cs="Symbol"/>
    </w:rPr>
  </w:style>
  <w:style w:type="character" w:customStyle="1" w:styleId="ListLabel2053">
    <w:name w:val="ListLabel 2053"/>
    <w:rPr>
      <w:rFonts w:cs="Courier New"/>
    </w:rPr>
  </w:style>
  <w:style w:type="character" w:customStyle="1" w:styleId="ListLabel2054">
    <w:name w:val="ListLabel 2054"/>
    <w:rPr>
      <w:rFonts w:cs="Wingdings"/>
    </w:rPr>
  </w:style>
  <w:style w:type="character" w:customStyle="1" w:styleId="ListLabel2055">
    <w:name w:val="ListLabel 2055"/>
    <w:rPr>
      <w:rFonts w:ascii="Times New Roman" w:eastAsia="Times New Roman" w:hAnsi="Times New Roman" w:cs="Symbol"/>
      <w:b w:val="0"/>
    </w:rPr>
  </w:style>
  <w:style w:type="character" w:customStyle="1" w:styleId="ListLabel2056">
    <w:name w:val="ListLabel 2056"/>
    <w:rPr>
      <w:rFonts w:cs="Courier New"/>
    </w:rPr>
  </w:style>
  <w:style w:type="character" w:customStyle="1" w:styleId="ListLabel2057">
    <w:name w:val="ListLabel 2057"/>
    <w:rPr>
      <w:rFonts w:cs="Wingdings"/>
    </w:rPr>
  </w:style>
  <w:style w:type="character" w:customStyle="1" w:styleId="ListLabel2058">
    <w:name w:val="ListLabel 2058"/>
    <w:rPr>
      <w:rFonts w:cs="Symbol"/>
    </w:rPr>
  </w:style>
  <w:style w:type="character" w:customStyle="1" w:styleId="ListLabel2059">
    <w:name w:val="ListLabel 2059"/>
    <w:rPr>
      <w:rFonts w:cs="Courier New"/>
    </w:rPr>
  </w:style>
  <w:style w:type="character" w:customStyle="1" w:styleId="ListLabel2060">
    <w:name w:val="ListLabel 2060"/>
    <w:rPr>
      <w:rFonts w:cs="Wingdings"/>
    </w:rPr>
  </w:style>
  <w:style w:type="character" w:customStyle="1" w:styleId="ListLabel2061">
    <w:name w:val="ListLabel 2061"/>
    <w:rPr>
      <w:rFonts w:cs="Symbol"/>
    </w:rPr>
  </w:style>
  <w:style w:type="character" w:customStyle="1" w:styleId="ListLabel2062">
    <w:name w:val="ListLabel 2062"/>
    <w:rPr>
      <w:rFonts w:cs="Courier New"/>
    </w:rPr>
  </w:style>
  <w:style w:type="character" w:customStyle="1" w:styleId="ListLabel2063">
    <w:name w:val="ListLabel 2063"/>
    <w:rPr>
      <w:rFonts w:cs="Wingdings"/>
    </w:rPr>
  </w:style>
  <w:style w:type="character" w:customStyle="1" w:styleId="ListLabel2064">
    <w:name w:val="ListLabel 2064"/>
    <w:rPr>
      <w:rFonts w:ascii="Times New Roman" w:eastAsia="Times New Roman" w:hAnsi="Times New Roman" w:cs="Symbol"/>
      <w:b w:val="0"/>
    </w:rPr>
  </w:style>
  <w:style w:type="character" w:customStyle="1" w:styleId="ListLabel2065">
    <w:name w:val="ListLabel 2065"/>
    <w:rPr>
      <w:rFonts w:cs="Courier New"/>
    </w:rPr>
  </w:style>
  <w:style w:type="character" w:customStyle="1" w:styleId="ListLabel2066">
    <w:name w:val="ListLabel 2066"/>
    <w:rPr>
      <w:rFonts w:cs="Wingdings"/>
    </w:rPr>
  </w:style>
  <w:style w:type="character" w:customStyle="1" w:styleId="ListLabel2067">
    <w:name w:val="ListLabel 2067"/>
    <w:rPr>
      <w:rFonts w:cs="Symbol"/>
    </w:rPr>
  </w:style>
  <w:style w:type="character" w:customStyle="1" w:styleId="ListLabel2068">
    <w:name w:val="ListLabel 2068"/>
    <w:rPr>
      <w:rFonts w:cs="Courier New"/>
    </w:rPr>
  </w:style>
  <w:style w:type="character" w:customStyle="1" w:styleId="ListLabel2069">
    <w:name w:val="ListLabel 2069"/>
    <w:rPr>
      <w:rFonts w:cs="Wingdings"/>
    </w:rPr>
  </w:style>
  <w:style w:type="character" w:customStyle="1" w:styleId="ListLabel2070">
    <w:name w:val="ListLabel 2070"/>
    <w:rPr>
      <w:rFonts w:cs="Symbol"/>
    </w:rPr>
  </w:style>
  <w:style w:type="character" w:customStyle="1" w:styleId="ListLabel2071">
    <w:name w:val="ListLabel 2071"/>
    <w:rPr>
      <w:rFonts w:cs="Courier New"/>
    </w:rPr>
  </w:style>
  <w:style w:type="character" w:customStyle="1" w:styleId="ListLabel2072">
    <w:name w:val="ListLabel 2072"/>
    <w:rPr>
      <w:rFonts w:cs="Wingdings"/>
    </w:rPr>
  </w:style>
  <w:style w:type="character" w:customStyle="1" w:styleId="ListLabel2073">
    <w:name w:val="ListLabel 2073"/>
    <w:rPr>
      <w:rFonts w:ascii="Times New Roman" w:eastAsia="Times New Roman" w:hAnsi="Times New Roman" w:cs="Symbol"/>
      <w:b w:val="0"/>
    </w:rPr>
  </w:style>
  <w:style w:type="character" w:customStyle="1" w:styleId="ListLabel2074">
    <w:name w:val="ListLabel 2074"/>
    <w:rPr>
      <w:rFonts w:cs="Courier New"/>
    </w:rPr>
  </w:style>
  <w:style w:type="character" w:customStyle="1" w:styleId="ListLabel2075">
    <w:name w:val="ListLabel 2075"/>
    <w:rPr>
      <w:rFonts w:cs="Wingdings"/>
    </w:rPr>
  </w:style>
  <w:style w:type="character" w:customStyle="1" w:styleId="ListLabel2076">
    <w:name w:val="ListLabel 2076"/>
    <w:rPr>
      <w:rFonts w:cs="Symbol"/>
    </w:rPr>
  </w:style>
  <w:style w:type="character" w:customStyle="1" w:styleId="ListLabel2077">
    <w:name w:val="ListLabel 2077"/>
    <w:rPr>
      <w:rFonts w:cs="Courier New"/>
    </w:rPr>
  </w:style>
  <w:style w:type="character" w:customStyle="1" w:styleId="ListLabel2078">
    <w:name w:val="ListLabel 2078"/>
    <w:rPr>
      <w:rFonts w:cs="Wingdings"/>
    </w:rPr>
  </w:style>
  <w:style w:type="character" w:customStyle="1" w:styleId="ListLabel2079">
    <w:name w:val="ListLabel 2079"/>
    <w:rPr>
      <w:rFonts w:cs="Symbol"/>
    </w:rPr>
  </w:style>
  <w:style w:type="character" w:customStyle="1" w:styleId="ListLabel2080">
    <w:name w:val="ListLabel 2080"/>
    <w:rPr>
      <w:rFonts w:cs="Courier New"/>
    </w:rPr>
  </w:style>
  <w:style w:type="character" w:customStyle="1" w:styleId="ListLabel2081">
    <w:name w:val="ListLabel 2081"/>
    <w:rPr>
      <w:rFonts w:cs="Wingdings"/>
    </w:rPr>
  </w:style>
  <w:style w:type="character" w:customStyle="1" w:styleId="ListLabel2082">
    <w:name w:val="ListLabel 2082"/>
    <w:rPr>
      <w:rFonts w:ascii="Times New Roman" w:eastAsia="Times New Roman" w:hAnsi="Times New Roman" w:cs="Symbol"/>
    </w:rPr>
  </w:style>
  <w:style w:type="character" w:customStyle="1" w:styleId="ListLabel2083">
    <w:name w:val="ListLabel 2083"/>
    <w:rPr>
      <w:rFonts w:cs="Courier New"/>
    </w:rPr>
  </w:style>
  <w:style w:type="character" w:customStyle="1" w:styleId="ListLabel2084">
    <w:name w:val="ListLabel 2084"/>
    <w:rPr>
      <w:rFonts w:cs="Wingdings"/>
    </w:rPr>
  </w:style>
  <w:style w:type="character" w:customStyle="1" w:styleId="ListLabel2085">
    <w:name w:val="ListLabel 2085"/>
    <w:rPr>
      <w:rFonts w:cs="Symbol"/>
    </w:rPr>
  </w:style>
  <w:style w:type="character" w:customStyle="1" w:styleId="ListLabel2086">
    <w:name w:val="ListLabel 2086"/>
    <w:rPr>
      <w:rFonts w:cs="Courier New"/>
    </w:rPr>
  </w:style>
  <w:style w:type="character" w:customStyle="1" w:styleId="ListLabel2087">
    <w:name w:val="ListLabel 2087"/>
    <w:rPr>
      <w:rFonts w:cs="Wingdings"/>
    </w:rPr>
  </w:style>
  <w:style w:type="character" w:customStyle="1" w:styleId="ListLabel2088">
    <w:name w:val="ListLabel 2088"/>
    <w:rPr>
      <w:rFonts w:cs="Symbol"/>
    </w:rPr>
  </w:style>
  <w:style w:type="character" w:customStyle="1" w:styleId="ListLabel2089">
    <w:name w:val="ListLabel 2089"/>
    <w:rPr>
      <w:rFonts w:cs="Courier New"/>
    </w:rPr>
  </w:style>
  <w:style w:type="character" w:customStyle="1" w:styleId="ListLabel2090">
    <w:name w:val="ListLabel 2090"/>
    <w:rPr>
      <w:rFonts w:cs="Wingdings"/>
    </w:rPr>
  </w:style>
  <w:style w:type="character" w:customStyle="1" w:styleId="ListLabel2091">
    <w:name w:val="ListLabel 2091"/>
    <w:rPr>
      <w:rFonts w:ascii="Times New Roman" w:eastAsia="Times New Roman" w:hAnsi="Times New Roman" w:cs="Symbol"/>
      <w:b w:val="0"/>
    </w:rPr>
  </w:style>
  <w:style w:type="character" w:customStyle="1" w:styleId="ListLabel2092">
    <w:name w:val="ListLabel 2092"/>
    <w:rPr>
      <w:rFonts w:cs="Courier New"/>
    </w:rPr>
  </w:style>
  <w:style w:type="character" w:customStyle="1" w:styleId="ListLabel2093">
    <w:name w:val="ListLabel 2093"/>
    <w:rPr>
      <w:rFonts w:cs="Wingdings"/>
    </w:rPr>
  </w:style>
  <w:style w:type="character" w:customStyle="1" w:styleId="ListLabel2094">
    <w:name w:val="ListLabel 2094"/>
    <w:rPr>
      <w:rFonts w:cs="Symbol"/>
    </w:rPr>
  </w:style>
  <w:style w:type="character" w:customStyle="1" w:styleId="ListLabel2095">
    <w:name w:val="ListLabel 2095"/>
    <w:rPr>
      <w:rFonts w:cs="Courier New"/>
    </w:rPr>
  </w:style>
  <w:style w:type="character" w:customStyle="1" w:styleId="ListLabel2096">
    <w:name w:val="ListLabel 2096"/>
    <w:rPr>
      <w:rFonts w:cs="Wingdings"/>
    </w:rPr>
  </w:style>
  <w:style w:type="character" w:customStyle="1" w:styleId="ListLabel2097">
    <w:name w:val="ListLabel 2097"/>
    <w:rPr>
      <w:rFonts w:cs="Symbol"/>
    </w:rPr>
  </w:style>
  <w:style w:type="character" w:customStyle="1" w:styleId="ListLabel2098">
    <w:name w:val="ListLabel 2098"/>
    <w:rPr>
      <w:rFonts w:cs="Courier New"/>
    </w:rPr>
  </w:style>
  <w:style w:type="character" w:customStyle="1" w:styleId="ListLabel2099">
    <w:name w:val="ListLabel 2099"/>
    <w:rPr>
      <w:rFonts w:cs="Wingdings"/>
    </w:rPr>
  </w:style>
  <w:style w:type="character" w:customStyle="1" w:styleId="ListLabel2100">
    <w:name w:val="ListLabel 2100"/>
    <w:rPr>
      <w:rFonts w:ascii="Times New Roman" w:eastAsia="Times New Roman" w:hAnsi="Times New Roman" w:cs="Symbol"/>
    </w:rPr>
  </w:style>
  <w:style w:type="character" w:customStyle="1" w:styleId="ListLabel2101">
    <w:name w:val="ListLabel 2101"/>
    <w:rPr>
      <w:rFonts w:cs="Courier New"/>
    </w:rPr>
  </w:style>
  <w:style w:type="character" w:customStyle="1" w:styleId="ListLabel2102">
    <w:name w:val="ListLabel 2102"/>
    <w:rPr>
      <w:rFonts w:cs="Wingdings"/>
    </w:rPr>
  </w:style>
  <w:style w:type="character" w:customStyle="1" w:styleId="ListLabel2103">
    <w:name w:val="ListLabel 2103"/>
    <w:rPr>
      <w:rFonts w:cs="Symbol"/>
    </w:rPr>
  </w:style>
  <w:style w:type="character" w:customStyle="1" w:styleId="ListLabel2104">
    <w:name w:val="ListLabel 2104"/>
    <w:rPr>
      <w:rFonts w:cs="Courier New"/>
    </w:rPr>
  </w:style>
  <w:style w:type="character" w:customStyle="1" w:styleId="ListLabel2105">
    <w:name w:val="ListLabel 2105"/>
    <w:rPr>
      <w:rFonts w:cs="Wingdings"/>
    </w:rPr>
  </w:style>
  <w:style w:type="character" w:customStyle="1" w:styleId="ListLabel2106">
    <w:name w:val="ListLabel 2106"/>
    <w:rPr>
      <w:rFonts w:cs="Symbol"/>
    </w:rPr>
  </w:style>
  <w:style w:type="character" w:customStyle="1" w:styleId="ListLabel2107">
    <w:name w:val="ListLabel 2107"/>
    <w:rPr>
      <w:rFonts w:cs="Courier New"/>
    </w:rPr>
  </w:style>
  <w:style w:type="character" w:customStyle="1" w:styleId="ListLabel2108">
    <w:name w:val="ListLabel 2108"/>
    <w:rPr>
      <w:rFonts w:cs="Wingdings"/>
    </w:rPr>
  </w:style>
  <w:style w:type="character" w:customStyle="1" w:styleId="ListLabel2109">
    <w:name w:val="ListLabel 2109"/>
    <w:rPr>
      <w:rFonts w:ascii="Times New Roman" w:eastAsia="Times New Roman" w:hAnsi="Times New Roman" w:cs="Symbol"/>
    </w:rPr>
  </w:style>
  <w:style w:type="character" w:customStyle="1" w:styleId="ListLabel2110">
    <w:name w:val="ListLabel 2110"/>
    <w:rPr>
      <w:rFonts w:cs="Courier New"/>
    </w:rPr>
  </w:style>
  <w:style w:type="character" w:customStyle="1" w:styleId="ListLabel2111">
    <w:name w:val="ListLabel 2111"/>
    <w:rPr>
      <w:rFonts w:cs="Wingdings"/>
    </w:rPr>
  </w:style>
  <w:style w:type="character" w:customStyle="1" w:styleId="ListLabel2112">
    <w:name w:val="ListLabel 2112"/>
    <w:rPr>
      <w:rFonts w:cs="Symbol"/>
    </w:rPr>
  </w:style>
  <w:style w:type="character" w:customStyle="1" w:styleId="ListLabel2113">
    <w:name w:val="ListLabel 2113"/>
    <w:rPr>
      <w:rFonts w:cs="Courier New"/>
    </w:rPr>
  </w:style>
  <w:style w:type="character" w:customStyle="1" w:styleId="ListLabel2114">
    <w:name w:val="ListLabel 2114"/>
    <w:rPr>
      <w:rFonts w:cs="Wingdings"/>
    </w:rPr>
  </w:style>
  <w:style w:type="character" w:customStyle="1" w:styleId="ListLabel2115">
    <w:name w:val="ListLabel 2115"/>
    <w:rPr>
      <w:rFonts w:cs="Symbol"/>
    </w:rPr>
  </w:style>
  <w:style w:type="character" w:customStyle="1" w:styleId="ListLabel2116">
    <w:name w:val="ListLabel 2116"/>
    <w:rPr>
      <w:rFonts w:cs="Courier New"/>
    </w:rPr>
  </w:style>
  <w:style w:type="character" w:customStyle="1" w:styleId="ListLabel2117">
    <w:name w:val="ListLabel 2117"/>
    <w:rPr>
      <w:rFonts w:cs="Wingdings"/>
    </w:rPr>
  </w:style>
  <w:style w:type="character" w:customStyle="1" w:styleId="ListLabel2118">
    <w:name w:val="ListLabel 2118"/>
    <w:rPr>
      <w:rFonts w:ascii="Times New Roman" w:eastAsia="Times New Roman" w:hAnsi="Times New Roman" w:cs="Symbol"/>
      <w:b w:val="0"/>
    </w:rPr>
  </w:style>
  <w:style w:type="character" w:customStyle="1" w:styleId="ListLabel2119">
    <w:name w:val="ListLabel 2119"/>
    <w:rPr>
      <w:rFonts w:cs="Courier New"/>
    </w:rPr>
  </w:style>
  <w:style w:type="character" w:customStyle="1" w:styleId="ListLabel2120">
    <w:name w:val="ListLabel 2120"/>
    <w:rPr>
      <w:rFonts w:cs="Wingdings"/>
    </w:rPr>
  </w:style>
  <w:style w:type="character" w:customStyle="1" w:styleId="ListLabel2121">
    <w:name w:val="ListLabel 2121"/>
    <w:rPr>
      <w:rFonts w:cs="Symbol"/>
    </w:rPr>
  </w:style>
  <w:style w:type="character" w:customStyle="1" w:styleId="ListLabel2122">
    <w:name w:val="ListLabel 2122"/>
    <w:rPr>
      <w:rFonts w:cs="Courier New"/>
    </w:rPr>
  </w:style>
  <w:style w:type="character" w:customStyle="1" w:styleId="ListLabel2123">
    <w:name w:val="ListLabel 2123"/>
    <w:rPr>
      <w:rFonts w:cs="Wingdings"/>
    </w:rPr>
  </w:style>
  <w:style w:type="character" w:customStyle="1" w:styleId="ListLabel2124">
    <w:name w:val="ListLabel 2124"/>
    <w:rPr>
      <w:rFonts w:cs="Symbol"/>
    </w:rPr>
  </w:style>
  <w:style w:type="character" w:customStyle="1" w:styleId="ListLabel2125">
    <w:name w:val="ListLabel 2125"/>
    <w:rPr>
      <w:rFonts w:cs="Courier New"/>
    </w:rPr>
  </w:style>
  <w:style w:type="character" w:customStyle="1" w:styleId="ListLabel2126">
    <w:name w:val="ListLabel 2126"/>
    <w:rPr>
      <w:rFonts w:cs="Wingdings"/>
    </w:rPr>
  </w:style>
  <w:style w:type="character" w:customStyle="1" w:styleId="ListLabel2127">
    <w:name w:val="ListLabel 2127"/>
    <w:rPr>
      <w:rFonts w:ascii="Times New Roman" w:eastAsia="Times New Roman" w:hAnsi="Times New Roman" w:cs="Wingdings"/>
    </w:rPr>
  </w:style>
  <w:style w:type="character" w:customStyle="1" w:styleId="ListLabel2128">
    <w:name w:val="ListLabel 2128"/>
    <w:rPr>
      <w:rFonts w:cs="Courier New"/>
    </w:rPr>
  </w:style>
  <w:style w:type="character" w:customStyle="1" w:styleId="ListLabel2129">
    <w:name w:val="ListLabel 2129"/>
    <w:rPr>
      <w:rFonts w:cs="Wingdings"/>
    </w:rPr>
  </w:style>
  <w:style w:type="character" w:customStyle="1" w:styleId="ListLabel2130">
    <w:name w:val="ListLabel 2130"/>
    <w:rPr>
      <w:rFonts w:cs="Symbol"/>
    </w:rPr>
  </w:style>
  <w:style w:type="character" w:customStyle="1" w:styleId="ListLabel2131">
    <w:name w:val="ListLabel 2131"/>
    <w:rPr>
      <w:rFonts w:cs="Courier New"/>
    </w:rPr>
  </w:style>
  <w:style w:type="character" w:customStyle="1" w:styleId="ListLabel2132">
    <w:name w:val="ListLabel 2132"/>
    <w:rPr>
      <w:rFonts w:cs="Wingdings"/>
    </w:rPr>
  </w:style>
  <w:style w:type="character" w:customStyle="1" w:styleId="ListLabel2133">
    <w:name w:val="ListLabel 2133"/>
    <w:rPr>
      <w:rFonts w:cs="Symbol"/>
    </w:rPr>
  </w:style>
  <w:style w:type="character" w:customStyle="1" w:styleId="ListLabel2134">
    <w:name w:val="ListLabel 2134"/>
    <w:rPr>
      <w:rFonts w:cs="Courier New"/>
    </w:rPr>
  </w:style>
  <w:style w:type="character" w:customStyle="1" w:styleId="ListLabel2135">
    <w:name w:val="ListLabel 2135"/>
    <w:rPr>
      <w:rFonts w:cs="Wingdings"/>
    </w:rPr>
  </w:style>
  <w:style w:type="character" w:customStyle="1" w:styleId="ListLabel2136">
    <w:name w:val="ListLabel 2136"/>
    <w:rPr>
      <w:rFonts w:ascii="Times New Roman" w:eastAsia="Times New Roman" w:hAnsi="Times New Roman" w:cs="Symbol"/>
    </w:rPr>
  </w:style>
  <w:style w:type="character" w:customStyle="1" w:styleId="ListLabel2137">
    <w:name w:val="ListLabel 2137"/>
    <w:rPr>
      <w:rFonts w:cs="Courier New"/>
    </w:rPr>
  </w:style>
  <w:style w:type="character" w:customStyle="1" w:styleId="ListLabel2138">
    <w:name w:val="ListLabel 2138"/>
    <w:rPr>
      <w:rFonts w:cs="Wingdings"/>
    </w:rPr>
  </w:style>
  <w:style w:type="character" w:customStyle="1" w:styleId="ListLabel2139">
    <w:name w:val="ListLabel 2139"/>
    <w:rPr>
      <w:rFonts w:cs="Symbol"/>
    </w:rPr>
  </w:style>
  <w:style w:type="character" w:customStyle="1" w:styleId="ListLabel2140">
    <w:name w:val="ListLabel 2140"/>
    <w:rPr>
      <w:rFonts w:cs="Courier New"/>
    </w:rPr>
  </w:style>
  <w:style w:type="character" w:customStyle="1" w:styleId="ListLabel2141">
    <w:name w:val="ListLabel 2141"/>
    <w:rPr>
      <w:rFonts w:cs="Wingdings"/>
    </w:rPr>
  </w:style>
  <w:style w:type="character" w:customStyle="1" w:styleId="ListLabel2142">
    <w:name w:val="ListLabel 2142"/>
    <w:rPr>
      <w:rFonts w:cs="Symbol"/>
    </w:rPr>
  </w:style>
  <w:style w:type="character" w:customStyle="1" w:styleId="ListLabel2143">
    <w:name w:val="ListLabel 2143"/>
    <w:rPr>
      <w:rFonts w:cs="Courier New"/>
    </w:rPr>
  </w:style>
  <w:style w:type="character" w:customStyle="1" w:styleId="ListLabel2144">
    <w:name w:val="ListLabel 2144"/>
    <w:rPr>
      <w:rFonts w:cs="Wingdings"/>
    </w:rPr>
  </w:style>
  <w:style w:type="character" w:customStyle="1" w:styleId="ListLabel2145">
    <w:name w:val="ListLabel 2145"/>
    <w:rPr>
      <w:rFonts w:ascii="Times New Roman" w:eastAsia="Times New Roman" w:hAnsi="Times New Roman" w:cs="Symbol"/>
    </w:rPr>
  </w:style>
  <w:style w:type="character" w:customStyle="1" w:styleId="ListLabel2146">
    <w:name w:val="ListLabel 2146"/>
    <w:rPr>
      <w:rFonts w:cs="Courier New"/>
    </w:rPr>
  </w:style>
  <w:style w:type="character" w:customStyle="1" w:styleId="ListLabel2147">
    <w:name w:val="ListLabel 2147"/>
    <w:rPr>
      <w:rFonts w:cs="Wingdings"/>
    </w:rPr>
  </w:style>
  <w:style w:type="character" w:customStyle="1" w:styleId="ListLabel2148">
    <w:name w:val="ListLabel 2148"/>
    <w:rPr>
      <w:rFonts w:cs="Symbol"/>
    </w:rPr>
  </w:style>
  <w:style w:type="character" w:customStyle="1" w:styleId="ListLabel2149">
    <w:name w:val="ListLabel 2149"/>
    <w:rPr>
      <w:rFonts w:cs="Courier New"/>
    </w:rPr>
  </w:style>
  <w:style w:type="character" w:customStyle="1" w:styleId="ListLabel2150">
    <w:name w:val="ListLabel 2150"/>
    <w:rPr>
      <w:rFonts w:cs="Wingdings"/>
    </w:rPr>
  </w:style>
  <w:style w:type="character" w:customStyle="1" w:styleId="ListLabel2151">
    <w:name w:val="ListLabel 2151"/>
    <w:rPr>
      <w:rFonts w:cs="Symbol"/>
    </w:rPr>
  </w:style>
  <w:style w:type="character" w:customStyle="1" w:styleId="ListLabel2152">
    <w:name w:val="ListLabel 2152"/>
    <w:rPr>
      <w:rFonts w:cs="Courier New"/>
    </w:rPr>
  </w:style>
  <w:style w:type="character" w:customStyle="1" w:styleId="ListLabel2153">
    <w:name w:val="ListLabel 2153"/>
    <w:rPr>
      <w:rFonts w:cs="Wingdings"/>
    </w:rPr>
  </w:style>
  <w:style w:type="character" w:customStyle="1" w:styleId="ListLabel2154">
    <w:name w:val="ListLabel 2154"/>
    <w:rPr>
      <w:rFonts w:ascii="Times New Roman" w:eastAsia="Times New Roman" w:hAnsi="Times New Roman" w:cs="Wingdings"/>
      <w:b w:val="0"/>
      <w:sz w:val="24"/>
    </w:rPr>
  </w:style>
  <w:style w:type="character" w:customStyle="1" w:styleId="ListLabel2155">
    <w:name w:val="ListLabel 2155"/>
    <w:rPr>
      <w:rFonts w:cs="Courier New"/>
    </w:rPr>
  </w:style>
  <w:style w:type="character" w:customStyle="1" w:styleId="ListLabel2156">
    <w:name w:val="ListLabel 2156"/>
    <w:rPr>
      <w:rFonts w:cs="Wingdings"/>
    </w:rPr>
  </w:style>
  <w:style w:type="character" w:customStyle="1" w:styleId="ListLabel2157">
    <w:name w:val="ListLabel 2157"/>
    <w:rPr>
      <w:rFonts w:cs="Symbol"/>
    </w:rPr>
  </w:style>
  <w:style w:type="character" w:customStyle="1" w:styleId="ListLabel2158">
    <w:name w:val="ListLabel 2158"/>
    <w:rPr>
      <w:rFonts w:cs="Courier New"/>
    </w:rPr>
  </w:style>
  <w:style w:type="character" w:customStyle="1" w:styleId="ListLabel2159">
    <w:name w:val="ListLabel 2159"/>
    <w:rPr>
      <w:rFonts w:cs="Wingdings"/>
    </w:rPr>
  </w:style>
  <w:style w:type="character" w:customStyle="1" w:styleId="ListLabel2160">
    <w:name w:val="ListLabel 2160"/>
    <w:rPr>
      <w:rFonts w:cs="Symbol"/>
    </w:rPr>
  </w:style>
  <w:style w:type="character" w:customStyle="1" w:styleId="ListLabel2161">
    <w:name w:val="ListLabel 2161"/>
    <w:rPr>
      <w:rFonts w:cs="Courier New"/>
    </w:rPr>
  </w:style>
  <w:style w:type="character" w:customStyle="1" w:styleId="ListLabel2162">
    <w:name w:val="ListLabel 2162"/>
    <w:rPr>
      <w:rFonts w:cs="Wingdings"/>
    </w:rPr>
  </w:style>
  <w:style w:type="character" w:customStyle="1" w:styleId="ListLabel2163">
    <w:name w:val="ListLabel 2163"/>
    <w:rPr>
      <w:rFonts w:ascii="Times New Roman" w:eastAsia="Times New Roman" w:hAnsi="Times New Roman" w:cs="Symbol"/>
    </w:rPr>
  </w:style>
  <w:style w:type="character" w:customStyle="1" w:styleId="ListLabel2164">
    <w:name w:val="ListLabel 2164"/>
    <w:rPr>
      <w:rFonts w:cs="Courier New"/>
    </w:rPr>
  </w:style>
  <w:style w:type="character" w:customStyle="1" w:styleId="ListLabel2165">
    <w:name w:val="ListLabel 2165"/>
    <w:rPr>
      <w:rFonts w:cs="Wingdings"/>
    </w:rPr>
  </w:style>
  <w:style w:type="character" w:customStyle="1" w:styleId="ListLabel2166">
    <w:name w:val="ListLabel 2166"/>
    <w:rPr>
      <w:rFonts w:cs="Symbol"/>
    </w:rPr>
  </w:style>
  <w:style w:type="character" w:customStyle="1" w:styleId="ListLabel2167">
    <w:name w:val="ListLabel 2167"/>
    <w:rPr>
      <w:rFonts w:cs="Courier New"/>
    </w:rPr>
  </w:style>
  <w:style w:type="character" w:customStyle="1" w:styleId="ListLabel2168">
    <w:name w:val="ListLabel 2168"/>
    <w:rPr>
      <w:rFonts w:cs="Wingdings"/>
    </w:rPr>
  </w:style>
  <w:style w:type="character" w:customStyle="1" w:styleId="ListLabel2169">
    <w:name w:val="ListLabel 2169"/>
    <w:rPr>
      <w:rFonts w:cs="Symbol"/>
    </w:rPr>
  </w:style>
  <w:style w:type="character" w:customStyle="1" w:styleId="ListLabel2170">
    <w:name w:val="ListLabel 2170"/>
    <w:rPr>
      <w:rFonts w:cs="Courier New"/>
    </w:rPr>
  </w:style>
  <w:style w:type="character" w:customStyle="1" w:styleId="ListLabel2171">
    <w:name w:val="ListLabel 2171"/>
    <w:rPr>
      <w:rFonts w:cs="Wingdings"/>
    </w:rPr>
  </w:style>
  <w:style w:type="character" w:customStyle="1" w:styleId="ListLabel2172">
    <w:name w:val="ListLabel 2172"/>
    <w:rPr>
      <w:rFonts w:ascii="Times New Roman" w:eastAsia="Times New Roman" w:hAnsi="Times New Roman" w:cs="Symbol"/>
    </w:rPr>
  </w:style>
  <w:style w:type="character" w:customStyle="1" w:styleId="ListLabel2173">
    <w:name w:val="ListLabel 2173"/>
    <w:rPr>
      <w:rFonts w:cs="Courier New"/>
    </w:rPr>
  </w:style>
  <w:style w:type="character" w:customStyle="1" w:styleId="ListLabel2174">
    <w:name w:val="ListLabel 2174"/>
    <w:rPr>
      <w:rFonts w:cs="Wingdings"/>
    </w:rPr>
  </w:style>
  <w:style w:type="character" w:customStyle="1" w:styleId="ListLabel2175">
    <w:name w:val="ListLabel 2175"/>
    <w:rPr>
      <w:rFonts w:cs="Symbol"/>
    </w:rPr>
  </w:style>
  <w:style w:type="character" w:customStyle="1" w:styleId="ListLabel2176">
    <w:name w:val="ListLabel 2176"/>
    <w:rPr>
      <w:rFonts w:cs="Courier New"/>
    </w:rPr>
  </w:style>
  <w:style w:type="character" w:customStyle="1" w:styleId="ListLabel2177">
    <w:name w:val="ListLabel 2177"/>
    <w:rPr>
      <w:rFonts w:cs="Wingdings"/>
    </w:rPr>
  </w:style>
  <w:style w:type="character" w:customStyle="1" w:styleId="ListLabel2178">
    <w:name w:val="ListLabel 2178"/>
    <w:rPr>
      <w:rFonts w:cs="Symbol"/>
    </w:rPr>
  </w:style>
  <w:style w:type="character" w:customStyle="1" w:styleId="ListLabel2179">
    <w:name w:val="ListLabel 2179"/>
    <w:rPr>
      <w:rFonts w:cs="Courier New"/>
    </w:rPr>
  </w:style>
  <w:style w:type="character" w:customStyle="1" w:styleId="ListLabel2180">
    <w:name w:val="ListLabel 2180"/>
    <w:rPr>
      <w:rFonts w:cs="Wingdings"/>
    </w:rPr>
  </w:style>
  <w:style w:type="character" w:customStyle="1" w:styleId="ListLabel2181">
    <w:name w:val="ListLabel 2181"/>
    <w:rPr>
      <w:rFonts w:ascii="Times New Roman" w:eastAsia="Times New Roman" w:hAnsi="Times New Roman" w:cs="Symbol"/>
      <w:b/>
      <w:sz w:val="18"/>
    </w:rPr>
  </w:style>
  <w:style w:type="character" w:customStyle="1" w:styleId="ListLabel2182">
    <w:name w:val="ListLabel 2182"/>
    <w:rPr>
      <w:rFonts w:cs="Courier New"/>
    </w:rPr>
  </w:style>
  <w:style w:type="character" w:customStyle="1" w:styleId="ListLabel2183">
    <w:name w:val="ListLabel 2183"/>
    <w:rPr>
      <w:rFonts w:cs="Wingdings"/>
    </w:rPr>
  </w:style>
  <w:style w:type="character" w:customStyle="1" w:styleId="ListLabel2184">
    <w:name w:val="ListLabel 2184"/>
    <w:rPr>
      <w:rFonts w:cs="Symbol"/>
    </w:rPr>
  </w:style>
  <w:style w:type="character" w:customStyle="1" w:styleId="ListLabel2185">
    <w:name w:val="ListLabel 2185"/>
    <w:rPr>
      <w:rFonts w:cs="Courier New"/>
    </w:rPr>
  </w:style>
  <w:style w:type="character" w:customStyle="1" w:styleId="ListLabel2186">
    <w:name w:val="ListLabel 2186"/>
    <w:rPr>
      <w:rFonts w:cs="Wingdings"/>
    </w:rPr>
  </w:style>
  <w:style w:type="character" w:customStyle="1" w:styleId="ListLabel2187">
    <w:name w:val="ListLabel 2187"/>
    <w:rPr>
      <w:rFonts w:cs="Symbol"/>
    </w:rPr>
  </w:style>
  <w:style w:type="character" w:customStyle="1" w:styleId="ListLabel2188">
    <w:name w:val="ListLabel 2188"/>
    <w:rPr>
      <w:rFonts w:cs="Courier New"/>
    </w:rPr>
  </w:style>
  <w:style w:type="character" w:customStyle="1" w:styleId="ListLabel2189">
    <w:name w:val="ListLabel 2189"/>
    <w:rPr>
      <w:rFonts w:cs="Wingdings"/>
    </w:rPr>
  </w:style>
  <w:style w:type="character" w:customStyle="1" w:styleId="ListLabel2190">
    <w:name w:val="ListLabel 2190"/>
    <w:rPr>
      <w:rFonts w:ascii="Times New Roman" w:eastAsia="Times New Roman" w:hAnsi="Times New Roman" w:cs="Wingdings"/>
      <w:b w:val="0"/>
      <w:sz w:val="22"/>
    </w:rPr>
  </w:style>
  <w:style w:type="character" w:customStyle="1" w:styleId="ListLabel2191">
    <w:name w:val="ListLabel 2191"/>
    <w:rPr>
      <w:rFonts w:cs="Courier New"/>
    </w:rPr>
  </w:style>
  <w:style w:type="character" w:customStyle="1" w:styleId="ListLabel2192">
    <w:name w:val="ListLabel 2192"/>
    <w:rPr>
      <w:rFonts w:cs="Wingdings"/>
    </w:rPr>
  </w:style>
  <w:style w:type="character" w:customStyle="1" w:styleId="ListLabel2193">
    <w:name w:val="ListLabel 2193"/>
    <w:rPr>
      <w:rFonts w:cs="Symbol"/>
    </w:rPr>
  </w:style>
  <w:style w:type="character" w:customStyle="1" w:styleId="ListLabel2194">
    <w:name w:val="ListLabel 2194"/>
    <w:rPr>
      <w:rFonts w:cs="Courier New"/>
    </w:rPr>
  </w:style>
  <w:style w:type="character" w:customStyle="1" w:styleId="ListLabel2195">
    <w:name w:val="ListLabel 2195"/>
    <w:rPr>
      <w:rFonts w:cs="Wingdings"/>
    </w:rPr>
  </w:style>
  <w:style w:type="character" w:customStyle="1" w:styleId="ListLabel2196">
    <w:name w:val="ListLabel 2196"/>
    <w:rPr>
      <w:rFonts w:cs="Symbol"/>
    </w:rPr>
  </w:style>
  <w:style w:type="character" w:customStyle="1" w:styleId="ListLabel2197">
    <w:name w:val="ListLabel 2197"/>
    <w:rPr>
      <w:rFonts w:cs="Courier New"/>
    </w:rPr>
  </w:style>
  <w:style w:type="character" w:customStyle="1" w:styleId="ListLabel2198">
    <w:name w:val="ListLabel 2198"/>
    <w:rPr>
      <w:rFonts w:cs="Wingdings"/>
    </w:rPr>
  </w:style>
  <w:style w:type="character" w:customStyle="1" w:styleId="ListLabel2199">
    <w:name w:val="ListLabel 2199"/>
    <w:rPr>
      <w:rFonts w:ascii="Times New Roman" w:eastAsia="Times New Roman" w:hAnsi="Times New Roman" w:cs="Calibri"/>
      <w:b w:val="0"/>
      <w:sz w:val="21"/>
    </w:rPr>
  </w:style>
  <w:style w:type="character" w:customStyle="1" w:styleId="ListLabel2200">
    <w:name w:val="ListLabel 2200"/>
    <w:rPr>
      <w:rFonts w:cs="Courier New"/>
    </w:rPr>
  </w:style>
  <w:style w:type="character" w:customStyle="1" w:styleId="ListLabel2201">
    <w:name w:val="ListLabel 2201"/>
    <w:rPr>
      <w:rFonts w:cs="Wingdings"/>
    </w:rPr>
  </w:style>
  <w:style w:type="character" w:customStyle="1" w:styleId="ListLabel2202">
    <w:name w:val="ListLabel 2202"/>
    <w:rPr>
      <w:rFonts w:cs="Symbol"/>
    </w:rPr>
  </w:style>
  <w:style w:type="character" w:customStyle="1" w:styleId="ListLabel2203">
    <w:name w:val="ListLabel 2203"/>
    <w:rPr>
      <w:rFonts w:cs="Courier New"/>
    </w:rPr>
  </w:style>
  <w:style w:type="character" w:customStyle="1" w:styleId="ListLabel2204">
    <w:name w:val="ListLabel 2204"/>
    <w:rPr>
      <w:rFonts w:cs="Wingdings"/>
    </w:rPr>
  </w:style>
  <w:style w:type="character" w:customStyle="1" w:styleId="ListLabel2205">
    <w:name w:val="ListLabel 2205"/>
    <w:rPr>
      <w:rFonts w:cs="Symbol"/>
    </w:rPr>
  </w:style>
  <w:style w:type="character" w:customStyle="1" w:styleId="ListLabel2206">
    <w:name w:val="ListLabel 2206"/>
    <w:rPr>
      <w:rFonts w:cs="Courier New"/>
    </w:rPr>
  </w:style>
  <w:style w:type="character" w:customStyle="1" w:styleId="ListLabel2207">
    <w:name w:val="ListLabel 2207"/>
    <w:rPr>
      <w:rFonts w:cs="Wingdings"/>
    </w:rPr>
  </w:style>
  <w:style w:type="character" w:customStyle="1" w:styleId="ListLabel2208">
    <w:name w:val="ListLabel 2208"/>
    <w:rPr>
      <w:rFonts w:ascii="Times New Roman" w:eastAsia="Times New Roman" w:hAnsi="Times New Roman" w:cs="Wingdings"/>
      <w:b w:val="0"/>
      <w:sz w:val="22"/>
    </w:rPr>
  </w:style>
  <w:style w:type="character" w:customStyle="1" w:styleId="ListLabel2209">
    <w:name w:val="ListLabel 2209"/>
    <w:rPr>
      <w:rFonts w:cs="Courier New"/>
    </w:rPr>
  </w:style>
  <w:style w:type="character" w:customStyle="1" w:styleId="ListLabel2210">
    <w:name w:val="ListLabel 2210"/>
    <w:rPr>
      <w:rFonts w:cs="Wingdings"/>
    </w:rPr>
  </w:style>
  <w:style w:type="character" w:customStyle="1" w:styleId="ListLabel2211">
    <w:name w:val="ListLabel 2211"/>
    <w:rPr>
      <w:rFonts w:cs="Symbol"/>
    </w:rPr>
  </w:style>
  <w:style w:type="character" w:customStyle="1" w:styleId="ListLabel2212">
    <w:name w:val="ListLabel 2212"/>
    <w:rPr>
      <w:rFonts w:cs="Courier New"/>
    </w:rPr>
  </w:style>
  <w:style w:type="character" w:customStyle="1" w:styleId="ListLabel2213">
    <w:name w:val="ListLabel 2213"/>
    <w:rPr>
      <w:rFonts w:cs="Wingdings"/>
    </w:rPr>
  </w:style>
  <w:style w:type="character" w:customStyle="1" w:styleId="ListLabel2214">
    <w:name w:val="ListLabel 2214"/>
    <w:rPr>
      <w:rFonts w:cs="Symbol"/>
    </w:rPr>
  </w:style>
  <w:style w:type="character" w:customStyle="1" w:styleId="ListLabel2215">
    <w:name w:val="ListLabel 2215"/>
    <w:rPr>
      <w:rFonts w:cs="Courier New"/>
    </w:rPr>
  </w:style>
  <w:style w:type="character" w:customStyle="1" w:styleId="ListLabel2216">
    <w:name w:val="ListLabel 2216"/>
    <w:rPr>
      <w:rFonts w:cs="Wingdings"/>
    </w:rPr>
  </w:style>
  <w:style w:type="character" w:customStyle="1" w:styleId="ListLabel2217">
    <w:name w:val="ListLabel 2217"/>
    <w:rPr>
      <w:rFonts w:ascii="Times New Roman" w:eastAsia="Times New Roman" w:hAnsi="Times New Roman" w:cs="Wingdings"/>
      <w:b w:val="0"/>
      <w:sz w:val="22"/>
    </w:rPr>
  </w:style>
  <w:style w:type="character" w:customStyle="1" w:styleId="ListLabel2218">
    <w:name w:val="ListLabel 2218"/>
    <w:rPr>
      <w:rFonts w:cs="Courier New"/>
    </w:rPr>
  </w:style>
  <w:style w:type="character" w:customStyle="1" w:styleId="ListLabel2219">
    <w:name w:val="ListLabel 2219"/>
    <w:rPr>
      <w:rFonts w:cs="Wingdings"/>
    </w:rPr>
  </w:style>
  <w:style w:type="character" w:customStyle="1" w:styleId="ListLabel2220">
    <w:name w:val="ListLabel 2220"/>
    <w:rPr>
      <w:rFonts w:cs="Symbol"/>
    </w:rPr>
  </w:style>
  <w:style w:type="character" w:customStyle="1" w:styleId="ListLabel2221">
    <w:name w:val="ListLabel 2221"/>
    <w:rPr>
      <w:rFonts w:cs="Courier New"/>
    </w:rPr>
  </w:style>
  <w:style w:type="character" w:customStyle="1" w:styleId="ListLabel2222">
    <w:name w:val="ListLabel 2222"/>
    <w:rPr>
      <w:rFonts w:cs="Wingdings"/>
    </w:rPr>
  </w:style>
  <w:style w:type="character" w:customStyle="1" w:styleId="ListLabel2223">
    <w:name w:val="ListLabel 2223"/>
    <w:rPr>
      <w:rFonts w:cs="Symbol"/>
    </w:rPr>
  </w:style>
  <w:style w:type="character" w:customStyle="1" w:styleId="ListLabel2224">
    <w:name w:val="ListLabel 2224"/>
    <w:rPr>
      <w:rFonts w:cs="Courier New"/>
    </w:rPr>
  </w:style>
  <w:style w:type="character" w:customStyle="1" w:styleId="ListLabel2225">
    <w:name w:val="ListLabel 2225"/>
    <w:rPr>
      <w:rFonts w:cs="Wingdings"/>
    </w:rPr>
  </w:style>
  <w:style w:type="character" w:customStyle="1" w:styleId="ListLabel2226">
    <w:name w:val="ListLabel 2226"/>
    <w:rPr>
      <w:rFonts w:ascii="Times New Roman" w:eastAsia="Times New Roman" w:hAnsi="Times New Roman" w:cs="Wingdings"/>
      <w:b w:val="0"/>
      <w:sz w:val="22"/>
    </w:rPr>
  </w:style>
  <w:style w:type="character" w:customStyle="1" w:styleId="ListLabel2227">
    <w:name w:val="ListLabel 2227"/>
    <w:rPr>
      <w:rFonts w:cs="Courier New"/>
    </w:rPr>
  </w:style>
  <w:style w:type="character" w:customStyle="1" w:styleId="ListLabel2228">
    <w:name w:val="ListLabel 2228"/>
    <w:rPr>
      <w:rFonts w:cs="Wingdings"/>
    </w:rPr>
  </w:style>
  <w:style w:type="character" w:customStyle="1" w:styleId="ListLabel2229">
    <w:name w:val="ListLabel 2229"/>
    <w:rPr>
      <w:rFonts w:cs="Symbol"/>
    </w:rPr>
  </w:style>
  <w:style w:type="character" w:customStyle="1" w:styleId="ListLabel2230">
    <w:name w:val="ListLabel 2230"/>
    <w:rPr>
      <w:rFonts w:cs="Courier New"/>
    </w:rPr>
  </w:style>
  <w:style w:type="character" w:customStyle="1" w:styleId="ListLabel2231">
    <w:name w:val="ListLabel 2231"/>
    <w:rPr>
      <w:rFonts w:cs="Wingdings"/>
    </w:rPr>
  </w:style>
  <w:style w:type="character" w:customStyle="1" w:styleId="ListLabel2232">
    <w:name w:val="ListLabel 2232"/>
    <w:rPr>
      <w:rFonts w:cs="Symbol"/>
    </w:rPr>
  </w:style>
  <w:style w:type="character" w:customStyle="1" w:styleId="ListLabel2233">
    <w:name w:val="ListLabel 2233"/>
    <w:rPr>
      <w:rFonts w:cs="Courier New"/>
    </w:rPr>
  </w:style>
  <w:style w:type="character" w:customStyle="1" w:styleId="ListLabel2234">
    <w:name w:val="ListLabel 2234"/>
    <w:rPr>
      <w:rFonts w:cs="Wingdings"/>
    </w:rPr>
  </w:style>
  <w:style w:type="character" w:customStyle="1" w:styleId="ListLabel2235">
    <w:name w:val="ListLabel 2235"/>
    <w:rPr>
      <w:rFonts w:ascii="Times New Roman" w:eastAsia="Times New Roman" w:hAnsi="Times New Roman" w:cs="Wingdings"/>
      <w:b w:val="0"/>
      <w:sz w:val="22"/>
    </w:rPr>
  </w:style>
  <w:style w:type="character" w:customStyle="1" w:styleId="ListLabel2236">
    <w:name w:val="ListLabel 2236"/>
    <w:rPr>
      <w:rFonts w:cs="Courier New"/>
    </w:rPr>
  </w:style>
  <w:style w:type="character" w:customStyle="1" w:styleId="ListLabel2237">
    <w:name w:val="ListLabel 2237"/>
    <w:rPr>
      <w:rFonts w:cs="Wingdings"/>
    </w:rPr>
  </w:style>
  <w:style w:type="character" w:customStyle="1" w:styleId="ListLabel2238">
    <w:name w:val="ListLabel 2238"/>
    <w:rPr>
      <w:rFonts w:cs="Symbol"/>
    </w:rPr>
  </w:style>
  <w:style w:type="character" w:customStyle="1" w:styleId="ListLabel2239">
    <w:name w:val="ListLabel 2239"/>
    <w:rPr>
      <w:rFonts w:cs="Courier New"/>
    </w:rPr>
  </w:style>
  <w:style w:type="character" w:customStyle="1" w:styleId="ListLabel2240">
    <w:name w:val="ListLabel 2240"/>
    <w:rPr>
      <w:rFonts w:cs="Wingdings"/>
    </w:rPr>
  </w:style>
  <w:style w:type="character" w:customStyle="1" w:styleId="ListLabel2241">
    <w:name w:val="ListLabel 2241"/>
    <w:rPr>
      <w:rFonts w:cs="Symbol"/>
    </w:rPr>
  </w:style>
  <w:style w:type="character" w:customStyle="1" w:styleId="ListLabel2242">
    <w:name w:val="ListLabel 2242"/>
    <w:rPr>
      <w:rFonts w:cs="Courier New"/>
    </w:rPr>
  </w:style>
  <w:style w:type="character" w:customStyle="1" w:styleId="ListLabel2243">
    <w:name w:val="ListLabel 2243"/>
    <w:rPr>
      <w:rFonts w:cs="Wingdings"/>
    </w:rPr>
  </w:style>
  <w:style w:type="character" w:customStyle="1" w:styleId="ListLabel2244">
    <w:name w:val="ListLabel 2244"/>
    <w:rPr>
      <w:rFonts w:ascii="Times New Roman" w:eastAsia="Times New Roman" w:hAnsi="Times New Roman" w:cs="Wingdings"/>
      <w:b w:val="0"/>
      <w:sz w:val="22"/>
    </w:rPr>
  </w:style>
  <w:style w:type="character" w:customStyle="1" w:styleId="ListLabel2245">
    <w:name w:val="ListLabel 2245"/>
    <w:rPr>
      <w:rFonts w:cs="Courier New"/>
    </w:rPr>
  </w:style>
  <w:style w:type="character" w:customStyle="1" w:styleId="ListLabel2246">
    <w:name w:val="ListLabel 2246"/>
    <w:rPr>
      <w:rFonts w:cs="Wingdings"/>
    </w:rPr>
  </w:style>
  <w:style w:type="character" w:customStyle="1" w:styleId="ListLabel2247">
    <w:name w:val="ListLabel 2247"/>
    <w:rPr>
      <w:rFonts w:cs="Symbol"/>
    </w:rPr>
  </w:style>
  <w:style w:type="character" w:customStyle="1" w:styleId="ListLabel2248">
    <w:name w:val="ListLabel 2248"/>
    <w:rPr>
      <w:rFonts w:cs="Courier New"/>
    </w:rPr>
  </w:style>
  <w:style w:type="character" w:customStyle="1" w:styleId="ListLabel2249">
    <w:name w:val="ListLabel 2249"/>
    <w:rPr>
      <w:rFonts w:cs="Wingdings"/>
    </w:rPr>
  </w:style>
  <w:style w:type="character" w:customStyle="1" w:styleId="ListLabel2250">
    <w:name w:val="ListLabel 2250"/>
    <w:rPr>
      <w:rFonts w:cs="Symbol"/>
    </w:rPr>
  </w:style>
  <w:style w:type="character" w:customStyle="1" w:styleId="ListLabel2251">
    <w:name w:val="ListLabel 2251"/>
    <w:rPr>
      <w:rFonts w:cs="Courier New"/>
    </w:rPr>
  </w:style>
  <w:style w:type="character" w:customStyle="1" w:styleId="ListLabel2252">
    <w:name w:val="ListLabel 2252"/>
    <w:rPr>
      <w:rFonts w:cs="Wingdings"/>
    </w:rPr>
  </w:style>
  <w:style w:type="character" w:customStyle="1" w:styleId="ListLabel2253">
    <w:name w:val="ListLabel 2253"/>
    <w:rPr>
      <w:rFonts w:ascii="Times New Roman" w:eastAsia="Times New Roman" w:hAnsi="Times New Roman" w:cs="Wingdings"/>
      <w:sz w:val="22"/>
    </w:rPr>
  </w:style>
  <w:style w:type="character" w:customStyle="1" w:styleId="ListLabel2254">
    <w:name w:val="ListLabel 2254"/>
    <w:rPr>
      <w:rFonts w:cs="Courier New"/>
    </w:rPr>
  </w:style>
  <w:style w:type="character" w:customStyle="1" w:styleId="ListLabel2255">
    <w:name w:val="ListLabel 2255"/>
    <w:rPr>
      <w:rFonts w:cs="Wingdings"/>
    </w:rPr>
  </w:style>
  <w:style w:type="character" w:customStyle="1" w:styleId="ListLabel2256">
    <w:name w:val="ListLabel 2256"/>
    <w:rPr>
      <w:rFonts w:cs="Symbol"/>
    </w:rPr>
  </w:style>
  <w:style w:type="character" w:customStyle="1" w:styleId="ListLabel2257">
    <w:name w:val="ListLabel 2257"/>
    <w:rPr>
      <w:rFonts w:cs="Courier New"/>
    </w:rPr>
  </w:style>
  <w:style w:type="character" w:customStyle="1" w:styleId="ListLabel2258">
    <w:name w:val="ListLabel 2258"/>
    <w:rPr>
      <w:rFonts w:cs="Wingdings"/>
    </w:rPr>
  </w:style>
  <w:style w:type="character" w:customStyle="1" w:styleId="ListLabel2259">
    <w:name w:val="ListLabel 2259"/>
    <w:rPr>
      <w:rFonts w:cs="Symbol"/>
    </w:rPr>
  </w:style>
  <w:style w:type="character" w:customStyle="1" w:styleId="ListLabel2260">
    <w:name w:val="ListLabel 2260"/>
    <w:rPr>
      <w:rFonts w:cs="Courier New"/>
    </w:rPr>
  </w:style>
  <w:style w:type="character" w:customStyle="1" w:styleId="ListLabel2261">
    <w:name w:val="ListLabel 2261"/>
    <w:rPr>
      <w:rFonts w:cs="Wingdings"/>
    </w:rPr>
  </w:style>
  <w:style w:type="character" w:customStyle="1" w:styleId="ListLabel2262">
    <w:name w:val="ListLabel 2262"/>
    <w:rPr>
      <w:rFonts w:ascii="Times New Roman" w:eastAsia="Times New Roman" w:hAnsi="Times New Roman" w:cs="Wingdings"/>
      <w:b/>
      <w:sz w:val="22"/>
    </w:rPr>
  </w:style>
  <w:style w:type="character" w:customStyle="1" w:styleId="ListLabel2263">
    <w:name w:val="ListLabel 2263"/>
    <w:rPr>
      <w:rFonts w:cs="Courier New"/>
    </w:rPr>
  </w:style>
  <w:style w:type="character" w:customStyle="1" w:styleId="ListLabel2264">
    <w:name w:val="ListLabel 2264"/>
    <w:rPr>
      <w:rFonts w:cs="Wingdings"/>
    </w:rPr>
  </w:style>
  <w:style w:type="character" w:customStyle="1" w:styleId="ListLabel2265">
    <w:name w:val="ListLabel 2265"/>
    <w:rPr>
      <w:rFonts w:cs="Symbol"/>
    </w:rPr>
  </w:style>
  <w:style w:type="character" w:customStyle="1" w:styleId="ListLabel2266">
    <w:name w:val="ListLabel 2266"/>
    <w:rPr>
      <w:rFonts w:cs="Courier New"/>
    </w:rPr>
  </w:style>
  <w:style w:type="character" w:customStyle="1" w:styleId="ListLabel2267">
    <w:name w:val="ListLabel 2267"/>
    <w:rPr>
      <w:rFonts w:cs="Wingdings"/>
    </w:rPr>
  </w:style>
  <w:style w:type="character" w:customStyle="1" w:styleId="ListLabel2268">
    <w:name w:val="ListLabel 2268"/>
    <w:rPr>
      <w:rFonts w:cs="Symbol"/>
    </w:rPr>
  </w:style>
  <w:style w:type="character" w:customStyle="1" w:styleId="ListLabel2269">
    <w:name w:val="ListLabel 2269"/>
    <w:rPr>
      <w:rFonts w:cs="Courier New"/>
    </w:rPr>
  </w:style>
  <w:style w:type="character" w:customStyle="1" w:styleId="ListLabel2270">
    <w:name w:val="ListLabel 2270"/>
    <w:rPr>
      <w:rFonts w:cs="Wingdings"/>
    </w:rPr>
  </w:style>
  <w:style w:type="character" w:customStyle="1" w:styleId="ListLabel2271">
    <w:name w:val="ListLabel 2271"/>
    <w:rPr>
      <w:rFonts w:ascii="Times New Roman" w:eastAsia="Times New Roman" w:hAnsi="Times New Roman" w:cs="Wingdings"/>
      <w:sz w:val="22"/>
    </w:rPr>
  </w:style>
  <w:style w:type="character" w:customStyle="1" w:styleId="ListLabel2272">
    <w:name w:val="ListLabel 2272"/>
    <w:rPr>
      <w:rFonts w:cs="Courier New"/>
    </w:rPr>
  </w:style>
  <w:style w:type="character" w:customStyle="1" w:styleId="ListLabel2273">
    <w:name w:val="ListLabel 2273"/>
    <w:rPr>
      <w:rFonts w:cs="Wingdings"/>
    </w:rPr>
  </w:style>
  <w:style w:type="character" w:customStyle="1" w:styleId="ListLabel2274">
    <w:name w:val="ListLabel 2274"/>
    <w:rPr>
      <w:rFonts w:cs="Symbol"/>
    </w:rPr>
  </w:style>
  <w:style w:type="character" w:customStyle="1" w:styleId="ListLabel2275">
    <w:name w:val="ListLabel 2275"/>
    <w:rPr>
      <w:rFonts w:cs="Courier New"/>
    </w:rPr>
  </w:style>
  <w:style w:type="character" w:customStyle="1" w:styleId="ListLabel2276">
    <w:name w:val="ListLabel 2276"/>
    <w:rPr>
      <w:rFonts w:cs="Wingdings"/>
    </w:rPr>
  </w:style>
  <w:style w:type="character" w:customStyle="1" w:styleId="ListLabel2277">
    <w:name w:val="ListLabel 2277"/>
    <w:rPr>
      <w:rFonts w:cs="Symbol"/>
    </w:rPr>
  </w:style>
  <w:style w:type="character" w:customStyle="1" w:styleId="ListLabel2278">
    <w:name w:val="ListLabel 2278"/>
    <w:rPr>
      <w:rFonts w:cs="Courier New"/>
    </w:rPr>
  </w:style>
  <w:style w:type="character" w:customStyle="1" w:styleId="ListLabel2279">
    <w:name w:val="ListLabel 2279"/>
    <w:rPr>
      <w:rFonts w:cs="Wingdings"/>
    </w:rPr>
  </w:style>
  <w:style w:type="character" w:customStyle="1" w:styleId="ListLabel2280">
    <w:name w:val="ListLabel 2280"/>
    <w:rPr>
      <w:rFonts w:ascii="Times New Roman" w:eastAsia="Times New Roman" w:hAnsi="Times New Roman" w:cs="Wingdings"/>
      <w:sz w:val="22"/>
    </w:rPr>
  </w:style>
  <w:style w:type="character" w:customStyle="1" w:styleId="ListLabel2281">
    <w:name w:val="ListLabel 2281"/>
    <w:rPr>
      <w:rFonts w:cs="Courier New"/>
    </w:rPr>
  </w:style>
  <w:style w:type="character" w:customStyle="1" w:styleId="ListLabel2282">
    <w:name w:val="ListLabel 2282"/>
    <w:rPr>
      <w:rFonts w:cs="Wingdings"/>
    </w:rPr>
  </w:style>
  <w:style w:type="character" w:customStyle="1" w:styleId="ListLabel2283">
    <w:name w:val="ListLabel 2283"/>
    <w:rPr>
      <w:rFonts w:cs="Symbol"/>
    </w:rPr>
  </w:style>
  <w:style w:type="character" w:customStyle="1" w:styleId="ListLabel2284">
    <w:name w:val="ListLabel 2284"/>
    <w:rPr>
      <w:rFonts w:cs="Courier New"/>
    </w:rPr>
  </w:style>
  <w:style w:type="character" w:customStyle="1" w:styleId="ListLabel2285">
    <w:name w:val="ListLabel 2285"/>
    <w:rPr>
      <w:rFonts w:cs="Wingdings"/>
    </w:rPr>
  </w:style>
  <w:style w:type="character" w:customStyle="1" w:styleId="ListLabel2286">
    <w:name w:val="ListLabel 2286"/>
    <w:rPr>
      <w:rFonts w:cs="Symbol"/>
    </w:rPr>
  </w:style>
  <w:style w:type="character" w:customStyle="1" w:styleId="ListLabel2287">
    <w:name w:val="ListLabel 2287"/>
    <w:rPr>
      <w:rFonts w:cs="Courier New"/>
    </w:rPr>
  </w:style>
  <w:style w:type="character" w:customStyle="1" w:styleId="ListLabel2288">
    <w:name w:val="ListLabel 2288"/>
    <w:rPr>
      <w:rFonts w:cs="Wingdings"/>
    </w:rPr>
  </w:style>
  <w:style w:type="character" w:customStyle="1" w:styleId="ListLabel2289">
    <w:name w:val="ListLabel 2289"/>
    <w:rPr>
      <w:rFonts w:ascii="Times New Roman" w:eastAsia="Times New Roman" w:hAnsi="Times New Roman" w:cs="Calibri"/>
      <w:b/>
      <w:sz w:val="22"/>
    </w:rPr>
  </w:style>
  <w:style w:type="character" w:customStyle="1" w:styleId="ListLabel2290">
    <w:name w:val="ListLabel 2290"/>
    <w:rPr>
      <w:rFonts w:cs="Courier New"/>
    </w:rPr>
  </w:style>
  <w:style w:type="character" w:customStyle="1" w:styleId="ListLabel2291">
    <w:name w:val="ListLabel 2291"/>
    <w:rPr>
      <w:rFonts w:cs="Wingdings"/>
    </w:rPr>
  </w:style>
  <w:style w:type="character" w:customStyle="1" w:styleId="ListLabel2292">
    <w:name w:val="ListLabel 2292"/>
    <w:rPr>
      <w:rFonts w:cs="Symbol"/>
    </w:rPr>
  </w:style>
  <w:style w:type="character" w:customStyle="1" w:styleId="ListLabel2293">
    <w:name w:val="ListLabel 2293"/>
    <w:rPr>
      <w:rFonts w:cs="Courier New"/>
    </w:rPr>
  </w:style>
  <w:style w:type="character" w:customStyle="1" w:styleId="ListLabel2294">
    <w:name w:val="ListLabel 2294"/>
    <w:rPr>
      <w:rFonts w:cs="Wingdings"/>
    </w:rPr>
  </w:style>
  <w:style w:type="character" w:customStyle="1" w:styleId="ListLabel2295">
    <w:name w:val="ListLabel 2295"/>
    <w:rPr>
      <w:rFonts w:cs="Symbol"/>
    </w:rPr>
  </w:style>
  <w:style w:type="character" w:customStyle="1" w:styleId="ListLabel2296">
    <w:name w:val="ListLabel 2296"/>
    <w:rPr>
      <w:rFonts w:cs="Courier New"/>
    </w:rPr>
  </w:style>
  <w:style w:type="character" w:customStyle="1" w:styleId="ListLabel2297">
    <w:name w:val="ListLabel 2297"/>
    <w:rPr>
      <w:rFonts w:cs="Wingdings"/>
    </w:rPr>
  </w:style>
  <w:style w:type="character" w:customStyle="1" w:styleId="ListLabel2298">
    <w:name w:val="ListLabel 2298"/>
    <w:rPr>
      <w:rFonts w:ascii="Times New Roman" w:eastAsia="Times New Roman" w:hAnsi="Times New Roman" w:cs="Calibri"/>
    </w:rPr>
  </w:style>
  <w:style w:type="character" w:customStyle="1" w:styleId="ListLabel2299">
    <w:name w:val="ListLabel 2299"/>
    <w:rPr>
      <w:rFonts w:cs="Courier New"/>
    </w:rPr>
  </w:style>
  <w:style w:type="character" w:customStyle="1" w:styleId="ListLabel2300">
    <w:name w:val="ListLabel 2300"/>
    <w:rPr>
      <w:rFonts w:cs="Wingdings"/>
    </w:rPr>
  </w:style>
  <w:style w:type="character" w:customStyle="1" w:styleId="ListLabel2301">
    <w:name w:val="ListLabel 2301"/>
    <w:rPr>
      <w:rFonts w:cs="Symbol"/>
    </w:rPr>
  </w:style>
  <w:style w:type="character" w:customStyle="1" w:styleId="ListLabel2302">
    <w:name w:val="ListLabel 2302"/>
    <w:rPr>
      <w:rFonts w:cs="Courier New"/>
    </w:rPr>
  </w:style>
  <w:style w:type="character" w:customStyle="1" w:styleId="ListLabel2303">
    <w:name w:val="ListLabel 2303"/>
    <w:rPr>
      <w:rFonts w:cs="Wingdings"/>
    </w:rPr>
  </w:style>
  <w:style w:type="character" w:customStyle="1" w:styleId="ListLabel2304">
    <w:name w:val="ListLabel 2304"/>
    <w:rPr>
      <w:rFonts w:cs="Symbol"/>
    </w:rPr>
  </w:style>
  <w:style w:type="character" w:customStyle="1" w:styleId="ListLabel2305">
    <w:name w:val="ListLabel 2305"/>
    <w:rPr>
      <w:rFonts w:cs="Courier New"/>
    </w:rPr>
  </w:style>
  <w:style w:type="character" w:customStyle="1" w:styleId="ListLabel2306">
    <w:name w:val="ListLabel 2306"/>
    <w:rPr>
      <w:rFonts w:cs="Wingdings"/>
    </w:rPr>
  </w:style>
  <w:style w:type="character" w:customStyle="1" w:styleId="ListLabel2307">
    <w:name w:val="ListLabel 2307"/>
    <w:rPr>
      <w:rFonts w:ascii="Times New Roman" w:eastAsia="Times New Roman" w:hAnsi="Times New Roman" w:cs="Calibri"/>
    </w:rPr>
  </w:style>
  <w:style w:type="character" w:customStyle="1" w:styleId="ListLabel2308">
    <w:name w:val="ListLabel 2308"/>
    <w:rPr>
      <w:rFonts w:cs="Courier New"/>
    </w:rPr>
  </w:style>
  <w:style w:type="character" w:customStyle="1" w:styleId="ListLabel2309">
    <w:name w:val="ListLabel 2309"/>
    <w:rPr>
      <w:rFonts w:cs="Wingdings"/>
    </w:rPr>
  </w:style>
  <w:style w:type="character" w:customStyle="1" w:styleId="ListLabel2310">
    <w:name w:val="ListLabel 2310"/>
    <w:rPr>
      <w:rFonts w:cs="Symbol"/>
    </w:rPr>
  </w:style>
  <w:style w:type="character" w:customStyle="1" w:styleId="ListLabel2311">
    <w:name w:val="ListLabel 2311"/>
    <w:rPr>
      <w:rFonts w:cs="Courier New"/>
    </w:rPr>
  </w:style>
  <w:style w:type="character" w:customStyle="1" w:styleId="ListLabel2312">
    <w:name w:val="ListLabel 2312"/>
    <w:rPr>
      <w:rFonts w:cs="Wingdings"/>
    </w:rPr>
  </w:style>
  <w:style w:type="character" w:customStyle="1" w:styleId="ListLabel2313">
    <w:name w:val="ListLabel 2313"/>
    <w:rPr>
      <w:rFonts w:cs="Symbol"/>
    </w:rPr>
  </w:style>
  <w:style w:type="character" w:customStyle="1" w:styleId="ListLabel2314">
    <w:name w:val="ListLabel 2314"/>
    <w:rPr>
      <w:rFonts w:cs="Courier New"/>
    </w:rPr>
  </w:style>
  <w:style w:type="character" w:customStyle="1" w:styleId="ListLabel2315">
    <w:name w:val="ListLabel 2315"/>
    <w:rPr>
      <w:rFonts w:cs="Wingdings"/>
    </w:rPr>
  </w:style>
  <w:style w:type="character" w:customStyle="1" w:styleId="ListLabel2316">
    <w:name w:val="ListLabel 2316"/>
    <w:rPr>
      <w:rFonts w:ascii="Times New Roman" w:eastAsia="Times New Roman" w:hAnsi="Times New Roman" w:cs="Calibri"/>
    </w:rPr>
  </w:style>
  <w:style w:type="character" w:customStyle="1" w:styleId="ListLabel2317">
    <w:name w:val="ListLabel 2317"/>
    <w:rPr>
      <w:rFonts w:cs="Courier New"/>
    </w:rPr>
  </w:style>
  <w:style w:type="character" w:customStyle="1" w:styleId="ListLabel2318">
    <w:name w:val="ListLabel 2318"/>
    <w:rPr>
      <w:rFonts w:cs="Wingdings"/>
    </w:rPr>
  </w:style>
  <w:style w:type="character" w:customStyle="1" w:styleId="ListLabel2319">
    <w:name w:val="ListLabel 2319"/>
    <w:rPr>
      <w:rFonts w:cs="Symbol"/>
    </w:rPr>
  </w:style>
  <w:style w:type="character" w:customStyle="1" w:styleId="ListLabel2320">
    <w:name w:val="ListLabel 2320"/>
    <w:rPr>
      <w:rFonts w:cs="Courier New"/>
    </w:rPr>
  </w:style>
  <w:style w:type="character" w:customStyle="1" w:styleId="ListLabel2321">
    <w:name w:val="ListLabel 2321"/>
    <w:rPr>
      <w:rFonts w:cs="Wingdings"/>
    </w:rPr>
  </w:style>
  <w:style w:type="character" w:customStyle="1" w:styleId="ListLabel2322">
    <w:name w:val="ListLabel 2322"/>
    <w:rPr>
      <w:rFonts w:cs="Symbol"/>
    </w:rPr>
  </w:style>
  <w:style w:type="character" w:customStyle="1" w:styleId="ListLabel2323">
    <w:name w:val="ListLabel 2323"/>
    <w:rPr>
      <w:rFonts w:cs="Courier New"/>
    </w:rPr>
  </w:style>
  <w:style w:type="character" w:customStyle="1" w:styleId="ListLabel2324">
    <w:name w:val="ListLabel 2324"/>
    <w:rPr>
      <w:rFonts w:cs="Wingdings"/>
    </w:rPr>
  </w:style>
  <w:style w:type="character" w:customStyle="1" w:styleId="ListLabel2325">
    <w:name w:val="ListLabel 2325"/>
    <w:rPr>
      <w:rFonts w:ascii="Times New Roman" w:eastAsia="Times New Roman" w:hAnsi="Times New Roman" w:cs="Calibri"/>
    </w:rPr>
  </w:style>
  <w:style w:type="character" w:customStyle="1" w:styleId="ListLabel2326">
    <w:name w:val="ListLabel 2326"/>
    <w:rPr>
      <w:rFonts w:cs="Courier New"/>
    </w:rPr>
  </w:style>
  <w:style w:type="character" w:customStyle="1" w:styleId="ListLabel2327">
    <w:name w:val="ListLabel 2327"/>
    <w:rPr>
      <w:rFonts w:cs="Wingdings"/>
    </w:rPr>
  </w:style>
  <w:style w:type="character" w:customStyle="1" w:styleId="ListLabel2328">
    <w:name w:val="ListLabel 2328"/>
    <w:rPr>
      <w:rFonts w:cs="Symbol"/>
    </w:rPr>
  </w:style>
  <w:style w:type="character" w:customStyle="1" w:styleId="ListLabel2329">
    <w:name w:val="ListLabel 2329"/>
    <w:rPr>
      <w:rFonts w:cs="Courier New"/>
    </w:rPr>
  </w:style>
  <w:style w:type="character" w:customStyle="1" w:styleId="ListLabel2330">
    <w:name w:val="ListLabel 2330"/>
    <w:rPr>
      <w:rFonts w:cs="Wingdings"/>
    </w:rPr>
  </w:style>
  <w:style w:type="character" w:customStyle="1" w:styleId="ListLabel2331">
    <w:name w:val="ListLabel 2331"/>
    <w:rPr>
      <w:rFonts w:cs="Symbol"/>
    </w:rPr>
  </w:style>
  <w:style w:type="character" w:customStyle="1" w:styleId="ListLabel2332">
    <w:name w:val="ListLabel 2332"/>
    <w:rPr>
      <w:rFonts w:cs="Courier New"/>
    </w:rPr>
  </w:style>
  <w:style w:type="character" w:customStyle="1" w:styleId="ListLabel2333">
    <w:name w:val="ListLabel 2333"/>
    <w:rPr>
      <w:rFonts w:cs="Wingdings"/>
    </w:rPr>
  </w:style>
  <w:style w:type="character" w:customStyle="1" w:styleId="ListLabel2334">
    <w:name w:val="ListLabel 2334"/>
    <w:rPr>
      <w:rFonts w:ascii="Times New Roman" w:eastAsia="Times New Roman" w:hAnsi="Times New Roman" w:cs="Calibri"/>
    </w:rPr>
  </w:style>
  <w:style w:type="character" w:customStyle="1" w:styleId="ListLabel2335">
    <w:name w:val="ListLabel 2335"/>
    <w:rPr>
      <w:rFonts w:cs="Courier New"/>
    </w:rPr>
  </w:style>
  <w:style w:type="character" w:customStyle="1" w:styleId="ListLabel2336">
    <w:name w:val="ListLabel 2336"/>
    <w:rPr>
      <w:rFonts w:cs="Wingdings"/>
    </w:rPr>
  </w:style>
  <w:style w:type="character" w:customStyle="1" w:styleId="ListLabel2337">
    <w:name w:val="ListLabel 2337"/>
    <w:rPr>
      <w:rFonts w:cs="Symbol"/>
    </w:rPr>
  </w:style>
  <w:style w:type="character" w:customStyle="1" w:styleId="ListLabel2338">
    <w:name w:val="ListLabel 2338"/>
    <w:rPr>
      <w:rFonts w:cs="Courier New"/>
    </w:rPr>
  </w:style>
  <w:style w:type="character" w:customStyle="1" w:styleId="ListLabel2339">
    <w:name w:val="ListLabel 2339"/>
    <w:rPr>
      <w:rFonts w:cs="Wingdings"/>
    </w:rPr>
  </w:style>
  <w:style w:type="character" w:customStyle="1" w:styleId="ListLabel2340">
    <w:name w:val="ListLabel 2340"/>
    <w:rPr>
      <w:rFonts w:cs="Symbol"/>
    </w:rPr>
  </w:style>
  <w:style w:type="character" w:customStyle="1" w:styleId="ListLabel2341">
    <w:name w:val="ListLabel 2341"/>
    <w:rPr>
      <w:rFonts w:cs="Courier New"/>
    </w:rPr>
  </w:style>
  <w:style w:type="character" w:customStyle="1" w:styleId="ListLabel2342">
    <w:name w:val="ListLabel 2342"/>
    <w:rPr>
      <w:rFonts w:cs="Wingdings"/>
    </w:rPr>
  </w:style>
  <w:style w:type="character" w:customStyle="1" w:styleId="ListLabel2343">
    <w:name w:val="ListLabel 2343"/>
    <w:rPr>
      <w:rFonts w:ascii="Times New Roman" w:eastAsia="Times New Roman" w:hAnsi="Times New Roman" w:cs="Calibri"/>
    </w:rPr>
  </w:style>
  <w:style w:type="character" w:customStyle="1" w:styleId="ListLabel2344">
    <w:name w:val="ListLabel 2344"/>
    <w:rPr>
      <w:rFonts w:cs="Courier New"/>
    </w:rPr>
  </w:style>
  <w:style w:type="character" w:customStyle="1" w:styleId="ListLabel2345">
    <w:name w:val="ListLabel 2345"/>
    <w:rPr>
      <w:rFonts w:cs="Wingdings"/>
    </w:rPr>
  </w:style>
  <w:style w:type="character" w:customStyle="1" w:styleId="ListLabel2346">
    <w:name w:val="ListLabel 2346"/>
    <w:rPr>
      <w:rFonts w:cs="Symbol"/>
    </w:rPr>
  </w:style>
  <w:style w:type="character" w:customStyle="1" w:styleId="ListLabel2347">
    <w:name w:val="ListLabel 2347"/>
    <w:rPr>
      <w:rFonts w:cs="Courier New"/>
    </w:rPr>
  </w:style>
  <w:style w:type="character" w:customStyle="1" w:styleId="ListLabel2348">
    <w:name w:val="ListLabel 2348"/>
    <w:rPr>
      <w:rFonts w:cs="Wingdings"/>
    </w:rPr>
  </w:style>
  <w:style w:type="character" w:customStyle="1" w:styleId="ListLabel2349">
    <w:name w:val="ListLabel 2349"/>
    <w:rPr>
      <w:rFonts w:cs="Symbol"/>
    </w:rPr>
  </w:style>
  <w:style w:type="character" w:customStyle="1" w:styleId="ListLabel2350">
    <w:name w:val="ListLabel 2350"/>
    <w:rPr>
      <w:rFonts w:cs="Courier New"/>
    </w:rPr>
  </w:style>
  <w:style w:type="character" w:customStyle="1" w:styleId="ListLabel2351">
    <w:name w:val="ListLabel 2351"/>
    <w:rPr>
      <w:rFonts w:cs="Wingdings"/>
    </w:rPr>
  </w:style>
  <w:style w:type="character" w:customStyle="1" w:styleId="ListLabel2352">
    <w:name w:val="ListLabel 2352"/>
    <w:rPr>
      <w:rFonts w:ascii="Times New Roman" w:eastAsia="Times New Roman" w:hAnsi="Times New Roman" w:cs="Calibri"/>
    </w:rPr>
  </w:style>
  <w:style w:type="character" w:customStyle="1" w:styleId="ListLabel2353">
    <w:name w:val="ListLabel 2353"/>
    <w:rPr>
      <w:rFonts w:cs="Courier New"/>
    </w:rPr>
  </w:style>
  <w:style w:type="character" w:customStyle="1" w:styleId="ListLabel2354">
    <w:name w:val="ListLabel 2354"/>
    <w:rPr>
      <w:rFonts w:cs="Wingdings"/>
    </w:rPr>
  </w:style>
  <w:style w:type="character" w:customStyle="1" w:styleId="ListLabel2355">
    <w:name w:val="ListLabel 2355"/>
    <w:rPr>
      <w:rFonts w:cs="Symbol"/>
    </w:rPr>
  </w:style>
  <w:style w:type="character" w:customStyle="1" w:styleId="ListLabel2356">
    <w:name w:val="ListLabel 2356"/>
    <w:rPr>
      <w:rFonts w:cs="Courier New"/>
    </w:rPr>
  </w:style>
  <w:style w:type="character" w:customStyle="1" w:styleId="ListLabel2357">
    <w:name w:val="ListLabel 2357"/>
    <w:rPr>
      <w:rFonts w:cs="Wingdings"/>
    </w:rPr>
  </w:style>
  <w:style w:type="character" w:customStyle="1" w:styleId="ListLabel2358">
    <w:name w:val="ListLabel 2358"/>
    <w:rPr>
      <w:rFonts w:cs="Symbol"/>
    </w:rPr>
  </w:style>
  <w:style w:type="character" w:customStyle="1" w:styleId="ListLabel2359">
    <w:name w:val="ListLabel 2359"/>
    <w:rPr>
      <w:rFonts w:cs="Courier New"/>
    </w:rPr>
  </w:style>
  <w:style w:type="character" w:customStyle="1" w:styleId="ListLabel2360">
    <w:name w:val="ListLabel 2360"/>
    <w:rPr>
      <w:rFonts w:cs="Wingdings"/>
    </w:rPr>
  </w:style>
  <w:style w:type="character" w:customStyle="1" w:styleId="ListLabel2361">
    <w:name w:val="ListLabel 2361"/>
    <w:rPr>
      <w:rFonts w:ascii="Times New Roman" w:eastAsia="Times New Roman" w:hAnsi="Times New Roman" w:cs="Calibri"/>
    </w:rPr>
  </w:style>
  <w:style w:type="character" w:customStyle="1" w:styleId="ListLabel2362">
    <w:name w:val="ListLabel 2362"/>
    <w:rPr>
      <w:rFonts w:cs="Courier New"/>
    </w:rPr>
  </w:style>
  <w:style w:type="character" w:customStyle="1" w:styleId="ListLabel2363">
    <w:name w:val="ListLabel 2363"/>
    <w:rPr>
      <w:rFonts w:cs="Wingdings"/>
    </w:rPr>
  </w:style>
  <w:style w:type="character" w:customStyle="1" w:styleId="ListLabel2364">
    <w:name w:val="ListLabel 2364"/>
    <w:rPr>
      <w:rFonts w:cs="Symbol"/>
    </w:rPr>
  </w:style>
  <w:style w:type="character" w:customStyle="1" w:styleId="ListLabel2365">
    <w:name w:val="ListLabel 2365"/>
    <w:rPr>
      <w:rFonts w:cs="Courier New"/>
    </w:rPr>
  </w:style>
  <w:style w:type="character" w:customStyle="1" w:styleId="ListLabel2366">
    <w:name w:val="ListLabel 2366"/>
    <w:rPr>
      <w:rFonts w:cs="Wingdings"/>
    </w:rPr>
  </w:style>
  <w:style w:type="character" w:customStyle="1" w:styleId="ListLabel2367">
    <w:name w:val="ListLabel 2367"/>
    <w:rPr>
      <w:rFonts w:cs="Symbol"/>
    </w:rPr>
  </w:style>
  <w:style w:type="character" w:customStyle="1" w:styleId="ListLabel2368">
    <w:name w:val="ListLabel 2368"/>
    <w:rPr>
      <w:rFonts w:cs="Courier New"/>
    </w:rPr>
  </w:style>
  <w:style w:type="character" w:customStyle="1" w:styleId="ListLabel2369">
    <w:name w:val="ListLabel 2369"/>
    <w:rPr>
      <w:rFonts w:cs="Wingdings"/>
    </w:rPr>
  </w:style>
  <w:style w:type="character" w:customStyle="1" w:styleId="ListLabel2370">
    <w:name w:val="ListLabel 2370"/>
    <w:rPr>
      <w:rFonts w:ascii="Times New Roman" w:eastAsia="Times New Roman" w:hAnsi="Times New Roman" w:cs="Calibri"/>
    </w:rPr>
  </w:style>
  <w:style w:type="character" w:customStyle="1" w:styleId="ListLabel2371">
    <w:name w:val="ListLabel 2371"/>
    <w:rPr>
      <w:rFonts w:cs="Courier New"/>
    </w:rPr>
  </w:style>
  <w:style w:type="character" w:customStyle="1" w:styleId="ListLabel2372">
    <w:name w:val="ListLabel 2372"/>
    <w:rPr>
      <w:rFonts w:cs="Wingdings"/>
    </w:rPr>
  </w:style>
  <w:style w:type="character" w:customStyle="1" w:styleId="ListLabel2373">
    <w:name w:val="ListLabel 2373"/>
    <w:rPr>
      <w:rFonts w:cs="Symbol"/>
    </w:rPr>
  </w:style>
  <w:style w:type="character" w:customStyle="1" w:styleId="ListLabel2374">
    <w:name w:val="ListLabel 2374"/>
    <w:rPr>
      <w:rFonts w:cs="Courier New"/>
    </w:rPr>
  </w:style>
  <w:style w:type="character" w:customStyle="1" w:styleId="ListLabel2375">
    <w:name w:val="ListLabel 2375"/>
    <w:rPr>
      <w:rFonts w:cs="Wingdings"/>
    </w:rPr>
  </w:style>
  <w:style w:type="character" w:customStyle="1" w:styleId="ListLabel2376">
    <w:name w:val="ListLabel 2376"/>
    <w:rPr>
      <w:rFonts w:cs="Symbol"/>
    </w:rPr>
  </w:style>
  <w:style w:type="character" w:customStyle="1" w:styleId="ListLabel2377">
    <w:name w:val="ListLabel 2377"/>
    <w:rPr>
      <w:rFonts w:cs="Courier New"/>
    </w:rPr>
  </w:style>
  <w:style w:type="character" w:customStyle="1" w:styleId="ListLabel2378">
    <w:name w:val="ListLabel 2378"/>
    <w:rPr>
      <w:rFonts w:cs="Wingdings"/>
    </w:rPr>
  </w:style>
  <w:style w:type="character" w:customStyle="1" w:styleId="ListLabel2379">
    <w:name w:val="ListLabel 2379"/>
    <w:rPr>
      <w:rFonts w:ascii="Times New Roman" w:eastAsia="Times New Roman" w:hAnsi="Times New Roman" w:cs="Calibri"/>
    </w:rPr>
  </w:style>
  <w:style w:type="character" w:customStyle="1" w:styleId="ListLabel2380">
    <w:name w:val="ListLabel 2380"/>
    <w:rPr>
      <w:rFonts w:cs="Courier New"/>
    </w:rPr>
  </w:style>
  <w:style w:type="character" w:customStyle="1" w:styleId="ListLabel2381">
    <w:name w:val="ListLabel 2381"/>
    <w:rPr>
      <w:rFonts w:cs="Wingdings"/>
    </w:rPr>
  </w:style>
  <w:style w:type="character" w:customStyle="1" w:styleId="ListLabel2382">
    <w:name w:val="ListLabel 2382"/>
    <w:rPr>
      <w:rFonts w:cs="Symbol"/>
    </w:rPr>
  </w:style>
  <w:style w:type="character" w:customStyle="1" w:styleId="ListLabel2383">
    <w:name w:val="ListLabel 2383"/>
    <w:rPr>
      <w:rFonts w:cs="Courier New"/>
    </w:rPr>
  </w:style>
  <w:style w:type="character" w:customStyle="1" w:styleId="ListLabel2384">
    <w:name w:val="ListLabel 2384"/>
    <w:rPr>
      <w:rFonts w:cs="Wingdings"/>
    </w:rPr>
  </w:style>
  <w:style w:type="character" w:customStyle="1" w:styleId="ListLabel2385">
    <w:name w:val="ListLabel 2385"/>
    <w:rPr>
      <w:rFonts w:cs="Symbol"/>
    </w:rPr>
  </w:style>
  <w:style w:type="character" w:customStyle="1" w:styleId="ListLabel2386">
    <w:name w:val="ListLabel 2386"/>
    <w:rPr>
      <w:rFonts w:cs="Courier New"/>
    </w:rPr>
  </w:style>
  <w:style w:type="character" w:customStyle="1" w:styleId="ListLabel2387">
    <w:name w:val="ListLabel 2387"/>
    <w:rPr>
      <w:rFonts w:cs="Wingdings"/>
    </w:rPr>
  </w:style>
  <w:style w:type="character" w:customStyle="1" w:styleId="ListLabel2388">
    <w:name w:val="ListLabel 2388"/>
    <w:rPr>
      <w:rFonts w:ascii="Times New Roman" w:eastAsia="Times New Roman" w:hAnsi="Times New Roman" w:cs="Calibri"/>
    </w:rPr>
  </w:style>
  <w:style w:type="character" w:customStyle="1" w:styleId="ListLabel2389">
    <w:name w:val="ListLabel 2389"/>
    <w:rPr>
      <w:rFonts w:cs="Courier New"/>
    </w:rPr>
  </w:style>
  <w:style w:type="character" w:customStyle="1" w:styleId="ListLabel2390">
    <w:name w:val="ListLabel 2390"/>
    <w:rPr>
      <w:rFonts w:cs="Wingdings"/>
    </w:rPr>
  </w:style>
  <w:style w:type="character" w:customStyle="1" w:styleId="ListLabel2391">
    <w:name w:val="ListLabel 2391"/>
    <w:rPr>
      <w:rFonts w:cs="Symbol"/>
    </w:rPr>
  </w:style>
  <w:style w:type="character" w:customStyle="1" w:styleId="ListLabel2392">
    <w:name w:val="ListLabel 2392"/>
    <w:rPr>
      <w:rFonts w:cs="Courier New"/>
    </w:rPr>
  </w:style>
  <w:style w:type="character" w:customStyle="1" w:styleId="ListLabel2393">
    <w:name w:val="ListLabel 2393"/>
    <w:rPr>
      <w:rFonts w:cs="Wingdings"/>
    </w:rPr>
  </w:style>
  <w:style w:type="character" w:customStyle="1" w:styleId="ListLabel2394">
    <w:name w:val="ListLabel 2394"/>
    <w:rPr>
      <w:rFonts w:cs="Symbol"/>
    </w:rPr>
  </w:style>
  <w:style w:type="character" w:customStyle="1" w:styleId="ListLabel2395">
    <w:name w:val="ListLabel 2395"/>
    <w:rPr>
      <w:rFonts w:cs="Courier New"/>
    </w:rPr>
  </w:style>
  <w:style w:type="character" w:customStyle="1" w:styleId="ListLabel2396">
    <w:name w:val="ListLabel 2396"/>
    <w:rPr>
      <w:rFonts w:cs="Wingdings"/>
    </w:rPr>
  </w:style>
  <w:style w:type="character" w:customStyle="1" w:styleId="ListLabel2397">
    <w:name w:val="ListLabel 2397"/>
    <w:rPr>
      <w:rFonts w:ascii="Times New Roman" w:eastAsia="Times New Roman" w:hAnsi="Times New Roman" w:cs="Calibri"/>
    </w:rPr>
  </w:style>
  <w:style w:type="character" w:customStyle="1" w:styleId="ListLabel2398">
    <w:name w:val="ListLabel 2398"/>
    <w:rPr>
      <w:rFonts w:cs="Courier New"/>
    </w:rPr>
  </w:style>
  <w:style w:type="character" w:customStyle="1" w:styleId="ListLabel2399">
    <w:name w:val="ListLabel 2399"/>
    <w:rPr>
      <w:rFonts w:cs="Wingdings"/>
    </w:rPr>
  </w:style>
  <w:style w:type="character" w:customStyle="1" w:styleId="ListLabel2400">
    <w:name w:val="ListLabel 2400"/>
    <w:rPr>
      <w:rFonts w:cs="Symbol"/>
    </w:rPr>
  </w:style>
  <w:style w:type="character" w:customStyle="1" w:styleId="ListLabel2401">
    <w:name w:val="ListLabel 2401"/>
    <w:rPr>
      <w:rFonts w:cs="Courier New"/>
    </w:rPr>
  </w:style>
  <w:style w:type="character" w:customStyle="1" w:styleId="ListLabel2402">
    <w:name w:val="ListLabel 2402"/>
    <w:rPr>
      <w:rFonts w:cs="Wingdings"/>
    </w:rPr>
  </w:style>
  <w:style w:type="character" w:customStyle="1" w:styleId="ListLabel2403">
    <w:name w:val="ListLabel 2403"/>
    <w:rPr>
      <w:rFonts w:cs="Symbol"/>
    </w:rPr>
  </w:style>
  <w:style w:type="character" w:customStyle="1" w:styleId="ListLabel2404">
    <w:name w:val="ListLabel 2404"/>
    <w:rPr>
      <w:rFonts w:cs="Courier New"/>
    </w:rPr>
  </w:style>
  <w:style w:type="character" w:customStyle="1" w:styleId="ListLabel2405">
    <w:name w:val="ListLabel 2405"/>
    <w:rPr>
      <w:rFonts w:cs="Wingdings"/>
    </w:rPr>
  </w:style>
  <w:style w:type="character" w:customStyle="1" w:styleId="ListLabel2406">
    <w:name w:val="ListLabel 2406"/>
    <w:rPr>
      <w:rFonts w:ascii="Times New Roman" w:eastAsia="Times New Roman" w:hAnsi="Times New Roman" w:cs="Calibri"/>
    </w:rPr>
  </w:style>
  <w:style w:type="character" w:customStyle="1" w:styleId="ListLabel2407">
    <w:name w:val="ListLabel 2407"/>
    <w:rPr>
      <w:rFonts w:cs="Courier New"/>
    </w:rPr>
  </w:style>
  <w:style w:type="character" w:customStyle="1" w:styleId="ListLabel2408">
    <w:name w:val="ListLabel 2408"/>
    <w:rPr>
      <w:rFonts w:cs="Wingdings"/>
    </w:rPr>
  </w:style>
  <w:style w:type="character" w:customStyle="1" w:styleId="ListLabel2409">
    <w:name w:val="ListLabel 2409"/>
    <w:rPr>
      <w:rFonts w:cs="Symbol"/>
    </w:rPr>
  </w:style>
  <w:style w:type="character" w:customStyle="1" w:styleId="ListLabel2410">
    <w:name w:val="ListLabel 2410"/>
    <w:rPr>
      <w:rFonts w:cs="Courier New"/>
    </w:rPr>
  </w:style>
  <w:style w:type="character" w:customStyle="1" w:styleId="ListLabel2411">
    <w:name w:val="ListLabel 2411"/>
    <w:rPr>
      <w:rFonts w:cs="Wingdings"/>
    </w:rPr>
  </w:style>
  <w:style w:type="character" w:customStyle="1" w:styleId="ListLabel2412">
    <w:name w:val="ListLabel 2412"/>
    <w:rPr>
      <w:rFonts w:cs="Symbol"/>
    </w:rPr>
  </w:style>
  <w:style w:type="character" w:customStyle="1" w:styleId="ListLabel2413">
    <w:name w:val="ListLabel 2413"/>
    <w:rPr>
      <w:rFonts w:cs="Courier New"/>
    </w:rPr>
  </w:style>
  <w:style w:type="character" w:customStyle="1" w:styleId="ListLabel2414">
    <w:name w:val="ListLabel 2414"/>
    <w:rPr>
      <w:rFonts w:cs="Wingdings"/>
    </w:rPr>
  </w:style>
  <w:style w:type="character" w:customStyle="1" w:styleId="ListLabel2415">
    <w:name w:val="ListLabel 2415"/>
    <w:rPr>
      <w:rFonts w:ascii="Times New Roman" w:eastAsia="Times New Roman" w:hAnsi="Times New Roman" w:cs="Calibri"/>
    </w:rPr>
  </w:style>
  <w:style w:type="character" w:customStyle="1" w:styleId="ListLabel2416">
    <w:name w:val="ListLabel 2416"/>
    <w:rPr>
      <w:rFonts w:cs="Courier New"/>
    </w:rPr>
  </w:style>
  <w:style w:type="character" w:customStyle="1" w:styleId="ListLabel2417">
    <w:name w:val="ListLabel 2417"/>
    <w:rPr>
      <w:rFonts w:cs="Wingdings"/>
    </w:rPr>
  </w:style>
  <w:style w:type="character" w:customStyle="1" w:styleId="ListLabel2418">
    <w:name w:val="ListLabel 2418"/>
    <w:rPr>
      <w:rFonts w:cs="Symbol"/>
    </w:rPr>
  </w:style>
  <w:style w:type="character" w:customStyle="1" w:styleId="ListLabel2419">
    <w:name w:val="ListLabel 2419"/>
    <w:rPr>
      <w:rFonts w:cs="Courier New"/>
    </w:rPr>
  </w:style>
  <w:style w:type="character" w:customStyle="1" w:styleId="ListLabel2420">
    <w:name w:val="ListLabel 2420"/>
    <w:rPr>
      <w:rFonts w:cs="Wingdings"/>
    </w:rPr>
  </w:style>
  <w:style w:type="character" w:customStyle="1" w:styleId="ListLabel2421">
    <w:name w:val="ListLabel 2421"/>
    <w:rPr>
      <w:rFonts w:cs="Symbol"/>
    </w:rPr>
  </w:style>
  <w:style w:type="character" w:customStyle="1" w:styleId="ListLabel2422">
    <w:name w:val="ListLabel 2422"/>
    <w:rPr>
      <w:rFonts w:cs="Courier New"/>
    </w:rPr>
  </w:style>
  <w:style w:type="character" w:customStyle="1" w:styleId="ListLabel2423">
    <w:name w:val="ListLabel 2423"/>
    <w:rPr>
      <w:rFonts w:cs="Wingdings"/>
    </w:rPr>
  </w:style>
  <w:style w:type="character" w:customStyle="1" w:styleId="ListLabel2424">
    <w:name w:val="ListLabel 2424"/>
    <w:rPr>
      <w:rFonts w:ascii="Times New Roman" w:eastAsia="Times New Roman" w:hAnsi="Times New Roman" w:cs="Calibri"/>
    </w:rPr>
  </w:style>
  <w:style w:type="character" w:customStyle="1" w:styleId="ListLabel2425">
    <w:name w:val="ListLabel 2425"/>
    <w:rPr>
      <w:rFonts w:cs="Courier New"/>
    </w:rPr>
  </w:style>
  <w:style w:type="character" w:customStyle="1" w:styleId="ListLabel2426">
    <w:name w:val="ListLabel 2426"/>
    <w:rPr>
      <w:rFonts w:cs="Wingdings"/>
    </w:rPr>
  </w:style>
  <w:style w:type="character" w:customStyle="1" w:styleId="ListLabel2427">
    <w:name w:val="ListLabel 2427"/>
    <w:rPr>
      <w:rFonts w:cs="Symbol"/>
    </w:rPr>
  </w:style>
  <w:style w:type="character" w:customStyle="1" w:styleId="ListLabel2428">
    <w:name w:val="ListLabel 2428"/>
    <w:rPr>
      <w:rFonts w:cs="Courier New"/>
    </w:rPr>
  </w:style>
  <w:style w:type="character" w:customStyle="1" w:styleId="ListLabel2429">
    <w:name w:val="ListLabel 2429"/>
    <w:rPr>
      <w:rFonts w:cs="Wingdings"/>
    </w:rPr>
  </w:style>
  <w:style w:type="character" w:customStyle="1" w:styleId="ListLabel2430">
    <w:name w:val="ListLabel 2430"/>
    <w:rPr>
      <w:rFonts w:cs="Symbol"/>
    </w:rPr>
  </w:style>
  <w:style w:type="character" w:customStyle="1" w:styleId="ListLabel2431">
    <w:name w:val="ListLabel 2431"/>
    <w:rPr>
      <w:rFonts w:cs="Courier New"/>
    </w:rPr>
  </w:style>
  <w:style w:type="character" w:customStyle="1" w:styleId="ListLabel2432">
    <w:name w:val="ListLabel 2432"/>
    <w:rPr>
      <w:rFonts w:cs="Wingdings"/>
    </w:rPr>
  </w:style>
  <w:style w:type="character" w:customStyle="1" w:styleId="ListLabel2433">
    <w:name w:val="ListLabel 2433"/>
    <w:rPr>
      <w:rFonts w:ascii="Times New Roman" w:eastAsia="Times New Roman" w:hAnsi="Times New Roman" w:cs="Calibri"/>
    </w:rPr>
  </w:style>
  <w:style w:type="character" w:customStyle="1" w:styleId="ListLabel2434">
    <w:name w:val="ListLabel 2434"/>
    <w:rPr>
      <w:rFonts w:cs="Courier New"/>
    </w:rPr>
  </w:style>
  <w:style w:type="character" w:customStyle="1" w:styleId="ListLabel2435">
    <w:name w:val="ListLabel 2435"/>
    <w:rPr>
      <w:rFonts w:cs="Wingdings"/>
    </w:rPr>
  </w:style>
  <w:style w:type="character" w:customStyle="1" w:styleId="ListLabel2436">
    <w:name w:val="ListLabel 2436"/>
    <w:rPr>
      <w:rFonts w:cs="Symbol"/>
    </w:rPr>
  </w:style>
  <w:style w:type="character" w:customStyle="1" w:styleId="ListLabel2437">
    <w:name w:val="ListLabel 2437"/>
    <w:rPr>
      <w:rFonts w:cs="Courier New"/>
    </w:rPr>
  </w:style>
  <w:style w:type="character" w:customStyle="1" w:styleId="ListLabel2438">
    <w:name w:val="ListLabel 2438"/>
    <w:rPr>
      <w:rFonts w:cs="Wingdings"/>
    </w:rPr>
  </w:style>
  <w:style w:type="character" w:customStyle="1" w:styleId="ListLabel2439">
    <w:name w:val="ListLabel 2439"/>
    <w:rPr>
      <w:rFonts w:cs="Symbol"/>
    </w:rPr>
  </w:style>
  <w:style w:type="character" w:customStyle="1" w:styleId="ListLabel2440">
    <w:name w:val="ListLabel 2440"/>
    <w:rPr>
      <w:rFonts w:cs="Courier New"/>
    </w:rPr>
  </w:style>
  <w:style w:type="character" w:customStyle="1" w:styleId="ListLabel2441">
    <w:name w:val="ListLabel 2441"/>
    <w:rPr>
      <w:rFonts w:cs="Wingdings"/>
    </w:rPr>
  </w:style>
  <w:style w:type="character" w:customStyle="1" w:styleId="ListLabel2442">
    <w:name w:val="ListLabel 2442"/>
    <w:rPr>
      <w:rFonts w:ascii="Times New Roman" w:eastAsia="Times New Roman" w:hAnsi="Times New Roman" w:cs="Wingdings"/>
    </w:rPr>
  </w:style>
  <w:style w:type="character" w:customStyle="1" w:styleId="ListLabel2443">
    <w:name w:val="ListLabel 2443"/>
    <w:rPr>
      <w:rFonts w:cs="Courier New"/>
    </w:rPr>
  </w:style>
  <w:style w:type="character" w:customStyle="1" w:styleId="ListLabel2444">
    <w:name w:val="ListLabel 2444"/>
    <w:rPr>
      <w:rFonts w:cs="Wingdings"/>
    </w:rPr>
  </w:style>
  <w:style w:type="character" w:customStyle="1" w:styleId="ListLabel2445">
    <w:name w:val="ListLabel 2445"/>
    <w:rPr>
      <w:rFonts w:cs="Symbol"/>
    </w:rPr>
  </w:style>
  <w:style w:type="character" w:customStyle="1" w:styleId="ListLabel2446">
    <w:name w:val="ListLabel 2446"/>
    <w:rPr>
      <w:rFonts w:cs="Courier New"/>
    </w:rPr>
  </w:style>
  <w:style w:type="character" w:customStyle="1" w:styleId="ListLabel2447">
    <w:name w:val="ListLabel 2447"/>
    <w:rPr>
      <w:rFonts w:cs="Wingdings"/>
    </w:rPr>
  </w:style>
  <w:style w:type="character" w:customStyle="1" w:styleId="ListLabel2448">
    <w:name w:val="ListLabel 2448"/>
    <w:rPr>
      <w:rFonts w:cs="Symbol"/>
    </w:rPr>
  </w:style>
  <w:style w:type="character" w:customStyle="1" w:styleId="ListLabel2449">
    <w:name w:val="ListLabel 2449"/>
    <w:rPr>
      <w:rFonts w:cs="Courier New"/>
    </w:rPr>
  </w:style>
  <w:style w:type="character" w:customStyle="1" w:styleId="ListLabel2450">
    <w:name w:val="ListLabel 2450"/>
    <w:rPr>
      <w:rFonts w:cs="Wingdings"/>
    </w:rPr>
  </w:style>
  <w:style w:type="character" w:customStyle="1" w:styleId="ListLabel2451">
    <w:name w:val="ListLabel 2451"/>
    <w:rPr>
      <w:rFonts w:ascii="Times New Roman" w:eastAsia="Times New Roman" w:hAnsi="Times New Roman" w:cs="Times New Roman"/>
      <w:sz w:val="16"/>
      <w:szCs w:val="16"/>
    </w:rPr>
  </w:style>
  <w:style w:type="character" w:customStyle="1" w:styleId="ListLabel2452">
    <w:name w:val="ListLabel 2452"/>
    <w:rPr>
      <w:rFonts w:ascii="Times New Roman" w:eastAsia="Times New Roman" w:hAnsi="Times New Roman" w:cs="Times New Roman"/>
      <w:b/>
      <w:bCs/>
      <w:sz w:val="20"/>
      <w:szCs w:val="20"/>
    </w:rPr>
  </w:style>
  <w:style w:type="character" w:customStyle="1" w:styleId="ListLabel2453">
    <w:name w:val="ListLabel 2453"/>
    <w:rPr>
      <w:rFonts w:ascii="Times New Roman" w:eastAsia="Times New Roman" w:hAnsi="Times New Roman" w:cs="Times New Roman"/>
      <w:b/>
      <w:bCs/>
      <w:color w:val="auto"/>
      <w:sz w:val="16"/>
      <w:szCs w:val="16"/>
    </w:rPr>
  </w:style>
  <w:style w:type="character" w:customStyle="1" w:styleId="ListLabel2454">
    <w:name w:val="ListLabel 2454"/>
    <w:rPr>
      <w:rFonts w:eastAsia="Times New Roman" w:cs="Times New Roman"/>
      <w:bCs w:val="0"/>
      <w:color w:val="4A5E81"/>
      <w:sz w:val="18"/>
      <w:szCs w:val="18"/>
    </w:rPr>
  </w:style>
  <w:style w:type="character" w:customStyle="1" w:styleId="ListLabel2455">
    <w:name w:val="ListLabel 2455"/>
    <w:rPr>
      <w:rFonts w:ascii="Times New Roman" w:eastAsia="Times New Roman" w:hAnsi="Times New Roman" w:cs="Times New Roman"/>
      <w:color w:val="4A5E81"/>
      <w:sz w:val="21"/>
    </w:rPr>
  </w:style>
  <w:style w:type="character" w:customStyle="1" w:styleId="ListLabel2456">
    <w:name w:val="ListLabel 2456"/>
    <w:rPr>
      <w:rFonts w:ascii="sourcesanspro, arial, sans-seri" w:eastAsia="sourcesanspro, arial, sans-seri" w:hAnsi="sourcesanspro, arial, sans-seri" w:cs="sourcesanspro, arial, sans-seri"/>
      <w:color w:val="4A5E81"/>
      <w:sz w:val="18"/>
      <w:szCs w:val="18"/>
    </w:rPr>
  </w:style>
  <w:style w:type="character" w:customStyle="1" w:styleId="ListLabel2457">
    <w:name w:val="ListLabel 2457"/>
    <w:rPr>
      <w:rFonts w:eastAsia="Times New Roman" w:cs="Times New Roman"/>
      <w:bCs w:val="0"/>
      <w:color w:val="2E3B50"/>
      <w:sz w:val="18"/>
      <w:szCs w:val="18"/>
      <w:u w:val="none"/>
    </w:rPr>
  </w:style>
  <w:style w:type="character" w:customStyle="1" w:styleId="ListLabel2458">
    <w:name w:val="ListLabel 2458"/>
    <w:rPr>
      <w:rFonts w:ascii="sourcesanspro, arial, sans-seri" w:eastAsia="Times New Roman" w:hAnsi="sourcesanspro, arial, sans-seri" w:cs="Times New Roman"/>
      <w:bCs w:val="0"/>
      <w:color w:val="4A5E81"/>
      <w:sz w:val="18"/>
      <w:szCs w:val="18"/>
    </w:rPr>
  </w:style>
  <w:style w:type="character" w:customStyle="1" w:styleId="ListLabel2459">
    <w:name w:val="ListLabel 2459"/>
    <w:rPr>
      <w:rFonts w:ascii="Times New Roman" w:eastAsia="Times New Roman" w:hAnsi="Times New Roman" w:cs="Wingdings"/>
      <w:b/>
      <w:sz w:val="20"/>
    </w:rPr>
  </w:style>
  <w:style w:type="character" w:customStyle="1" w:styleId="ListLabel2460">
    <w:name w:val="ListLabel 2460"/>
    <w:rPr>
      <w:rFonts w:cs="Courier New"/>
    </w:rPr>
  </w:style>
  <w:style w:type="character" w:customStyle="1" w:styleId="ListLabel2461">
    <w:name w:val="ListLabel 2461"/>
    <w:rPr>
      <w:rFonts w:cs="Wingdings"/>
    </w:rPr>
  </w:style>
  <w:style w:type="character" w:customStyle="1" w:styleId="ListLabel2462">
    <w:name w:val="ListLabel 2462"/>
    <w:rPr>
      <w:rFonts w:cs="Symbol"/>
    </w:rPr>
  </w:style>
  <w:style w:type="character" w:customStyle="1" w:styleId="ListLabel2463">
    <w:name w:val="ListLabel 2463"/>
    <w:rPr>
      <w:rFonts w:cs="Courier New"/>
    </w:rPr>
  </w:style>
  <w:style w:type="character" w:customStyle="1" w:styleId="ListLabel2464">
    <w:name w:val="ListLabel 2464"/>
    <w:rPr>
      <w:rFonts w:cs="Wingdings"/>
    </w:rPr>
  </w:style>
  <w:style w:type="character" w:customStyle="1" w:styleId="ListLabel2465">
    <w:name w:val="ListLabel 2465"/>
    <w:rPr>
      <w:rFonts w:cs="Symbol"/>
    </w:rPr>
  </w:style>
  <w:style w:type="character" w:customStyle="1" w:styleId="ListLabel2466">
    <w:name w:val="ListLabel 2466"/>
    <w:rPr>
      <w:rFonts w:cs="Courier New"/>
    </w:rPr>
  </w:style>
  <w:style w:type="character" w:customStyle="1" w:styleId="ListLabel2467">
    <w:name w:val="ListLabel 2467"/>
    <w:rPr>
      <w:rFonts w:cs="Wingdings"/>
    </w:rPr>
  </w:style>
  <w:style w:type="character" w:customStyle="1" w:styleId="ListLabel2468">
    <w:name w:val="ListLabel 2468"/>
    <w:rPr>
      <w:rFonts w:ascii="Times New Roman" w:eastAsia="Times New Roman" w:hAnsi="Times New Roman" w:cs="Wingdings"/>
      <w:b/>
      <w:sz w:val="20"/>
    </w:rPr>
  </w:style>
  <w:style w:type="character" w:customStyle="1" w:styleId="ListLabel2469">
    <w:name w:val="ListLabel 2469"/>
    <w:rPr>
      <w:rFonts w:cs="Courier New"/>
    </w:rPr>
  </w:style>
  <w:style w:type="character" w:customStyle="1" w:styleId="ListLabel2470">
    <w:name w:val="ListLabel 2470"/>
    <w:rPr>
      <w:rFonts w:cs="Wingdings"/>
    </w:rPr>
  </w:style>
  <w:style w:type="character" w:customStyle="1" w:styleId="ListLabel2471">
    <w:name w:val="ListLabel 2471"/>
    <w:rPr>
      <w:rFonts w:cs="Symbol"/>
    </w:rPr>
  </w:style>
  <w:style w:type="character" w:customStyle="1" w:styleId="ListLabel2472">
    <w:name w:val="ListLabel 2472"/>
    <w:rPr>
      <w:rFonts w:cs="Courier New"/>
    </w:rPr>
  </w:style>
  <w:style w:type="character" w:customStyle="1" w:styleId="ListLabel2473">
    <w:name w:val="ListLabel 2473"/>
    <w:rPr>
      <w:rFonts w:cs="Wingdings"/>
    </w:rPr>
  </w:style>
  <w:style w:type="character" w:customStyle="1" w:styleId="ListLabel2474">
    <w:name w:val="ListLabel 2474"/>
    <w:rPr>
      <w:rFonts w:cs="Symbol"/>
    </w:rPr>
  </w:style>
  <w:style w:type="character" w:customStyle="1" w:styleId="ListLabel2475">
    <w:name w:val="ListLabel 2475"/>
    <w:rPr>
      <w:rFonts w:cs="Courier New"/>
    </w:rPr>
  </w:style>
  <w:style w:type="character" w:customStyle="1" w:styleId="ListLabel2476">
    <w:name w:val="ListLabel 2476"/>
    <w:rPr>
      <w:rFonts w:cs="Wingdings"/>
    </w:rPr>
  </w:style>
  <w:style w:type="character" w:customStyle="1" w:styleId="ListLabel2477">
    <w:name w:val="ListLabel 2477"/>
    <w:rPr>
      <w:rFonts w:ascii="Times New Roman" w:eastAsia="Times New Roman" w:hAnsi="Times New Roman" w:cs="Wingdings"/>
    </w:rPr>
  </w:style>
  <w:style w:type="character" w:customStyle="1" w:styleId="ListLabel2478">
    <w:name w:val="ListLabel 2478"/>
    <w:rPr>
      <w:rFonts w:cs="Courier New"/>
    </w:rPr>
  </w:style>
  <w:style w:type="character" w:customStyle="1" w:styleId="ListLabel2479">
    <w:name w:val="ListLabel 2479"/>
    <w:rPr>
      <w:rFonts w:cs="Wingdings"/>
    </w:rPr>
  </w:style>
  <w:style w:type="character" w:customStyle="1" w:styleId="ListLabel2480">
    <w:name w:val="ListLabel 2480"/>
    <w:rPr>
      <w:rFonts w:cs="Symbol"/>
    </w:rPr>
  </w:style>
  <w:style w:type="character" w:customStyle="1" w:styleId="ListLabel2481">
    <w:name w:val="ListLabel 2481"/>
    <w:rPr>
      <w:rFonts w:cs="Courier New"/>
    </w:rPr>
  </w:style>
  <w:style w:type="character" w:customStyle="1" w:styleId="ListLabel2482">
    <w:name w:val="ListLabel 2482"/>
    <w:rPr>
      <w:rFonts w:cs="Wingdings"/>
    </w:rPr>
  </w:style>
  <w:style w:type="character" w:customStyle="1" w:styleId="ListLabel2483">
    <w:name w:val="ListLabel 2483"/>
    <w:rPr>
      <w:rFonts w:cs="Symbol"/>
    </w:rPr>
  </w:style>
  <w:style w:type="character" w:customStyle="1" w:styleId="ListLabel2484">
    <w:name w:val="ListLabel 2484"/>
    <w:rPr>
      <w:rFonts w:cs="Courier New"/>
    </w:rPr>
  </w:style>
  <w:style w:type="character" w:customStyle="1" w:styleId="ListLabel2485">
    <w:name w:val="ListLabel 2485"/>
    <w:rPr>
      <w:rFonts w:cs="Wingdings"/>
    </w:rPr>
  </w:style>
  <w:style w:type="character" w:customStyle="1" w:styleId="ListLabel2486">
    <w:name w:val="ListLabel 2486"/>
    <w:rPr>
      <w:rFonts w:ascii="Times New Roman" w:eastAsia="Times New Roman" w:hAnsi="Times New Roman" w:cs="Wingdings"/>
    </w:rPr>
  </w:style>
  <w:style w:type="character" w:customStyle="1" w:styleId="ListLabel2487">
    <w:name w:val="ListLabel 2487"/>
    <w:rPr>
      <w:rFonts w:cs="Courier New"/>
    </w:rPr>
  </w:style>
  <w:style w:type="character" w:customStyle="1" w:styleId="ListLabel2488">
    <w:name w:val="ListLabel 2488"/>
    <w:rPr>
      <w:rFonts w:cs="Wingdings"/>
    </w:rPr>
  </w:style>
  <w:style w:type="character" w:customStyle="1" w:styleId="ListLabel2489">
    <w:name w:val="ListLabel 2489"/>
    <w:rPr>
      <w:rFonts w:cs="Symbol"/>
    </w:rPr>
  </w:style>
  <w:style w:type="character" w:customStyle="1" w:styleId="ListLabel2490">
    <w:name w:val="ListLabel 2490"/>
    <w:rPr>
      <w:rFonts w:cs="Courier New"/>
    </w:rPr>
  </w:style>
  <w:style w:type="character" w:customStyle="1" w:styleId="ListLabel2491">
    <w:name w:val="ListLabel 2491"/>
    <w:rPr>
      <w:rFonts w:cs="Wingdings"/>
    </w:rPr>
  </w:style>
  <w:style w:type="character" w:customStyle="1" w:styleId="ListLabel2492">
    <w:name w:val="ListLabel 2492"/>
    <w:rPr>
      <w:rFonts w:cs="Symbol"/>
    </w:rPr>
  </w:style>
  <w:style w:type="character" w:customStyle="1" w:styleId="ListLabel2493">
    <w:name w:val="ListLabel 2493"/>
    <w:rPr>
      <w:rFonts w:cs="Courier New"/>
    </w:rPr>
  </w:style>
  <w:style w:type="character" w:customStyle="1" w:styleId="ListLabel2494">
    <w:name w:val="ListLabel 2494"/>
    <w:rPr>
      <w:rFonts w:cs="Wingdings"/>
    </w:rPr>
  </w:style>
  <w:style w:type="character" w:customStyle="1" w:styleId="ListLabel2495">
    <w:name w:val="ListLabel 2495"/>
    <w:rPr>
      <w:rFonts w:ascii="Times New Roman" w:eastAsia="Times New Roman" w:hAnsi="Times New Roman" w:cs="Symbol"/>
      <w:b w:val="0"/>
    </w:rPr>
  </w:style>
  <w:style w:type="character" w:customStyle="1" w:styleId="ListLabel2496">
    <w:name w:val="ListLabel 2496"/>
    <w:rPr>
      <w:rFonts w:cs="Courier New"/>
    </w:rPr>
  </w:style>
  <w:style w:type="character" w:customStyle="1" w:styleId="ListLabel2497">
    <w:name w:val="ListLabel 2497"/>
    <w:rPr>
      <w:rFonts w:cs="Wingdings"/>
    </w:rPr>
  </w:style>
  <w:style w:type="character" w:customStyle="1" w:styleId="ListLabel2498">
    <w:name w:val="ListLabel 2498"/>
    <w:rPr>
      <w:rFonts w:cs="Symbol"/>
    </w:rPr>
  </w:style>
  <w:style w:type="character" w:customStyle="1" w:styleId="ListLabel2499">
    <w:name w:val="ListLabel 2499"/>
    <w:rPr>
      <w:rFonts w:cs="Courier New"/>
    </w:rPr>
  </w:style>
  <w:style w:type="character" w:customStyle="1" w:styleId="ListLabel2500">
    <w:name w:val="ListLabel 2500"/>
    <w:rPr>
      <w:rFonts w:cs="Wingdings"/>
    </w:rPr>
  </w:style>
  <w:style w:type="character" w:customStyle="1" w:styleId="ListLabel2501">
    <w:name w:val="ListLabel 2501"/>
    <w:rPr>
      <w:rFonts w:cs="Symbol"/>
    </w:rPr>
  </w:style>
  <w:style w:type="character" w:customStyle="1" w:styleId="ListLabel2502">
    <w:name w:val="ListLabel 2502"/>
    <w:rPr>
      <w:rFonts w:cs="Courier New"/>
    </w:rPr>
  </w:style>
  <w:style w:type="character" w:customStyle="1" w:styleId="ListLabel2503">
    <w:name w:val="ListLabel 2503"/>
    <w:rPr>
      <w:rFonts w:cs="Wingdings"/>
    </w:rPr>
  </w:style>
  <w:style w:type="character" w:customStyle="1" w:styleId="ListLabel2504">
    <w:name w:val="ListLabel 2504"/>
    <w:rPr>
      <w:rFonts w:ascii="Times New Roman" w:eastAsia="Times New Roman" w:hAnsi="Times New Roman" w:cs="Symbol"/>
    </w:rPr>
  </w:style>
  <w:style w:type="character" w:customStyle="1" w:styleId="ListLabel2505">
    <w:name w:val="ListLabel 2505"/>
    <w:rPr>
      <w:rFonts w:cs="Courier New"/>
    </w:rPr>
  </w:style>
  <w:style w:type="character" w:customStyle="1" w:styleId="ListLabel2506">
    <w:name w:val="ListLabel 2506"/>
    <w:rPr>
      <w:rFonts w:cs="Wingdings"/>
    </w:rPr>
  </w:style>
  <w:style w:type="character" w:customStyle="1" w:styleId="ListLabel2507">
    <w:name w:val="ListLabel 2507"/>
    <w:rPr>
      <w:rFonts w:cs="Symbol"/>
    </w:rPr>
  </w:style>
  <w:style w:type="character" w:customStyle="1" w:styleId="ListLabel2508">
    <w:name w:val="ListLabel 2508"/>
    <w:rPr>
      <w:rFonts w:cs="Courier New"/>
    </w:rPr>
  </w:style>
  <w:style w:type="character" w:customStyle="1" w:styleId="ListLabel2509">
    <w:name w:val="ListLabel 2509"/>
    <w:rPr>
      <w:rFonts w:cs="Wingdings"/>
    </w:rPr>
  </w:style>
  <w:style w:type="character" w:customStyle="1" w:styleId="ListLabel2510">
    <w:name w:val="ListLabel 2510"/>
    <w:rPr>
      <w:rFonts w:cs="Symbol"/>
    </w:rPr>
  </w:style>
  <w:style w:type="character" w:customStyle="1" w:styleId="ListLabel2511">
    <w:name w:val="ListLabel 2511"/>
    <w:rPr>
      <w:rFonts w:cs="Courier New"/>
    </w:rPr>
  </w:style>
  <w:style w:type="character" w:customStyle="1" w:styleId="ListLabel2512">
    <w:name w:val="ListLabel 2512"/>
    <w:rPr>
      <w:rFonts w:cs="Wingdings"/>
    </w:rPr>
  </w:style>
  <w:style w:type="character" w:customStyle="1" w:styleId="ListLabel2513">
    <w:name w:val="ListLabel 2513"/>
    <w:rPr>
      <w:rFonts w:ascii="Times New Roman" w:eastAsia="Times New Roman" w:hAnsi="Times New Roman" w:cs="Symbol"/>
      <w:b w:val="0"/>
      <w:sz w:val="24"/>
    </w:rPr>
  </w:style>
  <w:style w:type="character" w:customStyle="1" w:styleId="ListLabel2514">
    <w:name w:val="ListLabel 2514"/>
    <w:rPr>
      <w:rFonts w:cs="Courier New"/>
    </w:rPr>
  </w:style>
  <w:style w:type="character" w:customStyle="1" w:styleId="ListLabel2515">
    <w:name w:val="ListLabel 2515"/>
    <w:rPr>
      <w:rFonts w:cs="Wingdings"/>
    </w:rPr>
  </w:style>
  <w:style w:type="character" w:customStyle="1" w:styleId="ListLabel2516">
    <w:name w:val="ListLabel 2516"/>
    <w:rPr>
      <w:rFonts w:cs="Symbol"/>
    </w:rPr>
  </w:style>
  <w:style w:type="character" w:customStyle="1" w:styleId="ListLabel2517">
    <w:name w:val="ListLabel 2517"/>
    <w:rPr>
      <w:rFonts w:cs="Courier New"/>
    </w:rPr>
  </w:style>
  <w:style w:type="character" w:customStyle="1" w:styleId="ListLabel2518">
    <w:name w:val="ListLabel 2518"/>
    <w:rPr>
      <w:rFonts w:cs="Wingdings"/>
    </w:rPr>
  </w:style>
  <w:style w:type="character" w:customStyle="1" w:styleId="ListLabel2519">
    <w:name w:val="ListLabel 2519"/>
    <w:rPr>
      <w:rFonts w:cs="Symbol"/>
    </w:rPr>
  </w:style>
  <w:style w:type="character" w:customStyle="1" w:styleId="ListLabel2520">
    <w:name w:val="ListLabel 2520"/>
    <w:rPr>
      <w:rFonts w:cs="Courier New"/>
    </w:rPr>
  </w:style>
  <w:style w:type="character" w:customStyle="1" w:styleId="ListLabel2521">
    <w:name w:val="ListLabel 2521"/>
    <w:rPr>
      <w:rFonts w:cs="Wingdings"/>
    </w:rPr>
  </w:style>
  <w:style w:type="character" w:customStyle="1" w:styleId="ListLabel2522">
    <w:name w:val="ListLabel 2522"/>
    <w:rPr>
      <w:rFonts w:ascii="Times New Roman" w:eastAsia="Times New Roman" w:hAnsi="Times New Roman" w:cs="Wingdings"/>
      <w:b w:val="0"/>
    </w:rPr>
  </w:style>
  <w:style w:type="character" w:customStyle="1" w:styleId="ListLabel2523">
    <w:name w:val="ListLabel 2523"/>
    <w:rPr>
      <w:rFonts w:cs="Courier New"/>
    </w:rPr>
  </w:style>
  <w:style w:type="character" w:customStyle="1" w:styleId="ListLabel2524">
    <w:name w:val="ListLabel 2524"/>
    <w:rPr>
      <w:rFonts w:cs="Wingdings"/>
    </w:rPr>
  </w:style>
  <w:style w:type="character" w:customStyle="1" w:styleId="ListLabel2525">
    <w:name w:val="ListLabel 2525"/>
    <w:rPr>
      <w:rFonts w:cs="Symbol"/>
    </w:rPr>
  </w:style>
  <w:style w:type="character" w:customStyle="1" w:styleId="ListLabel2526">
    <w:name w:val="ListLabel 2526"/>
    <w:rPr>
      <w:rFonts w:cs="Courier New"/>
    </w:rPr>
  </w:style>
  <w:style w:type="character" w:customStyle="1" w:styleId="ListLabel2527">
    <w:name w:val="ListLabel 2527"/>
    <w:rPr>
      <w:rFonts w:cs="Wingdings"/>
    </w:rPr>
  </w:style>
  <w:style w:type="character" w:customStyle="1" w:styleId="ListLabel2528">
    <w:name w:val="ListLabel 2528"/>
    <w:rPr>
      <w:rFonts w:cs="Symbol"/>
    </w:rPr>
  </w:style>
  <w:style w:type="character" w:customStyle="1" w:styleId="ListLabel2529">
    <w:name w:val="ListLabel 2529"/>
    <w:rPr>
      <w:rFonts w:cs="Courier New"/>
    </w:rPr>
  </w:style>
  <w:style w:type="character" w:customStyle="1" w:styleId="ListLabel2530">
    <w:name w:val="ListLabel 2530"/>
    <w:rPr>
      <w:rFonts w:cs="Wingdings"/>
    </w:rPr>
  </w:style>
  <w:style w:type="character" w:customStyle="1" w:styleId="ListLabel2531">
    <w:name w:val="ListLabel 2531"/>
    <w:rPr>
      <w:rFonts w:ascii="Times New Roman" w:eastAsia="Times New Roman" w:hAnsi="Times New Roman" w:cs="Symbol"/>
      <w:b w:val="0"/>
    </w:rPr>
  </w:style>
  <w:style w:type="character" w:customStyle="1" w:styleId="ListLabel2532">
    <w:name w:val="ListLabel 2532"/>
    <w:rPr>
      <w:rFonts w:cs="Courier New"/>
    </w:rPr>
  </w:style>
  <w:style w:type="character" w:customStyle="1" w:styleId="ListLabel2533">
    <w:name w:val="ListLabel 2533"/>
    <w:rPr>
      <w:rFonts w:cs="Wingdings"/>
    </w:rPr>
  </w:style>
  <w:style w:type="character" w:customStyle="1" w:styleId="ListLabel2534">
    <w:name w:val="ListLabel 2534"/>
    <w:rPr>
      <w:rFonts w:cs="Symbol"/>
    </w:rPr>
  </w:style>
  <w:style w:type="character" w:customStyle="1" w:styleId="ListLabel2535">
    <w:name w:val="ListLabel 2535"/>
    <w:rPr>
      <w:rFonts w:cs="Courier New"/>
    </w:rPr>
  </w:style>
  <w:style w:type="character" w:customStyle="1" w:styleId="ListLabel2536">
    <w:name w:val="ListLabel 2536"/>
    <w:rPr>
      <w:rFonts w:cs="Wingdings"/>
    </w:rPr>
  </w:style>
  <w:style w:type="character" w:customStyle="1" w:styleId="ListLabel2537">
    <w:name w:val="ListLabel 2537"/>
    <w:rPr>
      <w:rFonts w:cs="Symbol"/>
    </w:rPr>
  </w:style>
  <w:style w:type="character" w:customStyle="1" w:styleId="ListLabel2538">
    <w:name w:val="ListLabel 2538"/>
    <w:rPr>
      <w:rFonts w:cs="Courier New"/>
    </w:rPr>
  </w:style>
  <w:style w:type="character" w:customStyle="1" w:styleId="ListLabel2539">
    <w:name w:val="ListLabel 2539"/>
    <w:rPr>
      <w:rFonts w:cs="Wingdings"/>
    </w:rPr>
  </w:style>
  <w:style w:type="character" w:customStyle="1" w:styleId="ListLabel2540">
    <w:name w:val="ListLabel 2540"/>
    <w:rPr>
      <w:rFonts w:ascii="Times New Roman" w:eastAsia="Times New Roman" w:hAnsi="Times New Roman" w:cs="Symbol"/>
      <w:b w:val="0"/>
    </w:rPr>
  </w:style>
  <w:style w:type="character" w:customStyle="1" w:styleId="ListLabel2541">
    <w:name w:val="ListLabel 2541"/>
    <w:rPr>
      <w:rFonts w:cs="Courier New"/>
    </w:rPr>
  </w:style>
  <w:style w:type="character" w:customStyle="1" w:styleId="ListLabel2542">
    <w:name w:val="ListLabel 2542"/>
    <w:rPr>
      <w:rFonts w:cs="Wingdings"/>
    </w:rPr>
  </w:style>
  <w:style w:type="character" w:customStyle="1" w:styleId="ListLabel2543">
    <w:name w:val="ListLabel 2543"/>
    <w:rPr>
      <w:rFonts w:cs="Symbol"/>
    </w:rPr>
  </w:style>
  <w:style w:type="character" w:customStyle="1" w:styleId="ListLabel2544">
    <w:name w:val="ListLabel 2544"/>
    <w:rPr>
      <w:rFonts w:cs="Courier New"/>
    </w:rPr>
  </w:style>
  <w:style w:type="character" w:customStyle="1" w:styleId="ListLabel2545">
    <w:name w:val="ListLabel 2545"/>
    <w:rPr>
      <w:rFonts w:cs="Wingdings"/>
    </w:rPr>
  </w:style>
  <w:style w:type="character" w:customStyle="1" w:styleId="ListLabel2546">
    <w:name w:val="ListLabel 2546"/>
    <w:rPr>
      <w:rFonts w:cs="Symbol"/>
    </w:rPr>
  </w:style>
  <w:style w:type="character" w:customStyle="1" w:styleId="ListLabel2547">
    <w:name w:val="ListLabel 2547"/>
    <w:rPr>
      <w:rFonts w:cs="Courier New"/>
    </w:rPr>
  </w:style>
  <w:style w:type="character" w:customStyle="1" w:styleId="ListLabel2548">
    <w:name w:val="ListLabel 2548"/>
    <w:rPr>
      <w:rFonts w:cs="Wingdings"/>
    </w:rPr>
  </w:style>
  <w:style w:type="character" w:customStyle="1" w:styleId="ListLabel2549">
    <w:name w:val="ListLabel 2549"/>
    <w:rPr>
      <w:rFonts w:ascii="Times New Roman" w:eastAsia="Times New Roman" w:hAnsi="Times New Roman" w:cs="Symbol"/>
      <w:b w:val="0"/>
    </w:rPr>
  </w:style>
  <w:style w:type="character" w:customStyle="1" w:styleId="ListLabel2550">
    <w:name w:val="ListLabel 2550"/>
    <w:rPr>
      <w:rFonts w:cs="Courier New"/>
    </w:rPr>
  </w:style>
  <w:style w:type="character" w:customStyle="1" w:styleId="ListLabel2551">
    <w:name w:val="ListLabel 2551"/>
    <w:rPr>
      <w:rFonts w:cs="Wingdings"/>
    </w:rPr>
  </w:style>
  <w:style w:type="character" w:customStyle="1" w:styleId="ListLabel2552">
    <w:name w:val="ListLabel 2552"/>
    <w:rPr>
      <w:rFonts w:cs="Symbol"/>
    </w:rPr>
  </w:style>
  <w:style w:type="character" w:customStyle="1" w:styleId="ListLabel2553">
    <w:name w:val="ListLabel 2553"/>
    <w:rPr>
      <w:rFonts w:cs="Courier New"/>
    </w:rPr>
  </w:style>
  <w:style w:type="character" w:customStyle="1" w:styleId="ListLabel2554">
    <w:name w:val="ListLabel 2554"/>
    <w:rPr>
      <w:rFonts w:cs="Wingdings"/>
    </w:rPr>
  </w:style>
  <w:style w:type="character" w:customStyle="1" w:styleId="ListLabel2555">
    <w:name w:val="ListLabel 2555"/>
    <w:rPr>
      <w:rFonts w:cs="Symbol"/>
    </w:rPr>
  </w:style>
  <w:style w:type="character" w:customStyle="1" w:styleId="ListLabel2556">
    <w:name w:val="ListLabel 2556"/>
    <w:rPr>
      <w:rFonts w:cs="Courier New"/>
    </w:rPr>
  </w:style>
  <w:style w:type="character" w:customStyle="1" w:styleId="ListLabel2557">
    <w:name w:val="ListLabel 2557"/>
    <w:rPr>
      <w:rFonts w:cs="Wingdings"/>
    </w:rPr>
  </w:style>
  <w:style w:type="character" w:customStyle="1" w:styleId="ListLabel2558">
    <w:name w:val="ListLabel 2558"/>
    <w:rPr>
      <w:rFonts w:ascii="Times New Roman" w:eastAsia="Times New Roman" w:hAnsi="Times New Roman" w:cs="Symbol"/>
      <w:b w:val="0"/>
    </w:rPr>
  </w:style>
  <w:style w:type="character" w:customStyle="1" w:styleId="ListLabel2559">
    <w:name w:val="ListLabel 2559"/>
    <w:rPr>
      <w:rFonts w:cs="Courier New"/>
    </w:rPr>
  </w:style>
  <w:style w:type="character" w:customStyle="1" w:styleId="ListLabel2560">
    <w:name w:val="ListLabel 2560"/>
    <w:rPr>
      <w:rFonts w:cs="Wingdings"/>
    </w:rPr>
  </w:style>
  <w:style w:type="character" w:customStyle="1" w:styleId="ListLabel2561">
    <w:name w:val="ListLabel 2561"/>
    <w:rPr>
      <w:rFonts w:cs="Symbol"/>
    </w:rPr>
  </w:style>
  <w:style w:type="character" w:customStyle="1" w:styleId="ListLabel2562">
    <w:name w:val="ListLabel 2562"/>
    <w:rPr>
      <w:rFonts w:cs="Courier New"/>
    </w:rPr>
  </w:style>
  <w:style w:type="character" w:customStyle="1" w:styleId="ListLabel2563">
    <w:name w:val="ListLabel 2563"/>
    <w:rPr>
      <w:rFonts w:cs="Wingdings"/>
    </w:rPr>
  </w:style>
  <w:style w:type="character" w:customStyle="1" w:styleId="ListLabel2564">
    <w:name w:val="ListLabel 2564"/>
    <w:rPr>
      <w:rFonts w:cs="Symbol"/>
    </w:rPr>
  </w:style>
  <w:style w:type="character" w:customStyle="1" w:styleId="ListLabel2565">
    <w:name w:val="ListLabel 2565"/>
    <w:rPr>
      <w:rFonts w:cs="Courier New"/>
    </w:rPr>
  </w:style>
  <w:style w:type="character" w:customStyle="1" w:styleId="ListLabel2566">
    <w:name w:val="ListLabel 2566"/>
    <w:rPr>
      <w:rFonts w:cs="Wingdings"/>
    </w:rPr>
  </w:style>
  <w:style w:type="character" w:customStyle="1" w:styleId="ListLabel2567">
    <w:name w:val="ListLabel 2567"/>
    <w:rPr>
      <w:rFonts w:ascii="Times New Roman" w:eastAsia="Times New Roman" w:hAnsi="Times New Roman" w:cs="Symbol"/>
      <w:b w:val="0"/>
    </w:rPr>
  </w:style>
  <w:style w:type="character" w:customStyle="1" w:styleId="ListLabel2568">
    <w:name w:val="ListLabel 2568"/>
    <w:rPr>
      <w:rFonts w:cs="Courier New"/>
    </w:rPr>
  </w:style>
  <w:style w:type="character" w:customStyle="1" w:styleId="ListLabel2569">
    <w:name w:val="ListLabel 2569"/>
    <w:rPr>
      <w:rFonts w:cs="Wingdings"/>
    </w:rPr>
  </w:style>
  <w:style w:type="character" w:customStyle="1" w:styleId="ListLabel2570">
    <w:name w:val="ListLabel 2570"/>
    <w:rPr>
      <w:rFonts w:cs="Symbol"/>
    </w:rPr>
  </w:style>
  <w:style w:type="character" w:customStyle="1" w:styleId="ListLabel2571">
    <w:name w:val="ListLabel 2571"/>
    <w:rPr>
      <w:rFonts w:cs="Courier New"/>
    </w:rPr>
  </w:style>
  <w:style w:type="character" w:customStyle="1" w:styleId="ListLabel2572">
    <w:name w:val="ListLabel 2572"/>
    <w:rPr>
      <w:rFonts w:cs="Wingdings"/>
    </w:rPr>
  </w:style>
  <w:style w:type="character" w:customStyle="1" w:styleId="ListLabel2573">
    <w:name w:val="ListLabel 2573"/>
    <w:rPr>
      <w:rFonts w:cs="Symbol"/>
    </w:rPr>
  </w:style>
  <w:style w:type="character" w:customStyle="1" w:styleId="ListLabel2574">
    <w:name w:val="ListLabel 2574"/>
    <w:rPr>
      <w:rFonts w:cs="Courier New"/>
    </w:rPr>
  </w:style>
  <w:style w:type="character" w:customStyle="1" w:styleId="ListLabel2575">
    <w:name w:val="ListLabel 2575"/>
    <w:rPr>
      <w:rFonts w:cs="Wingdings"/>
    </w:rPr>
  </w:style>
  <w:style w:type="character" w:customStyle="1" w:styleId="ListLabel2576">
    <w:name w:val="ListLabel 2576"/>
    <w:rPr>
      <w:rFonts w:ascii="Times New Roman" w:eastAsia="Times New Roman" w:hAnsi="Times New Roman" w:cs="Symbol"/>
    </w:rPr>
  </w:style>
  <w:style w:type="character" w:customStyle="1" w:styleId="ListLabel2577">
    <w:name w:val="ListLabel 2577"/>
    <w:rPr>
      <w:rFonts w:cs="Courier New"/>
    </w:rPr>
  </w:style>
  <w:style w:type="character" w:customStyle="1" w:styleId="ListLabel2578">
    <w:name w:val="ListLabel 2578"/>
    <w:rPr>
      <w:rFonts w:cs="Wingdings"/>
    </w:rPr>
  </w:style>
  <w:style w:type="character" w:customStyle="1" w:styleId="ListLabel2579">
    <w:name w:val="ListLabel 2579"/>
    <w:rPr>
      <w:rFonts w:cs="Symbol"/>
    </w:rPr>
  </w:style>
  <w:style w:type="character" w:customStyle="1" w:styleId="ListLabel2580">
    <w:name w:val="ListLabel 2580"/>
    <w:rPr>
      <w:rFonts w:cs="Courier New"/>
    </w:rPr>
  </w:style>
  <w:style w:type="character" w:customStyle="1" w:styleId="ListLabel2581">
    <w:name w:val="ListLabel 2581"/>
    <w:rPr>
      <w:rFonts w:cs="Wingdings"/>
    </w:rPr>
  </w:style>
  <w:style w:type="character" w:customStyle="1" w:styleId="ListLabel2582">
    <w:name w:val="ListLabel 2582"/>
    <w:rPr>
      <w:rFonts w:cs="Symbol"/>
    </w:rPr>
  </w:style>
  <w:style w:type="character" w:customStyle="1" w:styleId="ListLabel2583">
    <w:name w:val="ListLabel 2583"/>
    <w:rPr>
      <w:rFonts w:cs="Courier New"/>
    </w:rPr>
  </w:style>
  <w:style w:type="character" w:customStyle="1" w:styleId="ListLabel2584">
    <w:name w:val="ListLabel 2584"/>
    <w:rPr>
      <w:rFonts w:cs="Wingdings"/>
    </w:rPr>
  </w:style>
  <w:style w:type="character" w:customStyle="1" w:styleId="ListLabel2585">
    <w:name w:val="ListLabel 2585"/>
    <w:rPr>
      <w:rFonts w:ascii="Times New Roman" w:eastAsia="Times New Roman" w:hAnsi="Times New Roman" w:cs="Symbol"/>
      <w:b w:val="0"/>
    </w:rPr>
  </w:style>
  <w:style w:type="character" w:customStyle="1" w:styleId="ListLabel2586">
    <w:name w:val="ListLabel 2586"/>
    <w:rPr>
      <w:rFonts w:cs="Courier New"/>
    </w:rPr>
  </w:style>
  <w:style w:type="character" w:customStyle="1" w:styleId="ListLabel2587">
    <w:name w:val="ListLabel 2587"/>
    <w:rPr>
      <w:rFonts w:cs="Wingdings"/>
    </w:rPr>
  </w:style>
  <w:style w:type="character" w:customStyle="1" w:styleId="ListLabel2588">
    <w:name w:val="ListLabel 2588"/>
    <w:rPr>
      <w:rFonts w:cs="Symbol"/>
    </w:rPr>
  </w:style>
  <w:style w:type="character" w:customStyle="1" w:styleId="ListLabel2589">
    <w:name w:val="ListLabel 2589"/>
    <w:rPr>
      <w:rFonts w:cs="Courier New"/>
    </w:rPr>
  </w:style>
  <w:style w:type="character" w:customStyle="1" w:styleId="ListLabel2590">
    <w:name w:val="ListLabel 2590"/>
    <w:rPr>
      <w:rFonts w:cs="Wingdings"/>
    </w:rPr>
  </w:style>
  <w:style w:type="character" w:customStyle="1" w:styleId="ListLabel2591">
    <w:name w:val="ListLabel 2591"/>
    <w:rPr>
      <w:rFonts w:cs="Symbol"/>
    </w:rPr>
  </w:style>
  <w:style w:type="character" w:customStyle="1" w:styleId="ListLabel2592">
    <w:name w:val="ListLabel 2592"/>
    <w:rPr>
      <w:rFonts w:cs="Courier New"/>
    </w:rPr>
  </w:style>
  <w:style w:type="character" w:customStyle="1" w:styleId="ListLabel2593">
    <w:name w:val="ListLabel 2593"/>
    <w:rPr>
      <w:rFonts w:cs="Wingdings"/>
    </w:rPr>
  </w:style>
  <w:style w:type="character" w:customStyle="1" w:styleId="ListLabel2594">
    <w:name w:val="ListLabel 2594"/>
    <w:rPr>
      <w:rFonts w:ascii="Times New Roman" w:eastAsia="Times New Roman" w:hAnsi="Times New Roman" w:cs="Symbol"/>
    </w:rPr>
  </w:style>
  <w:style w:type="character" w:customStyle="1" w:styleId="ListLabel2595">
    <w:name w:val="ListLabel 2595"/>
    <w:rPr>
      <w:rFonts w:cs="Courier New"/>
    </w:rPr>
  </w:style>
  <w:style w:type="character" w:customStyle="1" w:styleId="ListLabel2596">
    <w:name w:val="ListLabel 2596"/>
    <w:rPr>
      <w:rFonts w:cs="Wingdings"/>
    </w:rPr>
  </w:style>
  <w:style w:type="character" w:customStyle="1" w:styleId="ListLabel2597">
    <w:name w:val="ListLabel 2597"/>
    <w:rPr>
      <w:rFonts w:cs="Symbol"/>
    </w:rPr>
  </w:style>
  <w:style w:type="character" w:customStyle="1" w:styleId="ListLabel2598">
    <w:name w:val="ListLabel 2598"/>
    <w:rPr>
      <w:rFonts w:cs="Courier New"/>
    </w:rPr>
  </w:style>
  <w:style w:type="character" w:customStyle="1" w:styleId="ListLabel2599">
    <w:name w:val="ListLabel 2599"/>
    <w:rPr>
      <w:rFonts w:cs="Wingdings"/>
    </w:rPr>
  </w:style>
  <w:style w:type="character" w:customStyle="1" w:styleId="ListLabel2600">
    <w:name w:val="ListLabel 2600"/>
    <w:rPr>
      <w:rFonts w:cs="Symbol"/>
    </w:rPr>
  </w:style>
  <w:style w:type="character" w:customStyle="1" w:styleId="ListLabel2601">
    <w:name w:val="ListLabel 2601"/>
    <w:rPr>
      <w:rFonts w:cs="Courier New"/>
    </w:rPr>
  </w:style>
  <w:style w:type="character" w:customStyle="1" w:styleId="ListLabel2602">
    <w:name w:val="ListLabel 2602"/>
    <w:rPr>
      <w:rFonts w:cs="Wingdings"/>
    </w:rPr>
  </w:style>
  <w:style w:type="character" w:customStyle="1" w:styleId="ListLabel2603">
    <w:name w:val="ListLabel 2603"/>
    <w:rPr>
      <w:rFonts w:ascii="Times New Roman" w:eastAsia="Times New Roman" w:hAnsi="Times New Roman" w:cs="Symbol"/>
    </w:rPr>
  </w:style>
  <w:style w:type="character" w:customStyle="1" w:styleId="ListLabel2604">
    <w:name w:val="ListLabel 2604"/>
    <w:rPr>
      <w:rFonts w:cs="Courier New"/>
    </w:rPr>
  </w:style>
  <w:style w:type="character" w:customStyle="1" w:styleId="ListLabel2605">
    <w:name w:val="ListLabel 2605"/>
    <w:rPr>
      <w:rFonts w:cs="Wingdings"/>
    </w:rPr>
  </w:style>
  <w:style w:type="character" w:customStyle="1" w:styleId="ListLabel2606">
    <w:name w:val="ListLabel 2606"/>
    <w:rPr>
      <w:rFonts w:cs="Symbol"/>
    </w:rPr>
  </w:style>
  <w:style w:type="character" w:customStyle="1" w:styleId="ListLabel2607">
    <w:name w:val="ListLabel 2607"/>
    <w:rPr>
      <w:rFonts w:cs="Courier New"/>
    </w:rPr>
  </w:style>
  <w:style w:type="character" w:customStyle="1" w:styleId="ListLabel2608">
    <w:name w:val="ListLabel 2608"/>
    <w:rPr>
      <w:rFonts w:cs="Wingdings"/>
    </w:rPr>
  </w:style>
  <w:style w:type="character" w:customStyle="1" w:styleId="ListLabel2609">
    <w:name w:val="ListLabel 2609"/>
    <w:rPr>
      <w:rFonts w:cs="Symbol"/>
    </w:rPr>
  </w:style>
  <w:style w:type="character" w:customStyle="1" w:styleId="ListLabel2610">
    <w:name w:val="ListLabel 2610"/>
    <w:rPr>
      <w:rFonts w:cs="Courier New"/>
    </w:rPr>
  </w:style>
  <w:style w:type="character" w:customStyle="1" w:styleId="ListLabel2611">
    <w:name w:val="ListLabel 2611"/>
    <w:rPr>
      <w:rFonts w:cs="Wingdings"/>
    </w:rPr>
  </w:style>
  <w:style w:type="character" w:customStyle="1" w:styleId="ListLabel2612">
    <w:name w:val="ListLabel 2612"/>
    <w:rPr>
      <w:rFonts w:ascii="Times New Roman" w:eastAsia="Times New Roman" w:hAnsi="Times New Roman" w:cs="Symbol"/>
      <w:b w:val="0"/>
    </w:rPr>
  </w:style>
  <w:style w:type="character" w:customStyle="1" w:styleId="ListLabel2613">
    <w:name w:val="ListLabel 2613"/>
    <w:rPr>
      <w:rFonts w:cs="Courier New"/>
    </w:rPr>
  </w:style>
  <w:style w:type="character" w:customStyle="1" w:styleId="ListLabel2614">
    <w:name w:val="ListLabel 2614"/>
    <w:rPr>
      <w:rFonts w:cs="Wingdings"/>
    </w:rPr>
  </w:style>
  <w:style w:type="character" w:customStyle="1" w:styleId="ListLabel2615">
    <w:name w:val="ListLabel 2615"/>
    <w:rPr>
      <w:rFonts w:cs="Symbol"/>
    </w:rPr>
  </w:style>
  <w:style w:type="character" w:customStyle="1" w:styleId="ListLabel2616">
    <w:name w:val="ListLabel 2616"/>
    <w:rPr>
      <w:rFonts w:cs="Courier New"/>
    </w:rPr>
  </w:style>
  <w:style w:type="character" w:customStyle="1" w:styleId="ListLabel2617">
    <w:name w:val="ListLabel 2617"/>
    <w:rPr>
      <w:rFonts w:cs="Wingdings"/>
    </w:rPr>
  </w:style>
  <w:style w:type="character" w:customStyle="1" w:styleId="ListLabel2618">
    <w:name w:val="ListLabel 2618"/>
    <w:rPr>
      <w:rFonts w:cs="Symbol"/>
    </w:rPr>
  </w:style>
  <w:style w:type="character" w:customStyle="1" w:styleId="ListLabel2619">
    <w:name w:val="ListLabel 2619"/>
    <w:rPr>
      <w:rFonts w:cs="Courier New"/>
    </w:rPr>
  </w:style>
  <w:style w:type="character" w:customStyle="1" w:styleId="ListLabel2620">
    <w:name w:val="ListLabel 2620"/>
    <w:rPr>
      <w:rFonts w:cs="Wingdings"/>
    </w:rPr>
  </w:style>
  <w:style w:type="character" w:customStyle="1" w:styleId="ListLabel2621">
    <w:name w:val="ListLabel 2621"/>
    <w:rPr>
      <w:rFonts w:ascii="Times New Roman" w:eastAsia="Times New Roman" w:hAnsi="Times New Roman" w:cs="Wingdings"/>
    </w:rPr>
  </w:style>
  <w:style w:type="character" w:customStyle="1" w:styleId="ListLabel2622">
    <w:name w:val="ListLabel 2622"/>
    <w:rPr>
      <w:rFonts w:cs="Courier New"/>
    </w:rPr>
  </w:style>
  <w:style w:type="character" w:customStyle="1" w:styleId="ListLabel2623">
    <w:name w:val="ListLabel 2623"/>
    <w:rPr>
      <w:rFonts w:cs="Wingdings"/>
    </w:rPr>
  </w:style>
  <w:style w:type="character" w:customStyle="1" w:styleId="ListLabel2624">
    <w:name w:val="ListLabel 2624"/>
    <w:rPr>
      <w:rFonts w:cs="Symbol"/>
    </w:rPr>
  </w:style>
  <w:style w:type="character" w:customStyle="1" w:styleId="ListLabel2625">
    <w:name w:val="ListLabel 2625"/>
    <w:rPr>
      <w:rFonts w:cs="Courier New"/>
    </w:rPr>
  </w:style>
  <w:style w:type="character" w:customStyle="1" w:styleId="ListLabel2626">
    <w:name w:val="ListLabel 2626"/>
    <w:rPr>
      <w:rFonts w:cs="Wingdings"/>
    </w:rPr>
  </w:style>
  <w:style w:type="character" w:customStyle="1" w:styleId="ListLabel2627">
    <w:name w:val="ListLabel 2627"/>
    <w:rPr>
      <w:rFonts w:cs="Symbol"/>
    </w:rPr>
  </w:style>
  <w:style w:type="character" w:customStyle="1" w:styleId="ListLabel2628">
    <w:name w:val="ListLabel 2628"/>
    <w:rPr>
      <w:rFonts w:cs="Courier New"/>
    </w:rPr>
  </w:style>
  <w:style w:type="character" w:customStyle="1" w:styleId="ListLabel2629">
    <w:name w:val="ListLabel 2629"/>
    <w:rPr>
      <w:rFonts w:cs="Wingdings"/>
    </w:rPr>
  </w:style>
  <w:style w:type="character" w:customStyle="1" w:styleId="ListLabel2630">
    <w:name w:val="ListLabel 2630"/>
    <w:rPr>
      <w:rFonts w:ascii="Times New Roman" w:eastAsia="Times New Roman" w:hAnsi="Times New Roman" w:cs="Symbol"/>
    </w:rPr>
  </w:style>
  <w:style w:type="character" w:customStyle="1" w:styleId="ListLabel2631">
    <w:name w:val="ListLabel 2631"/>
    <w:rPr>
      <w:rFonts w:cs="Courier New"/>
    </w:rPr>
  </w:style>
  <w:style w:type="character" w:customStyle="1" w:styleId="ListLabel2632">
    <w:name w:val="ListLabel 2632"/>
    <w:rPr>
      <w:rFonts w:cs="Wingdings"/>
    </w:rPr>
  </w:style>
  <w:style w:type="character" w:customStyle="1" w:styleId="ListLabel2633">
    <w:name w:val="ListLabel 2633"/>
    <w:rPr>
      <w:rFonts w:cs="Symbol"/>
    </w:rPr>
  </w:style>
  <w:style w:type="character" w:customStyle="1" w:styleId="ListLabel2634">
    <w:name w:val="ListLabel 2634"/>
    <w:rPr>
      <w:rFonts w:cs="Courier New"/>
    </w:rPr>
  </w:style>
  <w:style w:type="character" w:customStyle="1" w:styleId="ListLabel2635">
    <w:name w:val="ListLabel 2635"/>
    <w:rPr>
      <w:rFonts w:cs="Wingdings"/>
    </w:rPr>
  </w:style>
  <w:style w:type="character" w:customStyle="1" w:styleId="ListLabel2636">
    <w:name w:val="ListLabel 2636"/>
    <w:rPr>
      <w:rFonts w:cs="Symbol"/>
    </w:rPr>
  </w:style>
  <w:style w:type="character" w:customStyle="1" w:styleId="ListLabel2637">
    <w:name w:val="ListLabel 2637"/>
    <w:rPr>
      <w:rFonts w:cs="Courier New"/>
    </w:rPr>
  </w:style>
  <w:style w:type="character" w:customStyle="1" w:styleId="ListLabel2638">
    <w:name w:val="ListLabel 2638"/>
    <w:rPr>
      <w:rFonts w:cs="Wingdings"/>
    </w:rPr>
  </w:style>
  <w:style w:type="character" w:customStyle="1" w:styleId="ListLabel2639">
    <w:name w:val="ListLabel 2639"/>
    <w:rPr>
      <w:rFonts w:ascii="Times New Roman" w:eastAsia="Times New Roman" w:hAnsi="Times New Roman" w:cs="Symbol"/>
    </w:rPr>
  </w:style>
  <w:style w:type="character" w:customStyle="1" w:styleId="ListLabel2640">
    <w:name w:val="ListLabel 2640"/>
    <w:rPr>
      <w:rFonts w:cs="Courier New"/>
    </w:rPr>
  </w:style>
  <w:style w:type="character" w:customStyle="1" w:styleId="ListLabel2641">
    <w:name w:val="ListLabel 2641"/>
    <w:rPr>
      <w:rFonts w:cs="Wingdings"/>
    </w:rPr>
  </w:style>
  <w:style w:type="character" w:customStyle="1" w:styleId="ListLabel2642">
    <w:name w:val="ListLabel 2642"/>
    <w:rPr>
      <w:rFonts w:cs="Symbol"/>
    </w:rPr>
  </w:style>
  <w:style w:type="character" w:customStyle="1" w:styleId="ListLabel2643">
    <w:name w:val="ListLabel 2643"/>
    <w:rPr>
      <w:rFonts w:cs="Courier New"/>
    </w:rPr>
  </w:style>
  <w:style w:type="character" w:customStyle="1" w:styleId="ListLabel2644">
    <w:name w:val="ListLabel 2644"/>
    <w:rPr>
      <w:rFonts w:cs="Wingdings"/>
    </w:rPr>
  </w:style>
  <w:style w:type="character" w:customStyle="1" w:styleId="ListLabel2645">
    <w:name w:val="ListLabel 2645"/>
    <w:rPr>
      <w:rFonts w:cs="Symbol"/>
    </w:rPr>
  </w:style>
  <w:style w:type="character" w:customStyle="1" w:styleId="ListLabel2646">
    <w:name w:val="ListLabel 2646"/>
    <w:rPr>
      <w:rFonts w:cs="Courier New"/>
    </w:rPr>
  </w:style>
  <w:style w:type="character" w:customStyle="1" w:styleId="ListLabel2647">
    <w:name w:val="ListLabel 2647"/>
    <w:rPr>
      <w:rFonts w:cs="Wingdings"/>
    </w:rPr>
  </w:style>
  <w:style w:type="character" w:customStyle="1" w:styleId="ListLabel2648">
    <w:name w:val="ListLabel 2648"/>
    <w:rPr>
      <w:rFonts w:ascii="Times New Roman" w:eastAsia="Times New Roman" w:hAnsi="Times New Roman" w:cs="Wingdings"/>
      <w:b w:val="0"/>
      <w:sz w:val="24"/>
    </w:rPr>
  </w:style>
  <w:style w:type="character" w:customStyle="1" w:styleId="ListLabel2649">
    <w:name w:val="ListLabel 2649"/>
    <w:rPr>
      <w:rFonts w:cs="Courier New"/>
    </w:rPr>
  </w:style>
  <w:style w:type="character" w:customStyle="1" w:styleId="ListLabel2650">
    <w:name w:val="ListLabel 2650"/>
    <w:rPr>
      <w:rFonts w:cs="Wingdings"/>
    </w:rPr>
  </w:style>
  <w:style w:type="character" w:customStyle="1" w:styleId="ListLabel2651">
    <w:name w:val="ListLabel 2651"/>
    <w:rPr>
      <w:rFonts w:cs="Symbol"/>
    </w:rPr>
  </w:style>
  <w:style w:type="character" w:customStyle="1" w:styleId="ListLabel2652">
    <w:name w:val="ListLabel 2652"/>
    <w:rPr>
      <w:rFonts w:cs="Courier New"/>
    </w:rPr>
  </w:style>
  <w:style w:type="character" w:customStyle="1" w:styleId="ListLabel2653">
    <w:name w:val="ListLabel 2653"/>
    <w:rPr>
      <w:rFonts w:cs="Wingdings"/>
    </w:rPr>
  </w:style>
  <w:style w:type="character" w:customStyle="1" w:styleId="ListLabel2654">
    <w:name w:val="ListLabel 2654"/>
    <w:rPr>
      <w:rFonts w:cs="Symbol"/>
    </w:rPr>
  </w:style>
  <w:style w:type="character" w:customStyle="1" w:styleId="ListLabel2655">
    <w:name w:val="ListLabel 2655"/>
    <w:rPr>
      <w:rFonts w:cs="Courier New"/>
    </w:rPr>
  </w:style>
  <w:style w:type="character" w:customStyle="1" w:styleId="ListLabel2656">
    <w:name w:val="ListLabel 2656"/>
    <w:rPr>
      <w:rFonts w:cs="Wingdings"/>
    </w:rPr>
  </w:style>
  <w:style w:type="character" w:customStyle="1" w:styleId="ListLabel2657">
    <w:name w:val="ListLabel 2657"/>
    <w:rPr>
      <w:rFonts w:ascii="Times New Roman" w:eastAsia="Times New Roman" w:hAnsi="Times New Roman" w:cs="Symbol"/>
    </w:rPr>
  </w:style>
  <w:style w:type="character" w:customStyle="1" w:styleId="ListLabel2658">
    <w:name w:val="ListLabel 2658"/>
    <w:rPr>
      <w:rFonts w:cs="Courier New"/>
    </w:rPr>
  </w:style>
  <w:style w:type="character" w:customStyle="1" w:styleId="ListLabel2659">
    <w:name w:val="ListLabel 2659"/>
    <w:rPr>
      <w:rFonts w:cs="Wingdings"/>
    </w:rPr>
  </w:style>
  <w:style w:type="character" w:customStyle="1" w:styleId="ListLabel2660">
    <w:name w:val="ListLabel 2660"/>
    <w:rPr>
      <w:rFonts w:cs="Symbol"/>
    </w:rPr>
  </w:style>
  <w:style w:type="character" w:customStyle="1" w:styleId="ListLabel2661">
    <w:name w:val="ListLabel 2661"/>
    <w:rPr>
      <w:rFonts w:cs="Courier New"/>
    </w:rPr>
  </w:style>
  <w:style w:type="character" w:customStyle="1" w:styleId="ListLabel2662">
    <w:name w:val="ListLabel 2662"/>
    <w:rPr>
      <w:rFonts w:cs="Wingdings"/>
    </w:rPr>
  </w:style>
  <w:style w:type="character" w:customStyle="1" w:styleId="ListLabel2663">
    <w:name w:val="ListLabel 2663"/>
    <w:rPr>
      <w:rFonts w:cs="Symbol"/>
    </w:rPr>
  </w:style>
  <w:style w:type="character" w:customStyle="1" w:styleId="ListLabel2664">
    <w:name w:val="ListLabel 2664"/>
    <w:rPr>
      <w:rFonts w:cs="Courier New"/>
    </w:rPr>
  </w:style>
  <w:style w:type="character" w:customStyle="1" w:styleId="ListLabel2665">
    <w:name w:val="ListLabel 2665"/>
    <w:rPr>
      <w:rFonts w:cs="Wingdings"/>
    </w:rPr>
  </w:style>
  <w:style w:type="character" w:customStyle="1" w:styleId="ListLabel2666">
    <w:name w:val="ListLabel 2666"/>
    <w:rPr>
      <w:rFonts w:ascii="Times New Roman" w:eastAsia="Times New Roman" w:hAnsi="Times New Roman" w:cs="Symbol"/>
    </w:rPr>
  </w:style>
  <w:style w:type="character" w:customStyle="1" w:styleId="ListLabel2667">
    <w:name w:val="ListLabel 2667"/>
    <w:rPr>
      <w:rFonts w:cs="Courier New"/>
    </w:rPr>
  </w:style>
  <w:style w:type="character" w:customStyle="1" w:styleId="ListLabel2668">
    <w:name w:val="ListLabel 2668"/>
    <w:rPr>
      <w:rFonts w:cs="Wingdings"/>
    </w:rPr>
  </w:style>
  <w:style w:type="character" w:customStyle="1" w:styleId="ListLabel2669">
    <w:name w:val="ListLabel 2669"/>
    <w:rPr>
      <w:rFonts w:cs="Symbol"/>
    </w:rPr>
  </w:style>
  <w:style w:type="character" w:customStyle="1" w:styleId="ListLabel2670">
    <w:name w:val="ListLabel 2670"/>
    <w:rPr>
      <w:rFonts w:cs="Courier New"/>
    </w:rPr>
  </w:style>
  <w:style w:type="character" w:customStyle="1" w:styleId="ListLabel2671">
    <w:name w:val="ListLabel 2671"/>
    <w:rPr>
      <w:rFonts w:cs="Wingdings"/>
    </w:rPr>
  </w:style>
  <w:style w:type="character" w:customStyle="1" w:styleId="ListLabel2672">
    <w:name w:val="ListLabel 2672"/>
    <w:rPr>
      <w:rFonts w:cs="Symbol"/>
    </w:rPr>
  </w:style>
  <w:style w:type="character" w:customStyle="1" w:styleId="ListLabel2673">
    <w:name w:val="ListLabel 2673"/>
    <w:rPr>
      <w:rFonts w:cs="Courier New"/>
    </w:rPr>
  </w:style>
  <w:style w:type="character" w:customStyle="1" w:styleId="ListLabel2674">
    <w:name w:val="ListLabel 2674"/>
    <w:rPr>
      <w:rFonts w:cs="Wingdings"/>
    </w:rPr>
  </w:style>
  <w:style w:type="character" w:customStyle="1" w:styleId="ListLabel2675">
    <w:name w:val="ListLabel 2675"/>
    <w:rPr>
      <w:rFonts w:ascii="Times New Roman" w:eastAsia="Times New Roman" w:hAnsi="Times New Roman" w:cs="Symbol"/>
      <w:b/>
      <w:sz w:val="18"/>
    </w:rPr>
  </w:style>
  <w:style w:type="character" w:customStyle="1" w:styleId="ListLabel2676">
    <w:name w:val="ListLabel 2676"/>
    <w:rPr>
      <w:rFonts w:cs="Courier New"/>
    </w:rPr>
  </w:style>
  <w:style w:type="character" w:customStyle="1" w:styleId="ListLabel2677">
    <w:name w:val="ListLabel 2677"/>
    <w:rPr>
      <w:rFonts w:cs="Wingdings"/>
    </w:rPr>
  </w:style>
  <w:style w:type="character" w:customStyle="1" w:styleId="ListLabel2678">
    <w:name w:val="ListLabel 2678"/>
    <w:rPr>
      <w:rFonts w:cs="Symbol"/>
    </w:rPr>
  </w:style>
  <w:style w:type="character" w:customStyle="1" w:styleId="ListLabel2679">
    <w:name w:val="ListLabel 2679"/>
    <w:rPr>
      <w:rFonts w:cs="Courier New"/>
    </w:rPr>
  </w:style>
  <w:style w:type="character" w:customStyle="1" w:styleId="ListLabel2680">
    <w:name w:val="ListLabel 2680"/>
    <w:rPr>
      <w:rFonts w:cs="Wingdings"/>
    </w:rPr>
  </w:style>
  <w:style w:type="character" w:customStyle="1" w:styleId="ListLabel2681">
    <w:name w:val="ListLabel 2681"/>
    <w:rPr>
      <w:rFonts w:cs="Symbol"/>
    </w:rPr>
  </w:style>
  <w:style w:type="character" w:customStyle="1" w:styleId="ListLabel2682">
    <w:name w:val="ListLabel 2682"/>
    <w:rPr>
      <w:rFonts w:cs="Courier New"/>
    </w:rPr>
  </w:style>
  <w:style w:type="character" w:customStyle="1" w:styleId="ListLabel2683">
    <w:name w:val="ListLabel 2683"/>
    <w:rPr>
      <w:rFonts w:cs="Wingdings"/>
    </w:rPr>
  </w:style>
  <w:style w:type="character" w:customStyle="1" w:styleId="ListLabel2684">
    <w:name w:val="ListLabel 2684"/>
    <w:rPr>
      <w:rFonts w:ascii="Times New Roman" w:eastAsia="Times New Roman" w:hAnsi="Times New Roman" w:cs="Wingdings"/>
      <w:b w:val="0"/>
      <w:sz w:val="22"/>
    </w:rPr>
  </w:style>
  <w:style w:type="character" w:customStyle="1" w:styleId="ListLabel2685">
    <w:name w:val="ListLabel 2685"/>
    <w:rPr>
      <w:rFonts w:cs="Courier New"/>
    </w:rPr>
  </w:style>
  <w:style w:type="character" w:customStyle="1" w:styleId="ListLabel2686">
    <w:name w:val="ListLabel 2686"/>
    <w:rPr>
      <w:rFonts w:cs="Wingdings"/>
    </w:rPr>
  </w:style>
  <w:style w:type="character" w:customStyle="1" w:styleId="ListLabel2687">
    <w:name w:val="ListLabel 2687"/>
    <w:rPr>
      <w:rFonts w:cs="Symbol"/>
    </w:rPr>
  </w:style>
  <w:style w:type="character" w:customStyle="1" w:styleId="ListLabel2688">
    <w:name w:val="ListLabel 2688"/>
    <w:rPr>
      <w:rFonts w:cs="Courier New"/>
    </w:rPr>
  </w:style>
  <w:style w:type="character" w:customStyle="1" w:styleId="ListLabel2689">
    <w:name w:val="ListLabel 2689"/>
    <w:rPr>
      <w:rFonts w:cs="Wingdings"/>
    </w:rPr>
  </w:style>
  <w:style w:type="character" w:customStyle="1" w:styleId="ListLabel2690">
    <w:name w:val="ListLabel 2690"/>
    <w:rPr>
      <w:rFonts w:cs="Symbol"/>
    </w:rPr>
  </w:style>
  <w:style w:type="character" w:customStyle="1" w:styleId="ListLabel2691">
    <w:name w:val="ListLabel 2691"/>
    <w:rPr>
      <w:rFonts w:cs="Courier New"/>
    </w:rPr>
  </w:style>
  <w:style w:type="character" w:customStyle="1" w:styleId="ListLabel2692">
    <w:name w:val="ListLabel 2692"/>
    <w:rPr>
      <w:rFonts w:cs="Wingdings"/>
    </w:rPr>
  </w:style>
  <w:style w:type="character" w:customStyle="1" w:styleId="ListLabel2693">
    <w:name w:val="ListLabel 2693"/>
    <w:rPr>
      <w:rFonts w:ascii="Times New Roman" w:eastAsia="Times New Roman" w:hAnsi="Times New Roman" w:cs="Calibri"/>
      <w:b w:val="0"/>
      <w:sz w:val="21"/>
    </w:rPr>
  </w:style>
  <w:style w:type="character" w:customStyle="1" w:styleId="ListLabel2694">
    <w:name w:val="ListLabel 2694"/>
    <w:rPr>
      <w:rFonts w:cs="Courier New"/>
    </w:rPr>
  </w:style>
  <w:style w:type="character" w:customStyle="1" w:styleId="ListLabel2695">
    <w:name w:val="ListLabel 2695"/>
    <w:rPr>
      <w:rFonts w:cs="Wingdings"/>
    </w:rPr>
  </w:style>
  <w:style w:type="character" w:customStyle="1" w:styleId="ListLabel2696">
    <w:name w:val="ListLabel 2696"/>
    <w:rPr>
      <w:rFonts w:cs="Symbol"/>
    </w:rPr>
  </w:style>
  <w:style w:type="character" w:customStyle="1" w:styleId="ListLabel2697">
    <w:name w:val="ListLabel 2697"/>
    <w:rPr>
      <w:rFonts w:cs="Courier New"/>
    </w:rPr>
  </w:style>
  <w:style w:type="character" w:customStyle="1" w:styleId="ListLabel2698">
    <w:name w:val="ListLabel 2698"/>
    <w:rPr>
      <w:rFonts w:cs="Wingdings"/>
    </w:rPr>
  </w:style>
  <w:style w:type="character" w:customStyle="1" w:styleId="ListLabel2699">
    <w:name w:val="ListLabel 2699"/>
    <w:rPr>
      <w:rFonts w:cs="Symbol"/>
    </w:rPr>
  </w:style>
  <w:style w:type="character" w:customStyle="1" w:styleId="ListLabel2700">
    <w:name w:val="ListLabel 2700"/>
    <w:rPr>
      <w:rFonts w:cs="Courier New"/>
    </w:rPr>
  </w:style>
  <w:style w:type="character" w:customStyle="1" w:styleId="ListLabel2701">
    <w:name w:val="ListLabel 2701"/>
    <w:rPr>
      <w:rFonts w:cs="Wingdings"/>
    </w:rPr>
  </w:style>
  <w:style w:type="character" w:customStyle="1" w:styleId="ListLabel2702">
    <w:name w:val="ListLabel 2702"/>
    <w:rPr>
      <w:rFonts w:ascii="Times New Roman" w:eastAsia="Times New Roman" w:hAnsi="Times New Roman" w:cs="Wingdings"/>
      <w:b w:val="0"/>
      <w:sz w:val="22"/>
    </w:rPr>
  </w:style>
  <w:style w:type="character" w:customStyle="1" w:styleId="ListLabel2703">
    <w:name w:val="ListLabel 2703"/>
    <w:rPr>
      <w:rFonts w:cs="Courier New"/>
    </w:rPr>
  </w:style>
  <w:style w:type="character" w:customStyle="1" w:styleId="ListLabel2704">
    <w:name w:val="ListLabel 2704"/>
    <w:rPr>
      <w:rFonts w:cs="Wingdings"/>
    </w:rPr>
  </w:style>
  <w:style w:type="character" w:customStyle="1" w:styleId="ListLabel2705">
    <w:name w:val="ListLabel 2705"/>
    <w:rPr>
      <w:rFonts w:cs="Symbol"/>
    </w:rPr>
  </w:style>
  <w:style w:type="character" w:customStyle="1" w:styleId="ListLabel2706">
    <w:name w:val="ListLabel 2706"/>
    <w:rPr>
      <w:rFonts w:cs="Courier New"/>
    </w:rPr>
  </w:style>
  <w:style w:type="character" w:customStyle="1" w:styleId="ListLabel2707">
    <w:name w:val="ListLabel 2707"/>
    <w:rPr>
      <w:rFonts w:cs="Wingdings"/>
    </w:rPr>
  </w:style>
  <w:style w:type="character" w:customStyle="1" w:styleId="ListLabel2708">
    <w:name w:val="ListLabel 2708"/>
    <w:rPr>
      <w:rFonts w:cs="Symbol"/>
    </w:rPr>
  </w:style>
  <w:style w:type="character" w:customStyle="1" w:styleId="ListLabel2709">
    <w:name w:val="ListLabel 2709"/>
    <w:rPr>
      <w:rFonts w:cs="Courier New"/>
    </w:rPr>
  </w:style>
  <w:style w:type="character" w:customStyle="1" w:styleId="ListLabel2710">
    <w:name w:val="ListLabel 2710"/>
    <w:rPr>
      <w:rFonts w:cs="Wingdings"/>
    </w:rPr>
  </w:style>
  <w:style w:type="character" w:customStyle="1" w:styleId="ListLabel2711">
    <w:name w:val="ListLabel 2711"/>
    <w:rPr>
      <w:rFonts w:ascii="Times New Roman" w:eastAsia="Times New Roman" w:hAnsi="Times New Roman" w:cs="Wingdings"/>
      <w:b w:val="0"/>
      <w:sz w:val="22"/>
    </w:rPr>
  </w:style>
  <w:style w:type="character" w:customStyle="1" w:styleId="ListLabel2712">
    <w:name w:val="ListLabel 2712"/>
    <w:rPr>
      <w:rFonts w:cs="Courier New"/>
    </w:rPr>
  </w:style>
  <w:style w:type="character" w:customStyle="1" w:styleId="ListLabel2713">
    <w:name w:val="ListLabel 2713"/>
    <w:rPr>
      <w:rFonts w:cs="Wingdings"/>
    </w:rPr>
  </w:style>
  <w:style w:type="character" w:customStyle="1" w:styleId="ListLabel2714">
    <w:name w:val="ListLabel 2714"/>
    <w:rPr>
      <w:rFonts w:cs="Symbol"/>
    </w:rPr>
  </w:style>
  <w:style w:type="character" w:customStyle="1" w:styleId="ListLabel2715">
    <w:name w:val="ListLabel 2715"/>
    <w:rPr>
      <w:rFonts w:cs="Courier New"/>
    </w:rPr>
  </w:style>
  <w:style w:type="character" w:customStyle="1" w:styleId="ListLabel2716">
    <w:name w:val="ListLabel 2716"/>
    <w:rPr>
      <w:rFonts w:cs="Wingdings"/>
    </w:rPr>
  </w:style>
  <w:style w:type="character" w:customStyle="1" w:styleId="ListLabel2717">
    <w:name w:val="ListLabel 2717"/>
    <w:rPr>
      <w:rFonts w:cs="Symbol"/>
    </w:rPr>
  </w:style>
  <w:style w:type="character" w:customStyle="1" w:styleId="ListLabel2718">
    <w:name w:val="ListLabel 2718"/>
    <w:rPr>
      <w:rFonts w:cs="Courier New"/>
    </w:rPr>
  </w:style>
  <w:style w:type="character" w:customStyle="1" w:styleId="ListLabel2719">
    <w:name w:val="ListLabel 2719"/>
    <w:rPr>
      <w:rFonts w:cs="Wingdings"/>
    </w:rPr>
  </w:style>
  <w:style w:type="character" w:customStyle="1" w:styleId="ListLabel2720">
    <w:name w:val="ListLabel 2720"/>
    <w:rPr>
      <w:rFonts w:ascii="Times New Roman" w:eastAsia="Times New Roman" w:hAnsi="Times New Roman" w:cs="Wingdings"/>
      <w:b w:val="0"/>
      <w:sz w:val="22"/>
    </w:rPr>
  </w:style>
  <w:style w:type="character" w:customStyle="1" w:styleId="ListLabel2721">
    <w:name w:val="ListLabel 2721"/>
    <w:rPr>
      <w:rFonts w:cs="Courier New"/>
    </w:rPr>
  </w:style>
  <w:style w:type="character" w:customStyle="1" w:styleId="ListLabel2722">
    <w:name w:val="ListLabel 2722"/>
    <w:rPr>
      <w:rFonts w:cs="Wingdings"/>
    </w:rPr>
  </w:style>
  <w:style w:type="character" w:customStyle="1" w:styleId="ListLabel2723">
    <w:name w:val="ListLabel 2723"/>
    <w:rPr>
      <w:rFonts w:cs="Symbol"/>
    </w:rPr>
  </w:style>
  <w:style w:type="character" w:customStyle="1" w:styleId="ListLabel2724">
    <w:name w:val="ListLabel 2724"/>
    <w:rPr>
      <w:rFonts w:cs="Courier New"/>
    </w:rPr>
  </w:style>
  <w:style w:type="character" w:customStyle="1" w:styleId="ListLabel2725">
    <w:name w:val="ListLabel 2725"/>
    <w:rPr>
      <w:rFonts w:cs="Wingdings"/>
    </w:rPr>
  </w:style>
  <w:style w:type="character" w:customStyle="1" w:styleId="ListLabel2726">
    <w:name w:val="ListLabel 2726"/>
    <w:rPr>
      <w:rFonts w:cs="Symbol"/>
    </w:rPr>
  </w:style>
  <w:style w:type="character" w:customStyle="1" w:styleId="ListLabel2727">
    <w:name w:val="ListLabel 2727"/>
    <w:rPr>
      <w:rFonts w:cs="Courier New"/>
    </w:rPr>
  </w:style>
  <w:style w:type="character" w:customStyle="1" w:styleId="ListLabel2728">
    <w:name w:val="ListLabel 2728"/>
    <w:rPr>
      <w:rFonts w:cs="Wingdings"/>
    </w:rPr>
  </w:style>
  <w:style w:type="character" w:customStyle="1" w:styleId="ListLabel2729">
    <w:name w:val="ListLabel 2729"/>
    <w:rPr>
      <w:rFonts w:ascii="Times New Roman" w:eastAsia="Times New Roman" w:hAnsi="Times New Roman" w:cs="Wingdings"/>
      <w:b w:val="0"/>
      <w:sz w:val="22"/>
    </w:rPr>
  </w:style>
  <w:style w:type="character" w:customStyle="1" w:styleId="ListLabel2730">
    <w:name w:val="ListLabel 2730"/>
    <w:rPr>
      <w:rFonts w:cs="Courier New"/>
    </w:rPr>
  </w:style>
  <w:style w:type="character" w:customStyle="1" w:styleId="ListLabel2731">
    <w:name w:val="ListLabel 2731"/>
    <w:rPr>
      <w:rFonts w:cs="Wingdings"/>
    </w:rPr>
  </w:style>
  <w:style w:type="character" w:customStyle="1" w:styleId="ListLabel2732">
    <w:name w:val="ListLabel 2732"/>
    <w:rPr>
      <w:rFonts w:cs="Symbol"/>
    </w:rPr>
  </w:style>
  <w:style w:type="character" w:customStyle="1" w:styleId="ListLabel2733">
    <w:name w:val="ListLabel 2733"/>
    <w:rPr>
      <w:rFonts w:cs="Courier New"/>
    </w:rPr>
  </w:style>
  <w:style w:type="character" w:customStyle="1" w:styleId="ListLabel2734">
    <w:name w:val="ListLabel 2734"/>
    <w:rPr>
      <w:rFonts w:cs="Wingdings"/>
    </w:rPr>
  </w:style>
  <w:style w:type="character" w:customStyle="1" w:styleId="ListLabel2735">
    <w:name w:val="ListLabel 2735"/>
    <w:rPr>
      <w:rFonts w:cs="Symbol"/>
    </w:rPr>
  </w:style>
  <w:style w:type="character" w:customStyle="1" w:styleId="ListLabel2736">
    <w:name w:val="ListLabel 2736"/>
    <w:rPr>
      <w:rFonts w:cs="Courier New"/>
    </w:rPr>
  </w:style>
  <w:style w:type="character" w:customStyle="1" w:styleId="ListLabel2737">
    <w:name w:val="ListLabel 2737"/>
    <w:rPr>
      <w:rFonts w:cs="Wingdings"/>
    </w:rPr>
  </w:style>
  <w:style w:type="character" w:customStyle="1" w:styleId="ListLabel2738">
    <w:name w:val="ListLabel 2738"/>
    <w:rPr>
      <w:rFonts w:ascii="Times New Roman" w:eastAsia="Times New Roman" w:hAnsi="Times New Roman" w:cs="Wingdings"/>
      <w:b w:val="0"/>
      <w:sz w:val="22"/>
    </w:rPr>
  </w:style>
  <w:style w:type="character" w:customStyle="1" w:styleId="ListLabel2739">
    <w:name w:val="ListLabel 2739"/>
    <w:rPr>
      <w:rFonts w:cs="Courier New"/>
    </w:rPr>
  </w:style>
  <w:style w:type="character" w:customStyle="1" w:styleId="ListLabel2740">
    <w:name w:val="ListLabel 2740"/>
    <w:rPr>
      <w:rFonts w:cs="Wingdings"/>
    </w:rPr>
  </w:style>
  <w:style w:type="character" w:customStyle="1" w:styleId="ListLabel2741">
    <w:name w:val="ListLabel 2741"/>
    <w:rPr>
      <w:rFonts w:cs="Symbol"/>
    </w:rPr>
  </w:style>
  <w:style w:type="character" w:customStyle="1" w:styleId="ListLabel2742">
    <w:name w:val="ListLabel 2742"/>
    <w:rPr>
      <w:rFonts w:cs="Courier New"/>
    </w:rPr>
  </w:style>
  <w:style w:type="character" w:customStyle="1" w:styleId="ListLabel2743">
    <w:name w:val="ListLabel 2743"/>
    <w:rPr>
      <w:rFonts w:cs="Wingdings"/>
    </w:rPr>
  </w:style>
  <w:style w:type="character" w:customStyle="1" w:styleId="ListLabel2744">
    <w:name w:val="ListLabel 2744"/>
    <w:rPr>
      <w:rFonts w:cs="Symbol"/>
    </w:rPr>
  </w:style>
  <w:style w:type="character" w:customStyle="1" w:styleId="ListLabel2745">
    <w:name w:val="ListLabel 2745"/>
    <w:rPr>
      <w:rFonts w:cs="Courier New"/>
    </w:rPr>
  </w:style>
  <w:style w:type="character" w:customStyle="1" w:styleId="ListLabel2746">
    <w:name w:val="ListLabel 2746"/>
    <w:rPr>
      <w:rFonts w:cs="Wingdings"/>
    </w:rPr>
  </w:style>
  <w:style w:type="character" w:customStyle="1" w:styleId="ListLabel2747">
    <w:name w:val="ListLabel 2747"/>
    <w:rPr>
      <w:rFonts w:ascii="Times New Roman" w:eastAsia="Times New Roman" w:hAnsi="Times New Roman" w:cs="Wingdings"/>
      <w:sz w:val="22"/>
    </w:rPr>
  </w:style>
  <w:style w:type="character" w:customStyle="1" w:styleId="ListLabel2748">
    <w:name w:val="ListLabel 2748"/>
    <w:rPr>
      <w:rFonts w:cs="Courier New"/>
    </w:rPr>
  </w:style>
  <w:style w:type="character" w:customStyle="1" w:styleId="ListLabel2749">
    <w:name w:val="ListLabel 2749"/>
    <w:rPr>
      <w:rFonts w:cs="Wingdings"/>
    </w:rPr>
  </w:style>
  <w:style w:type="character" w:customStyle="1" w:styleId="ListLabel2750">
    <w:name w:val="ListLabel 2750"/>
    <w:rPr>
      <w:rFonts w:cs="Symbol"/>
    </w:rPr>
  </w:style>
  <w:style w:type="character" w:customStyle="1" w:styleId="ListLabel2751">
    <w:name w:val="ListLabel 2751"/>
    <w:rPr>
      <w:rFonts w:cs="Courier New"/>
    </w:rPr>
  </w:style>
  <w:style w:type="character" w:customStyle="1" w:styleId="ListLabel2752">
    <w:name w:val="ListLabel 2752"/>
    <w:rPr>
      <w:rFonts w:cs="Wingdings"/>
    </w:rPr>
  </w:style>
  <w:style w:type="character" w:customStyle="1" w:styleId="ListLabel2753">
    <w:name w:val="ListLabel 2753"/>
    <w:rPr>
      <w:rFonts w:cs="Symbol"/>
    </w:rPr>
  </w:style>
  <w:style w:type="character" w:customStyle="1" w:styleId="ListLabel2754">
    <w:name w:val="ListLabel 2754"/>
    <w:rPr>
      <w:rFonts w:cs="Courier New"/>
    </w:rPr>
  </w:style>
  <w:style w:type="character" w:customStyle="1" w:styleId="ListLabel2755">
    <w:name w:val="ListLabel 2755"/>
    <w:rPr>
      <w:rFonts w:cs="Wingdings"/>
    </w:rPr>
  </w:style>
  <w:style w:type="character" w:customStyle="1" w:styleId="ListLabel2756">
    <w:name w:val="ListLabel 2756"/>
    <w:rPr>
      <w:rFonts w:ascii="Times New Roman" w:eastAsia="Times New Roman" w:hAnsi="Times New Roman" w:cs="Wingdings"/>
      <w:b/>
      <w:sz w:val="22"/>
    </w:rPr>
  </w:style>
  <w:style w:type="character" w:customStyle="1" w:styleId="ListLabel2757">
    <w:name w:val="ListLabel 2757"/>
    <w:rPr>
      <w:rFonts w:cs="Courier New"/>
    </w:rPr>
  </w:style>
  <w:style w:type="character" w:customStyle="1" w:styleId="ListLabel2758">
    <w:name w:val="ListLabel 2758"/>
    <w:rPr>
      <w:rFonts w:cs="Wingdings"/>
    </w:rPr>
  </w:style>
  <w:style w:type="character" w:customStyle="1" w:styleId="ListLabel2759">
    <w:name w:val="ListLabel 2759"/>
    <w:rPr>
      <w:rFonts w:cs="Symbol"/>
    </w:rPr>
  </w:style>
  <w:style w:type="character" w:customStyle="1" w:styleId="ListLabel2760">
    <w:name w:val="ListLabel 2760"/>
    <w:rPr>
      <w:rFonts w:cs="Courier New"/>
    </w:rPr>
  </w:style>
  <w:style w:type="character" w:customStyle="1" w:styleId="ListLabel2761">
    <w:name w:val="ListLabel 2761"/>
    <w:rPr>
      <w:rFonts w:cs="Wingdings"/>
    </w:rPr>
  </w:style>
  <w:style w:type="character" w:customStyle="1" w:styleId="ListLabel2762">
    <w:name w:val="ListLabel 2762"/>
    <w:rPr>
      <w:rFonts w:cs="Symbol"/>
    </w:rPr>
  </w:style>
  <w:style w:type="character" w:customStyle="1" w:styleId="ListLabel2763">
    <w:name w:val="ListLabel 2763"/>
    <w:rPr>
      <w:rFonts w:cs="Courier New"/>
    </w:rPr>
  </w:style>
  <w:style w:type="character" w:customStyle="1" w:styleId="ListLabel2764">
    <w:name w:val="ListLabel 2764"/>
    <w:rPr>
      <w:rFonts w:cs="Wingdings"/>
    </w:rPr>
  </w:style>
  <w:style w:type="character" w:customStyle="1" w:styleId="ListLabel2765">
    <w:name w:val="ListLabel 2765"/>
    <w:rPr>
      <w:rFonts w:ascii="Times New Roman" w:eastAsia="Times New Roman" w:hAnsi="Times New Roman" w:cs="Wingdings"/>
      <w:sz w:val="22"/>
    </w:rPr>
  </w:style>
  <w:style w:type="character" w:customStyle="1" w:styleId="ListLabel2766">
    <w:name w:val="ListLabel 2766"/>
    <w:rPr>
      <w:rFonts w:cs="Courier New"/>
    </w:rPr>
  </w:style>
  <w:style w:type="character" w:customStyle="1" w:styleId="ListLabel2767">
    <w:name w:val="ListLabel 2767"/>
    <w:rPr>
      <w:rFonts w:cs="Wingdings"/>
    </w:rPr>
  </w:style>
  <w:style w:type="character" w:customStyle="1" w:styleId="ListLabel2768">
    <w:name w:val="ListLabel 2768"/>
    <w:rPr>
      <w:rFonts w:cs="Symbol"/>
    </w:rPr>
  </w:style>
  <w:style w:type="character" w:customStyle="1" w:styleId="ListLabel2769">
    <w:name w:val="ListLabel 2769"/>
    <w:rPr>
      <w:rFonts w:cs="Courier New"/>
    </w:rPr>
  </w:style>
  <w:style w:type="character" w:customStyle="1" w:styleId="ListLabel2770">
    <w:name w:val="ListLabel 2770"/>
    <w:rPr>
      <w:rFonts w:cs="Wingdings"/>
    </w:rPr>
  </w:style>
  <w:style w:type="character" w:customStyle="1" w:styleId="ListLabel2771">
    <w:name w:val="ListLabel 2771"/>
    <w:rPr>
      <w:rFonts w:cs="Symbol"/>
    </w:rPr>
  </w:style>
  <w:style w:type="character" w:customStyle="1" w:styleId="ListLabel2772">
    <w:name w:val="ListLabel 2772"/>
    <w:rPr>
      <w:rFonts w:cs="Courier New"/>
    </w:rPr>
  </w:style>
  <w:style w:type="character" w:customStyle="1" w:styleId="ListLabel2773">
    <w:name w:val="ListLabel 2773"/>
    <w:rPr>
      <w:rFonts w:cs="Wingdings"/>
    </w:rPr>
  </w:style>
  <w:style w:type="character" w:customStyle="1" w:styleId="ListLabel2774">
    <w:name w:val="ListLabel 2774"/>
    <w:rPr>
      <w:rFonts w:ascii="Times New Roman" w:eastAsia="Times New Roman" w:hAnsi="Times New Roman" w:cs="Wingdings"/>
      <w:sz w:val="22"/>
    </w:rPr>
  </w:style>
  <w:style w:type="character" w:customStyle="1" w:styleId="ListLabel2775">
    <w:name w:val="ListLabel 2775"/>
    <w:rPr>
      <w:rFonts w:cs="Courier New"/>
    </w:rPr>
  </w:style>
  <w:style w:type="character" w:customStyle="1" w:styleId="ListLabel2776">
    <w:name w:val="ListLabel 2776"/>
    <w:rPr>
      <w:rFonts w:cs="Wingdings"/>
    </w:rPr>
  </w:style>
  <w:style w:type="character" w:customStyle="1" w:styleId="ListLabel2777">
    <w:name w:val="ListLabel 2777"/>
    <w:rPr>
      <w:rFonts w:cs="Symbol"/>
    </w:rPr>
  </w:style>
  <w:style w:type="character" w:customStyle="1" w:styleId="ListLabel2778">
    <w:name w:val="ListLabel 2778"/>
    <w:rPr>
      <w:rFonts w:cs="Courier New"/>
    </w:rPr>
  </w:style>
  <w:style w:type="character" w:customStyle="1" w:styleId="ListLabel2779">
    <w:name w:val="ListLabel 2779"/>
    <w:rPr>
      <w:rFonts w:cs="Wingdings"/>
    </w:rPr>
  </w:style>
  <w:style w:type="character" w:customStyle="1" w:styleId="ListLabel2780">
    <w:name w:val="ListLabel 2780"/>
    <w:rPr>
      <w:rFonts w:cs="Symbol"/>
    </w:rPr>
  </w:style>
  <w:style w:type="character" w:customStyle="1" w:styleId="ListLabel2781">
    <w:name w:val="ListLabel 2781"/>
    <w:rPr>
      <w:rFonts w:cs="Courier New"/>
    </w:rPr>
  </w:style>
  <w:style w:type="character" w:customStyle="1" w:styleId="ListLabel2782">
    <w:name w:val="ListLabel 2782"/>
    <w:rPr>
      <w:rFonts w:cs="Wingdings"/>
    </w:rPr>
  </w:style>
  <w:style w:type="character" w:customStyle="1" w:styleId="ListLabel2783">
    <w:name w:val="ListLabel 2783"/>
    <w:rPr>
      <w:rFonts w:ascii="Times New Roman" w:eastAsia="Times New Roman" w:hAnsi="Times New Roman" w:cs="Calibri"/>
      <w:b/>
      <w:sz w:val="22"/>
    </w:rPr>
  </w:style>
  <w:style w:type="character" w:customStyle="1" w:styleId="ListLabel2784">
    <w:name w:val="ListLabel 2784"/>
    <w:rPr>
      <w:rFonts w:cs="Courier New"/>
    </w:rPr>
  </w:style>
  <w:style w:type="character" w:customStyle="1" w:styleId="ListLabel2785">
    <w:name w:val="ListLabel 2785"/>
    <w:rPr>
      <w:rFonts w:cs="Wingdings"/>
    </w:rPr>
  </w:style>
  <w:style w:type="character" w:customStyle="1" w:styleId="ListLabel2786">
    <w:name w:val="ListLabel 2786"/>
    <w:rPr>
      <w:rFonts w:cs="Symbol"/>
    </w:rPr>
  </w:style>
  <w:style w:type="character" w:customStyle="1" w:styleId="ListLabel2787">
    <w:name w:val="ListLabel 2787"/>
    <w:rPr>
      <w:rFonts w:cs="Courier New"/>
    </w:rPr>
  </w:style>
  <w:style w:type="character" w:customStyle="1" w:styleId="ListLabel2788">
    <w:name w:val="ListLabel 2788"/>
    <w:rPr>
      <w:rFonts w:cs="Wingdings"/>
    </w:rPr>
  </w:style>
  <w:style w:type="character" w:customStyle="1" w:styleId="ListLabel2789">
    <w:name w:val="ListLabel 2789"/>
    <w:rPr>
      <w:rFonts w:cs="Symbol"/>
    </w:rPr>
  </w:style>
  <w:style w:type="character" w:customStyle="1" w:styleId="ListLabel2790">
    <w:name w:val="ListLabel 2790"/>
    <w:rPr>
      <w:rFonts w:cs="Courier New"/>
    </w:rPr>
  </w:style>
  <w:style w:type="character" w:customStyle="1" w:styleId="ListLabel2791">
    <w:name w:val="ListLabel 2791"/>
    <w:rPr>
      <w:rFonts w:cs="Wingdings"/>
    </w:rPr>
  </w:style>
  <w:style w:type="character" w:customStyle="1" w:styleId="ListLabel2792">
    <w:name w:val="ListLabel 2792"/>
    <w:rPr>
      <w:rFonts w:ascii="Times New Roman" w:eastAsia="Times New Roman" w:hAnsi="Times New Roman" w:cs="Calibri"/>
    </w:rPr>
  </w:style>
  <w:style w:type="character" w:customStyle="1" w:styleId="ListLabel2793">
    <w:name w:val="ListLabel 2793"/>
    <w:rPr>
      <w:rFonts w:cs="Courier New"/>
    </w:rPr>
  </w:style>
  <w:style w:type="character" w:customStyle="1" w:styleId="ListLabel2794">
    <w:name w:val="ListLabel 2794"/>
    <w:rPr>
      <w:rFonts w:cs="Wingdings"/>
    </w:rPr>
  </w:style>
  <w:style w:type="character" w:customStyle="1" w:styleId="ListLabel2795">
    <w:name w:val="ListLabel 2795"/>
    <w:rPr>
      <w:rFonts w:cs="Symbol"/>
    </w:rPr>
  </w:style>
  <w:style w:type="character" w:customStyle="1" w:styleId="ListLabel2796">
    <w:name w:val="ListLabel 2796"/>
    <w:rPr>
      <w:rFonts w:cs="Courier New"/>
    </w:rPr>
  </w:style>
  <w:style w:type="character" w:customStyle="1" w:styleId="ListLabel2797">
    <w:name w:val="ListLabel 2797"/>
    <w:rPr>
      <w:rFonts w:cs="Wingdings"/>
    </w:rPr>
  </w:style>
  <w:style w:type="character" w:customStyle="1" w:styleId="ListLabel2798">
    <w:name w:val="ListLabel 2798"/>
    <w:rPr>
      <w:rFonts w:cs="Symbol"/>
    </w:rPr>
  </w:style>
  <w:style w:type="character" w:customStyle="1" w:styleId="ListLabel2799">
    <w:name w:val="ListLabel 2799"/>
    <w:rPr>
      <w:rFonts w:cs="Courier New"/>
    </w:rPr>
  </w:style>
  <w:style w:type="character" w:customStyle="1" w:styleId="ListLabel2800">
    <w:name w:val="ListLabel 2800"/>
    <w:rPr>
      <w:rFonts w:cs="Wingdings"/>
    </w:rPr>
  </w:style>
  <w:style w:type="character" w:customStyle="1" w:styleId="ListLabel2801">
    <w:name w:val="ListLabel 2801"/>
    <w:rPr>
      <w:rFonts w:ascii="Times New Roman" w:eastAsia="Times New Roman" w:hAnsi="Times New Roman" w:cs="Calibri"/>
    </w:rPr>
  </w:style>
  <w:style w:type="character" w:customStyle="1" w:styleId="ListLabel2802">
    <w:name w:val="ListLabel 2802"/>
    <w:rPr>
      <w:rFonts w:cs="Courier New"/>
    </w:rPr>
  </w:style>
  <w:style w:type="character" w:customStyle="1" w:styleId="ListLabel2803">
    <w:name w:val="ListLabel 2803"/>
    <w:rPr>
      <w:rFonts w:cs="Wingdings"/>
    </w:rPr>
  </w:style>
  <w:style w:type="character" w:customStyle="1" w:styleId="ListLabel2804">
    <w:name w:val="ListLabel 2804"/>
    <w:rPr>
      <w:rFonts w:cs="Symbol"/>
    </w:rPr>
  </w:style>
  <w:style w:type="character" w:customStyle="1" w:styleId="ListLabel2805">
    <w:name w:val="ListLabel 2805"/>
    <w:rPr>
      <w:rFonts w:cs="Courier New"/>
    </w:rPr>
  </w:style>
  <w:style w:type="character" w:customStyle="1" w:styleId="ListLabel2806">
    <w:name w:val="ListLabel 2806"/>
    <w:rPr>
      <w:rFonts w:cs="Wingdings"/>
    </w:rPr>
  </w:style>
  <w:style w:type="character" w:customStyle="1" w:styleId="ListLabel2807">
    <w:name w:val="ListLabel 2807"/>
    <w:rPr>
      <w:rFonts w:cs="Symbol"/>
    </w:rPr>
  </w:style>
  <w:style w:type="character" w:customStyle="1" w:styleId="ListLabel2808">
    <w:name w:val="ListLabel 2808"/>
    <w:rPr>
      <w:rFonts w:cs="Courier New"/>
    </w:rPr>
  </w:style>
  <w:style w:type="character" w:customStyle="1" w:styleId="ListLabel2809">
    <w:name w:val="ListLabel 2809"/>
    <w:rPr>
      <w:rFonts w:cs="Wingdings"/>
    </w:rPr>
  </w:style>
  <w:style w:type="character" w:customStyle="1" w:styleId="ListLabel2810">
    <w:name w:val="ListLabel 2810"/>
    <w:rPr>
      <w:rFonts w:ascii="Times New Roman" w:eastAsia="Times New Roman" w:hAnsi="Times New Roman" w:cs="Calibri"/>
    </w:rPr>
  </w:style>
  <w:style w:type="character" w:customStyle="1" w:styleId="ListLabel2811">
    <w:name w:val="ListLabel 2811"/>
    <w:rPr>
      <w:rFonts w:cs="Courier New"/>
    </w:rPr>
  </w:style>
  <w:style w:type="character" w:customStyle="1" w:styleId="ListLabel2812">
    <w:name w:val="ListLabel 2812"/>
    <w:rPr>
      <w:rFonts w:cs="Wingdings"/>
    </w:rPr>
  </w:style>
  <w:style w:type="character" w:customStyle="1" w:styleId="ListLabel2813">
    <w:name w:val="ListLabel 2813"/>
    <w:rPr>
      <w:rFonts w:cs="Symbol"/>
    </w:rPr>
  </w:style>
  <w:style w:type="character" w:customStyle="1" w:styleId="ListLabel2814">
    <w:name w:val="ListLabel 2814"/>
    <w:rPr>
      <w:rFonts w:cs="Courier New"/>
    </w:rPr>
  </w:style>
  <w:style w:type="character" w:customStyle="1" w:styleId="ListLabel2815">
    <w:name w:val="ListLabel 2815"/>
    <w:rPr>
      <w:rFonts w:cs="Wingdings"/>
    </w:rPr>
  </w:style>
  <w:style w:type="character" w:customStyle="1" w:styleId="ListLabel2816">
    <w:name w:val="ListLabel 2816"/>
    <w:rPr>
      <w:rFonts w:cs="Symbol"/>
    </w:rPr>
  </w:style>
  <w:style w:type="character" w:customStyle="1" w:styleId="ListLabel2817">
    <w:name w:val="ListLabel 2817"/>
    <w:rPr>
      <w:rFonts w:cs="Courier New"/>
    </w:rPr>
  </w:style>
  <w:style w:type="character" w:customStyle="1" w:styleId="ListLabel2818">
    <w:name w:val="ListLabel 2818"/>
    <w:rPr>
      <w:rFonts w:cs="Wingdings"/>
    </w:rPr>
  </w:style>
  <w:style w:type="character" w:customStyle="1" w:styleId="ListLabel2819">
    <w:name w:val="ListLabel 2819"/>
    <w:rPr>
      <w:rFonts w:ascii="Times New Roman" w:eastAsia="Times New Roman" w:hAnsi="Times New Roman" w:cs="Calibri"/>
    </w:rPr>
  </w:style>
  <w:style w:type="character" w:customStyle="1" w:styleId="ListLabel2820">
    <w:name w:val="ListLabel 2820"/>
    <w:rPr>
      <w:rFonts w:cs="Courier New"/>
    </w:rPr>
  </w:style>
  <w:style w:type="character" w:customStyle="1" w:styleId="ListLabel2821">
    <w:name w:val="ListLabel 2821"/>
    <w:rPr>
      <w:rFonts w:cs="Wingdings"/>
    </w:rPr>
  </w:style>
  <w:style w:type="character" w:customStyle="1" w:styleId="ListLabel2822">
    <w:name w:val="ListLabel 2822"/>
    <w:rPr>
      <w:rFonts w:cs="Symbol"/>
    </w:rPr>
  </w:style>
  <w:style w:type="character" w:customStyle="1" w:styleId="ListLabel2823">
    <w:name w:val="ListLabel 2823"/>
    <w:rPr>
      <w:rFonts w:cs="Courier New"/>
    </w:rPr>
  </w:style>
  <w:style w:type="character" w:customStyle="1" w:styleId="ListLabel2824">
    <w:name w:val="ListLabel 2824"/>
    <w:rPr>
      <w:rFonts w:cs="Wingdings"/>
    </w:rPr>
  </w:style>
  <w:style w:type="character" w:customStyle="1" w:styleId="ListLabel2825">
    <w:name w:val="ListLabel 2825"/>
    <w:rPr>
      <w:rFonts w:cs="Symbol"/>
    </w:rPr>
  </w:style>
  <w:style w:type="character" w:customStyle="1" w:styleId="ListLabel2826">
    <w:name w:val="ListLabel 2826"/>
    <w:rPr>
      <w:rFonts w:cs="Courier New"/>
    </w:rPr>
  </w:style>
  <w:style w:type="character" w:customStyle="1" w:styleId="ListLabel2827">
    <w:name w:val="ListLabel 2827"/>
    <w:rPr>
      <w:rFonts w:cs="Wingdings"/>
    </w:rPr>
  </w:style>
  <w:style w:type="character" w:customStyle="1" w:styleId="ListLabel2828">
    <w:name w:val="ListLabel 2828"/>
    <w:rPr>
      <w:rFonts w:ascii="Times New Roman" w:eastAsia="Times New Roman" w:hAnsi="Times New Roman" w:cs="Calibri"/>
    </w:rPr>
  </w:style>
  <w:style w:type="character" w:customStyle="1" w:styleId="ListLabel2829">
    <w:name w:val="ListLabel 2829"/>
    <w:rPr>
      <w:rFonts w:cs="Courier New"/>
    </w:rPr>
  </w:style>
  <w:style w:type="character" w:customStyle="1" w:styleId="ListLabel2830">
    <w:name w:val="ListLabel 2830"/>
    <w:rPr>
      <w:rFonts w:cs="Wingdings"/>
    </w:rPr>
  </w:style>
  <w:style w:type="character" w:customStyle="1" w:styleId="ListLabel2831">
    <w:name w:val="ListLabel 2831"/>
    <w:rPr>
      <w:rFonts w:cs="Symbol"/>
    </w:rPr>
  </w:style>
  <w:style w:type="character" w:customStyle="1" w:styleId="ListLabel2832">
    <w:name w:val="ListLabel 2832"/>
    <w:rPr>
      <w:rFonts w:cs="Courier New"/>
    </w:rPr>
  </w:style>
  <w:style w:type="character" w:customStyle="1" w:styleId="ListLabel2833">
    <w:name w:val="ListLabel 2833"/>
    <w:rPr>
      <w:rFonts w:cs="Wingdings"/>
    </w:rPr>
  </w:style>
  <w:style w:type="character" w:customStyle="1" w:styleId="ListLabel2834">
    <w:name w:val="ListLabel 2834"/>
    <w:rPr>
      <w:rFonts w:cs="Symbol"/>
    </w:rPr>
  </w:style>
  <w:style w:type="character" w:customStyle="1" w:styleId="ListLabel2835">
    <w:name w:val="ListLabel 2835"/>
    <w:rPr>
      <w:rFonts w:cs="Courier New"/>
    </w:rPr>
  </w:style>
  <w:style w:type="character" w:customStyle="1" w:styleId="ListLabel2836">
    <w:name w:val="ListLabel 2836"/>
    <w:rPr>
      <w:rFonts w:cs="Wingdings"/>
    </w:rPr>
  </w:style>
  <w:style w:type="character" w:customStyle="1" w:styleId="ListLabel2837">
    <w:name w:val="ListLabel 2837"/>
    <w:rPr>
      <w:rFonts w:ascii="Times New Roman" w:eastAsia="Times New Roman" w:hAnsi="Times New Roman" w:cs="Calibri"/>
    </w:rPr>
  </w:style>
  <w:style w:type="character" w:customStyle="1" w:styleId="ListLabel2838">
    <w:name w:val="ListLabel 2838"/>
    <w:rPr>
      <w:rFonts w:cs="Courier New"/>
    </w:rPr>
  </w:style>
  <w:style w:type="character" w:customStyle="1" w:styleId="ListLabel2839">
    <w:name w:val="ListLabel 2839"/>
    <w:rPr>
      <w:rFonts w:cs="Wingdings"/>
    </w:rPr>
  </w:style>
  <w:style w:type="character" w:customStyle="1" w:styleId="ListLabel2840">
    <w:name w:val="ListLabel 2840"/>
    <w:rPr>
      <w:rFonts w:cs="Symbol"/>
    </w:rPr>
  </w:style>
  <w:style w:type="character" w:customStyle="1" w:styleId="ListLabel2841">
    <w:name w:val="ListLabel 2841"/>
    <w:rPr>
      <w:rFonts w:cs="Courier New"/>
    </w:rPr>
  </w:style>
  <w:style w:type="character" w:customStyle="1" w:styleId="ListLabel2842">
    <w:name w:val="ListLabel 2842"/>
    <w:rPr>
      <w:rFonts w:cs="Wingdings"/>
    </w:rPr>
  </w:style>
  <w:style w:type="character" w:customStyle="1" w:styleId="ListLabel2843">
    <w:name w:val="ListLabel 2843"/>
    <w:rPr>
      <w:rFonts w:cs="Symbol"/>
    </w:rPr>
  </w:style>
  <w:style w:type="character" w:customStyle="1" w:styleId="ListLabel2844">
    <w:name w:val="ListLabel 2844"/>
    <w:rPr>
      <w:rFonts w:cs="Courier New"/>
    </w:rPr>
  </w:style>
  <w:style w:type="character" w:customStyle="1" w:styleId="ListLabel2845">
    <w:name w:val="ListLabel 2845"/>
    <w:rPr>
      <w:rFonts w:cs="Wingdings"/>
    </w:rPr>
  </w:style>
  <w:style w:type="character" w:customStyle="1" w:styleId="ListLabel2846">
    <w:name w:val="ListLabel 2846"/>
    <w:rPr>
      <w:rFonts w:ascii="Times New Roman" w:eastAsia="Times New Roman" w:hAnsi="Times New Roman" w:cs="Calibri"/>
    </w:rPr>
  </w:style>
  <w:style w:type="character" w:customStyle="1" w:styleId="ListLabel2847">
    <w:name w:val="ListLabel 2847"/>
    <w:rPr>
      <w:rFonts w:cs="Courier New"/>
    </w:rPr>
  </w:style>
  <w:style w:type="character" w:customStyle="1" w:styleId="ListLabel2848">
    <w:name w:val="ListLabel 2848"/>
    <w:rPr>
      <w:rFonts w:cs="Wingdings"/>
    </w:rPr>
  </w:style>
  <w:style w:type="character" w:customStyle="1" w:styleId="ListLabel2849">
    <w:name w:val="ListLabel 2849"/>
    <w:rPr>
      <w:rFonts w:cs="Symbol"/>
    </w:rPr>
  </w:style>
  <w:style w:type="character" w:customStyle="1" w:styleId="ListLabel2850">
    <w:name w:val="ListLabel 2850"/>
    <w:rPr>
      <w:rFonts w:cs="Courier New"/>
    </w:rPr>
  </w:style>
  <w:style w:type="character" w:customStyle="1" w:styleId="ListLabel2851">
    <w:name w:val="ListLabel 2851"/>
    <w:rPr>
      <w:rFonts w:cs="Wingdings"/>
    </w:rPr>
  </w:style>
  <w:style w:type="character" w:customStyle="1" w:styleId="ListLabel2852">
    <w:name w:val="ListLabel 2852"/>
    <w:rPr>
      <w:rFonts w:cs="Symbol"/>
    </w:rPr>
  </w:style>
  <w:style w:type="character" w:customStyle="1" w:styleId="ListLabel2853">
    <w:name w:val="ListLabel 2853"/>
    <w:rPr>
      <w:rFonts w:cs="Courier New"/>
    </w:rPr>
  </w:style>
  <w:style w:type="character" w:customStyle="1" w:styleId="ListLabel2854">
    <w:name w:val="ListLabel 2854"/>
    <w:rPr>
      <w:rFonts w:cs="Wingdings"/>
    </w:rPr>
  </w:style>
  <w:style w:type="character" w:customStyle="1" w:styleId="ListLabel2855">
    <w:name w:val="ListLabel 2855"/>
    <w:rPr>
      <w:rFonts w:ascii="Times New Roman" w:eastAsia="Times New Roman" w:hAnsi="Times New Roman" w:cs="Calibri"/>
    </w:rPr>
  </w:style>
  <w:style w:type="character" w:customStyle="1" w:styleId="ListLabel2856">
    <w:name w:val="ListLabel 2856"/>
    <w:rPr>
      <w:rFonts w:cs="Courier New"/>
    </w:rPr>
  </w:style>
  <w:style w:type="character" w:customStyle="1" w:styleId="ListLabel2857">
    <w:name w:val="ListLabel 2857"/>
    <w:rPr>
      <w:rFonts w:cs="Wingdings"/>
    </w:rPr>
  </w:style>
  <w:style w:type="character" w:customStyle="1" w:styleId="ListLabel2858">
    <w:name w:val="ListLabel 2858"/>
    <w:rPr>
      <w:rFonts w:cs="Symbol"/>
    </w:rPr>
  </w:style>
  <w:style w:type="character" w:customStyle="1" w:styleId="ListLabel2859">
    <w:name w:val="ListLabel 2859"/>
    <w:rPr>
      <w:rFonts w:cs="Courier New"/>
    </w:rPr>
  </w:style>
  <w:style w:type="character" w:customStyle="1" w:styleId="ListLabel2860">
    <w:name w:val="ListLabel 2860"/>
    <w:rPr>
      <w:rFonts w:cs="Wingdings"/>
    </w:rPr>
  </w:style>
  <w:style w:type="character" w:customStyle="1" w:styleId="ListLabel2861">
    <w:name w:val="ListLabel 2861"/>
    <w:rPr>
      <w:rFonts w:cs="Symbol"/>
    </w:rPr>
  </w:style>
  <w:style w:type="character" w:customStyle="1" w:styleId="ListLabel2862">
    <w:name w:val="ListLabel 2862"/>
    <w:rPr>
      <w:rFonts w:cs="Courier New"/>
    </w:rPr>
  </w:style>
  <w:style w:type="character" w:customStyle="1" w:styleId="ListLabel2863">
    <w:name w:val="ListLabel 2863"/>
    <w:rPr>
      <w:rFonts w:cs="Wingdings"/>
    </w:rPr>
  </w:style>
  <w:style w:type="character" w:customStyle="1" w:styleId="ListLabel2864">
    <w:name w:val="ListLabel 2864"/>
    <w:rPr>
      <w:rFonts w:ascii="Times New Roman" w:eastAsia="Times New Roman" w:hAnsi="Times New Roman" w:cs="Calibri"/>
    </w:rPr>
  </w:style>
  <w:style w:type="character" w:customStyle="1" w:styleId="ListLabel2865">
    <w:name w:val="ListLabel 2865"/>
    <w:rPr>
      <w:rFonts w:cs="Courier New"/>
    </w:rPr>
  </w:style>
  <w:style w:type="character" w:customStyle="1" w:styleId="ListLabel2866">
    <w:name w:val="ListLabel 2866"/>
    <w:rPr>
      <w:rFonts w:cs="Wingdings"/>
    </w:rPr>
  </w:style>
  <w:style w:type="character" w:customStyle="1" w:styleId="ListLabel2867">
    <w:name w:val="ListLabel 2867"/>
    <w:rPr>
      <w:rFonts w:cs="Symbol"/>
    </w:rPr>
  </w:style>
  <w:style w:type="character" w:customStyle="1" w:styleId="ListLabel2868">
    <w:name w:val="ListLabel 2868"/>
    <w:rPr>
      <w:rFonts w:cs="Courier New"/>
    </w:rPr>
  </w:style>
  <w:style w:type="character" w:customStyle="1" w:styleId="ListLabel2869">
    <w:name w:val="ListLabel 2869"/>
    <w:rPr>
      <w:rFonts w:cs="Wingdings"/>
    </w:rPr>
  </w:style>
  <w:style w:type="character" w:customStyle="1" w:styleId="ListLabel2870">
    <w:name w:val="ListLabel 2870"/>
    <w:rPr>
      <w:rFonts w:cs="Symbol"/>
    </w:rPr>
  </w:style>
  <w:style w:type="character" w:customStyle="1" w:styleId="ListLabel2871">
    <w:name w:val="ListLabel 2871"/>
    <w:rPr>
      <w:rFonts w:cs="Courier New"/>
    </w:rPr>
  </w:style>
  <w:style w:type="character" w:customStyle="1" w:styleId="ListLabel2872">
    <w:name w:val="ListLabel 2872"/>
    <w:rPr>
      <w:rFonts w:cs="Wingdings"/>
    </w:rPr>
  </w:style>
  <w:style w:type="character" w:customStyle="1" w:styleId="ListLabel2873">
    <w:name w:val="ListLabel 2873"/>
    <w:rPr>
      <w:rFonts w:ascii="Times New Roman" w:eastAsia="Times New Roman" w:hAnsi="Times New Roman" w:cs="Calibri"/>
    </w:rPr>
  </w:style>
  <w:style w:type="character" w:customStyle="1" w:styleId="ListLabel2874">
    <w:name w:val="ListLabel 2874"/>
    <w:rPr>
      <w:rFonts w:cs="Courier New"/>
    </w:rPr>
  </w:style>
  <w:style w:type="character" w:customStyle="1" w:styleId="ListLabel2875">
    <w:name w:val="ListLabel 2875"/>
    <w:rPr>
      <w:rFonts w:cs="Wingdings"/>
    </w:rPr>
  </w:style>
  <w:style w:type="character" w:customStyle="1" w:styleId="ListLabel2876">
    <w:name w:val="ListLabel 2876"/>
    <w:rPr>
      <w:rFonts w:cs="Symbol"/>
    </w:rPr>
  </w:style>
  <w:style w:type="character" w:customStyle="1" w:styleId="ListLabel2877">
    <w:name w:val="ListLabel 2877"/>
    <w:rPr>
      <w:rFonts w:cs="Courier New"/>
    </w:rPr>
  </w:style>
  <w:style w:type="character" w:customStyle="1" w:styleId="ListLabel2878">
    <w:name w:val="ListLabel 2878"/>
    <w:rPr>
      <w:rFonts w:cs="Wingdings"/>
    </w:rPr>
  </w:style>
  <w:style w:type="character" w:customStyle="1" w:styleId="ListLabel2879">
    <w:name w:val="ListLabel 2879"/>
    <w:rPr>
      <w:rFonts w:cs="Symbol"/>
    </w:rPr>
  </w:style>
  <w:style w:type="character" w:customStyle="1" w:styleId="ListLabel2880">
    <w:name w:val="ListLabel 2880"/>
    <w:rPr>
      <w:rFonts w:cs="Courier New"/>
    </w:rPr>
  </w:style>
  <w:style w:type="character" w:customStyle="1" w:styleId="ListLabel2881">
    <w:name w:val="ListLabel 2881"/>
    <w:rPr>
      <w:rFonts w:cs="Wingdings"/>
    </w:rPr>
  </w:style>
  <w:style w:type="character" w:customStyle="1" w:styleId="ListLabel2882">
    <w:name w:val="ListLabel 2882"/>
    <w:rPr>
      <w:rFonts w:ascii="Times New Roman" w:eastAsia="Times New Roman" w:hAnsi="Times New Roman" w:cs="Calibri"/>
    </w:rPr>
  </w:style>
  <w:style w:type="character" w:customStyle="1" w:styleId="ListLabel2883">
    <w:name w:val="ListLabel 2883"/>
    <w:rPr>
      <w:rFonts w:cs="Courier New"/>
    </w:rPr>
  </w:style>
  <w:style w:type="character" w:customStyle="1" w:styleId="ListLabel2884">
    <w:name w:val="ListLabel 2884"/>
    <w:rPr>
      <w:rFonts w:cs="Wingdings"/>
    </w:rPr>
  </w:style>
  <w:style w:type="character" w:customStyle="1" w:styleId="ListLabel2885">
    <w:name w:val="ListLabel 2885"/>
    <w:rPr>
      <w:rFonts w:cs="Symbol"/>
    </w:rPr>
  </w:style>
  <w:style w:type="character" w:customStyle="1" w:styleId="ListLabel2886">
    <w:name w:val="ListLabel 2886"/>
    <w:rPr>
      <w:rFonts w:cs="Courier New"/>
    </w:rPr>
  </w:style>
  <w:style w:type="character" w:customStyle="1" w:styleId="ListLabel2887">
    <w:name w:val="ListLabel 2887"/>
    <w:rPr>
      <w:rFonts w:cs="Wingdings"/>
    </w:rPr>
  </w:style>
  <w:style w:type="character" w:customStyle="1" w:styleId="ListLabel2888">
    <w:name w:val="ListLabel 2888"/>
    <w:rPr>
      <w:rFonts w:cs="Symbol"/>
    </w:rPr>
  </w:style>
  <w:style w:type="character" w:customStyle="1" w:styleId="ListLabel2889">
    <w:name w:val="ListLabel 2889"/>
    <w:rPr>
      <w:rFonts w:cs="Courier New"/>
    </w:rPr>
  </w:style>
  <w:style w:type="character" w:customStyle="1" w:styleId="ListLabel2890">
    <w:name w:val="ListLabel 2890"/>
    <w:rPr>
      <w:rFonts w:cs="Wingdings"/>
    </w:rPr>
  </w:style>
  <w:style w:type="character" w:customStyle="1" w:styleId="ListLabel2891">
    <w:name w:val="ListLabel 2891"/>
    <w:rPr>
      <w:rFonts w:ascii="Times New Roman" w:eastAsia="Times New Roman" w:hAnsi="Times New Roman" w:cs="Calibri"/>
    </w:rPr>
  </w:style>
  <w:style w:type="character" w:customStyle="1" w:styleId="ListLabel2892">
    <w:name w:val="ListLabel 2892"/>
    <w:rPr>
      <w:rFonts w:cs="Courier New"/>
    </w:rPr>
  </w:style>
  <w:style w:type="character" w:customStyle="1" w:styleId="ListLabel2893">
    <w:name w:val="ListLabel 2893"/>
    <w:rPr>
      <w:rFonts w:cs="Wingdings"/>
    </w:rPr>
  </w:style>
  <w:style w:type="character" w:customStyle="1" w:styleId="ListLabel2894">
    <w:name w:val="ListLabel 2894"/>
    <w:rPr>
      <w:rFonts w:cs="Symbol"/>
    </w:rPr>
  </w:style>
  <w:style w:type="character" w:customStyle="1" w:styleId="ListLabel2895">
    <w:name w:val="ListLabel 2895"/>
    <w:rPr>
      <w:rFonts w:cs="Courier New"/>
    </w:rPr>
  </w:style>
  <w:style w:type="character" w:customStyle="1" w:styleId="ListLabel2896">
    <w:name w:val="ListLabel 2896"/>
    <w:rPr>
      <w:rFonts w:cs="Wingdings"/>
    </w:rPr>
  </w:style>
  <w:style w:type="character" w:customStyle="1" w:styleId="ListLabel2897">
    <w:name w:val="ListLabel 2897"/>
    <w:rPr>
      <w:rFonts w:cs="Symbol"/>
    </w:rPr>
  </w:style>
  <w:style w:type="character" w:customStyle="1" w:styleId="ListLabel2898">
    <w:name w:val="ListLabel 2898"/>
    <w:rPr>
      <w:rFonts w:cs="Courier New"/>
    </w:rPr>
  </w:style>
  <w:style w:type="character" w:customStyle="1" w:styleId="ListLabel2899">
    <w:name w:val="ListLabel 2899"/>
    <w:rPr>
      <w:rFonts w:cs="Wingdings"/>
    </w:rPr>
  </w:style>
  <w:style w:type="character" w:customStyle="1" w:styleId="ListLabel2900">
    <w:name w:val="ListLabel 2900"/>
    <w:rPr>
      <w:rFonts w:ascii="Times New Roman" w:eastAsia="Times New Roman" w:hAnsi="Times New Roman" w:cs="Calibri"/>
    </w:rPr>
  </w:style>
  <w:style w:type="character" w:customStyle="1" w:styleId="ListLabel2901">
    <w:name w:val="ListLabel 2901"/>
    <w:rPr>
      <w:rFonts w:cs="Courier New"/>
    </w:rPr>
  </w:style>
  <w:style w:type="character" w:customStyle="1" w:styleId="ListLabel2902">
    <w:name w:val="ListLabel 2902"/>
    <w:rPr>
      <w:rFonts w:cs="Wingdings"/>
    </w:rPr>
  </w:style>
  <w:style w:type="character" w:customStyle="1" w:styleId="ListLabel2903">
    <w:name w:val="ListLabel 2903"/>
    <w:rPr>
      <w:rFonts w:cs="Symbol"/>
    </w:rPr>
  </w:style>
  <w:style w:type="character" w:customStyle="1" w:styleId="ListLabel2904">
    <w:name w:val="ListLabel 2904"/>
    <w:rPr>
      <w:rFonts w:cs="Courier New"/>
    </w:rPr>
  </w:style>
  <w:style w:type="character" w:customStyle="1" w:styleId="ListLabel2905">
    <w:name w:val="ListLabel 2905"/>
    <w:rPr>
      <w:rFonts w:cs="Wingdings"/>
    </w:rPr>
  </w:style>
  <w:style w:type="character" w:customStyle="1" w:styleId="ListLabel2906">
    <w:name w:val="ListLabel 2906"/>
    <w:rPr>
      <w:rFonts w:cs="Symbol"/>
    </w:rPr>
  </w:style>
  <w:style w:type="character" w:customStyle="1" w:styleId="ListLabel2907">
    <w:name w:val="ListLabel 2907"/>
    <w:rPr>
      <w:rFonts w:cs="Courier New"/>
    </w:rPr>
  </w:style>
  <w:style w:type="character" w:customStyle="1" w:styleId="ListLabel2908">
    <w:name w:val="ListLabel 2908"/>
    <w:rPr>
      <w:rFonts w:cs="Wingdings"/>
    </w:rPr>
  </w:style>
  <w:style w:type="character" w:customStyle="1" w:styleId="ListLabel2909">
    <w:name w:val="ListLabel 2909"/>
    <w:rPr>
      <w:rFonts w:ascii="Times New Roman" w:eastAsia="Times New Roman" w:hAnsi="Times New Roman" w:cs="Calibri"/>
    </w:rPr>
  </w:style>
  <w:style w:type="character" w:customStyle="1" w:styleId="ListLabel2910">
    <w:name w:val="ListLabel 2910"/>
    <w:rPr>
      <w:rFonts w:cs="Courier New"/>
    </w:rPr>
  </w:style>
  <w:style w:type="character" w:customStyle="1" w:styleId="ListLabel2911">
    <w:name w:val="ListLabel 2911"/>
    <w:rPr>
      <w:rFonts w:cs="Wingdings"/>
    </w:rPr>
  </w:style>
  <w:style w:type="character" w:customStyle="1" w:styleId="ListLabel2912">
    <w:name w:val="ListLabel 2912"/>
    <w:rPr>
      <w:rFonts w:cs="Symbol"/>
    </w:rPr>
  </w:style>
  <w:style w:type="character" w:customStyle="1" w:styleId="ListLabel2913">
    <w:name w:val="ListLabel 2913"/>
    <w:rPr>
      <w:rFonts w:cs="Courier New"/>
    </w:rPr>
  </w:style>
  <w:style w:type="character" w:customStyle="1" w:styleId="ListLabel2914">
    <w:name w:val="ListLabel 2914"/>
    <w:rPr>
      <w:rFonts w:cs="Wingdings"/>
    </w:rPr>
  </w:style>
  <w:style w:type="character" w:customStyle="1" w:styleId="ListLabel2915">
    <w:name w:val="ListLabel 2915"/>
    <w:rPr>
      <w:rFonts w:cs="Symbol"/>
    </w:rPr>
  </w:style>
  <w:style w:type="character" w:customStyle="1" w:styleId="ListLabel2916">
    <w:name w:val="ListLabel 2916"/>
    <w:rPr>
      <w:rFonts w:cs="Courier New"/>
    </w:rPr>
  </w:style>
  <w:style w:type="character" w:customStyle="1" w:styleId="ListLabel2917">
    <w:name w:val="ListLabel 2917"/>
    <w:rPr>
      <w:rFonts w:cs="Wingdings"/>
    </w:rPr>
  </w:style>
  <w:style w:type="character" w:customStyle="1" w:styleId="ListLabel2918">
    <w:name w:val="ListLabel 2918"/>
    <w:rPr>
      <w:rFonts w:ascii="Times New Roman" w:eastAsia="Times New Roman" w:hAnsi="Times New Roman" w:cs="Calibri"/>
    </w:rPr>
  </w:style>
  <w:style w:type="character" w:customStyle="1" w:styleId="ListLabel2919">
    <w:name w:val="ListLabel 2919"/>
    <w:rPr>
      <w:rFonts w:cs="Courier New"/>
    </w:rPr>
  </w:style>
  <w:style w:type="character" w:customStyle="1" w:styleId="ListLabel2920">
    <w:name w:val="ListLabel 2920"/>
    <w:rPr>
      <w:rFonts w:cs="Wingdings"/>
    </w:rPr>
  </w:style>
  <w:style w:type="character" w:customStyle="1" w:styleId="ListLabel2921">
    <w:name w:val="ListLabel 2921"/>
    <w:rPr>
      <w:rFonts w:cs="Symbol"/>
    </w:rPr>
  </w:style>
  <w:style w:type="character" w:customStyle="1" w:styleId="ListLabel2922">
    <w:name w:val="ListLabel 2922"/>
    <w:rPr>
      <w:rFonts w:cs="Courier New"/>
    </w:rPr>
  </w:style>
  <w:style w:type="character" w:customStyle="1" w:styleId="ListLabel2923">
    <w:name w:val="ListLabel 2923"/>
    <w:rPr>
      <w:rFonts w:cs="Wingdings"/>
    </w:rPr>
  </w:style>
  <w:style w:type="character" w:customStyle="1" w:styleId="ListLabel2924">
    <w:name w:val="ListLabel 2924"/>
    <w:rPr>
      <w:rFonts w:cs="Symbol"/>
    </w:rPr>
  </w:style>
  <w:style w:type="character" w:customStyle="1" w:styleId="ListLabel2925">
    <w:name w:val="ListLabel 2925"/>
    <w:rPr>
      <w:rFonts w:cs="Courier New"/>
    </w:rPr>
  </w:style>
  <w:style w:type="character" w:customStyle="1" w:styleId="ListLabel2926">
    <w:name w:val="ListLabel 2926"/>
    <w:rPr>
      <w:rFonts w:cs="Wingdings"/>
    </w:rPr>
  </w:style>
  <w:style w:type="character" w:customStyle="1" w:styleId="ListLabel2927">
    <w:name w:val="ListLabel 2927"/>
    <w:rPr>
      <w:rFonts w:ascii="Times New Roman" w:eastAsia="Times New Roman" w:hAnsi="Times New Roman" w:cs="Calibri"/>
    </w:rPr>
  </w:style>
  <w:style w:type="character" w:customStyle="1" w:styleId="ListLabel2928">
    <w:name w:val="ListLabel 2928"/>
    <w:rPr>
      <w:rFonts w:cs="Courier New"/>
    </w:rPr>
  </w:style>
  <w:style w:type="character" w:customStyle="1" w:styleId="ListLabel2929">
    <w:name w:val="ListLabel 2929"/>
    <w:rPr>
      <w:rFonts w:cs="Wingdings"/>
    </w:rPr>
  </w:style>
  <w:style w:type="character" w:customStyle="1" w:styleId="ListLabel2930">
    <w:name w:val="ListLabel 2930"/>
    <w:rPr>
      <w:rFonts w:cs="Symbol"/>
    </w:rPr>
  </w:style>
  <w:style w:type="character" w:customStyle="1" w:styleId="ListLabel2931">
    <w:name w:val="ListLabel 2931"/>
    <w:rPr>
      <w:rFonts w:cs="Courier New"/>
    </w:rPr>
  </w:style>
  <w:style w:type="character" w:customStyle="1" w:styleId="ListLabel2932">
    <w:name w:val="ListLabel 2932"/>
    <w:rPr>
      <w:rFonts w:cs="Wingdings"/>
    </w:rPr>
  </w:style>
  <w:style w:type="character" w:customStyle="1" w:styleId="ListLabel2933">
    <w:name w:val="ListLabel 2933"/>
    <w:rPr>
      <w:rFonts w:cs="Symbol"/>
    </w:rPr>
  </w:style>
  <w:style w:type="character" w:customStyle="1" w:styleId="ListLabel2934">
    <w:name w:val="ListLabel 2934"/>
    <w:rPr>
      <w:rFonts w:cs="Courier New"/>
    </w:rPr>
  </w:style>
  <w:style w:type="character" w:customStyle="1" w:styleId="ListLabel2935">
    <w:name w:val="ListLabel 2935"/>
    <w:rPr>
      <w:rFonts w:cs="Wingdings"/>
    </w:rPr>
  </w:style>
  <w:style w:type="character" w:customStyle="1" w:styleId="ListLabel2936">
    <w:name w:val="ListLabel 2936"/>
    <w:rPr>
      <w:rFonts w:ascii="Times New Roman" w:eastAsia="Times New Roman" w:hAnsi="Times New Roman" w:cs="Wingdings"/>
    </w:rPr>
  </w:style>
  <w:style w:type="character" w:customStyle="1" w:styleId="ListLabel2937">
    <w:name w:val="ListLabel 2937"/>
    <w:rPr>
      <w:rFonts w:cs="Courier New"/>
    </w:rPr>
  </w:style>
  <w:style w:type="character" w:customStyle="1" w:styleId="ListLabel2938">
    <w:name w:val="ListLabel 2938"/>
    <w:rPr>
      <w:rFonts w:cs="Wingdings"/>
    </w:rPr>
  </w:style>
  <w:style w:type="character" w:customStyle="1" w:styleId="ListLabel2939">
    <w:name w:val="ListLabel 2939"/>
    <w:rPr>
      <w:rFonts w:cs="Symbol"/>
    </w:rPr>
  </w:style>
  <w:style w:type="character" w:customStyle="1" w:styleId="ListLabel2940">
    <w:name w:val="ListLabel 2940"/>
    <w:rPr>
      <w:rFonts w:cs="Courier New"/>
    </w:rPr>
  </w:style>
  <w:style w:type="character" w:customStyle="1" w:styleId="ListLabel2941">
    <w:name w:val="ListLabel 2941"/>
    <w:rPr>
      <w:rFonts w:cs="Wingdings"/>
    </w:rPr>
  </w:style>
  <w:style w:type="character" w:customStyle="1" w:styleId="ListLabel2942">
    <w:name w:val="ListLabel 2942"/>
    <w:rPr>
      <w:rFonts w:cs="Symbol"/>
    </w:rPr>
  </w:style>
  <w:style w:type="character" w:customStyle="1" w:styleId="ListLabel2943">
    <w:name w:val="ListLabel 2943"/>
    <w:rPr>
      <w:rFonts w:cs="Courier New"/>
    </w:rPr>
  </w:style>
  <w:style w:type="character" w:customStyle="1" w:styleId="ListLabel2944">
    <w:name w:val="ListLabel 2944"/>
    <w:rPr>
      <w:rFonts w:cs="Wingdings"/>
    </w:rPr>
  </w:style>
  <w:style w:type="character" w:customStyle="1" w:styleId="ListLabel2945">
    <w:name w:val="ListLabel 2945"/>
    <w:rPr>
      <w:rFonts w:ascii="Times New Roman" w:eastAsia="Times New Roman" w:hAnsi="Times New Roman" w:cs="Times New Roman"/>
      <w:sz w:val="16"/>
      <w:szCs w:val="16"/>
    </w:rPr>
  </w:style>
  <w:style w:type="character" w:customStyle="1" w:styleId="ListLabel2946">
    <w:name w:val="ListLabel 2946"/>
    <w:rPr>
      <w:rFonts w:ascii="Times New Roman" w:eastAsia="Times New Roman" w:hAnsi="Times New Roman" w:cs="Times New Roman"/>
      <w:b/>
      <w:bCs/>
      <w:sz w:val="20"/>
      <w:szCs w:val="20"/>
    </w:rPr>
  </w:style>
  <w:style w:type="character" w:customStyle="1" w:styleId="ListLabel2947">
    <w:name w:val="ListLabel 2947"/>
    <w:rPr>
      <w:rFonts w:ascii="Times New Roman" w:eastAsia="Times New Roman" w:hAnsi="Times New Roman" w:cs="Times New Roman"/>
      <w:b/>
      <w:bCs/>
      <w:color w:val="auto"/>
      <w:sz w:val="16"/>
      <w:szCs w:val="16"/>
    </w:rPr>
  </w:style>
  <w:style w:type="character" w:customStyle="1" w:styleId="ListLabel2948">
    <w:name w:val="ListLabel 2948"/>
    <w:rPr>
      <w:rFonts w:eastAsia="Times New Roman" w:cs="Times New Roman"/>
      <w:bCs w:val="0"/>
      <w:color w:val="4A5E81"/>
      <w:sz w:val="18"/>
      <w:szCs w:val="18"/>
    </w:rPr>
  </w:style>
  <w:style w:type="character" w:customStyle="1" w:styleId="ListLabel2949">
    <w:name w:val="ListLabel 2949"/>
    <w:rPr>
      <w:rFonts w:ascii="Times New Roman" w:eastAsia="Times New Roman" w:hAnsi="Times New Roman" w:cs="Times New Roman"/>
      <w:color w:val="4A5E81"/>
      <w:sz w:val="21"/>
    </w:rPr>
  </w:style>
  <w:style w:type="character" w:customStyle="1" w:styleId="ListLabel2950">
    <w:name w:val="ListLabel 2950"/>
    <w:rPr>
      <w:rFonts w:ascii="sourcesanspro, arial, sans-seri" w:eastAsia="sourcesanspro, arial, sans-seri" w:hAnsi="sourcesanspro, arial, sans-seri" w:cs="sourcesanspro, arial, sans-seri"/>
      <w:color w:val="4A5E81"/>
      <w:sz w:val="18"/>
      <w:szCs w:val="18"/>
    </w:rPr>
  </w:style>
  <w:style w:type="character" w:customStyle="1" w:styleId="ListLabel2951">
    <w:name w:val="ListLabel 2951"/>
    <w:rPr>
      <w:rFonts w:eastAsia="Times New Roman" w:cs="Times New Roman"/>
      <w:bCs w:val="0"/>
      <w:color w:val="2E3B50"/>
      <w:sz w:val="18"/>
      <w:szCs w:val="18"/>
      <w:u w:val="none"/>
    </w:rPr>
  </w:style>
  <w:style w:type="character" w:customStyle="1" w:styleId="ListLabel2952">
    <w:name w:val="ListLabel 2952"/>
    <w:rPr>
      <w:rFonts w:ascii="sourcesanspro, arial, sans-seri" w:eastAsia="Times New Roman" w:hAnsi="sourcesanspro, arial, sans-seri" w:cs="Times New Roman"/>
      <w:bCs w:val="0"/>
      <w:color w:val="4A5E81"/>
      <w:sz w:val="18"/>
      <w:szCs w:val="18"/>
    </w:rPr>
  </w:style>
  <w:style w:type="character" w:customStyle="1" w:styleId="BulletSymbols">
    <w:name w:val="Bullet Symbols"/>
    <w:rPr>
      <w:rFonts w:ascii="OpenSymbol" w:eastAsia="OpenSymbol" w:hAnsi="OpenSymbol" w:cs="OpenSymbol"/>
    </w:rPr>
  </w:style>
  <w:style w:type="character" w:customStyle="1" w:styleId="ListLabel2953">
    <w:name w:val="ListLabel 2953"/>
    <w:rPr>
      <w:rFonts w:ascii="Times New Roman" w:eastAsia="Times New Roman" w:hAnsi="Times New Roman" w:cs="Wingdings"/>
      <w:b/>
      <w:sz w:val="20"/>
    </w:rPr>
  </w:style>
  <w:style w:type="character" w:customStyle="1" w:styleId="ListLabel2954">
    <w:name w:val="ListLabel 2954"/>
    <w:rPr>
      <w:rFonts w:cs="Courier New"/>
    </w:rPr>
  </w:style>
  <w:style w:type="character" w:customStyle="1" w:styleId="ListLabel2955">
    <w:name w:val="ListLabel 2955"/>
    <w:rPr>
      <w:rFonts w:cs="Wingdings"/>
    </w:rPr>
  </w:style>
  <w:style w:type="character" w:customStyle="1" w:styleId="ListLabel2956">
    <w:name w:val="ListLabel 2956"/>
    <w:rPr>
      <w:rFonts w:cs="Symbol"/>
    </w:rPr>
  </w:style>
  <w:style w:type="character" w:customStyle="1" w:styleId="ListLabel2957">
    <w:name w:val="ListLabel 2957"/>
    <w:rPr>
      <w:rFonts w:cs="Courier New"/>
    </w:rPr>
  </w:style>
  <w:style w:type="character" w:customStyle="1" w:styleId="ListLabel2958">
    <w:name w:val="ListLabel 2958"/>
    <w:rPr>
      <w:rFonts w:cs="Wingdings"/>
    </w:rPr>
  </w:style>
  <w:style w:type="character" w:customStyle="1" w:styleId="ListLabel2959">
    <w:name w:val="ListLabel 2959"/>
    <w:rPr>
      <w:rFonts w:cs="Symbol"/>
    </w:rPr>
  </w:style>
  <w:style w:type="character" w:customStyle="1" w:styleId="ListLabel2960">
    <w:name w:val="ListLabel 2960"/>
    <w:rPr>
      <w:rFonts w:cs="Courier New"/>
    </w:rPr>
  </w:style>
  <w:style w:type="character" w:customStyle="1" w:styleId="ListLabel2961">
    <w:name w:val="ListLabel 2961"/>
    <w:rPr>
      <w:rFonts w:cs="Wingdings"/>
    </w:rPr>
  </w:style>
  <w:style w:type="character" w:customStyle="1" w:styleId="ListLabel2962">
    <w:name w:val="ListLabel 2962"/>
    <w:rPr>
      <w:rFonts w:ascii="Times New Roman" w:eastAsia="Times New Roman" w:hAnsi="Times New Roman" w:cs="Wingdings"/>
      <w:b/>
      <w:sz w:val="20"/>
    </w:rPr>
  </w:style>
  <w:style w:type="character" w:customStyle="1" w:styleId="ListLabel2963">
    <w:name w:val="ListLabel 2963"/>
    <w:rPr>
      <w:rFonts w:cs="Courier New"/>
    </w:rPr>
  </w:style>
  <w:style w:type="character" w:customStyle="1" w:styleId="ListLabel2964">
    <w:name w:val="ListLabel 2964"/>
    <w:rPr>
      <w:rFonts w:cs="Wingdings"/>
    </w:rPr>
  </w:style>
  <w:style w:type="character" w:customStyle="1" w:styleId="ListLabel2965">
    <w:name w:val="ListLabel 2965"/>
    <w:rPr>
      <w:rFonts w:cs="Symbol"/>
    </w:rPr>
  </w:style>
  <w:style w:type="character" w:customStyle="1" w:styleId="ListLabel2966">
    <w:name w:val="ListLabel 2966"/>
    <w:rPr>
      <w:rFonts w:cs="Courier New"/>
    </w:rPr>
  </w:style>
  <w:style w:type="character" w:customStyle="1" w:styleId="ListLabel2967">
    <w:name w:val="ListLabel 2967"/>
    <w:rPr>
      <w:rFonts w:cs="Wingdings"/>
    </w:rPr>
  </w:style>
  <w:style w:type="character" w:customStyle="1" w:styleId="ListLabel2968">
    <w:name w:val="ListLabel 2968"/>
    <w:rPr>
      <w:rFonts w:cs="Symbol"/>
    </w:rPr>
  </w:style>
  <w:style w:type="character" w:customStyle="1" w:styleId="ListLabel2969">
    <w:name w:val="ListLabel 2969"/>
    <w:rPr>
      <w:rFonts w:cs="Courier New"/>
    </w:rPr>
  </w:style>
  <w:style w:type="character" w:customStyle="1" w:styleId="ListLabel2970">
    <w:name w:val="ListLabel 2970"/>
    <w:rPr>
      <w:rFonts w:cs="Wingdings"/>
    </w:rPr>
  </w:style>
  <w:style w:type="character" w:customStyle="1" w:styleId="ListLabel2971">
    <w:name w:val="ListLabel 2971"/>
    <w:rPr>
      <w:rFonts w:ascii="Times New Roman" w:eastAsia="Times New Roman" w:hAnsi="Times New Roman" w:cs="Wingdings"/>
    </w:rPr>
  </w:style>
  <w:style w:type="character" w:customStyle="1" w:styleId="ListLabel2972">
    <w:name w:val="ListLabel 2972"/>
    <w:rPr>
      <w:rFonts w:cs="Courier New"/>
    </w:rPr>
  </w:style>
  <w:style w:type="character" w:customStyle="1" w:styleId="ListLabel2973">
    <w:name w:val="ListLabel 2973"/>
    <w:rPr>
      <w:rFonts w:cs="Wingdings"/>
    </w:rPr>
  </w:style>
  <w:style w:type="character" w:customStyle="1" w:styleId="ListLabel2974">
    <w:name w:val="ListLabel 2974"/>
    <w:rPr>
      <w:rFonts w:cs="Symbol"/>
    </w:rPr>
  </w:style>
  <w:style w:type="character" w:customStyle="1" w:styleId="ListLabel2975">
    <w:name w:val="ListLabel 2975"/>
    <w:rPr>
      <w:rFonts w:cs="Courier New"/>
    </w:rPr>
  </w:style>
  <w:style w:type="character" w:customStyle="1" w:styleId="ListLabel2976">
    <w:name w:val="ListLabel 2976"/>
    <w:rPr>
      <w:rFonts w:cs="Wingdings"/>
    </w:rPr>
  </w:style>
  <w:style w:type="character" w:customStyle="1" w:styleId="ListLabel2977">
    <w:name w:val="ListLabel 2977"/>
    <w:rPr>
      <w:rFonts w:cs="Symbol"/>
    </w:rPr>
  </w:style>
  <w:style w:type="character" w:customStyle="1" w:styleId="ListLabel2978">
    <w:name w:val="ListLabel 2978"/>
    <w:rPr>
      <w:rFonts w:cs="Courier New"/>
    </w:rPr>
  </w:style>
  <w:style w:type="character" w:customStyle="1" w:styleId="ListLabel2979">
    <w:name w:val="ListLabel 2979"/>
    <w:rPr>
      <w:rFonts w:cs="Wingdings"/>
    </w:rPr>
  </w:style>
  <w:style w:type="character" w:customStyle="1" w:styleId="ListLabel2980">
    <w:name w:val="ListLabel 2980"/>
    <w:rPr>
      <w:rFonts w:ascii="Times New Roman" w:eastAsia="Times New Roman" w:hAnsi="Times New Roman" w:cs="Wingdings"/>
    </w:rPr>
  </w:style>
  <w:style w:type="character" w:customStyle="1" w:styleId="ListLabel2981">
    <w:name w:val="ListLabel 2981"/>
    <w:rPr>
      <w:rFonts w:cs="Courier New"/>
    </w:rPr>
  </w:style>
  <w:style w:type="character" w:customStyle="1" w:styleId="ListLabel2982">
    <w:name w:val="ListLabel 2982"/>
    <w:rPr>
      <w:rFonts w:cs="Wingdings"/>
    </w:rPr>
  </w:style>
  <w:style w:type="character" w:customStyle="1" w:styleId="ListLabel2983">
    <w:name w:val="ListLabel 2983"/>
    <w:rPr>
      <w:rFonts w:cs="Symbol"/>
    </w:rPr>
  </w:style>
  <w:style w:type="character" w:customStyle="1" w:styleId="ListLabel2984">
    <w:name w:val="ListLabel 2984"/>
    <w:rPr>
      <w:rFonts w:cs="Courier New"/>
    </w:rPr>
  </w:style>
  <w:style w:type="character" w:customStyle="1" w:styleId="ListLabel2985">
    <w:name w:val="ListLabel 2985"/>
    <w:rPr>
      <w:rFonts w:cs="Wingdings"/>
    </w:rPr>
  </w:style>
  <w:style w:type="character" w:customStyle="1" w:styleId="ListLabel2986">
    <w:name w:val="ListLabel 2986"/>
    <w:rPr>
      <w:rFonts w:cs="Symbol"/>
    </w:rPr>
  </w:style>
  <w:style w:type="character" w:customStyle="1" w:styleId="ListLabel2987">
    <w:name w:val="ListLabel 2987"/>
    <w:rPr>
      <w:rFonts w:cs="Courier New"/>
    </w:rPr>
  </w:style>
  <w:style w:type="character" w:customStyle="1" w:styleId="ListLabel2988">
    <w:name w:val="ListLabel 2988"/>
    <w:rPr>
      <w:rFonts w:cs="Wingdings"/>
    </w:rPr>
  </w:style>
  <w:style w:type="character" w:customStyle="1" w:styleId="ListLabel2989">
    <w:name w:val="ListLabel 2989"/>
    <w:rPr>
      <w:rFonts w:ascii="Times New Roman" w:eastAsia="Times New Roman" w:hAnsi="Times New Roman" w:cs="Symbol"/>
      <w:b w:val="0"/>
    </w:rPr>
  </w:style>
  <w:style w:type="character" w:customStyle="1" w:styleId="ListLabel2990">
    <w:name w:val="ListLabel 2990"/>
    <w:rPr>
      <w:rFonts w:cs="Courier New"/>
    </w:rPr>
  </w:style>
  <w:style w:type="character" w:customStyle="1" w:styleId="ListLabel2991">
    <w:name w:val="ListLabel 2991"/>
    <w:rPr>
      <w:rFonts w:cs="Wingdings"/>
    </w:rPr>
  </w:style>
  <w:style w:type="character" w:customStyle="1" w:styleId="ListLabel2992">
    <w:name w:val="ListLabel 2992"/>
    <w:rPr>
      <w:rFonts w:cs="Symbol"/>
    </w:rPr>
  </w:style>
  <w:style w:type="character" w:customStyle="1" w:styleId="ListLabel2993">
    <w:name w:val="ListLabel 2993"/>
    <w:rPr>
      <w:rFonts w:cs="Courier New"/>
    </w:rPr>
  </w:style>
  <w:style w:type="character" w:customStyle="1" w:styleId="ListLabel2994">
    <w:name w:val="ListLabel 2994"/>
    <w:rPr>
      <w:rFonts w:cs="Wingdings"/>
    </w:rPr>
  </w:style>
  <w:style w:type="character" w:customStyle="1" w:styleId="ListLabel2995">
    <w:name w:val="ListLabel 2995"/>
    <w:rPr>
      <w:rFonts w:cs="Symbol"/>
    </w:rPr>
  </w:style>
  <w:style w:type="character" w:customStyle="1" w:styleId="ListLabel2996">
    <w:name w:val="ListLabel 2996"/>
    <w:rPr>
      <w:rFonts w:cs="Courier New"/>
    </w:rPr>
  </w:style>
  <w:style w:type="character" w:customStyle="1" w:styleId="ListLabel2997">
    <w:name w:val="ListLabel 2997"/>
    <w:rPr>
      <w:rFonts w:cs="Wingdings"/>
    </w:rPr>
  </w:style>
  <w:style w:type="character" w:customStyle="1" w:styleId="ListLabel2998">
    <w:name w:val="ListLabel 2998"/>
    <w:rPr>
      <w:rFonts w:ascii="Times New Roman" w:eastAsia="Times New Roman" w:hAnsi="Times New Roman" w:cs="Symbol"/>
    </w:rPr>
  </w:style>
  <w:style w:type="character" w:customStyle="1" w:styleId="ListLabel2999">
    <w:name w:val="ListLabel 2999"/>
    <w:rPr>
      <w:rFonts w:cs="Courier New"/>
    </w:rPr>
  </w:style>
  <w:style w:type="character" w:customStyle="1" w:styleId="ListLabel3000">
    <w:name w:val="ListLabel 3000"/>
    <w:rPr>
      <w:rFonts w:cs="Wingdings"/>
    </w:rPr>
  </w:style>
  <w:style w:type="character" w:customStyle="1" w:styleId="ListLabel3001">
    <w:name w:val="ListLabel 3001"/>
    <w:rPr>
      <w:rFonts w:cs="Symbol"/>
    </w:rPr>
  </w:style>
  <w:style w:type="character" w:customStyle="1" w:styleId="ListLabel3002">
    <w:name w:val="ListLabel 3002"/>
    <w:rPr>
      <w:rFonts w:cs="Courier New"/>
    </w:rPr>
  </w:style>
  <w:style w:type="character" w:customStyle="1" w:styleId="ListLabel3003">
    <w:name w:val="ListLabel 3003"/>
    <w:rPr>
      <w:rFonts w:cs="Wingdings"/>
    </w:rPr>
  </w:style>
  <w:style w:type="character" w:customStyle="1" w:styleId="ListLabel3004">
    <w:name w:val="ListLabel 3004"/>
    <w:rPr>
      <w:rFonts w:cs="Symbol"/>
    </w:rPr>
  </w:style>
  <w:style w:type="character" w:customStyle="1" w:styleId="ListLabel3005">
    <w:name w:val="ListLabel 3005"/>
    <w:rPr>
      <w:rFonts w:cs="Courier New"/>
    </w:rPr>
  </w:style>
  <w:style w:type="character" w:customStyle="1" w:styleId="ListLabel3006">
    <w:name w:val="ListLabel 3006"/>
    <w:rPr>
      <w:rFonts w:cs="Wingdings"/>
    </w:rPr>
  </w:style>
  <w:style w:type="character" w:customStyle="1" w:styleId="ListLabel3007">
    <w:name w:val="ListLabel 3007"/>
    <w:rPr>
      <w:rFonts w:ascii="Times New Roman" w:eastAsia="Times New Roman" w:hAnsi="Times New Roman" w:cs="Symbol"/>
      <w:b w:val="0"/>
      <w:sz w:val="24"/>
    </w:rPr>
  </w:style>
  <w:style w:type="character" w:customStyle="1" w:styleId="ListLabel3008">
    <w:name w:val="ListLabel 3008"/>
    <w:rPr>
      <w:rFonts w:cs="Courier New"/>
    </w:rPr>
  </w:style>
  <w:style w:type="character" w:customStyle="1" w:styleId="ListLabel3009">
    <w:name w:val="ListLabel 3009"/>
    <w:rPr>
      <w:rFonts w:cs="Wingdings"/>
    </w:rPr>
  </w:style>
  <w:style w:type="character" w:customStyle="1" w:styleId="ListLabel3010">
    <w:name w:val="ListLabel 3010"/>
    <w:rPr>
      <w:rFonts w:cs="Symbol"/>
    </w:rPr>
  </w:style>
  <w:style w:type="character" w:customStyle="1" w:styleId="ListLabel3011">
    <w:name w:val="ListLabel 3011"/>
    <w:rPr>
      <w:rFonts w:cs="Courier New"/>
    </w:rPr>
  </w:style>
  <w:style w:type="character" w:customStyle="1" w:styleId="ListLabel3012">
    <w:name w:val="ListLabel 3012"/>
    <w:rPr>
      <w:rFonts w:cs="Wingdings"/>
    </w:rPr>
  </w:style>
  <w:style w:type="character" w:customStyle="1" w:styleId="ListLabel3013">
    <w:name w:val="ListLabel 3013"/>
    <w:rPr>
      <w:rFonts w:cs="Symbol"/>
    </w:rPr>
  </w:style>
  <w:style w:type="character" w:customStyle="1" w:styleId="ListLabel3014">
    <w:name w:val="ListLabel 3014"/>
    <w:rPr>
      <w:rFonts w:cs="Courier New"/>
    </w:rPr>
  </w:style>
  <w:style w:type="character" w:customStyle="1" w:styleId="ListLabel3015">
    <w:name w:val="ListLabel 3015"/>
    <w:rPr>
      <w:rFonts w:cs="Wingdings"/>
    </w:rPr>
  </w:style>
  <w:style w:type="character" w:customStyle="1" w:styleId="ListLabel3016">
    <w:name w:val="ListLabel 3016"/>
    <w:rPr>
      <w:rFonts w:ascii="Times New Roman" w:eastAsia="Times New Roman" w:hAnsi="Times New Roman" w:cs="Wingdings"/>
      <w:b w:val="0"/>
    </w:rPr>
  </w:style>
  <w:style w:type="character" w:customStyle="1" w:styleId="ListLabel3017">
    <w:name w:val="ListLabel 3017"/>
    <w:rPr>
      <w:rFonts w:cs="Courier New"/>
    </w:rPr>
  </w:style>
  <w:style w:type="character" w:customStyle="1" w:styleId="ListLabel3018">
    <w:name w:val="ListLabel 3018"/>
    <w:rPr>
      <w:rFonts w:cs="Wingdings"/>
    </w:rPr>
  </w:style>
  <w:style w:type="character" w:customStyle="1" w:styleId="ListLabel3019">
    <w:name w:val="ListLabel 3019"/>
    <w:rPr>
      <w:rFonts w:cs="Symbol"/>
    </w:rPr>
  </w:style>
  <w:style w:type="character" w:customStyle="1" w:styleId="ListLabel3020">
    <w:name w:val="ListLabel 3020"/>
    <w:rPr>
      <w:rFonts w:cs="Courier New"/>
    </w:rPr>
  </w:style>
  <w:style w:type="character" w:customStyle="1" w:styleId="ListLabel3021">
    <w:name w:val="ListLabel 3021"/>
    <w:rPr>
      <w:rFonts w:cs="Wingdings"/>
    </w:rPr>
  </w:style>
  <w:style w:type="character" w:customStyle="1" w:styleId="ListLabel3022">
    <w:name w:val="ListLabel 3022"/>
    <w:rPr>
      <w:rFonts w:cs="Symbol"/>
    </w:rPr>
  </w:style>
  <w:style w:type="character" w:customStyle="1" w:styleId="ListLabel3023">
    <w:name w:val="ListLabel 3023"/>
    <w:rPr>
      <w:rFonts w:cs="Courier New"/>
    </w:rPr>
  </w:style>
  <w:style w:type="character" w:customStyle="1" w:styleId="ListLabel3024">
    <w:name w:val="ListLabel 3024"/>
    <w:rPr>
      <w:rFonts w:cs="Wingdings"/>
    </w:rPr>
  </w:style>
  <w:style w:type="character" w:customStyle="1" w:styleId="ListLabel3025">
    <w:name w:val="ListLabel 3025"/>
    <w:rPr>
      <w:rFonts w:ascii="Times New Roman" w:eastAsia="Times New Roman" w:hAnsi="Times New Roman" w:cs="Symbol"/>
      <w:b w:val="0"/>
    </w:rPr>
  </w:style>
  <w:style w:type="character" w:customStyle="1" w:styleId="ListLabel3026">
    <w:name w:val="ListLabel 3026"/>
    <w:rPr>
      <w:rFonts w:cs="Courier New"/>
    </w:rPr>
  </w:style>
  <w:style w:type="character" w:customStyle="1" w:styleId="ListLabel3027">
    <w:name w:val="ListLabel 3027"/>
    <w:rPr>
      <w:rFonts w:cs="Wingdings"/>
    </w:rPr>
  </w:style>
  <w:style w:type="character" w:customStyle="1" w:styleId="ListLabel3028">
    <w:name w:val="ListLabel 3028"/>
    <w:rPr>
      <w:rFonts w:cs="Symbol"/>
    </w:rPr>
  </w:style>
  <w:style w:type="character" w:customStyle="1" w:styleId="ListLabel3029">
    <w:name w:val="ListLabel 3029"/>
    <w:rPr>
      <w:rFonts w:cs="Courier New"/>
    </w:rPr>
  </w:style>
  <w:style w:type="character" w:customStyle="1" w:styleId="ListLabel3030">
    <w:name w:val="ListLabel 3030"/>
    <w:rPr>
      <w:rFonts w:cs="Wingdings"/>
    </w:rPr>
  </w:style>
  <w:style w:type="character" w:customStyle="1" w:styleId="ListLabel3031">
    <w:name w:val="ListLabel 3031"/>
    <w:rPr>
      <w:rFonts w:cs="Symbol"/>
    </w:rPr>
  </w:style>
  <w:style w:type="character" w:customStyle="1" w:styleId="ListLabel3032">
    <w:name w:val="ListLabel 3032"/>
    <w:rPr>
      <w:rFonts w:cs="Courier New"/>
    </w:rPr>
  </w:style>
  <w:style w:type="character" w:customStyle="1" w:styleId="ListLabel3033">
    <w:name w:val="ListLabel 3033"/>
    <w:rPr>
      <w:rFonts w:cs="Wingdings"/>
    </w:rPr>
  </w:style>
  <w:style w:type="character" w:customStyle="1" w:styleId="ListLabel3034">
    <w:name w:val="ListLabel 3034"/>
    <w:rPr>
      <w:rFonts w:ascii="Times New Roman" w:eastAsia="Times New Roman" w:hAnsi="Times New Roman" w:cs="Symbol"/>
      <w:b w:val="0"/>
    </w:rPr>
  </w:style>
  <w:style w:type="character" w:customStyle="1" w:styleId="ListLabel3035">
    <w:name w:val="ListLabel 3035"/>
    <w:rPr>
      <w:rFonts w:cs="Courier New"/>
    </w:rPr>
  </w:style>
  <w:style w:type="character" w:customStyle="1" w:styleId="ListLabel3036">
    <w:name w:val="ListLabel 3036"/>
    <w:rPr>
      <w:rFonts w:cs="Wingdings"/>
    </w:rPr>
  </w:style>
  <w:style w:type="character" w:customStyle="1" w:styleId="ListLabel3037">
    <w:name w:val="ListLabel 3037"/>
    <w:rPr>
      <w:rFonts w:cs="Symbol"/>
    </w:rPr>
  </w:style>
  <w:style w:type="character" w:customStyle="1" w:styleId="ListLabel3038">
    <w:name w:val="ListLabel 3038"/>
    <w:rPr>
      <w:rFonts w:cs="Courier New"/>
    </w:rPr>
  </w:style>
  <w:style w:type="character" w:customStyle="1" w:styleId="ListLabel3039">
    <w:name w:val="ListLabel 3039"/>
    <w:rPr>
      <w:rFonts w:cs="Wingdings"/>
    </w:rPr>
  </w:style>
  <w:style w:type="character" w:customStyle="1" w:styleId="ListLabel3040">
    <w:name w:val="ListLabel 3040"/>
    <w:rPr>
      <w:rFonts w:cs="Symbol"/>
    </w:rPr>
  </w:style>
  <w:style w:type="character" w:customStyle="1" w:styleId="ListLabel3041">
    <w:name w:val="ListLabel 3041"/>
    <w:rPr>
      <w:rFonts w:cs="Courier New"/>
    </w:rPr>
  </w:style>
  <w:style w:type="character" w:customStyle="1" w:styleId="ListLabel3042">
    <w:name w:val="ListLabel 3042"/>
    <w:rPr>
      <w:rFonts w:cs="Wingdings"/>
    </w:rPr>
  </w:style>
  <w:style w:type="character" w:customStyle="1" w:styleId="ListLabel3043">
    <w:name w:val="ListLabel 3043"/>
    <w:rPr>
      <w:rFonts w:ascii="Times New Roman" w:eastAsia="Times New Roman" w:hAnsi="Times New Roman" w:cs="Symbol"/>
      <w:b w:val="0"/>
    </w:rPr>
  </w:style>
  <w:style w:type="character" w:customStyle="1" w:styleId="ListLabel3044">
    <w:name w:val="ListLabel 3044"/>
    <w:rPr>
      <w:rFonts w:cs="Courier New"/>
    </w:rPr>
  </w:style>
  <w:style w:type="character" w:customStyle="1" w:styleId="ListLabel3045">
    <w:name w:val="ListLabel 3045"/>
    <w:rPr>
      <w:rFonts w:cs="Wingdings"/>
    </w:rPr>
  </w:style>
  <w:style w:type="character" w:customStyle="1" w:styleId="ListLabel3046">
    <w:name w:val="ListLabel 3046"/>
    <w:rPr>
      <w:rFonts w:cs="Symbol"/>
    </w:rPr>
  </w:style>
  <w:style w:type="character" w:customStyle="1" w:styleId="ListLabel3047">
    <w:name w:val="ListLabel 3047"/>
    <w:rPr>
      <w:rFonts w:cs="Courier New"/>
    </w:rPr>
  </w:style>
  <w:style w:type="character" w:customStyle="1" w:styleId="ListLabel3048">
    <w:name w:val="ListLabel 3048"/>
    <w:rPr>
      <w:rFonts w:cs="Wingdings"/>
    </w:rPr>
  </w:style>
  <w:style w:type="character" w:customStyle="1" w:styleId="ListLabel3049">
    <w:name w:val="ListLabel 3049"/>
    <w:rPr>
      <w:rFonts w:cs="Symbol"/>
    </w:rPr>
  </w:style>
  <w:style w:type="character" w:customStyle="1" w:styleId="ListLabel3050">
    <w:name w:val="ListLabel 3050"/>
    <w:rPr>
      <w:rFonts w:cs="Courier New"/>
    </w:rPr>
  </w:style>
  <w:style w:type="character" w:customStyle="1" w:styleId="ListLabel3051">
    <w:name w:val="ListLabel 3051"/>
    <w:rPr>
      <w:rFonts w:cs="Wingdings"/>
    </w:rPr>
  </w:style>
  <w:style w:type="character" w:customStyle="1" w:styleId="ListLabel3052">
    <w:name w:val="ListLabel 3052"/>
    <w:rPr>
      <w:rFonts w:ascii="Times New Roman" w:eastAsia="Times New Roman" w:hAnsi="Times New Roman" w:cs="Symbol"/>
      <w:b w:val="0"/>
    </w:rPr>
  </w:style>
  <w:style w:type="character" w:customStyle="1" w:styleId="ListLabel3053">
    <w:name w:val="ListLabel 3053"/>
    <w:rPr>
      <w:rFonts w:cs="Courier New"/>
    </w:rPr>
  </w:style>
  <w:style w:type="character" w:customStyle="1" w:styleId="ListLabel3054">
    <w:name w:val="ListLabel 3054"/>
    <w:rPr>
      <w:rFonts w:cs="Wingdings"/>
    </w:rPr>
  </w:style>
  <w:style w:type="character" w:customStyle="1" w:styleId="ListLabel3055">
    <w:name w:val="ListLabel 3055"/>
    <w:rPr>
      <w:rFonts w:cs="Symbol"/>
    </w:rPr>
  </w:style>
  <w:style w:type="character" w:customStyle="1" w:styleId="ListLabel3056">
    <w:name w:val="ListLabel 3056"/>
    <w:rPr>
      <w:rFonts w:cs="Courier New"/>
    </w:rPr>
  </w:style>
  <w:style w:type="character" w:customStyle="1" w:styleId="ListLabel3057">
    <w:name w:val="ListLabel 3057"/>
    <w:rPr>
      <w:rFonts w:cs="Wingdings"/>
    </w:rPr>
  </w:style>
  <w:style w:type="character" w:customStyle="1" w:styleId="ListLabel3058">
    <w:name w:val="ListLabel 3058"/>
    <w:rPr>
      <w:rFonts w:cs="Symbol"/>
    </w:rPr>
  </w:style>
  <w:style w:type="character" w:customStyle="1" w:styleId="ListLabel3059">
    <w:name w:val="ListLabel 3059"/>
    <w:rPr>
      <w:rFonts w:cs="Courier New"/>
    </w:rPr>
  </w:style>
  <w:style w:type="character" w:customStyle="1" w:styleId="ListLabel3060">
    <w:name w:val="ListLabel 3060"/>
    <w:rPr>
      <w:rFonts w:cs="Wingdings"/>
    </w:rPr>
  </w:style>
  <w:style w:type="character" w:customStyle="1" w:styleId="ListLabel3061">
    <w:name w:val="ListLabel 3061"/>
    <w:rPr>
      <w:rFonts w:ascii="Times New Roman" w:eastAsia="Times New Roman" w:hAnsi="Times New Roman" w:cs="Symbol"/>
      <w:b w:val="0"/>
    </w:rPr>
  </w:style>
  <w:style w:type="character" w:customStyle="1" w:styleId="ListLabel3062">
    <w:name w:val="ListLabel 3062"/>
    <w:rPr>
      <w:rFonts w:cs="Courier New"/>
    </w:rPr>
  </w:style>
  <w:style w:type="character" w:customStyle="1" w:styleId="ListLabel3063">
    <w:name w:val="ListLabel 3063"/>
    <w:rPr>
      <w:rFonts w:cs="Wingdings"/>
    </w:rPr>
  </w:style>
  <w:style w:type="character" w:customStyle="1" w:styleId="ListLabel3064">
    <w:name w:val="ListLabel 3064"/>
    <w:rPr>
      <w:rFonts w:cs="Symbol"/>
    </w:rPr>
  </w:style>
  <w:style w:type="character" w:customStyle="1" w:styleId="ListLabel3065">
    <w:name w:val="ListLabel 3065"/>
    <w:rPr>
      <w:rFonts w:cs="Courier New"/>
    </w:rPr>
  </w:style>
  <w:style w:type="character" w:customStyle="1" w:styleId="ListLabel3066">
    <w:name w:val="ListLabel 3066"/>
    <w:rPr>
      <w:rFonts w:cs="Wingdings"/>
    </w:rPr>
  </w:style>
  <w:style w:type="character" w:customStyle="1" w:styleId="ListLabel3067">
    <w:name w:val="ListLabel 3067"/>
    <w:rPr>
      <w:rFonts w:cs="Symbol"/>
    </w:rPr>
  </w:style>
  <w:style w:type="character" w:customStyle="1" w:styleId="ListLabel3068">
    <w:name w:val="ListLabel 3068"/>
    <w:rPr>
      <w:rFonts w:cs="Courier New"/>
    </w:rPr>
  </w:style>
  <w:style w:type="character" w:customStyle="1" w:styleId="ListLabel3069">
    <w:name w:val="ListLabel 3069"/>
    <w:rPr>
      <w:rFonts w:cs="Wingdings"/>
    </w:rPr>
  </w:style>
  <w:style w:type="character" w:customStyle="1" w:styleId="ListLabel3070">
    <w:name w:val="ListLabel 3070"/>
    <w:rPr>
      <w:rFonts w:ascii="Times New Roman" w:eastAsia="Times New Roman" w:hAnsi="Times New Roman" w:cs="Symbol"/>
    </w:rPr>
  </w:style>
  <w:style w:type="character" w:customStyle="1" w:styleId="ListLabel3071">
    <w:name w:val="ListLabel 3071"/>
    <w:rPr>
      <w:rFonts w:cs="Courier New"/>
    </w:rPr>
  </w:style>
  <w:style w:type="character" w:customStyle="1" w:styleId="ListLabel3072">
    <w:name w:val="ListLabel 3072"/>
    <w:rPr>
      <w:rFonts w:cs="Wingdings"/>
    </w:rPr>
  </w:style>
  <w:style w:type="character" w:customStyle="1" w:styleId="ListLabel3073">
    <w:name w:val="ListLabel 3073"/>
    <w:rPr>
      <w:rFonts w:cs="Symbol"/>
    </w:rPr>
  </w:style>
  <w:style w:type="character" w:customStyle="1" w:styleId="ListLabel3074">
    <w:name w:val="ListLabel 3074"/>
    <w:rPr>
      <w:rFonts w:cs="Courier New"/>
    </w:rPr>
  </w:style>
  <w:style w:type="character" w:customStyle="1" w:styleId="ListLabel3075">
    <w:name w:val="ListLabel 3075"/>
    <w:rPr>
      <w:rFonts w:cs="Wingdings"/>
    </w:rPr>
  </w:style>
  <w:style w:type="character" w:customStyle="1" w:styleId="ListLabel3076">
    <w:name w:val="ListLabel 3076"/>
    <w:rPr>
      <w:rFonts w:cs="Symbol"/>
    </w:rPr>
  </w:style>
  <w:style w:type="character" w:customStyle="1" w:styleId="ListLabel3077">
    <w:name w:val="ListLabel 3077"/>
    <w:rPr>
      <w:rFonts w:cs="Courier New"/>
    </w:rPr>
  </w:style>
  <w:style w:type="character" w:customStyle="1" w:styleId="ListLabel3078">
    <w:name w:val="ListLabel 3078"/>
    <w:rPr>
      <w:rFonts w:cs="Wingdings"/>
    </w:rPr>
  </w:style>
  <w:style w:type="character" w:customStyle="1" w:styleId="ListLabel3079">
    <w:name w:val="ListLabel 3079"/>
    <w:rPr>
      <w:rFonts w:ascii="Times New Roman" w:eastAsia="Times New Roman" w:hAnsi="Times New Roman" w:cs="Symbol"/>
      <w:b w:val="0"/>
    </w:rPr>
  </w:style>
  <w:style w:type="character" w:customStyle="1" w:styleId="ListLabel3080">
    <w:name w:val="ListLabel 3080"/>
    <w:rPr>
      <w:rFonts w:cs="Courier New"/>
    </w:rPr>
  </w:style>
  <w:style w:type="character" w:customStyle="1" w:styleId="ListLabel3081">
    <w:name w:val="ListLabel 3081"/>
    <w:rPr>
      <w:rFonts w:cs="Wingdings"/>
    </w:rPr>
  </w:style>
  <w:style w:type="character" w:customStyle="1" w:styleId="ListLabel3082">
    <w:name w:val="ListLabel 3082"/>
    <w:rPr>
      <w:rFonts w:cs="Symbol"/>
    </w:rPr>
  </w:style>
  <w:style w:type="character" w:customStyle="1" w:styleId="ListLabel3083">
    <w:name w:val="ListLabel 3083"/>
    <w:rPr>
      <w:rFonts w:cs="Courier New"/>
    </w:rPr>
  </w:style>
  <w:style w:type="character" w:customStyle="1" w:styleId="ListLabel3084">
    <w:name w:val="ListLabel 3084"/>
    <w:rPr>
      <w:rFonts w:cs="Wingdings"/>
    </w:rPr>
  </w:style>
  <w:style w:type="character" w:customStyle="1" w:styleId="ListLabel3085">
    <w:name w:val="ListLabel 3085"/>
    <w:rPr>
      <w:rFonts w:cs="Symbol"/>
    </w:rPr>
  </w:style>
  <w:style w:type="character" w:customStyle="1" w:styleId="ListLabel3086">
    <w:name w:val="ListLabel 3086"/>
    <w:rPr>
      <w:rFonts w:cs="Courier New"/>
    </w:rPr>
  </w:style>
  <w:style w:type="character" w:customStyle="1" w:styleId="ListLabel3087">
    <w:name w:val="ListLabel 3087"/>
    <w:rPr>
      <w:rFonts w:cs="Wingdings"/>
    </w:rPr>
  </w:style>
  <w:style w:type="character" w:customStyle="1" w:styleId="ListLabel3088">
    <w:name w:val="ListLabel 3088"/>
    <w:rPr>
      <w:rFonts w:ascii="Times New Roman" w:eastAsia="Times New Roman" w:hAnsi="Times New Roman" w:cs="Symbol"/>
    </w:rPr>
  </w:style>
  <w:style w:type="character" w:customStyle="1" w:styleId="ListLabel3089">
    <w:name w:val="ListLabel 3089"/>
    <w:rPr>
      <w:rFonts w:cs="Courier New"/>
    </w:rPr>
  </w:style>
  <w:style w:type="character" w:customStyle="1" w:styleId="ListLabel3090">
    <w:name w:val="ListLabel 3090"/>
    <w:rPr>
      <w:rFonts w:cs="Wingdings"/>
    </w:rPr>
  </w:style>
  <w:style w:type="character" w:customStyle="1" w:styleId="ListLabel3091">
    <w:name w:val="ListLabel 3091"/>
    <w:rPr>
      <w:rFonts w:cs="Symbol"/>
    </w:rPr>
  </w:style>
  <w:style w:type="character" w:customStyle="1" w:styleId="ListLabel3092">
    <w:name w:val="ListLabel 3092"/>
    <w:rPr>
      <w:rFonts w:cs="Courier New"/>
    </w:rPr>
  </w:style>
  <w:style w:type="character" w:customStyle="1" w:styleId="ListLabel3093">
    <w:name w:val="ListLabel 3093"/>
    <w:rPr>
      <w:rFonts w:cs="Wingdings"/>
    </w:rPr>
  </w:style>
  <w:style w:type="character" w:customStyle="1" w:styleId="ListLabel3094">
    <w:name w:val="ListLabel 3094"/>
    <w:rPr>
      <w:rFonts w:cs="Symbol"/>
    </w:rPr>
  </w:style>
  <w:style w:type="character" w:customStyle="1" w:styleId="ListLabel3095">
    <w:name w:val="ListLabel 3095"/>
    <w:rPr>
      <w:rFonts w:cs="Courier New"/>
    </w:rPr>
  </w:style>
  <w:style w:type="character" w:customStyle="1" w:styleId="ListLabel3096">
    <w:name w:val="ListLabel 3096"/>
    <w:rPr>
      <w:rFonts w:cs="Wingdings"/>
    </w:rPr>
  </w:style>
  <w:style w:type="character" w:customStyle="1" w:styleId="ListLabel3097">
    <w:name w:val="ListLabel 3097"/>
    <w:rPr>
      <w:rFonts w:ascii="Times New Roman" w:eastAsia="Times New Roman" w:hAnsi="Times New Roman" w:cs="Symbol"/>
    </w:rPr>
  </w:style>
  <w:style w:type="character" w:customStyle="1" w:styleId="ListLabel3098">
    <w:name w:val="ListLabel 3098"/>
    <w:rPr>
      <w:rFonts w:cs="Courier New"/>
    </w:rPr>
  </w:style>
  <w:style w:type="character" w:customStyle="1" w:styleId="ListLabel3099">
    <w:name w:val="ListLabel 3099"/>
    <w:rPr>
      <w:rFonts w:cs="Wingdings"/>
    </w:rPr>
  </w:style>
  <w:style w:type="character" w:customStyle="1" w:styleId="ListLabel3100">
    <w:name w:val="ListLabel 3100"/>
    <w:rPr>
      <w:rFonts w:cs="Symbol"/>
    </w:rPr>
  </w:style>
  <w:style w:type="character" w:customStyle="1" w:styleId="ListLabel3101">
    <w:name w:val="ListLabel 3101"/>
    <w:rPr>
      <w:rFonts w:cs="Courier New"/>
    </w:rPr>
  </w:style>
  <w:style w:type="character" w:customStyle="1" w:styleId="ListLabel3102">
    <w:name w:val="ListLabel 3102"/>
    <w:rPr>
      <w:rFonts w:cs="Wingdings"/>
    </w:rPr>
  </w:style>
  <w:style w:type="character" w:customStyle="1" w:styleId="ListLabel3103">
    <w:name w:val="ListLabel 3103"/>
    <w:rPr>
      <w:rFonts w:cs="Symbol"/>
    </w:rPr>
  </w:style>
  <w:style w:type="character" w:customStyle="1" w:styleId="ListLabel3104">
    <w:name w:val="ListLabel 3104"/>
    <w:rPr>
      <w:rFonts w:cs="Courier New"/>
    </w:rPr>
  </w:style>
  <w:style w:type="character" w:customStyle="1" w:styleId="ListLabel3105">
    <w:name w:val="ListLabel 3105"/>
    <w:rPr>
      <w:rFonts w:cs="Wingdings"/>
    </w:rPr>
  </w:style>
  <w:style w:type="character" w:customStyle="1" w:styleId="ListLabel3106">
    <w:name w:val="ListLabel 3106"/>
    <w:rPr>
      <w:rFonts w:ascii="Times New Roman" w:eastAsia="Times New Roman" w:hAnsi="Times New Roman" w:cs="Symbol"/>
      <w:b w:val="0"/>
    </w:rPr>
  </w:style>
  <w:style w:type="character" w:customStyle="1" w:styleId="ListLabel3107">
    <w:name w:val="ListLabel 3107"/>
    <w:rPr>
      <w:rFonts w:cs="Courier New"/>
    </w:rPr>
  </w:style>
  <w:style w:type="character" w:customStyle="1" w:styleId="ListLabel3108">
    <w:name w:val="ListLabel 3108"/>
    <w:rPr>
      <w:rFonts w:cs="Wingdings"/>
    </w:rPr>
  </w:style>
  <w:style w:type="character" w:customStyle="1" w:styleId="ListLabel3109">
    <w:name w:val="ListLabel 3109"/>
    <w:rPr>
      <w:rFonts w:cs="Symbol"/>
    </w:rPr>
  </w:style>
  <w:style w:type="character" w:customStyle="1" w:styleId="ListLabel3110">
    <w:name w:val="ListLabel 3110"/>
    <w:rPr>
      <w:rFonts w:cs="Courier New"/>
    </w:rPr>
  </w:style>
  <w:style w:type="character" w:customStyle="1" w:styleId="ListLabel3111">
    <w:name w:val="ListLabel 3111"/>
    <w:rPr>
      <w:rFonts w:cs="Wingdings"/>
    </w:rPr>
  </w:style>
  <w:style w:type="character" w:customStyle="1" w:styleId="ListLabel3112">
    <w:name w:val="ListLabel 3112"/>
    <w:rPr>
      <w:rFonts w:cs="Symbol"/>
    </w:rPr>
  </w:style>
  <w:style w:type="character" w:customStyle="1" w:styleId="ListLabel3113">
    <w:name w:val="ListLabel 3113"/>
    <w:rPr>
      <w:rFonts w:cs="Courier New"/>
    </w:rPr>
  </w:style>
  <w:style w:type="character" w:customStyle="1" w:styleId="ListLabel3114">
    <w:name w:val="ListLabel 3114"/>
    <w:rPr>
      <w:rFonts w:cs="Wingdings"/>
    </w:rPr>
  </w:style>
  <w:style w:type="character" w:customStyle="1" w:styleId="ListLabel3115">
    <w:name w:val="ListLabel 3115"/>
    <w:rPr>
      <w:rFonts w:ascii="Times New Roman" w:eastAsia="Times New Roman" w:hAnsi="Times New Roman" w:cs="Wingdings"/>
    </w:rPr>
  </w:style>
  <w:style w:type="character" w:customStyle="1" w:styleId="ListLabel3116">
    <w:name w:val="ListLabel 3116"/>
    <w:rPr>
      <w:rFonts w:cs="Courier New"/>
    </w:rPr>
  </w:style>
  <w:style w:type="character" w:customStyle="1" w:styleId="ListLabel3117">
    <w:name w:val="ListLabel 3117"/>
    <w:rPr>
      <w:rFonts w:cs="Wingdings"/>
    </w:rPr>
  </w:style>
  <w:style w:type="character" w:customStyle="1" w:styleId="ListLabel3118">
    <w:name w:val="ListLabel 3118"/>
    <w:rPr>
      <w:rFonts w:cs="Symbol"/>
    </w:rPr>
  </w:style>
  <w:style w:type="character" w:customStyle="1" w:styleId="ListLabel3119">
    <w:name w:val="ListLabel 3119"/>
    <w:rPr>
      <w:rFonts w:cs="Courier New"/>
    </w:rPr>
  </w:style>
  <w:style w:type="character" w:customStyle="1" w:styleId="ListLabel3120">
    <w:name w:val="ListLabel 3120"/>
    <w:rPr>
      <w:rFonts w:cs="Wingdings"/>
    </w:rPr>
  </w:style>
  <w:style w:type="character" w:customStyle="1" w:styleId="ListLabel3121">
    <w:name w:val="ListLabel 3121"/>
    <w:rPr>
      <w:rFonts w:cs="Symbol"/>
    </w:rPr>
  </w:style>
  <w:style w:type="character" w:customStyle="1" w:styleId="ListLabel3122">
    <w:name w:val="ListLabel 3122"/>
    <w:rPr>
      <w:rFonts w:cs="Courier New"/>
    </w:rPr>
  </w:style>
  <w:style w:type="character" w:customStyle="1" w:styleId="ListLabel3123">
    <w:name w:val="ListLabel 3123"/>
    <w:rPr>
      <w:rFonts w:cs="Wingdings"/>
    </w:rPr>
  </w:style>
  <w:style w:type="character" w:customStyle="1" w:styleId="ListLabel3124">
    <w:name w:val="ListLabel 3124"/>
    <w:rPr>
      <w:rFonts w:ascii="Times New Roman" w:eastAsia="Times New Roman" w:hAnsi="Times New Roman" w:cs="Symbol"/>
    </w:rPr>
  </w:style>
  <w:style w:type="character" w:customStyle="1" w:styleId="ListLabel3125">
    <w:name w:val="ListLabel 3125"/>
    <w:rPr>
      <w:rFonts w:cs="Courier New"/>
    </w:rPr>
  </w:style>
  <w:style w:type="character" w:customStyle="1" w:styleId="ListLabel3126">
    <w:name w:val="ListLabel 3126"/>
    <w:rPr>
      <w:rFonts w:cs="Wingdings"/>
    </w:rPr>
  </w:style>
  <w:style w:type="character" w:customStyle="1" w:styleId="ListLabel3127">
    <w:name w:val="ListLabel 3127"/>
    <w:rPr>
      <w:rFonts w:cs="Symbol"/>
    </w:rPr>
  </w:style>
  <w:style w:type="character" w:customStyle="1" w:styleId="ListLabel3128">
    <w:name w:val="ListLabel 3128"/>
    <w:rPr>
      <w:rFonts w:cs="Courier New"/>
    </w:rPr>
  </w:style>
  <w:style w:type="character" w:customStyle="1" w:styleId="ListLabel3129">
    <w:name w:val="ListLabel 3129"/>
    <w:rPr>
      <w:rFonts w:cs="Wingdings"/>
    </w:rPr>
  </w:style>
  <w:style w:type="character" w:customStyle="1" w:styleId="ListLabel3130">
    <w:name w:val="ListLabel 3130"/>
    <w:rPr>
      <w:rFonts w:cs="Symbol"/>
    </w:rPr>
  </w:style>
  <w:style w:type="character" w:customStyle="1" w:styleId="ListLabel3131">
    <w:name w:val="ListLabel 3131"/>
    <w:rPr>
      <w:rFonts w:cs="Courier New"/>
    </w:rPr>
  </w:style>
  <w:style w:type="character" w:customStyle="1" w:styleId="ListLabel3132">
    <w:name w:val="ListLabel 3132"/>
    <w:rPr>
      <w:rFonts w:cs="Wingdings"/>
    </w:rPr>
  </w:style>
  <w:style w:type="character" w:customStyle="1" w:styleId="ListLabel3133">
    <w:name w:val="ListLabel 3133"/>
    <w:rPr>
      <w:rFonts w:ascii="Times New Roman" w:eastAsia="Times New Roman" w:hAnsi="Times New Roman" w:cs="Symbol"/>
    </w:rPr>
  </w:style>
  <w:style w:type="character" w:customStyle="1" w:styleId="ListLabel3134">
    <w:name w:val="ListLabel 3134"/>
    <w:rPr>
      <w:rFonts w:cs="Courier New"/>
    </w:rPr>
  </w:style>
  <w:style w:type="character" w:customStyle="1" w:styleId="ListLabel3135">
    <w:name w:val="ListLabel 3135"/>
    <w:rPr>
      <w:rFonts w:cs="Wingdings"/>
    </w:rPr>
  </w:style>
  <w:style w:type="character" w:customStyle="1" w:styleId="ListLabel3136">
    <w:name w:val="ListLabel 3136"/>
    <w:rPr>
      <w:rFonts w:cs="Symbol"/>
    </w:rPr>
  </w:style>
  <w:style w:type="character" w:customStyle="1" w:styleId="ListLabel3137">
    <w:name w:val="ListLabel 3137"/>
    <w:rPr>
      <w:rFonts w:cs="Courier New"/>
    </w:rPr>
  </w:style>
  <w:style w:type="character" w:customStyle="1" w:styleId="ListLabel3138">
    <w:name w:val="ListLabel 3138"/>
    <w:rPr>
      <w:rFonts w:cs="Wingdings"/>
    </w:rPr>
  </w:style>
  <w:style w:type="character" w:customStyle="1" w:styleId="ListLabel3139">
    <w:name w:val="ListLabel 3139"/>
    <w:rPr>
      <w:rFonts w:cs="Symbol"/>
    </w:rPr>
  </w:style>
  <w:style w:type="character" w:customStyle="1" w:styleId="ListLabel3140">
    <w:name w:val="ListLabel 3140"/>
    <w:rPr>
      <w:rFonts w:cs="Courier New"/>
    </w:rPr>
  </w:style>
  <w:style w:type="character" w:customStyle="1" w:styleId="ListLabel3141">
    <w:name w:val="ListLabel 3141"/>
    <w:rPr>
      <w:rFonts w:cs="Wingdings"/>
    </w:rPr>
  </w:style>
  <w:style w:type="character" w:customStyle="1" w:styleId="ListLabel3142">
    <w:name w:val="ListLabel 3142"/>
    <w:rPr>
      <w:rFonts w:ascii="Times New Roman" w:eastAsia="Times New Roman" w:hAnsi="Times New Roman" w:cs="Wingdings"/>
      <w:b w:val="0"/>
      <w:sz w:val="24"/>
    </w:rPr>
  </w:style>
  <w:style w:type="character" w:customStyle="1" w:styleId="ListLabel3143">
    <w:name w:val="ListLabel 3143"/>
    <w:rPr>
      <w:rFonts w:cs="Courier New"/>
    </w:rPr>
  </w:style>
  <w:style w:type="character" w:customStyle="1" w:styleId="ListLabel3144">
    <w:name w:val="ListLabel 3144"/>
    <w:rPr>
      <w:rFonts w:cs="Wingdings"/>
    </w:rPr>
  </w:style>
  <w:style w:type="character" w:customStyle="1" w:styleId="ListLabel3145">
    <w:name w:val="ListLabel 3145"/>
    <w:rPr>
      <w:rFonts w:cs="Symbol"/>
    </w:rPr>
  </w:style>
  <w:style w:type="character" w:customStyle="1" w:styleId="ListLabel3146">
    <w:name w:val="ListLabel 3146"/>
    <w:rPr>
      <w:rFonts w:cs="Courier New"/>
    </w:rPr>
  </w:style>
  <w:style w:type="character" w:customStyle="1" w:styleId="ListLabel3147">
    <w:name w:val="ListLabel 3147"/>
    <w:rPr>
      <w:rFonts w:cs="Wingdings"/>
    </w:rPr>
  </w:style>
  <w:style w:type="character" w:customStyle="1" w:styleId="ListLabel3148">
    <w:name w:val="ListLabel 3148"/>
    <w:rPr>
      <w:rFonts w:cs="Symbol"/>
    </w:rPr>
  </w:style>
  <w:style w:type="character" w:customStyle="1" w:styleId="ListLabel3149">
    <w:name w:val="ListLabel 3149"/>
    <w:rPr>
      <w:rFonts w:cs="Courier New"/>
    </w:rPr>
  </w:style>
  <w:style w:type="character" w:customStyle="1" w:styleId="ListLabel3150">
    <w:name w:val="ListLabel 3150"/>
    <w:rPr>
      <w:rFonts w:cs="Wingdings"/>
    </w:rPr>
  </w:style>
  <w:style w:type="character" w:customStyle="1" w:styleId="ListLabel3151">
    <w:name w:val="ListLabel 3151"/>
    <w:rPr>
      <w:rFonts w:ascii="Times New Roman" w:eastAsia="Times New Roman" w:hAnsi="Times New Roman" w:cs="Symbol"/>
    </w:rPr>
  </w:style>
  <w:style w:type="character" w:customStyle="1" w:styleId="ListLabel3152">
    <w:name w:val="ListLabel 3152"/>
    <w:rPr>
      <w:rFonts w:cs="Courier New"/>
    </w:rPr>
  </w:style>
  <w:style w:type="character" w:customStyle="1" w:styleId="ListLabel3153">
    <w:name w:val="ListLabel 3153"/>
    <w:rPr>
      <w:rFonts w:cs="Wingdings"/>
    </w:rPr>
  </w:style>
  <w:style w:type="character" w:customStyle="1" w:styleId="ListLabel3154">
    <w:name w:val="ListLabel 3154"/>
    <w:rPr>
      <w:rFonts w:cs="Symbol"/>
    </w:rPr>
  </w:style>
  <w:style w:type="character" w:customStyle="1" w:styleId="ListLabel3155">
    <w:name w:val="ListLabel 3155"/>
    <w:rPr>
      <w:rFonts w:cs="Courier New"/>
    </w:rPr>
  </w:style>
  <w:style w:type="character" w:customStyle="1" w:styleId="ListLabel3156">
    <w:name w:val="ListLabel 3156"/>
    <w:rPr>
      <w:rFonts w:cs="Wingdings"/>
    </w:rPr>
  </w:style>
  <w:style w:type="character" w:customStyle="1" w:styleId="ListLabel3157">
    <w:name w:val="ListLabel 3157"/>
    <w:rPr>
      <w:rFonts w:cs="Symbol"/>
    </w:rPr>
  </w:style>
  <w:style w:type="character" w:customStyle="1" w:styleId="ListLabel3158">
    <w:name w:val="ListLabel 3158"/>
    <w:rPr>
      <w:rFonts w:cs="Courier New"/>
    </w:rPr>
  </w:style>
  <w:style w:type="character" w:customStyle="1" w:styleId="ListLabel3159">
    <w:name w:val="ListLabel 3159"/>
    <w:rPr>
      <w:rFonts w:cs="Wingdings"/>
    </w:rPr>
  </w:style>
  <w:style w:type="character" w:customStyle="1" w:styleId="ListLabel3160">
    <w:name w:val="ListLabel 3160"/>
    <w:rPr>
      <w:rFonts w:ascii="Times New Roman" w:eastAsia="Times New Roman" w:hAnsi="Times New Roman" w:cs="Symbol"/>
    </w:rPr>
  </w:style>
  <w:style w:type="character" w:customStyle="1" w:styleId="ListLabel3161">
    <w:name w:val="ListLabel 3161"/>
    <w:rPr>
      <w:rFonts w:cs="Courier New"/>
    </w:rPr>
  </w:style>
  <w:style w:type="character" w:customStyle="1" w:styleId="ListLabel3162">
    <w:name w:val="ListLabel 3162"/>
    <w:rPr>
      <w:rFonts w:cs="Wingdings"/>
    </w:rPr>
  </w:style>
  <w:style w:type="character" w:customStyle="1" w:styleId="ListLabel3163">
    <w:name w:val="ListLabel 3163"/>
    <w:rPr>
      <w:rFonts w:cs="Symbol"/>
    </w:rPr>
  </w:style>
  <w:style w:type="character" w:customStyle="1" w:styleId="ListLabel3164">
    <w:name w:val="ListLabel 3164"/>
    <w:rPr>
      <w:rFonts w:cs="Courier New"/>
    </w:rPr>
  </w:style>
  <w:style w:type="character" w:customStyle="1" w:styleId="ListLabel3165">
    <w:name w:val="ListLabel 3165"/>
    <w:rPr>
      <w:rFonts w:cs="Wingdings"/>
    </w:rPr>
  </w:style>
  <w:style w:type="character" w:customStyle="1" w:styleId="ListLabel3166">
    <w:name w:val="ListLabel 3166"/>
    <w:rPr>
      <w:rFonts w:cs="Symbol"/>
    </w:rPr>
  </w:style>
  <w:style w:type="character" w:customStyle="1" w:styleId="ListLabel3167">
    <w:name w:val="ListLabel 3167"/>
    <w:rPr>
      <w:rFonts w:cs="Courier New"/>
    </w:rPr>
  </w:style>
  <w:style w:type="character" w:customStyle="1" w:styleId="ListLabel3168">
    <w:name w:val="ListLabel 3168"/>
    <w:rPr>
      <w:rFonts w:cs="Wingdings"/>
    </w:rPr>
  </w:style>
  <w:style w:type="character" w:customStyle="1" w:styleId="ListLabel3169">
    <w:name w:val="ListLabel 3169"/>
    <w:rPr>
      <w:rFonts w:ascii="Times New Roman" w:eastAsia="Times New Roman" w:hAnsi="Times New Roman" w:cs="Symbol"/>
      <w:b/>
      <w:sz w:val="18"/>
    </w:rPr>
  </w:style>
  <w:style w:type="character" w:customStyle="1" w:styleId="ListLabel3170">
    <w:name w:val="ListLabel 3170"/>
    <w:rPr>
      <w:rFonts w:cs="Courier New"/>
    </w:rPr>
  </w:style>
  <w:style w:type="character" w:customStyle="1" w:styleId="ListLabel3171">
    <w:name w:val="ListLabel 3171"/>
    <w:rPr>
      <w:rFonts w:cs="Wingdings"/>
    </w:rPr>
  </w:style>
  <w:style w:type="character" w:customStyle="1" w:styleId="ListLabel3172">
    <w:name w:val="ListLabel 3172"/>
    <w:rPr>
      <w:rFonts w:cs="Symbol"/>
    </w:rPr>
  </w:style>
  <w:style w:type="character" w:customStyle="1" w:styleId="ListLabel3173">
    <w:name w:val="ListLabel 3173"/>
    <w:rPr>
      <w:rFonts w:cs="Courier New"/>
    </w:rPr>
  </w:style>
  <w:style w:type="character" w:customStyle="1" w:styleId="ListLabel3174">
    <w:name w:val="ListLabel 3174"/>
    <w:rPr>
      <w:rFonts w:cs="Wingdings"/>
    </w:rPr>
  </w:style>
  <w:style w:type="character" w:customStyle="1" w:styleId="ListLabel3175">
    <w:name w:val="ListLabel 3175"/>
    <w:rPr>
      <w:rFonts w:cs="Symbol"/>
    </w:rPr>
  </w:style>
  <w:style w:type="character" w:customStyle="1" w:styleId="ListLabel3176">
    <w:name w:val="ListLabel 3176"/>
    <w:rPr>
      <w:rFonts w:cs="Courier New"/>
    </w:rPr>
  </w:style>
  <w:style w:type="character" w:customStyle="1" w:styleId="ListLabel3177">
    <w:name w:val="ListLabel 3177"/>
    <w:rPr>
      <w:rFonts w:cs="Wingdings"/>
    </w:rPr>
  </w:style>
  <w:style w:type="character" w:customStyle="1" w:styleId="ListLabel3178">
    <w:name w:val="ListLabel 3178"/>
    <w:rPr>
      <w:rFonts w:ascii="Times New Roman" w:eastAsia="Times New Roman" w:hAnsi="Times New Roman" w:cs="Wingdings"/>
      <w:b w:val="0"/>
      <w:sz w:val="22"/>
    </w:rPr>
  </w:style>
  <w:style w:type="character" w:customStyle="1" w:styleId="ListLabel3179">
    <w:name w:val="ListLabel 3179"/>
    <w:rPr>
      <w:rFonts w:cs="Courier New"/>
    </w:rPr>
  </w:style>
  <w:style w:type="character" w:customStyle="1" w:styleId="ListLabel3180">
    <w:name w:val="ListLabel 3180"/>
    <w:rPr>
      <w:rFonts w:cs="Wingdings"/>
    </w:rPr>
  </w:style>
  <w:style w:type="character" w:customStyle="1" w:styleId="ListLabel3181">
    <w:name w:val="ListLabel 3181"/>
    <w:rPr>
      <w:rFonts w:cs="Symbol"/>
    </w:rPr>
  </w:style>
  <w:style w:type="character" w:customStyle="1" w:styleId="ListLabel3182">
    <w:name w:val="ListLabel 3182"/>
    <w:rPr>
      <w:rFonts w:cs="Courier New"/>
    </w:rPr>
  </w:style>
  <w:style w:type="character" w:customStyle="1" w:styleId="ListLabel3183">
    <w:name w:val="ListLabel 3183"/>
    <w:rPr>
      <w:rFonts w:cs="Wingdings"/>
    </w:rPr>
  </w:style>
  <w:style w:type="character" w:customStyle="1" w:styleId="ListLabel3184">
    <w:name w:val="ListLabel 3184"/>
    <w:rPr>
      <w:rFonts w:cs="Symbol"/>
    </w:rPr>
  </w:style>
  <w:style w:type="character" w:customStyle="1" w:styleId="ListLabel3185">
    <w:name w:val="ListLabel 3185"/>
    <w:rPr>
      <w:rFonts w:cs="Courier New"/>
    </w:rPr>
  </w:style>
  <w:style w:type="character" w:customStyle="1" w:styleId="ListLabel3186">
    <w:name w:val="ListLabel 3186"/>
    <w:rPr>
      <w:rFonts w:cs="Wingdings"/>
    </w:rPr>
  </w:style>
  <w:style w:type="character" w:customStyle="1" w:styleId="ListLabel3187">
    <w:name w:val="ListLabel 3187"/>
    <w:rPr>
      <w:rFonts w:ascii="Times New Roman" w:eastAsia="Times New Roman" w:hAnsi="Times New Roman" w:cs="Calibri"/>
      <w:b w:val="0"/>
      <w:sz w:val="21"/>
    </w:rPr>
  </w:style>
  <w:style w:type="character" w:customStyle="1" w:styleId="ListLabel3188">
    <w:name w:val="ListLabel 3188"/>
    <w:rPr>
      <w:rFonts w:cs="Courier New"/>
    </w:rPr>
  </w:style>
  <w:style w:type="character" w:customStyle="1" w:styleId="ListLabel3189">
    <w:name w:val="ListLabel 3189"/>
    <w:rPr>
      <w:rFonts w:cs="Wingdings"/>
    </w:rPr>
  </w:style>
  <w:style w:type="character" w:customStyle="1" w:styleId="ListLabel3190">
    <w:name w:val="ListLabel 3190"/>
    <w:rPr>
      <w:rFonts w:cs="Symbol"/>
    </w:rPr>
  </w:style>
  <w:style w:type="character" w:customStyle="1" w:styleId="ListLabel3191">
    <w:name w:val="ListLabel 3191"/>
    <w:rPr>
      <w:rFonts w:cs="Courier New"/>
    </w:rPr>
  </w:style>
  <w:style w:type="character" w:customStyle="1" w:styleId="ListLabel3192">
    <w:name w:val="ListLabel 3192"/>
    <w:rPr>
      <w:rFonts w:cs="Wingdings"/>
    </w:rPr>
  </w:style>
  <w:style w:type="character" w:customStyle="1" w:styleId="ListLabel3193">
    <w:name w:val="ListLabel 3193"/>
    <w:rPr>
      <w:rFonts w:cs="Symbol"/>
    </w:rPr>
  </w:style>
  <w:style w:type="character" w:customStyle="1" w:styleId="ListLabel3194">
    <w:name w:val="ListLabel 3194"/>
    <w:rPr>
      <w:rFonts w:cs="Courier New"/>
    </w:rPr>
  </w:style>
  <w:style w:type="character" w:customStyle="1" w:styleId="ListLabel3195">
    <w:name w:val="ListLabel 3195"/>
    <w:rPr>
      <w:rFonts w:cs="Wingdings"/>
    </w:rPr>
  </w:style>
  <w:style w:type="character" w:customStyle="1" w:styleId="ListLabel3196">
    <w:name w:val="ListLabel 3196"/>
    <w:rPr>
      <w:rFonts w:ascii="Times New Roman" w:eastAsia="Times New Roman" w:hAnsi="Times New Roman" w:cs="Wingdings"/>
      <w:b w:val="0"/>
      <w:sz w:val="22"/>
    </w:rPr>
  </w:style>
  <w:style w:type="character" w:customStyle="1" w:styleId="ListLabel3197">
    <w:name w:val="ListLabel 3197"/>
    <w:rPr>
      <w:rFonts w:cs="Courier New"/>
    </w:rPr>
  </w:style>
  <w:style w:type="character" w:customStyle="1" w:styleId="ListLabel3198">
    <w:name w:val="ListLabel 3198"/>
    <w:rPr>
      <w:rFonts w:cs="Wingdings"/>
    </w:rPr>
  </w:style>
  <w:style w:type="character" w:customStyle="1" w:styleId="ListLabel3199">
    <w:name w:val="ListLabel 3199"/>
    <w:rPr>
      <w:rFonts w:cs="Symbol"/>
    </w:rPr>
  </w:style>
  <w:style w:type="character" w:customStyle="1" w:styleId="ListLabel3200">
    <w:name w:val="ListLabel 3200"/>
    <w:rPr>
      <w:rFonts w:cs="Courier New"/>
    </w:rPr>
  </w:style>
  <w:style w:type="character" w:customStyle="1" w:styleId="ListLabel3201">
    <w:name w:val="ListLabel 3201"/>
    <w:rPr>
      <w:rFonts w:cs="Wingdings"/>
    </w:rPr>
  </w:style>
  <w:style w:type="character" w:customStyle="1" w:styleId="ListLabel3202">
    <w:name w:val="ListLabel 3202"/>
    <w:rPr>
      <w:rFonts w:cs="Symbol"/>
    </w:rPr>
  </w:style>
  <w:style w:type="character" w:customStyle="1" w:styleId="ListLabel3203">
    <w:name w:val="ListLabel 3203"/>
    <w:rPr>
      <w:rFonts w:cs="Courier New"/>
    </w:rPr>
  </w:style>
  <w:style w:type="character" w:customStyle="1" w:styleId="ListLabel3204">
    <w:name w:val="ListLabel 3204"/>
    <w:rPr>
      <w:rFonts w:cs="Wingdings"/>
    </w:rPr>
  </w:style>
  <w:style w:type="character" w:customStyle="1" w:styleId="ListLabel3205">
    <w:name w:val="ListLabel 3205"/>
    <w:rPr>
      <w:rFonts w:ascii="Times New Roman" w:eastAsia="Times New Roman" w:hAnsi="Times New Roman" w:cs="Wingdings"/>
      <w:b w:val="0"/>
      <w:sz w:val="22"/>
    </w:rPr>
  </w:style>
  <w:style w:type="character" w:customStyle="1" w:styleId="ListLabel3206">
    <w:name w:val="ListLabel 3206"/>
    <w:rPr>
      <w:rFonts w:cs="Courier New"/>
    </w:rPr>
  </w:style>
  <w:style w:type="character" w:customStyle="1" w:styleId="ListLabel3207">
    <w:name w:val="ListLabel 3207"/>
    <w:rPr>
      <w:rFonts w:cs="Wingdings"/>
    </w:rPr>
  </w:style>
  <w:style w:type="character" w:customStyle="1" w:styleId="ListLabel3208">
    <w:name w:val="ListLabel 3208"/>
    <w:rPr>
      <w:rFonts w:cs="Symbol"/>
    </w:rPr>
  </w:style>
  <w:style w:type="character" w:customStyle="1" w:styleId="ListLabel3209">
    <w:name w:val="ListLabel 3209"/>
    <w:rPr>
      <w:rFonts w:cs="Courier New"/>
    </w:rPr>
  </w:style>
  <w:style w:type="character" w:customStyle="1" w:styleId="ListLabel3210">
    <w:name w:val="ListLabel 3210"/>
    <w:rPr>
      <w:rFonts w:cs="Wingdings"/>
    </w:rPr>
  </w:style>
  <w:style w:type="character" w:customStyle="1" w:styleId="ListLabel3211">
    <w:name w:val="ListLabel 3211"/>
    <w:rPr>
      <w:rFonts w:cs="Symbol"/>
    </w:rPr>
  </w:style>
  <w:style w:type="character" w:customStyle="1" w:styleId="ListLabel3212">
    <w:name w:val="ListLabel 3212"/>
    <w:rPr>
      <w:rFonts w:cs="Courier New"/>
    </w:rPr>
  </w:style>
  <w:style w:type="character" w:customStyle="1" w:styleId="ListLabel3213">
    <w:name w:val="ListLabel 3213"/>
    <w:rPr>
      <w:rFonts w:cs="Wingdings"/>
    </w:rPr>
  </w:style>
  <w:style w:type="character" w:customStyle="1" w:styleId="ListLabel3214">
    <w:name w:val="ListLabel 3214"/>
    <w:rPr>
      <w:rFonts w:ascii="Times New Roman" w:eastAsia="Times New Roman" w:hAnsi="Times New Roman" w:cs="Wingdings"/>
      <w:b w:val="0"/>
      <w:sz w:val="22"/>
    </w:rPr>
  </w:style>
  <w:style w:type="character" w:customStyle="1" w:styleId="ListLabel3215">
    <w:name w:val="ListLabel 3215"/>
    <w:rPr>
      <w:rFonts w:cs="Courier New"/>
    </w:rPr>
  </w:style>
  <w:style w:type="character" w:customStyle="1" w:styleId="ListLabel3216">
    <w:name w:val="ListLabel 3216"/>
    <w:rPr>
      <w:rFonts w:cs="Wingdings"/>
    </w:rPr>
  </w:style>
  <w:style w:type="character" w:customStyle="1" w:styleId="ListLabel3217">
    <w:name w:val="ListLabel 3217"/>
    <w:rPr>
      <w:rFonts w:cs="Symbol"/>
    </w:rPr>
  </w:style>
  <w:style w:type="character" w:customStyle="1" w:styleId="ListLabel3218">
    <w:name w:val="ListLabel 3218"/>
    <w:rPr>
      <w:rFonts w:cs="Courier New"/>
    </w:rPr>
  </w:style>
  <w:style w:type="character" w:customStyle="1" w:styleId="ListLabel3219">
    <w:name w:val="ListLabel 3219"/>
    <w:rPr>
      <w:rFonts w:cs="Wingdings"/>
    </w:rPr>
  </w:style>
  <w:style w:type="character" w:customStyle="1" w:styleId="ListLabel3220">
    <w:name w:val="ListLabel 3220"/>
    <w:rPr>
      <w:rFonts w:cs="Symbol"/>
    </w:rPr>
  </w:style>
  <w:style w:type="character" w:customStyle="1" w:styleId="ListLabel3221">
    <w:name w:val="ListLabel 3221"/>
    <w:rPr>
      <w:rFonts w:cs="Courier New"/>
    </w:rPr>
  </w:style>
  <w:style w:type="character" w:customStyle="1" w:styleId="ListLabel3222">
    <w:name w:val="ListLabel 3222"/>
    <w:rPr>
      <w:rFonts w:cs="Wingdings"/>
    </w:rPr>
  </w:style>
  <w:style w:type="character" w:customStyle="1" w:styleId="ListLabel3223">
    <w:name w:val="ListLabel 3223"/>
    <w:rPr>
      <w:rFonts w:ascii="Times New Roman" w:eastAsia="Times New Roman" w:hAnsi="Times New Roman" w:cs="Wingdings"/>
      <w:b w:val="0"/>
      <w:sz w:val="22"/>
    </w:rPr>
  </w:style>
  <w:style w:type="character" w:customStyle="1" w:styleId="ListLabel3224">
    <w:name w:val="ListLabel 3224"/>
    <w:rPr>
      <w:rFonts w:cs="Courier New"/>
    </w:rPr>
  </w:style>
  <w:style w:type="character" w:customStyle="1" w:styleId="ListLabel3225">
    <w:name w:val="ListLabel 3225"/>
    <w:rPr>
      <w:rFonts w:cs="Wingdings"/>
    </w:rPr>
  </w:style>
  <w:style w:type="character" w:customStyle="1" w:styleId="ListLabel3226">
    <w:name w:val="ListLabel 3226"/>
    <w:rPr>
      <w:rFonts w:cs="Symbol"/>
    </w:rPr>
  </w:style>
  <w:style w:type="character" w:customStyle="1" w:styleId="ListLabel3227">
    <w:name w:val="ListLabel 3227"/>
    <w:rPr>
      <w:rFonts w:cs="Courier New"/>
    </w:rPr>
  </w:style>
  <w:style w:type="character" w:customStyle="1" w:styleId="ListLabel3228">
    <w:name w:val="ListLabel 3228"/>
    <w:rPr>
      <w:rFonts w:cs="Wingdings"/>
    </w:rPr>
  </w:style>
  <w:style w:type="character" w:customStyle="1" w:styleId="ListLabel3229">
    <w:name w:val="ListLabel 3229"/>
    <w:rPr>
      <w:rFonts w:cs="Symbol"/>
    </w:rPr>
  </w:style>
  <w:style w:type="character" w:customStyle="1" w:styleId="ListLabel3230">
    <w:name w:val="ListLabel 3230"/>
    <w:rPr>
      <w:rFonts w:cs="Courier New"/>
    </w:rPr>
  </w:style>
  <w:style w:type="character" w:customStyle="1" w:styleId="ListLabel3231">
    <w:name w:val="ListLabel 3231"/>
    <w:rPr>
      <w:rFonts w:cs="Wingdings"/>
    </w:rPr>
  </w:style>
  <w:style w:type="character" w:customStyle="1" w:styleId="ListLabel3232">
    <w:name w:val="ListLabel 3232"/>
    <w:rPr>
      <w:rFonts w:ascii="Times New Roman" w:eastAsia="Times New Roman" w:hAnsi="Times New Roman" w:cs="Wingdings"/>
      <w:b w:val="0"/>
      <w:sz w:val="22"/>
    </w:rPr>
  </w:style>
  <w:style w:type="character" w:customStyle="1" w:styleId="ListLabel3233">
    <w:name w:val="ListLabel 3233"/>
    <w:rPr>
      <w:rFonts w:cs="Courier New"/>
    </w:rPr>
  </w:style>
  <w:style w:type="character" w:customStyle="1" w:styleId="ListLabel3234">
    <w:name w:val="ListLabel 3234"/>
    <w:rPr>
      <w:rFonts w:cs="Wingdings"/>
    </w:rPr>
  </w:style>
  <w:style w:type="character" w:customStyle="1" w:styleId="ListLabel3235">
    <w:name w:val="ListLabel 3235"/>
    <w:rPr>
      <w:rFonts w:cs="Symbol"/>
    </w:rPr>
  </w:style>
  <w:style w:type="character" w:customStyle="1" w:styleId="ListLabel3236">
    <w:name w:val="ListLabel 3236"/>
    <w:rPr>
      <w:rFonts w:cs="Courier New"/>
    </w:rPr>
  </w:style>
  <w:style w:type="character" w:customStyle="1" w:styleId="ListLabel3237">
    <w:name w:val="ListLabel 3237"/>
    <w:rPr>
      <w:rFonts w:cs="Wingdings"/>
    </w:rPr>
  </w:style>
  <w:style w:type="character" w:customStyle="1" w:styleId="ListLabel3238">
    <w:name w:val="ListLabel 3238"/>
    <w:rPr>
      <w:rFonts w:cs="Symbol"/>
    </w:rPr>
  </w:style>
  <w:style w:type="character" w:customStyle="1" w:styleId="ListLabel3239">
    <w:name w:val="ListLabel 3239"/>
    <w:rPr>
      <w:rFonts w:cs="Courier New"/>
    </w:rPr>
  </w:style>
  <w:style w:type="character" w:customStyle="1" w:styleId="ListLabel3240">
    <w:name w:val="ListLabel 3240"/>
    <w:rPr>
      <w:rFonts w:cs="Wingdings"/>
    </w:rPr>
  </w:style>
  <w:style w:type="character" w:customStyle="1" w:styleId="ListLabel3241">
    <w:name w:val="ListLabel 3241"/>
    <w:rPr>
      <w:rFonts w:ascii="Times New Roman" w:eastAsia="Times New Roman" w:hAnsi="Times New Roman" w:cs="Wingdings"/>
      <w:sz w:val="22"/>
    </w:rPr>
  </w:style>
  <w:style w:type="character" w:customStyle="1" w:styleId="ListLabel3242">
    <w:name w:val="ListLabel 3242"/>
    <w:rPr>
      <w:rFonts w:cs="Courier New"/>
    </w:rPr>
  </w:style>
  <w:style w:type="character" w:customStyle="1" w:styleId="ListLabel3243">
    <w:name w:val="ListLabel 3243"/>
    <w:rPr>
      <w:rFonts w:cs="Wingdings"/>
    </w:rPr>
  </w:style>
  <w:style w:type="character" w:customStyle="1" w:styleId="ListLabel3244">
    <w:name w:val="ListLabel 3244"/>
    <w:rPr>
      <w:rFonts w:cs="Symbol"/>
    </w:rPr>
  </w:style>
  <w:style w:type="character" w:customStyle="1" w:styleId="ListLabel3245">
    <w:name w:val="ListLabel 3245"/>
    <w:rPr>
      <w:rFonts w:cs="Courier New"/>
    </w:rPr>
  </w:style>
  <w:style w:type="character" w:customStyle="1" w:styleId="ListLabel3246">
    <w:name w:val="ListLabel 3246"/>
    <w:rPr>
      <w:rFonts w:cs="Wingdings"/>
    </w:rPr>
  </w:style>
  <w:style w:type="character" w:customStyle="1" w:styleId="ListLabel3247">
    <w:name w:val="ListLabel 3247"/>
    <w:rPr>
      <w:rFonts w:cs="Symbol"/>
    </w:rPr>
  </w:style>
  <w:style w:type="character" w:customStyle="1" w:styleId="ListLabel3248">
    <w:name w:val="ListLabel 3248"/>
    <w:rPr>
      <w:rFonts w:cs="Courier New"/>
    </w:rPr>
  </w:style>
  <w:style w:type="character" w:customStyle="1" w:styleId="ListLabel3249">
    <w:name w:val="ListLabel 3249"/>
    <w:rPr>
      <w:rFonts w:cs="Wingdings"/>
    </w:rPr>
  </w:style>
  <w:style w:type="character" w:customStyle="1" w:styleId="ListLabel3250">
    <w:name w:val="ListLabel 3250"/>
    <w:rPr>
      <w:rFonts w:ascii="Times New Roman" w:eastAsia="Times New Roman" w:hAnsi="Times New Roman" w:cs="Wingdings"/>
      <w:b/>
      <w:sz w:val="22"/>
    </w:rPr>
  </w:style>
  <w:style w:type="character" w:customStyle="1" w:styleId="ListLabel3251">
    <w:name w:val="ListLabel 3251"/>
    <w:rPr>
      <w:rFonts w:cs="Courier New"/>
    </w:rPr>
  </w:style>
  <w:style w:type="character" w:customStyle="1" w:styleId="ListLabel3252">
    <w:name w:val="ListLabel 3252"/>
    <w:rPr>
      <w:rFonts w:cs="Wingdings"/>
    </w:rPr>
  </w:style>
  <w:style w:type="character" w:customStyle="1" w:styleId="ListLabel3253">
    <w:name w:val="ListLabel 3253"/>
    <w:rPr>
      <w:rFonts w:cs="Symbol"/>
    </w:rPr>
  </w:style>
  <w:style w:type="character" w:customStyle="1" w:styleId="ListLabel3254">
    <w:name w:val="ListLabel 3254"/>
    <w:rPr>
      <w:rFonts w:cs="Courier New"/>
    </w:rPr>
  </w:style>
  <w:style w:type="character" w:customStyle="1" w:styleId="ListLabel3255">
    <w:name w:val="ListLabel 3255"/>
    <w:rPr>
      <w:rFonts w:cs="Wingdings"/>
    </w:rPr>
  </w:style>
  <w:style w:type="character" w:customStyle="1" w:styleId="ListLabel3256">
    <w:name w:val="ListLabel 3256"/>
    <w:rPr>
      <w:rFonts w:cs="Symbol"/>
    </w:rPr>
  </w:style>
  <w:style w:type="character" w:customStyle="1" w:styleId="ListLabel3257">
    <w:name w:val="ListLabel 3257"/>
    <w:rPr>
      <w:rFonts w:cs="Courier New"/>
    </w:rPr>
  </w:style>
  <w:style w:type="character" w:customStyle="1" w:styleId="ListLabel3258">
    <w:name w:val="ListLabel 3258"/>
    <w:rPr>
      <w:rFonts w:cs="Wingdings"/>
    </w:rPr>
  </w:style>
  <w:style w:type="character" w:customStyle="1" w:styleId="ListLabel3259">
    <w:name w:val="ListLabel 3259"/>
    <w:rPr>
      <w:rFonts w:ascii="Times New Roman" w:eastAsia="Times New Roman" w:hAnsi="Times New Roman" w:cs="Wingdings"/>
      <w:sz w:val="22"/>
    </w:rPr>
  </w:style>
  <w:style w:type="character" w:customStyle="1" w:styleId="ListLabel3260">
    <w:name w:val="ListLabel 3260"/>
    <w:rPr>
      <w:rFonts w:cs="Courier New"/>
    </w:rPr>
  </w:style>
  <w:style w:type="character" w:customStyle="1" w:styleId="ListLabel3261">
    <w:name w:val="ListLabel 3261"/>
    <w:rPr>
      <w:rFonts w:cs="Wingdings"/>
    </w:rPr>
  </w:style>
  <w:style w:type="character" w:customStyle="1" w:styleId="ListLabel3262">
    <w:name w:val="ListLabel 3262"/>
    <w:rPr>
      <w:rFonts w:cs="Symbol"/>
    </w:rPr>
  </w:style>
  <w:style w:type="character" w:customStyle="1" w:styleId="ListLabel3263">
    <w:name w:val="ListLabel 3263"/>
    <w:rPr>
      <w:rFonts w:cs="Courier New"/>
    </w:rPr>
  </w:style>
  <w:style w:type="character" w:customStyle="1" w:styleId="ListLabel3264">
    <w:name w:val="ListLabel 3264"/>
    <w:rPr>
      <w:rFonts w:cs="Wingdings"/>
    </w:rPr>
  </w:style>
  <w:style w:type="character" w:customStyle="1" w:styleId="ListLabel3265">
    <w:name w:val="ListLabel 3265"/>
    <w:rPr>
      <w:rFonts w:cs="Symbol"/>
    </w:rPr>
  </w:style>
  <w:style w:type="character" w:customStyle="1" w:styleId="ListLabel3266">
    <w:name w:val="ListLabel 3266"/>
    <w:rPr>
      <w:rFonts w:cs="Courier New"/>
    </w:rPr>
  </w:style>
  <w:style w:type="character" w:customStyle="1" w:styleId="ListLabel3267">
    <w:name w:val="ListLabel 3267"/>
    <w:rPr>
      <w:rFonts w:cs="Wingdings"/>
    </w:rPr>
  </w:style>
  <w:style w:type="character" w:customStyle="1" w:styleId="ListLabel3268">
    <w:name w:val="ListLabel 3268"/>
    <w:rPr>
      <w:rFonts w:ascii="Times New Roman" w:eastAsia="Times New Roman" w:hAnsi="Times New Roman" w:cs="Wingdings"/>
      <w:sz w:val="22"/>
    </w:rPr>
  </w:style>
  <w:style w:type="character" w:customStyle="1" w:styleId="ListLabel3269">
    <w:name w:val="ListLabel 3269"/>
    <w:rPr>
      <w:rFonts w:cs="Courier New"/>
    </w:rPr>
  </w:style>
  <w:style w:type="character" w:customStyle="1" w:styleId="ListLabel3270">
    <w:name w:val="ListLabel 3270"/>
    <w:rPr>
      <w:rFonts w:cs="Wingdings"/>
    </w:rPr>
  </w:style>
  <w:style w:type="character" w:customStyle="1" w:styleId="ListLabel3271">
    <w:name w:val="ListLabel 3271"/>
    <w:rPr>
      <w:rFonts w:cs="Symbol"/>
    </w:rPr>
  </w:style>
  <w:style w:type="character" w:customStyle="1" w:styleId="ListLabel3272">
    <w:name w:val="ListLabel 3272"/>
    <w:rPr>
      <w:rFonts w:cs="Courier New"/>
    </w:rPr>
  </w:style>
  <w:style w:type="character" w:customStyle="1" w:styleId="ListLabel3273">
    <w:name w:val="ListLabel 3273"/>
    <w:rPr>
      <w:rFonts w:cs="Wingdings"/>
    </w:rPr>
  </w:style>
  <w:style w:type="character" w:customStyle="1" w:styleId="ListLabel3274">
    <w:name w:val="ListLabel 3274"/>
    <w:rPr>
      <w:rFonts w:cs="Symbol"/>
    </w:rPr>
  </w:style>
  <w:style w:type="character" w:customStyle="1" w:styleId="ListLabel3275">
    <w:name w:val="ListLabel 3275"/>
    <w:rPr>
      <w:rFonts w:cs="Courier New"/>
    </w:rPr>
  </w:style>
  <w:style w:type="character" w:customStyle="1" w:styleId="ListLabel3276">
    <w:name w:val="ListLabel 3276"/>
    <w:rPr>
      <w:rFonts w:cs="Wingdings"/>
    </w:rPr>
  </w:style>
  <w:style w:type="character" w:customStyle="1" w:styleId="ListLabel3277">
    <w:name w:val="ListLabel 3277"/>
    <w:rPr>
      <w:rFonts w:ascii="Times New Roman" w:eastAsia="Times New Roman" w:hAnsi="Times New Roman" w:cs="Calibri"/>
      <w:b/>
      <w:sz w:val="22"/>
    </w:rPr>
  </w:style>
  <w:style w:type="character" w:customStyle="1" w:styleId="ListLabel3278">
    <w:name w:val="ListLabel 3278"/>
    <w:rPr>
      <w:rFonts w:cs="Courier New"/>
    </w:rPr>
  </w:style>
  <w:style w:type="character" w:customStyle="1" w:styleId="ListLabel3279">
    <w:name w:val="ListLabel 3279"/>
    <w:rPr>
      <w:rFonts w:cs="Wingdings"/>
    </w:rPr>
  </w:style>
  <w:style w:type="character" w:customStyle="1" w:styleId="ListLabel3280">
    <w:name w:val="ListLabel 3280"/>
    <w:rPr>
      <w:rFonts w:cs="Symbol"/>
    </w:rPr>
  </w:style>
  <w:style w:type="character" w:customStyle="1" w:styleId="ListLabel3281">
    <w:name w:val="ListLabel 3281"/>
    <w:rPr>
      <w:rFonts w:cs="Courier New"/>
    </w:rPr>
  </w:style>
  <w:style w:type="character" w:customStyle="1" w:styleId="ListLabel3282">
    <w:name w:val="ListLabel 3282"/>
    <w:rPr>
      <w:rFonts w:cs="Wingdings"/>
    </w:rPr>
  </w:style>
  <w:style w:type="character" w:customStyle="1" w:styleId="ListLabel3283">
    <w:name w:val="ListLabel 3283"/>
    <w:rPr>
      <w:rFonts w:cs="Symbol"/>
    </w:rPr>
  </w:style>
  <w:style w:type="character" w:customStyle="1" w:styleId="ListLabel3284">
    <w:name w:val="ListLabel 3284"/>
    <w:rPr>
      <w:rFonts w:cs="Courier New"/>
    </w:rPr>
  </w:style>
  <w:style w:type="character" w:customStyle="1" w:styleId="ListLabel3285">
    <w:name w:val="ListLabel 3285"/>
    <w:rPr>
      <w:rFonts w:cs="Wingdings"/>
    </w:rPr>
  </w:style>
  <w:style w:type="character" w:customStyle="1" w:styleId="ListLabel3286">
    <w:name w:val="ListLabel 3286"/>
    <w:rPr>
      <w:rFonts w:ascii="Times New Roman" w:eastAsia="Times New Roman" w:hAnsi="Times New Roman" w:cs="Calibri"/>
    </w:rPr>
  </w:style>
  <w:style w:type="character" w:customStyle="1" w:styleId="ListLabel3287">
    <w:name w:val="ListLabel 3287"/>
    <w:rPr>
      <w:rFonts w:cs="Courier New"/>
    </w:rPr>
  </w:style>
  <w:style w:type="character" w:customStyle="1" w:styleId="ListLabel3288">
    <w:name w:val="ListLabel 3288"/>
    <w:rPr>
      <w:rFonts w:cs="Wingdings"/>
    </w:rPr>
  </w:style>
  <w:style w:type="character" w:customStyle="1" w:styleId="ListLabel3289">
    <w:name w:val="ListLabel 3289"/>
    <w:rPr>
      <w:rFonts w:cs="Symbol"/>
    </w:rPr>
  </w:style>
  <w:style w:type="character" w:customStyle="1" w:styleId="ListLabel3290">
    <w:name w:val="ListLabel 3290"/>
    <w:rPr>
      <w:rFonts w:cs="Courier New"/>
    </w:rPr>
  </w:style>
  <w:style w:type="character" w:customStyle="1" w:styleId="ListLabel3291">
    <w:name w:val="ListLabel 3291"/>
    <w:rPr>
      <w:rFonts w:cs="Wingdings"/>
    </w:rPr>
  </w:style>
  <w:style w:type="character" w:customStyle="1" w:styleId="ListLabel3292">
    <w:name w:val="ListLabel 3292"/>
    <w:rPr>
      <w:rFonts w:cs="Symbol"/>
    </w:rPr>
  </w:style>
  <w:style w:type="character" w:customStyle="1" w:styleId="ListLabel3293">
    <w:name w:val="ListLabel 3293"/>
    <w:rPr>
      <w:rFonts w:cs="Courier New"/>
    </w:rPr>
  </w:style>
  <w:style w:type="character" w:customStyle="1" w:styleId="ListLabel3294">
    <w:name w:val="ListLabel 3294"/>
    <w:rPr>
      <w:rFonts w:cs="Wingdings"/>
    </w:rPr>
  </w:style>
  <w:style w:type="character" w:customStyle="1" w:styleId="ListLabel3295">
    <w:name w:val="ListLabel 3295"/>
    <w:rPr>
      <w:rFonts w:ascii="Times New Roman" w:eastAsia="Times New Roman" w:hAnsi="Times New Roman" w:cs="Calibri"/>
    </w:rPr>
  </w:style>
  <w:style w:type="character" w:customStyle="1" w:styleId="ListLabel3296">
    <w:name w:val="ListLabel 3296"/>
    <w:rPr>
      <w:rFonts w:cs="Courier New"/>
    </w:rPr>
  </w:style>
  <w:style w:type="character" w:customStyle="1" w:styleId="ListLabel3297">
    <w:name w:val="ListLabel 3297"/>
    <w:rPr>
      <w:rFonts w:cs="Wingdings"/>
    </w:rPr>
  </w:style>
  <w:style w:type="character" w:customStyle="1" w:styleId="ListLabel3298">
    <w:name w:val="ListLabel 3298"/>
    <w:rPr>
      <w:rFonts w:cs="Symbol"/>
    </w:rPr>
  </w:style>
  <w:style w:type="character" w:customStyle="1" w:styleId="ListLabel3299">
    <w:name w:val="ListLabel 3299"/>
    <w:rPr>
      <w:rFonts w:cs="Courier New"/>
    </w:rPr>
  </w:style>
  <w:style w:type="character" w:customStyle="1" w:styleId="ListLabel3300">
    <w:name w:val="ListLabel 3300"/>
    <w:rPr>
      <w:rFonts w:cs="Wingdings"/>
    </w:rPr>
  </w:style>
  <w:style w:type="character" w:customStyle="1" w:styleId="ListLabel3301">
    <w:name w:val="ListLabel 3301"/>
    <w:rPr>
      <w:rFonts w:cs="Symbol"/>
    </w:rPr>
  </w:style>
  <w:style w:type="character" w:customStyle="1" w:styleId="ListLabel3302">
    <w:name w:val="ListLabel 3302"/>
    <w:rPr>
      <w:rFonts w:cs="Courier New"/>
    </w:rPr>
  </w:style>
  <w:style w:type="character" w:customStyle="1" w:styleId="ListLabel3303">
    <w:name w:val="ListLabel 3303"/>
    <w:rPr>
      <w:rFonts w:cs="Wingdings"/>
    </w:rPr>
  </w:style>
  <w:style w:type="character" w:customStyle="1" w:styleId="ListLabel3304">
    <w:name w:val="ListLabel 3304"/>
    <w:rPr>
      <w:rFonts w:ascii="Times New Roman" w:eastAsia="Times New Roman" w:hAnsi="Times New Roman" w:cs="Calibri"/>
    </w:rPr>
  </w:style>
  <w:style w:type="character" w:customStyle="1" w:styleId="ListLabel3305">
    <w:name w:val="ListLabel 3305"/>
    <w:rPr>
      <w:rFonts w:cs="Courier New"/>
    </w:rPr>
  </w:style>
  <w:style w:type="character" w:customStyle="1" w:styleId="ListLabel3306">
    <w:name w:val="ListLabel 3306"/>
    <w:rPr>
      <w:rFonts w:cs="Wingdings"/>
    </w:rPr>
  </w:style>
  <w:style w:type="character" w:customStyle="1" w:styleId="ListLabel3307">
    <w:name w:val="ListLabel 3307"/>
    <w:rPr>
      <w:rFonts w:cs="Symbol"/>
    </w:rPr>
  </w:style>
  <w:style w:type="character" w:customStyle="1" w:styleId="ListLabel3308">
    <w:name w:val="ListLabel 3308"/>
    <w:rPr>
      <w:rFonts w:cs="Courier New"/>
    </w:rPr>
  </w:style>
  <w:style w:type="character" w:customStyle="1" w:styleId="ListLabel3309">
    <w:name w:val="ListLabel 3309"/>
    <w:rPr>
      <w:rFonts w:cs="Wingdings"/>
    </w:rPr>
  </w:style>
  <w:style w:type="character" w:customStyle="1" w:styleId="ListLabel3310">
    <w:name w:val="ListLabel 3310"/>
    <w:rPr>
      <w:rFonts w:cs="Symbol"/>
    </w:rPr>
  </w:style>
  <w:style w:type="character" w:customStyle="1" w:styleId="ListLabel3311">
    <w:name w:val="ListLabel 3311"/>
    <w:rPr>
      <w:rFonts w:cs="Courier New"/>
    </w:rPr>
  </w:style>
  <w:style w:type="character" w:customStyle="1" w:styleId="ListLabel3312">
    <w:name w:val="ListLabel 3312"/>
    <w:rPr>
      <w:rFonts w:cs="Wingdings"/>
    </w:rPr>
  </w:style>
  <w:style w:type="character" w:customStyle="1" w:styleId="ListLabel3313">
    <w:name w:val="ListLabel 3313"/>
    <w:rPr>
      <w:rFonts w:ascii="Times New Roman" w:eastAsia="Times New Roman" w:hAnsi="Times New Roman" w:cs="Calibri"/>
    </w:rPr>
  </w:style>
  <w:style w:type="character" w:customStyle="1" w:styleId="ListLabel3314">
    <w:name w:val="ListLabel 3314"/>
    <w:rPr>
      <w:rFonts w:cs="Courier New"/>
    </w:rPr>
  </w:style>
  <w:style w:type="character" w:customStyle="1" w:styleId="ListLabel3315">
    <w:name w:val="ListLabel 3315"/>
    <w:rPr>
      <w:rFonts w:cs="Wingdings"/>
    </w:rPr>
  </w:style>
  <w:style w:type="character" w:customStyle="1" w:styleId="ListLabel3316">
    <w:name w:val="ListLabel 3316"/>
    <w:rPr>
      <w:rFonts w:cs="Symbol"/>
    </w:rPr>
  </w:style>
  <w:style w:type="character" w:customStyle="1" w:styleId="ListLabel3317">
    <w:name w:val="ListLabel 3317"/>
    <w:rPr>
      <w:rFonts w:cs="Courier New"/>
    </w:rPr>
  </w:style>
  <w:style w:type="character" w:customStyle="1" w:styleId="ListLabel3318">
    <w:name w:val="ListLabel 3318"/>
    <w:rPr>
      <w:rFonts w:cs="Wingdings"/>
    </w:rPr>
  </w:style>
  <w:style w:type="character" w:customStyle="1" w:styleId="ListLabel3319">
    <w:name w:val="ListLabel 3319"/>
    <w:rPr>
      <w:rFonts w:cs="Symbol"/>
    </w:rPr>
  </w:style>
  <w:style w:type="character" w:customStyle="1" w:styleId="ListLabel3320">
    <w:name w:val="ListLabel 3320"/>
    <w:rPr>
      <w:rFonts w:cs="Courier New"/>
    </w:rPr>
  </w:style>
  <w:style w:type="character" w:customStyle="1" w:styleId="ListLabel3321">
    <w:name w:val="ListLabel 3321"/>
    <w:rPr>
      <w:rFonts w:cs="Wingdings"/>
    </w:rPr>
  </w:style>
  <w:style w:type="character" w:customStyle="1" w:styleId="ListLabel3322">
    <w:name w:val="ListLabel 3322"/>
    <w:rPr>
      <w:rFonts w:ascii="Times New Roman" w:eastAsia="Times New Roman" w:hAnsi="Times New Roman" w:cs="Calibri"/>
    </w:rPr>
  </w:style>
  <w:style w:type="character" w:customStyle="1" w:styleId="ListLabel3323">
    <w:name w:val="ListLabel 3323"/>
    <w:rPr>
      <w:rFonts w:cs="Courier New"/>
    </w:rPr>
  </w:style>
  <w:style w:type="character" w:customStyle="1" w:styleId="ListLabel3324">
    <w:name w:val="ListLabel 3324"/>
    <w:rPr>
      <w:rFonts w:cs="Wingdings"/>
    </w:rPr>
  </w:style>
  <w:style w:type="character" w:customStyle="1" w:styleId="ListLabel3325">
    <w:name w:val="ListLabel 3325"/>
    <w:rPr>
      <w:rFonts w:cs="Symbol"/>
    </w:rPr>
  </w:style>
  <w:style w:type="character" w:customStyle="1" w:styleId="ListLabel3326">
    <w:name w:val="ListLabel 3326"/>
    <w:rPr>
      <w:rFonts w:cs="Courier New"/>
    </w:rPr>
  </w:style>
  <w:style w:type="character" w:customStyle="1" w:styleId="ListLabel3327">
    <w:name w:val="ListLabel 3327"/>
    <w:rPr>
      <w:rFonts w:cs="Wingdings"/>
    </w:rPr>
  </w:style>
  <w:style w:type="character" w:customStyle="1" w:styleId="ListLabel3328">
    <w:name w:val="ListLabel 3328"/>
    <w:rPr>
      <w:rFonts w:cs="Symbol"/>
    </w:rPr>
  </w:style>
  <w:style w:type="character" w:customStyle="1" w:styleId="ListLabel3329">
    <w:name w:val="ListLabel 3329"/>
    <w:rPr>
      <w:rFonts w:cs="Courier New"/>
    </w:rPr>
  </w:style>
  <w:style w:type="character" w:customStyle="1" w:styleId="ListLabel3330">
    <w:name w:val="ListLabel 3330"/>
    <w:rPr>
      <w:rFonts w:cs="Wingdings"/>
    </w:rPr>
  </w:style>
  <w:style w:type="character" w:customStyle="1" w:styleId="ListLabel3331">
    <w:name w:val="ListLabel 3331"/>
    <w:rPr>
      <w:rFonts w:ascii="Times New Roman" w:eastAsia="Times New Roman" w:hAnsi="Times New Roman" w:cs="Calibri"/>
    </w:rPr>
  </w:style>
  <w:style w:type="character" w:customStyle="1" w:styleId="ListLabel3332">
    <w:name w:val="ListLabel 3332"/>
    <w:rPr>
      <w:rFonts w:cs="Courier New"/>
    </w:rPr>
  </w:style>
  <w:style w:type="character" w:customStyle="1" w:styleId="ListLabel3333">
    <w:name w:val="ListLabel 3333"/>
    <w:rPr>
      <w:rFonts w:cs="Wingdings"/>
    </w:rPr>
  </w:style>
  <w:style w:type="character" w:customStyle="1" w:styleId="ListLabel3334">
    <w:name w:val="ListLabel 3334"/>
    <w:rPr>
      <w:rFonts w:cs="Symbol"/>
    </w:rPr>
  </w:style>
  <w:style w:type="character" w:customStyle="1" w:styleId="ListLabel3335">
    <w:name w:val="ListLabel 3335"/>
    <w:rPr>
      <w:rFonts w:cs="Courier New"/>
    </w:rPr>
  </w:style>
  <w:style w:type="character" w:customStyle="1" w:styleId="ListLabel3336">
    <w:name w:val="ListLabel 3336"/>
    <w:rPr>
      <w:rFonts w:cs="Wingdings"/>
    </w:rPr>
  </w:style>
  <w:style w:type="character" w:customStyle="1" w:styleId="ListLabel3337">
    <w:name w:val="ListLabel 3337"/>
    <w:rPr>
      <w:rFonts w:cs="Symbol"/>
    </w:rPr>
  </w:style>
  <w:style w:type="character" w:customStyle="1" w:styleId="ListLabel3338">
    <w:name w:val="ListLabel 3338"/>
    <w:rPr>
      <w:rFonts w:cs="Courier New"/>
    </w:rPr>
  </w:style>
  <w:style w:type="character" w:customStyle="1" w:styleId="ListLabel3339">
    <w:name w:val="ListLabel 3339"/>
    <w:rPr>
      <w:rFonts w:cs="Wingdings"/>
    </w:rPr>
  </w:style>
  <w:style w:type="character" w:customStyle="1" w:styleId="ListLabel3340">
    <w:name w:val="ListLabel 3340"/>
    <w:rPr>
      <w:rFonts w:ascii="Times New Roman" w:eastAsia="Times New Roman" w:hAnsi="Times New Roman" w:cs="Calibri"/>
    </w:rPr>
  </w:style>
  <w:style w:type="character" w:customStyle="1" w:styleId="ListLabel3341">
    <w:name w:val="ListLabel 3341"/>
    <w:rPr>
      <w:rFonts w:cs="Courier New"/>
    </w:rPr>
  </w:style>
  <w:style w:type="character" w:customStyle="1" w:styleId="ListLabel3342">
    <w:name w:val="ListLabel 3342"/>
    <w:rPr>
      <w:rFonts w:cs="Wingdings"/>
    </w:rPr>
  </w:style>
  <w:style w:type="character" w:customStyle="1" w:styleId="ListLabel3343">
    <w:name w:val="ListLabel 3343"/>
    <w:rPr>
      <w:rFonts w:cs="Symbol"/>
    </w:rPr>
  </w:style>
  <w:style w:type="character" w:customStyle="1" w:styleId="ListLabel3344">
    <w:name w:val="ListLabel 3344"/>
    <w:rPr>
      <w:rFonts w:cs="Courier New"/>
    </w:rPr>
  </w:style>
  <w:style w:type="character" w:customStyle="1" w:styleId="ListLabel3345">
    <w:name w:val="ListLabel 3345"/>
    <w:rPr>
      <w:rFonts w:cs="Wingdings"/>
    </w:rPr>
  </w:style>
  <w:style w:type="character" w:customStyle="1" w:styleId="ListLabel3346">
    <w:name w:val="ListLabel 3346"/>
    <w:rPr>
      <w:rFonts w:cs="Symbol"/>
    </w:rPr>
  </w:style>
  <w:style w:type="character" w:customStyle="1" w:styleId="ListLabel3347">
    <w:name w:val="ListLabel 3347"/>
    <w:rPr>
      <w:rFonts w:cs="Courier New"/>
    </w:rPr>
  </w:style>
  <w:style w:type="character" w:customStyle="1" w:styleId="ListLabel3348">
    <w:name w:val="ListLabel 3348"/>
    <w:rPr>
      <w:rFonts w:cs="Wingdings"/>
    </w:rPr>
  </w:style>
  <w:style w:type="character" w:customStyle="1" w:styleId="ListLabel3349">
    <w:name w:val="ListLabel 3349"/>
    <w:rPr>
      <w:rFonts w:ascii="Times New Roman" w:eastAsia="Times New Roman" w:hAnsi="Times New Roman" w:cs="Calibri"/>
    </w:rPr>
  </w:style>
  <w:style w:type="character" w:customStyle="1" w:styleId="ListLabel3350">
    <w:name w:val="ListLabel 3350"/>
    <w:rPr>
      <w:rFonts w:cs="Courier New"/>
    </w:rPr>
  </w:style>
  <w:style w:type="character" w:customStyle="1" w:styleId="ListLabel3351">
    <w:name w:val="ListLabel 3351"/>
    <w:rPr>
      <w:rFonts w:cs="Wingdings"/>
    </w:rPr>
  </w:style>
  <w:style w:type="character" w:customStyle="1" w:styleId="ListLabel3352">
    <w:name w:val="ListLabel 3352"/>
    <w:rPr>
      <w:rFonts w:cs="Symbol"/>
    </w:rPr>
  </w:style>
  <w:style w:type="character" w:customStyle="1" w:styleId="ListLabel3353">
    <w:name w:val="ListLabel 3353"/>
    <w:rPr>
      <w:rFonts w:cs="Courier New"/>
    </w:rPr>
  </w:style>
  <w:style w:type="character" w:customStyle="1" w:styleId="ListLabel3354">
    <w:name w:val="ListLabel 3354"/>
    <w:rPr>
      <w:rFonts w:cs="Wingdings"/>
    </w:rPr>
  </w:style>
  <w:style w:type="character" w:customStyle="1" w:styleId="ListLabel3355">
    <w:name w:val="ListLabel 3355"/>
    <w:rPr>
      <w:rFonts w:cs="Symbol"/>
    </w:rPr>
  </w:style>
  <w:style w:type="character" w:customStyle="1" w:styleId="ListLabel3356">
    <w:name w:val="ListLabel 3356"/>
    <w:rPr>
      <w:rFonts w:cs="Courier New"/>
    </w:rPr>
  </w:style>
  <w:style w:type="character" w:customStyle="1" w:styleId="ListLabel3357">
    <w:name w:val="ListLabel 3357"/>
    <w:rPr>
      <w:rFonts w:cs="Wingdings"/>
    </w:rPr>
  </w:style>
  <w:style w:type="character" w:customStyle="1" w:styleId="ListLabel3358">
    <w:name w:val="ListLabel 3358"/>
    <w:rPr>
      <w:rFonts w:ascii="Times New Roman" w:eastAsia="Times New Roman" w:hAnsi="Times New Roman" w:cs="Calibri"/>
    </w:rPr>
  </w:style>
  <w:style w:type="character" w:customStyle="1" w:styleId="ListLabel3359">
    <w:name w:val="ListLabel 3359"/>
    <w:rPr>
      <w:rFonts w:cs="Courier New"/>
    </w:rPr>
  </w:style>
  <w:style w:type="character" w:customStyle="1" w:styleId="ListLabel3360">
    <w:name w:val="ListLabel 3360"/>
    <w:rPr>
      <w:rFonts w:cs="Wingdings"/>
    </w:rPr>
  </w:style>
  <w:style w:type="character" w:customStyle="1" w:styleId="ListLabel3361">
    <w:name w:val="ListLabel 3361"/>
    <w:rPr>
      <w:rFonts w:cs="Symbol"/>
    </w:rPr>
  </w:style>
  <w:style w:type="character" w:customStyle="1" w:styleId="ListLabel3362">
    <w:name w:val="ListLabel 3362"/>
    <w:rPr>
      <w:rFonts w:cs="Courier New"/>
    </w:rPr>
  </w:style>
  <w:style w:type="character" w:customStyle="1" w:styleId="ListLabel3363">
    <w:name w:val="ListLabel 3363"/>
    <w:rPr>
      <w:rFonts w:cs="Wingdings"/>
    </w:rPr>
  </w:style>
  <w:style w:type="character" w:customStyle="1" w:styleId="ListLabel3364">
    <w:name w:val="ListLabel 3364"/>
    <w:rPr>
      <w:rFonts w:cs="Symbol"/>
    </w:rPr>
  </w:style>
  <w:style w:type="character" w:customStyle="1" w:styleId="ListLabel3365">
    <w:name w:val="ListLabel 3365"/>
    <w:rPr>
      <w:rFonts w:cs="Courier New"/>
    </w:rPr>
  </w:style>
  <w:style w:type="character" w:customStyle="1" w:styleId="ListLabel3366">
    <w:name w:val="ListLabel 3366"/>
    <w:rPr>
      <w:rFonts w:cs="Wingdings"/>
    </w:rPr>
  </w:style>
  <w:style w:type="character" w:customStyle="1" w:styleId="ListLabel3367">
    <w:name w:val="ListLabel 3367"/>
    <w:rPr>
      <w:rFonts w:ascii="Times New Roman" w:eastAsia="Times New Roman" w:hAnsi="Times New Roman" w:cs="Calibri"/>
    </w:rPr>
  </w:style>
  <w:style w:type="character" w:customStyle="1" w:styleId="ListLabel3368">
    <w:name w:val="ListLabel 3368"/>
    <w:rPr>
      <w:rFonts w:cs="Courier New"/>
    </w:rPr>
  </w:style>
  <w:style w:type="character" w:customStyle="1" w:styleId="ListLabel3369">
    <w:name w:val="ListLabel 3369"/>
    <w:rPr>
      <w:rFonts w:cs="Wingdings"/>
    </w:rPr>
  </w:style>
  <w:style w:type="character" w:customStyle="1" w:styleId="ListLabel3370">
    <w:name w:val="ListLabel 3370"/>
    <w:rPr>
      <w:rFonts w:cs="Symbol"/>
    </w:rPr>
  </w:style>
  <w:style w:type="character" w:customStyle="1" w:styleId="ListLabel3371">
    <w:name w:val="ListLabel 3371"/>
    <w:rPr>
      <w:rFonts w:cs="Courier New"/>
    </w:rPr>
  </w:style>
  <w:style w:type="character" w:customStyle="1" w:styleId="ListLabel3372">
    <w:name w:val="ListLabel 3372"/>
    <w:rPr>
      <w:rFonts w:cs="Wingdings"/>
    </w:rPr>
  </w:style>
  <w:style w:type="character" w:customStyle="1" w:styleId="ListLabel3373">
    <w:name w:val="ListLabel 3373"/>
    <w:rPr>
      <w:rFonts w:cs="Symbol"/>
    </w:rPr>
  </w:style>
  <w:style w:type="character" w:customStyle="1" w:styleId="ListLabel3374">
    <w:name w:val="ListLabel 3374"/>
    <w:rPr>
      <w:rFonts w:cs="Courier New"/>
    </w:rPr>
  </w:style>
  <w:style w:type="character" w:customStyle="1" w:styleId="ListLabel3375">
    <w:name w:val="ListLabel 3375"/>
    <w:rPr>
      <w:rFonts w:cs="Wingdings"/>
    </w:rPr>
  </w:style>
  <w:style w:type="character" w:customStyle="1" w:styleId="ListLabel3376">
    <w:name w:val="ListLabel 3376"/>
    <w:rPr>
      <w:rFonts w:ascii="Times New Roman" w:eastAsia="Times New Roman" w:hAnsi="Times New Roman" w:cs="Calibri"/>
    </w:rPr>
  </w:style>
  <w:style w:type="character" w:customStyle="1" w:styleId="ListLabel3377">
    <w:name w:val="ListLabel 3377"/>
    <w:rPr>
      <w:rFonts w:cs="Courier New"/>
    </w:rPr>
  </w:style>
  <w:style w:type="character" w:customStyle="1" w:styleId="ListLabel3378">
    <w:name w:val="ListLabel 3378"/>
    <w:rPr>
      <w:rFonts w:cs="Wingdings"/>
    </w:rPr>
  </w:style>
  <w:style w:type="character" w:customStyle="1" w:styleId="ListLabel3379">
    <w:name w:val="ListLabel 3379"/>
    <w:rPr>
      <w:rFonts w:cs="Symbol"/>
    </w:rPr>
  </w:style>
  <w:style w:type="character" w:customStyle="1" w:styleId="ListLabel3380">
    <w:name w:val="ListLabel 3380"/>
    <w:rPr>
      <w:rFonts w:cs="Courier New"/>
    </w:rPr>
  </w:style>
  <w:style w:type="character" w:customStyle="1" w:styleId="ListLabel3381">
    <w:name w:val="ListLabel 3381"/>
    <w:rPr>
      <w:rFonts w:cs="Wingdings"/>
    </w:rPr>
  </w:style>
  <w:style w:type="character" w:customStyle="1" w:styleId="ListLabel3382">
    <w:name w:val="ListLabel 3382"/>
    <w:rPr>
      <w:rFonts w:cs="Symbol"/>
    </w:rPr>
  </w:style>
  <w:style w:type="character" w:customStyle="1" w:styleId="ListLabel3383">
    <w:name w:val="ListLabel 3383"/>
    <w:rPr>
      <w:rFonts w:cs="Courier New"/>
    </w:rPr>
  </w:style>
  <w:style w:type="character" w:customStyle="1" w:styleId="ListLabel3384">
    <w:name w:val="ListLabel 3384"/>
    <w:rPr>
      <w:rFonts w:cs="Wingdings"/>
    </w:rPr>
  </w:style>
  <w:style w:type="character" w:customStyle="1" w:styleId="ListLabel3385">
    <w:name w:val="ListLabel 3385"/>
    <w:rPr>
      <w:rFonts w:ascii="Times New Roman" w:eastAsia="Times New Roman" w:hAnsi="Times New Roman" w:cs="Calibri"/>
    </w:rPr>
  </w:style>
  <w:style w:type="character" w:customStyle="1" w:styleId="ListLabel3386">
    <w:name w:val="ListLabel 3386"/>
    <w:rPr>
      <w:rFonts w:cs="Courier New"/>
    </w:rPr>
  </w:style>
  <w:style w:type="character" w:customStyle="1" w:styleId="ListLabel3387">
    <w:name w:val="ListLabel 3387"/>
    <w:rPr>
      <w:rFonts w:cs="Wingdings"/>
    </w:rPr>
  </w:style>
  <w:style w:type="character" w:customStyle="1" w:styleId="ListLabel3388">
    <w:name w:val="ListLabel 3388"/>
    <w:rPr>
      <w:rFonts w:cs="Symbol"/>
    </w:rPr>
  </w:style>
  <w:style w:type="character" w:customStyle="1" w:styleId="ListLabel3389">
    <w:name w:val="ListLabel 3389"/>
    <w:rPr>
      <w:rFonts w:cs="Courier New"/>
    </w:rPr>
  </w:style>
  <w:style w:type="character" w:customStyle="1" w:styleId="ListLabel3390">
    <w:name w:val="ListLabel 3390"/>
    <w:rPr>
      <w:rFonts w:cs="Wingdings"/>
    </w:rPr>
  </w:style>
  <w:style w:type="character" w:customStyle="1" w:styleId="ListLabel3391">
    <w:name w:val="ListLabel 3391"/>
    <w:rPr>
      <w:rFonts w:cs="Symbol"/>
    </w:rPr>
  </w:style>
  <w:style w:type="character" w:customStyle="1" w:styleId="ListLabel3392">
    <w:name w:val="ListLabel 3392"/>
    <w:rPr>
      <w:rFonts w:cs="Courier New"/>
    </w:rPr>
  </w:style>
  <w:style w:type="character" w:customStyle="1" w:styleId="ListLabel3393">
    <w:name w:val="ListLabel 3393"/>
    <w:rPr>
      <w:rFonts w:cs="Wingdings"/>
    </w:rPr>
  </w:style>
  <w:style w:type="character" w:customStyle="1" w:styleId="ListLabel3394">
    <w:name w:val="ListLabel 3394"/>
    <w:rPr>
      <w:rFonts w:ascii="Times New Roman" w:eastAsia="Times New Roman" w:hAnsi="Times New Roman" w:cs="Calibri"/>
    </w:rPr>
  </w:style>
  <w:style w:type="character" w:customStyle="1" w:styleId="ListLabel3395">
    <w:name w:val="ListLabel 3395"/>
    <w:rPr>
      <w:rFonts w:cs="Courier New"/>
    </w:rPr>
  </w:style>
  <w:style w:type="character" w:customStyle="1" w:styleId="ListLabel3396">
    <w:name w:val="ListLabel 3396"/>
    <w:rPr>
      <w:rFonts w:cs="Wingdings"/>
    </w:rPr>
  </w:style>
  <w:style w:type="character" w:customStyle="1" w:styleId="ListLabel3397">
    <w:name w:val="ListLabel 3397"/>
    <w:rPr>
      <w:rFonts w:cs="Symbol"/>
    </w:rPr>
  </w:style>
  <w:style w:type="character" w:customStyle="1" w:styleId="ListLabel3398">
    <w:name w:val="ListLabel 3398"/>
    <w:rPr>
      <w:rFonts w:cs="Courier New"/>
    </w:rPr>
  </w:style>
  <w:style w:type="character" w:customStyle="1" w:styleId="ListLabel3399">
    <w:name w:val="ListLabel 3399"/>
    <w:rPr>
      <w:rFonts w:cs="Wingdings"/>
    </w:rPr>
  </w:style>
  <w:style w:type="character" w:customStyle="1" w:styleId="ListLabel3400">
    <w:name w:val="ListLabel 3400"/>
    <w:rPr>
      <w:rFonts w:cs="Symbol"/>
    </w:rPr>
  </w:style>
  <w:style w:type="character" w:customStyle="1" w:styleId="ListLabel3401">
    <w:name w:val="ListLabel 3401"/>
    <w:rPr>
      <w:rFonts w:cs="Courier New"/>
    </w:rPr>
  </w:style>
  <w:style w:type="character" w:customStyle="1" w:styleId="ListLabel3402">
    <w:name w:val="ListLabel 3402"/>
    <w:rPr>
      <w:rFonts w:cs="Wingdings"/>
    </w:rPr>
  </w:style>
  <w:style w:type="character" w:customStyle="1" w:styleId="ListLabel3403">
    <w:name w:val="ListLabel 3403"/>
    <w:rPr>
      <w:rFonts w:ascii="Times New Roman" w:eastAsia="Times New Roman" w:hAnsi="Times New Roman" w:cs="Calibri"/>
    </w:rPr>
  </w:style>
  <w:style w:type="character" w:customStyle="1" w:styleId="ListLabel3404">
    <w:name w:val="ListLabel 3404"/>
    <w:rPr>
      <w:rFonts w:cs="Courier New"/>
    </w:rPr>
  </w:style>
  <w:style w:type="character" w:customStyle="1" w:styleId="ListLabel3405">
    <w:name w:val="ListLabel 3405"/>
    <w:rPr>
      <w:rFonts w:cs="Wingdings"/>
    </w:rPr>
  </w:style>
  <w:style w:type="character" w:customStyle="1" w:styleId="ListLabel3406">
    <w:name w:val="ListLabel 3406"/>
    <w:rPr>
      <w:rFonts w:cs="Symbol"/>
    </w:rPr>
  </w:style>
  <w:style w:type="character" w:customStyle="1" w:styleId="ListLabel3407">
    <w:name w:val="ListLabel 3407"/>
    <w:rPr>
      <w:rFonts w:cs="Courier New"/>
    </w:rPr>
  </w:style>
  <w:style w:type="character" w:customStyle="1" w:styleId="ListLabel3408">
    <w:name w:val="ListLabel 3408"/>
    <w:rPr>
      <w:rFonts w:cs="Wingdings"/>
    </w:rPr>
  </w:style>
  <w:style w:type="character" w:customStyle="1" w:styleId="ListLabel3409">
    <w:name w:val="ListLabel 3409"/>
    <w:rPr>
      <w:rFonts w:cs="Symbol"/>
    </w:rPr>
  </w:style>
  <w:style w:type="character" w:customStyle="1" w:styleId="ListLabel3410">
    <w:name w:val="ListLabel 3410"/>
    <w:rPr>
      <w:rFonts w:cs="Courier New"/>
    </w:rPr>
  </w:style>
  <w:style w:type="character" w:customStyle="1" w:styleId="ListLabel3411">
    <w:name w:val="ListLabel 3411"/>
    <w:rPr>
      <w:rFonts w:cs="Wingdings"/>
    </w:rPr>
  </w:style>
  <w:style w:type="character" w:customStyle="1" w:styleId="ListLabel3412">
    <w:name w:val="ListLabel 3412"/>
    <w:rPr>
      <w:rFonts w:ascii="Times New Roman" w:eastAsia="Times New Roman" w:hAnsi="Times New Roman" w:cs="Calibri"/>
    </w:rPr>
  </w:style>
  <w:style w:type="character" w:customStyle="1" w:styleId="ListLabel3413">
    <w:name w:val="ListLabel 3413"/>
    <w:rPr>
      <w:rFonts w:cs="Courier New"/>
    </w:rPr>
  </w:style>
  <w:style w:type="character" w:customStyle="1" w:styleId="ListLabel3414">
    <w:name w:val="ListLabel 3414"/>
    <w:rPr>
      <w:rFonts w:cs="Wingdings"/>
    </w:rPr>
  </w:style>
  <w:style w:type="character" w:customStyle="1" w:styleId="ListLabel3415">
    <w:name w:val="ListLabel 3415"/>
    <w:rPr>
      <w:rFonts w:cs="Symbol"/>
    </w:rPr>
  </w:style>
  <w:style w:type="character" w:customStyle="1" w:styleId="ListLabel3416">
    <w:name w:val="ListLabel 3416"/>
    <w:rPr>
      <w:rFonts w:cs="Courier New"/>
    </w:rPr>
  </w:style>
  <w:style w:type="character" w:customStyle="1" w:styleId="ListLabel3417">
    <w:name w:val="ListLabel 3417"/>
    <w:rPr>
      <w:rFonts w:cs="Wingdings"/>
    </w:rPr>
  </w:style>
  <w:style w:type="character" w:customStyle="1" w:styleId="ListLabel3418">
    <w:name w:val="ListLabel 3418"/>
    <w:rPr>
      <w:rFonts w:cs="Symbol"/>
    </w:rPr>
  </w:style>
  <w:style w:type="character" w:customStyle="1" w:styleId="ListLabel3419">
    <w:name w:val="ListLabel 3419"/>
    <w:rPr>
      <w:rFonts w:cs="Courier New"/>
    </w:rPr>
  </w:style>
  <w:style w:type="character" w:customStyle="1" w:styleId="ListLabel3420">
    <w:name w:val="ListLabel 3420"/>
    <w:rPr>
      <w:rFonts w:cs="Wingdings"/>
    </w:rPr>
  </w:style>
  <w:style w:type="character" w:customStyle="1" w:styleId="ListLabel3421">
    <w:name w:val="ListLabel 3421"/>
    <w:rPr>
      <w:rFonts w:ascii="Times New Roman" w:eastAsia="Times New Roman" w:hAnsi="Times New Roman" w:cs="Calibri"/>
    </w:rPr>
  </w:style>
  <w:style w:type="character" w:customStyle="1" w:styleId="ListLabel3422">
    <w:name w:val="ListLabel 3422"/>
    <w:rPr>
      <w:rFonts w:cs="Courier New"/>
    </w:rPr>
  </w:style>
  <w:style w:type="character" w:customStyle="1" w:styleId="ListLabel3423">
    <w:name w:val="ListLabel 3423"/>
    <w:rPr>
      <w:rFonts w:cs="Wingdings"/>
    </w:rPr>
  </w:style>
  <w:style w:type="character" w:customStyle="1" w:styleId="ListLabel3424">
    <w:name w:val="ListLabel 3424"/>
    <w:rPr>
      <w:rFonts w:cs="Symbol"/>
    </w:rPr>
  </w:style>
  <w:style w:type="character" w:customStyle="1" w:styleId="ListLabel3425">
    <w:name w:val="ListLabel 3425"/>
    <w:rPr>
      <w:rFonts w:cs="Courier New"/>
    </w:rPr>
  </w:style>
  <w:style w:type="character" w:customStyle="1" w:styleId="ListLabel3426">
    <w:name w:val="ListLabel 3426"/>
    <w:rPr>
      <w:rFonts w:cs="Wingdings"/>
    </w:rPr>
  </w:style>
  <w:style w:type="character" w:customStyle="1" w:styleId="ListLabel3427">
    <w:name w:val="ListLabel 3427"/>
    <w:rPr>
      <w:rFonts w:cs="Symbol"/>
    </w:rPr>
  </w:style>
  <w:style w:type="character" w:customStyle="1" w:styleId="ListLabel3428">
    <w:name w:val="ListLabel 3428"/>
    <w:rPr>
      <w:rFonts w:cs="Courier New"/>
    </w:rPr>
  </w:style>
  <w:style w:type="character" w:customStyle="1" w:styleId="ListLabel3429">
    <w:name w:val="ListLabel 3429"/>
    <w:rPr>
      <w:rFonts w:cs="Wingdings"/>
    </w:rPr>
  </w:style>
  <w:style w:type="character" w:customStyle="1" w:styleId="ListLabel3430">
    <w:name w:val="ListLabel 3430"/>
    <w:rPr>
      <w:rFonts w:ascii="Times New Roman" w:eastAsia="Times New Roman" w:hAnsi="Times New Roman" w:cs="Wingdings"/>
    </w:rPr>
  </w:style>
  <w:style w:type="character" w:customStyle="1" w:styleId="ListLabel3431">
    <w:name w:val="ListLabel 3431"/>
    <w:rPr>
      <w:rFonts w:cs="Courier New"/>
    </w:rPr>
  </w:style>
  <w:style w:type="character" w:customStyle="1" w:styleId="ListLabel3432">
    <w:name w:val="ListLabel 3432"/>
    <w:rPr>
      <w:rFonts w:cs="Wingdings"/>
    </w:rPr>
  </w:style>
  <w:style w:type="character" w:customStyle="1" w:styleId="ListLabel3433">
    <w:name w:val="ListLabel 3433"/>
    <w:rPr>
      <w:rFonts w:cs="Symbol"/>
    </w:rPr>
  </w:style>
  <w:style w:type="character" w:customStyle="1" w:styleId="ListLabel3434">
    <w:name w:val="ListLabel 3434"/>
    <w:rPr>
      <w:rFonts w:cs="Courier New"/>
    </w:rPr>
  </w:style>
  <w:style w:type="character" w:customStyle="1" w:styleId="ListLabel3435">
    <w:name w:val="ListLabel 3435"/>
    <w:rPr>
      <w:rFonts w:cs="Wingdings"/>
    </w:rPr>
  </w:style>
  <w:style w:type="character" w:customStyle="1" w:styleId="ListLabel3436">
    <w:name w:val="ListLabel 3436"/>
    <w:rPr>
      <w:rFonts w:cs="Symbol"/>
    </w:rPr>
  </w:style>
  <w:style w:type="character" w:customStyle="1" w:styleId="ListLabel3437">
    <w:name w:val="ListLabel 3437"/>
    <w:rPr>
      <w:rFonts w:cs="Courier New"/>
    </w:rPr>
  </w:style>
  <w:style w:type="character" w:customStyle="1" w:styleId="ListLabel3438">
    <w:name w:val="ListLabel 3438"/>
    <w:rPr>
      <w:rFonts w:cs="Wingdings"/>
    </w:rPr>
  </w:style>
  <w:style w:type="character" w:customStyle="1" w:styleId="ListLabel3439">
    <w:name w:val="ListLabel 3439"/>
    <w:rPr>
      <w:rFonts w:cs="OpenSymbol"/>
    </w:rPr>
  </w:style>
  <w:style w:type="character" w:customStyle="1" w:styleId="ListLabel3440">
    <w:name w:val="ListLabel 3440"/>
    <w:rPr>
      <w:rFonts w:cs="OpenSymbol"/>
    </w:rPr>
  </w:style>
  <w:style w:type="character" w:customStyle="1" w:styleId="ListLabel3441">
    <w:name w:val="ListLabel 3441"/>
    <w:rPr>
      <w:rFonts w:cs="OpenSymbol"/>
    </w:rPr>
  </w:style>
  <w:style w:type="character" w:customStyle="1" w:styleId="ListLabel3442">
    <w:name w:val="ListLabel 3442"/>
    <w:rPr>
      <w:rFonts w:cs="OpenSymbol"/>
    </w:rPr>
  </w:style>
  <w:style w:type="character" w:customStyle="1" w:styleId="ListLabel3443">
    <w:name w:val="ListLabel 3443"/>
    <w:rPr>
      <w:rFonts w:cs="OpenSymbol"/>
    </w:rPr>
  </w:style>
  <w:style w:type="character" w:customStyle="1" w:styleId="ListLabel3444">
    <w:name w:val="ListLabel 3444"/>
    <w:rPr>
      <w:rFonts w:cs="OpenSymbol"/>
    </w:rPr>
  </w:style>
  <w:style w:type="character" w:customStyle="1" w:styleId="ListLabel3445">
    <w:name w:val="ListLabel 3445"/>
    <w:rPr>
      <w:rFonts w:cs="OpenSymbol"/>
    </w:rPr>
  </w:style>
  <w:style w:type="character" w:customStyle="1" w:styleId="ListLabel3446">
    <w:name w:val="ListLabel 3446"/>
    <w:rPr>
      <w:rFonts w:cs="OpenSymbol"/>
    </w:rPr>
  </w:style>
  <w:style w:type="character" w:customStyle="1" w:styleId="ListLabel3447">
    <w:name w:val="ListLabel 3447"/>
    <w:rPr>
      <w:rFonts w:cs="OpenSymbol"/>
    </w:rPr>
  </w:style>
  <w:style w:type="character" w:customStyle="1" w:styleId="ListLabel3448">
    <w:name w:val="ListLabel 3448"/>
    <w:rPr>
      <w:rFonts w:ascii="Times New Roman" w:eastAsia="Times New Roman" w:hAnsi="Times New Roman" w:cs="Times New Roman"/>
      <w:sz w:val="16"/>
      <w:szCs w:val="16"/>
    </w:rPr>
  </w:style>
  <w:style w:type="character" w:customStyle="1" w:styleId="ListLabel3449">
    <w:name w:val="ListLabel 3449"/>
    <w:rPr>
      <w:rFonts w:ascii="Times New Roman" w:eastAsia="Times New Roman" w:hAnsi="Times New Roman" w:cs="Times New Roman"/>
      <w:b/>
      <w:bCs/>
      <w:sz w:val="20"/>
      <w:szCs w:val="20"/>
    </w:rPr>
  </w:style>
  <w:style w:type="character" w:customStyle="1" w:styleId="ListLabel3450">
    <w:name w:val="ListLabel 3450"/>
    <w:rPr>
      <w:rFonts w:ascii="Times New Roman" w:eastAsia="Times New Roman" w:hAnsi="Times New Roman" w:cs="Times New Roman"/>
      <w:b/>
      <w:bCs/>
      <w:color w:val="auto"/>
      <w:sz w:val="16"/>
      <w:szCs w:val="16"/>
    </w:rPr>
  </w:style>
  <w:style w:type="character" w:customStyle="1" w:styleId="ListLabel3451">
    <w:name w:val="ListLabel 3451"/>
    <w:rPr>
      <w:rFonts w:eastAsia="Times New Roman" w:cs="Times New Roman"/>
      <w:bCs w:val="0"/>
      <w:color w:val="4A5E81"/>
      <w:sz w:val="18"/>
      <w:szCs w:val="18"/>
    </w:rPr>
  </w:style>
  <w:style w:type="character" w:customStyle="1" w:styleId="ListLabel3452">
    <w:name w:val="ListLabel 3452"/>
    <w:rPr>
      <w:rFonts w:ascii="Times New Roman" w:eastAsia="Times New Roman" w:hAnsi="Times New Roman" w:cs="Times New Roman"/>
      <w:color w:val="4A5E81"/>
      <w:sz w:val="21"/>
    </w:rPr>
  </w:style>
  <w:style w:type="character" w:customStyle="1" w:styleId="ListLabel3453">
    <w:name w:val="ListLabel 3453"/>
    <w:rPr>
      <w:rFonts w:ascii="sourcesanspro, arial, sans-seri" w:eastAsia="sourcesanspro, arial, sans-seri" w:hAnsi="sourcesanspro, arial, sans-seri" w:cs="sourcesanspro, arial, sans-seri"/>
      <w:color w:val="4A5E81"/>
      <w:sz w:val="18"/>
      <w:szCs w:val="18"/>
    </w:rPr>
  </w:style>
  <w:style w:type="character" w:customStyle="1" w:styleId="ListLabel3454">
    <w:name w:val="ListLabel 3454"/>
    <w:rPr>
      <w:rFonts w:eastAsia="Times New Roman" w:cs="Times New Roman"/>
      <w:bCs w:val="0"/>
      <w:color w:val="2E3B50"/>
      <w:sz w:val="18"/>
      <w:szCs w:val="18"/>
      <w:u w:val="none"/>
    </w:rPr>
  </w:style>
  <w:style w:type="character" w:customStyle="1" w:styleId="ListLabel3455">
    <w:name w:val="ListLabel 3455"/>
    <w:rPr>
      <w:rFonts w:ascii="sourcesanspro, arial, sans-seri" w:eastAsia="Times New Roman" w:hAnsi="sourcesanspro, arial, sans-seri" w:cs="Times New Roman"/>
      <w:bCs w:val="0"/>
      <w:color w:val="4A5E81"/>
      <w:sz w:val="18"/>
      <w:szCs w:val="18"/>
    </w:rPr>
  </w:style>
  <w:style w:type="character" w:customStyle="1" w:styleId="ListLabel3456">
    <w:name w:val="ListLabel 3456"/>
    <w:rPr>
      <w:rFonts w:ascii="Times New Roman" w:eastAsia="Times New Roman" w:hAnsi="Times New Roman" w:cs="Wingdings"/>
      <w:b/>
      <w:sz w:val="20"/>
    </w:rPr>
  </w:style>
  <w:style w:type="character" w:customStyle="1" w:styleId="ListLabel3457">
    <w:name w:val="ListLabel 3457"/>
    <w:rPr>
      <w:rFonts w:cs="Courier New"/>
    </w:rPr>
  </w:style>
  <w:style w:type="character" w:customStyle="1" w:styleId="ListLabel3458">
    <w:name w:val="ListLabel 3458"/>
    <w:rPr>
      <w:rFonts w:cs="Wingdings"/>
    </w:rPr>
  </w:style>
  <w:style w:type="character" w:customStyle="1" w:styleId="ListLabel3459">
    <w:name w:val="ListLabel 3459"/>
    <w:rPr>
      <w:rFonts w:cs="Symbol"/>
    </w:rPr>
  </w:style>
  <w:style w:type="character" w:customStyle="1" w:styleId="ListLabel3460">
    <w:name w:val="ListLabel 3460"/>
    <w:rPr>
      <w:rFonts w:cs="Courier New"/>
    </w:rPr>
  </w:style>
  <w:style w:type="character" w:customStyle="1" w:styleId="ListLabel3461">
    <w:name w:val="ListLabel 3461"/>
    <w:rPr>
      <w:rFonts w:cs="Wingdings"/>
    </w:rPr>
  </w:style>
  <w:style w:type="character" w:customStyle="1" w:styleId="ListLabel3462">
    <w:name w:val="ListLabel 3462"/>
    <w:rPr>
      <w:rFonts w:cs="Symbol"/>
    </w:rPr>
  </w:style>
  <w:style w:type="character" w:customStyle="1" w:styleId="ListLabel3463">
    <w:name w:val="ListLabel 3463"/>
    <w:rPr>
      <w:rFonts w:cs="Courier New"/>
    </w:rPr>
  </w:style>
  <w:style w:type="character" w:customStyle="1" w:styleId="ListLabel3464">
    <w:name w:val="ListLabel 3464"/>
    <w:rPr>
      <w:rFonts w:cs="Wingdings"/>
    </w:rPr>
  </w:style>
  <w:style w:type="character" w:customStyle="1" w:styleId="ListLabel3465">
    <w:name w:val="ListLabel 3465"/>
    <w:rPr>
      <w:rFonts w:ascii="Times New Roman" w:eastAsia="Times New Roman" w:hAnsi="Times New Roman" w:cs="Wingdings"/>
      <w:b/>
      <w:sz w:val="20"/>
    </w:rPr>
  </w:style>
  <w:style w:type="character" w:customStyle="1" w:styleId="ListLabel3466">
    <w:name w:val="ListLabel 3466"/>
    <w:rPr>
      <w:rFonts w:cs="Courier New"/>
    </w:rPr>
  </w:style>
  <w:style w:type="character" w:customStyle="1" w:styleId="ListLabel3467">
    <w:name w:val="ListLabel 3467"/>
    <w:rPr>
      <w:rFonts w:cs="Wingdings"/>
    </w:rPr>
  </w:style>
  <w:style w:type="character" w:customStyle="1" w:styleId="ListLabel3468">
    <w:name w:val="ListLabel 3468"/>
    <w:rPr>
      <w:rFonts w:cs="Symbol"/>
    </w:rPr>
  </w:style>
  <w:style w:type="character" w:customStyle="1" w:styleId="ListLabel3469">
    <w:name w:val="ListLabel 3469"/>
    <w:rPr>
      <w:rFonts w:cs="Courier New"/>
    </w:rPr>
  </w:style>
  <w:style w:type="character" w:customStyle="1" w:styleId="ListLabel3470">
    <w:name w:val="ListLabel 3470"/>
    <w:rPr>
      <w:rFonts w:cs="Wingdings"/>
    </w:rPr>
  </w:style>
  <w:style w:type="character" w:customStyle="1" w:styleId="ListLabel3471">
    <w:name w:val="ListLabel 3471"/>
    <w:rPr>
      <w:rFonts w:cs="Symbol"/>
    </w:rPr>
  </w:style>
  <w:style w:type="character" w:customStyle="1" w:styleId="ListLabel3472">
    <w:name w:val="ListLabel 3472"/>
    <w:rPr>
      <w:rFonts w:cs="Courier New"/>
    </w:rPr>
  </w:style>
  <w:style w:type="character" w:customStyle="1" w:styleId="ListLabel3473">
    <w:name w:val="ListLabel 3473"/>
    <w:rPr>
      <w:rFonts w:cs="Wingdings"/>
    </w:rPr>
  </w:style>
  <w:style w:type="character" w:customStyle="1" w:styleId="ListLabel3474">
    <w:name w:val="ListLabel 3474"/>
    <w:rPr>
      <w:rFonts w:ascii="Times New Roman" w:eastAsia="Times New Roman" w:hAnsi="Times New Roman" w:cs="Wingdings"/>
    </w:rPr>
  </w:style>
  <w:style w:type="character" w:customStyle="1" w:styleId="ListLabel3475">
    <w:name w:val="ListLabel 3475"/>
    <w:rPr>
      <w:rFonts w:cs="Courier New"/>
    </w:rPr>
  </w:style>
  <w:style w:type="character" w:customStyle="1" w:styleId="ListLabel3476">
    <w:name w:val="ListLabel 3476"/>
    <w:rPr>
      <w:rFonts w:cs="Wingdings"/>
    </w:rPr>
  </w:style>
  <w:style w:type="character" w:customStyle="1" w:styleId="ListLabel3477">
    <w:name w:val="ListLabel 3477"/>
    <w:rPr>
      <w:rFonts w:cs="Symbol"/>
    </w:rPr>
  </w:style>
  <w:style w:type="character" w:customStyle="1" w:styleId="ListLabel3478">
    <w:name w:val="ListLabel 3478"/>
    <w:rPr>
      <w:rFonts w:cs="Courier New"/>
    </w:rPr>
  </w:style>
  <w:style w:type="character" w:customStyle="1" w:styleId="ListLabel3479">
    <w:name w:val="ListLabel 3479"/>
    <w:rPr>
      <w:rFonts w:cs="Wingdings"/>
    </w:rPr>
  </w:style>
  <w:style w:type="character" w:customStyle="1" w:styleId="ListLabel3480">
    <w:name w:val="ListLabel 3480"/>
    <w:rPr>
      <w:rFonts w:cs="Symbol"/>
    </w:rPr>
  </w:style>
  <w:style w:type="character" w:customStyle="1" w:styleId="ListLabel3481">
    <w:name w:val="ListLabel 3481"/>
    <w:rPr>
      <w:rFonts w:cs="Courier New"/>
    </w:rPr>
  </w:style>
  <w:style w:type="character" w:customStyle="1" w:styleId="ListLabel3482">
    <w:name w:val="ListLabel 3482"/>
    <w:rPr>
      <w:rFonts w:cs="Wingdings"/>
    </w:rPr>
  </w:style>
  <w:style w:type="character" w:customStyle="1" w:styleId="ListLabel3483">
    <w:name w:val="ListLabel 3483"/>
    <w:rPr>
      <w:rFonts w:ascii="Times New Roman" w:eastAsia="Times New Roman" w:hAnsi="Times New Roman" w:cs="Wingdings"/>
    </w:rPr>
  </w:style>
  <w:style w:type="character" w:customStyle="1" w:styleId="ListLabel3484">
    <w:name w:val="ListLabel 3484"/>
    <w:rPr>
      <w:rFonts w:cs="Courier New"/>
    </w:rPr>
  </w:style>
  <w:style w:type="character" w:customStyle="1" w:styleId="ListLabel3485">
    <w:name w:val="ListLabel 3485"/>
    <w:rPr>
      <w:rFonts w:cs="Wingdings"/>
    </w:rPr>
  </w:style>
  <w:style w:type="character" w:customStyle="1" w:styleId="ListLabel3486">
    <w:name w:val="ListLabel 3486"/>
    <w:rPr>
      <w:rFonts w:cs="Symbol"/>
    </w:rPr>
  </w:style>
  <w:style w:type="character" w:customStyle="1" w:styleId="ListLabel3487">
    <w:name w:val="ListLabel 3487"/>
    <w:rPr>
      <w:rFonts w:cs="Courier New"/>
    </w:rPr>
  </w:style>
  <w:style w:type="character" w:customStyle="1" w:styleId="ListLabel3488">
    <w:name w:val="ListLabel 3488"/>
    <w:rPr>
      <w:rFonts w:cs="Wingdings"/>
    </w:rPr>
  </w:style>
  <w:style w:type="character" w:customStyle="1" w:styleId="ListLabel3489">
    <w:name w:val="ListLabel 3489"/>
    <w:rPr>
      <w:rFonts w:cs="Symbol"/>
    </w:rPr>
  </w:style>
  <w:style w:type="character" w:customStyle="1" w:styleId="ListLabel3490">
    <w:name w:val="ListLabel 3490"/>
    <w:rPr>
      <w:rFonts w:cs="Courier New"/>
    </w:rPr>
  </w:style>
  <w:style w:type="character" w:customStyle="1" w:styleId="ListLabel3491">
    <w:name w:val="ListLabel 3491"/>
    <w:rPr>
      <w:rFonts w:cs="Wingdings"/>
    </w:rPr>
  </w:style>
  <w:style w:type="character" w:customStyle="1" w:styleId="ListLabel3492">
    <w:name w:val="ListLabel 3492"/>
    <w:rPr>
      <w:rFonts w:ascii="Times New Roman" w:eastAsia="Times New Roman" w:hAnsi="Times New Roman" w:cs="Symbol"/>
      <w:b w:val="0"/>
    </w:rPr>
  </w:style>
  <w:style w:type="character" w:customStyle="1" w:styleId="ListLabel3493">
    <w:name w:val="ListLabel 3493"/>
    <w:rPr>
      <w:rFonts w:cs="Courier New"/>
    </w:rPr>
  </w:style>
  <w:style w:type="character" w:customStyle="1" w:styleId="ListLabel3494">
    <w:name w:val="ListLabel 3494"/>
    <w:rPr>
      <w:rFonts w:cs="Wingdings"/>
    </w:rPr>
  </w:style>
  <w:style w:type="character" w:customStyle="1" w:styleId="ListLabel3495">
    <w:name w:val="ListLabel 3495"/>
    <w:rPr>
      <w:rFonts w:cs="Symbol"/>
    </w:rPr>
  </w:style>
  <w:style w:type="character" w:customStyle="1" w:styleId="ListLabel3496">
    <w:name w:val="ListLabel 3496"/>
    <w:rPr>
      <w:rFonts w:cs="Courier New"/>
    </w:rPr>
  </w:style>
  <w:style w:type="character" w:customStyle="1" w:styleId="ListLabel3497">
    <w:name w:val="ListLabel 3497"/>
    <w:rPr>
      <w:rFonts w:cs="Wingdings"/>
    </w:rPr>
  </w:style>
  <w:style w:type="character" w:customStyle="1" w:styleId="ListLabel3498">
    <w:name w:val="ListLabel 3498"/>
    <w:rPr>
      <w:rFonts w:cs="Symbol"/>
    </w:rPr>
  </w:style>
  <w:style w:type="character" w:customStyle="1" w:styleId="ListLabel3499">
    <w:name w:val="ListLabel 3499"/>
    <w:rPr>
      <w:rFonts w:cs="Courier New"/>
    </w:rPr>
  </w:style>
  <w:style w:type="character" w:customStyle="1" w:styleId="ListLabel3500">
    <w:name w:val="ListLabel 3500"/>
    <w:rPr>
      <w:rFonts w:cs="Wingdings"/>
    </w:rPr>
  </w:style>
  <w:style w:type="character" w:customStyle="1" w:styleId="ListLabel3501">
    <w:name w:val="ListLabel 3501"/>
    <w:rPr>
      <w:rFonts w:ascii="Times New Roman" w:eastAsia="Times New Roman" w:hAnsi="Times New Roman" w:cs="Symbol"/>
    </w:rPr>
  </w:style>
  <w:style w:type="character" w:customStyle="1" w:styleId="ListLabel3502">
    <w:name w:val="ListLabel 3502"/>
    <w:rPr>
      <w:rFonts w:cs="Courier New"/>
    </w:rPr>
  </w:style>
  <w:style w:type="character" w:customStyle="1" w:styleId="ListLabel3503">
    <w:name w:val="ListLabel 3503"/>
    <w:rPr>
      <w:rFonts w:cs="Wingdings"/>
    </w:rPr>
  </w:style>
  <w:style w:type="character" w:customStyle="1" w:styleId="ListLabel3504">
    <w:name w:val="ListLabel 3504"/>
    <w:rPr>
      <w:rFonts w:cs="Symbol"/>
    </w:rPr>
  </w:style>
  <w:style w:type="character" w:customStyle="1" w:styleId="ListLabel3505">
    <w:name w:val="ListLabel 3505"/>
    <w:rPr>
      <w:rFonts w:cs="Courier New"/>
    </w:rPr>
  </w:style>
  <w:style w:type="character" w:customStyle="1" w:styleId="ListLabel3506">
    <w:name w:val="ListLabel 3506"/>
    <w:rPr>
      <w:rFonts w:cs="Wingdings"/>
    </w:rPr>
  </w:style>
  <w:style w:type="character" w:customStyle="1" w:styleId="ListLabel3507">
    <w:name w:val="ListLabel 3507"/>
    <w:rPr>
      <w:rFonts w:cs="Symbol"/>
    </w:rPr>
  </w:style>
  <w:style w:type="character" w:customStyle="1" w:styleId="ListLabel3508">
    <w:name w:val="ListLabel 3508"/>
    <w:rPr>
      <w:rFonts w:cs="Courier New"/>
    </w:rPr>
  </w:style>
  <w:style w:type="character" w:customStyle="1" w:styleId="ListLabel3509">
    <w:name w:val="ListLabel 3509"/>
    <w:rPr>
      <w:rFonts w:cs="Wingdings"/>
    </w:rPr>
  </w:style>
  <w:style w:type="character" w:customStyle="1" w:styleId="ListLabel3510">
    <w:name w:val="ListLabel 3510"/>
    <w:rPr>
      <w:rFonts w:ascii="Times New Roman" w:eastAsia="Times New Roman" w:hAnsi="Times New Roman" w:cs="Symbol"/>
      <w:b w:val="0"/>
      <w:sz w:val="24"/>
    </w:rPr>
  </w:style>
  <w:style w:type="character" w:customStyle="1" w:styleId="ListLabel3511">
    <w:name w:val="ListLabel 3511"/>
    <w:rPr>
      <w:rFonts w:cs="Courier New"/>
    </w:rPr>
  </w:style>
  <w:style w:type="character" w:customStyle="1" w:styleId="ListLabel3512">
    <w:name w:val="ListLabel 3512"/>
    <w:rPr>
      <w:rFonts w:cs="Wingdings"/>
    </w:rPr>
  </w:style>
  <w:style w:type="character" w:customStyle="1" w:styleId="ListLabel3513">
    <w:name w:val="ListLabel 3513"/>
    <w:rPr>
      <w:rFonts w:cs="Symbol"/>
    </w:rPr>
  </w:style>
  <w:style w:type="character" w:customStyle="1" w:styleId="ListLabel3514">
    <w:name w:val="ListLabel 3514"/>
    <w:rPr>
      <w:rFonts w:cs="Courier New"/>
    </w:rPr>
  </w:style>
  <w:style w:type="character" w:customStyle="1" w:styleId="ListLabel3515">
    <w:name w:val="ListLabel 3515"/>
    <w:rPr>
      <w:rFonts w:cs="Wingdings"/>
    </w:rPr>
  </w:style>
  <w:style w:type="character" w:customStyle="1" w:styleId="ListLabel3516">
    <w:name w:val="ListLabel 3516"/>
    <w:rPr>
      <w:rFonts w:cs="Symbol"/>
    </w:rPr>
  </w:style>
  <w:style w:type="character" w:customStyle="1" w:styleId="ListLabel3517">
    <w:name w:val="ListLabel 3517"/>
    <w:rPr>
      <w:rFonts w:cs="Courier New"/>
    </w:rPr>
  </w:style>
  <w:style w:type="character" w:customStyle="1" w:styleId="ListLabel3518">
    <w:name w:val="ListLabel 3518"/>
    <w:rPr>
      <w:rFonts w:cs="Wingdings"/>
    </w:rPr>
  </w:style>
  <w:style w:type="character" w:customStyle="1" w:styleId="ListLabel3519">
    <w:name w:val="ListLabel 3519"/>
    <w:rPr>
      <w:rFonts w:ascii="Times New Roman" w:eastAsia="Times New Roman" w:hAnsi="Times New Roman" w:cs="Wingdings"/>
      <w:b w:val="0"/>
    </w:rPr>
  </w:style>
  <w:style w:type="character" w:customStyle="1" w:styleId="ListLabel3520">
    <w:name w:val="ListLabel 3520"/>
    <w:rPr>
      <w:rFonts w:cs="Courier New"/>
    </w:rPr>
  </w:style>
  <w:style w:type="character" w:customStyle="1" w:styleId="ListLabel3521">
    <w:name w:val="ListLabel 3521"/>
    <w:rPr>
      <w:rFonts w:cs="Wingdings"/>
    </w:rPr>
  </w:style>
  <w:style w:type="character" w:customStyle="1" w:styleId="ListLabel3522">
    <w:name w:val="ListLabel 3522"/>
    <w:rPr>
      <w:rFonts w:cs="Symbol"/>
    </w:rPr>
  </w:style>
  <w:style w:type="character" w:customStyle="1" w:styleId="ListLabel3523">
    <w:name w:val="ListLabel 3523"/>
    <w:rPr>
      <w:rFonts w:cs="Courier New"/>
    </w:rPr>
  </w:style>
  <w:style w:type="character" w:customStyle="1" w:styleId="ListLabel3524">
    <w:name w:val="ListLabel 3524"/>
    <w:rPr>
      <w:rFonts w:cs="Wingdings"/>
    </w:rPr>
  </w:style>
  <w:style w:type="character" w:customStyle="1" w:styleId="ListLabel3525">
    <w:name w:val="ListLabel 3525"/>
    <w:rPr>
      <w:rFonts w:cs="Symbol"/>
    </w:rPr>
  </w:style>
  <w:style w:type="character" w:customStyle="1" w:styleId="ListLabel3526">
    <w:name w:val="ListLabel 3526"/>
    <w:rPr>
      <w:rFonts w:cs="Courier New"/>
    </w:rPr>
  </w:style>
  <w:style w:type="character" w:customStyle="1" w:styleId="ListLabel3527">
    <w:name w:val="ListLabel 3527"/>
    <w:rPr>
      <w:rFonts w:cs="Wingdings"/>
    </w:rPr>
  </w:style>
  <w:style w:type="character" w:customStyle="1" w:styleId="ListLabel3528">
    <w:name w:val="ListLabel 3528"/>
    <w:rPr>
      <w:rFonts w:ascii="Times New Roman" w:eastAsia="Times New Roman" w:hAnsi="Times New Roman" w:cs="Symbol"/>
      <w:b w:val="0"/>
    </w:rPr>
  </w:style>
  <w:style w:type="character" w:customStyle="1" w:styleId="ListLabel3529">
    <w:name w:val="ListLabel 3529"/>
    <w:rPr>
      <w:rFonts w:cs="Courier New"/>
    </w:rPr>
  </w:style>
  <w:style w:type="character" w:customStyle="1" w:styleId="ListLabel3530">
    <w:name w:val="ListLabel 3530"/>
    <w:rPr>
      <w:rFonts w:cs="Wingdings"/>
    </w:rPr>
  </w:style>
  <w:style w:type="character" w:customStyle="1" w:styleId="ListLabel3531">
    <w:name w:val="ListLabel 3531"/>
    <w:rPr>
      <w:rFonts w:cs="Symbol"/>
    </w:rPr>
  </w:style>
  <w:style w:type="character" w:customStyle="1" w:styleId="ListLabel3532">
    <w:name w:val="ListLabel 3532"/>
    <w:rPr>
      <w:rFonts w:cs="Courier New"/>
    </w:rPr>
  </w:style>
  <w:style w:type="character" w:customStyle="1" w:styleId="ListLabel3533">
    <w:name w:val="ListLabel 3533"/>
    <w:rPr>
      <w:rFonts w:cs="Wingdings"/>
    </w:rPr>
  </w:style>
  <w:style w:type="character" w:customStyle="1" w:styleId="ListLabel3534">
    <w:name w:val="ListLabel 3534"/>
    <w:rPr>
      <w:rFonts w:cs="Symbol"/>
    </w:rPr>
  </w:style>
  <w:style w:type="character" w:customStyle="1" w:styleId="ListLabel3535">
    <w:name w:val="ListLabel 3535"/>
    <w:rPr>
      <w:rFonts w:cs="Courier New"/>
    </w:rPr>
  </w:style>
  <w:style w:type="character" w:customStyle="1" w:styleId="ListLabel3536">
    <w:name w:val="ListLabel 3536"/>
    <w:rPr>
      <w:rFonts w:cs="Wingdings"/>
    </w:rPr>
  </w:style>
  <w:style w:type="character" w:customStyle="1" w:styleId="ListLabel3537">
    <w:name w:val="ListLabel 3537"/>
    <w:rPr>
      <w:rFonts w:ascii="Times New Roman" w:eastAsia="Times New Roman" w:hAnsi="Times New Roman" w:cs="Symbol"/>
      <w:b w:val="0"/>
    </w:rPr>
  </w:style>
  <w:style w:type="character" w:customStyle="1" w:styleId="ListLabel3538">
    <w:name w:val="ListLabel 3538"/>
    <w:rPr>
      <w:rFonts w:cs="Courier New"/>
    </w:rPr>
  </w:style>
  <w:style w:type="character" w:customStyle="1" w:styleId="ListLabel3539">
    <w:name w:val="ListLabel 3539"/>
    <w:rPr>
      <w:rFonts w:cs="Wingdings"/>
    </w:rPr>
  </w:style>
  <w:style w:type="character" w:customStyle="1" w:styleId="ListLabel3540">
    <w:name w:val="ListLabel 3540"/>
    <w:rPr>
      <w:rFonts w:cs="Symbol"/>
    </w:rPr>
  </w:style>
  <w:style w:type="character" w:customStyle="1" w:styleId="ListLabel3541">
    <w:name w:val="ListLabel 3541"/>
    <w:rPr>
      <w:rFonts w:cs="Courier New"/>
    </w:rPr>
  </w:style>
  <w:style w:type="character" w:customStyle="1" w:styleId="ListLabel3542">
    <w:name w:val="ListLabel 3542"/>
    <w:rPr>
      <w:rFonts w:cs="Wingdings"/>
    </w:rPr>
  </w:style>
  <w:style w:type="character" w:customStyle="1" w:styleId="ListLabel3543">
    <w:name w:val="ListLabel 3543"/>
    <w:rPr>
      <w:rFonts w:cs="Symbol"/>
    </w:rPr>
  </w:style>
  <w:style w:type="character" w:customStyle="1" w:styleId="ListLabel3544">
    <w:name w:val="ListLabel 3544"/>
    <w:rPr>
      <w:rFonts w:cs="Courier New"/>
    </w:rPr>
  </w:style>
  <w:style w:type="character" w:customStyle="1" w:styleId="ListLabel3545">
    <w:name w:val="ListLabel 3545"/>
    <w:rPr>
      <w:rFonts w:cs="Wingdings"/>
    </w:rPr>
  </w:style>
  <w:style w:type="character" w:customStyle="1" w:styleId="ListLabel3546">
    <w:name w:val="ListLabel 3546"/>
    <w:rPr>
      <w:rFonts w:ascii="Times New Roman" w:eastAsia="Times New Roman" w:hAnsi="Times New Roman" w:cs="Symbol"/>
      <w:b w:val="0"/>
    </w:rPr>
  </w:style>
  <w:style w:type="character" w:customStyle="1" w:styleId="ListLabel3547">
    <w:name w:val="ListLabel 3547"/>
    <w:rPr>
      <w:rFonts w:cs="Courier New"/>
    </w:rPr>
  </w:style>
  <w:style w:type="character" w:customStyle="1" w:styleId="ListLabel3548">
    <w:name w:val="ListLabel 3548"/>
    <w:rPr>
      <w:rFonts w:cs="Wingdings"/>
    </w:rPr>
  </w:style>
  <w:style w:type="character" w:customStyle="1" w:styleId="ListLabel3549">
    <w:name w:val="ListLabel 3549"/>
    <w:rPr>
      <w:rFonts w:cs="Symbol"/>
    </w:rPr>
  </w:style>
  <w:style w:type="character" w:customStyle="1" w:styleId="ListLabel3550">
    <w:name w:val="ListLabel 3550"/>
    <w:rPr>
      <w:rFonts w:cs="Courier New"/>
    </w:rPr>
  </w:style>
  <w:style w:type="character" w:customStyle="1" w:styleId="ListLabel3551">
    <w:name w:val="ListLabel 3551"/>
    <w:rPr>
      <w:rFonts w:cs="Wingdings"/>
    </w:rPr>
  </w:style>
  <w:style w:type="character" w:customStyle="1" w:styleId="ListLabel3552">
    <w:name w:val="ListLabel 3552"/>
    <w:rPr>
      <w:rFonts w:cs="Symbol"/>
    </w:rPr>
  </w:style>
  <w:style w:type="character" w:customStyle="1" w:styleId="ListLabel3553">
    <w:name w:val="ListLabel 3553"/>
    <w:rPr>
      <w:rFonts w:cs="Courier New"/>
    </w:rPr>
  </w:style>
  <w:style w:type="character" w:customStyle="1" w:styleId="ListLabel3554">
    <w:name w:val="ListLabel 3554"/>
    <w:rPr>
      <w:rFonts w:cs="Wingdings"/>
    </w:rPr>
  </w:style>
  <w:style w:type="character" w:customStyle="1" w:styleId="ListLabel3555">
    <w:name w:val="ListLabel 3555"/>
    <w:rPr>
      <w:rFonts w:ascii="Times New Roman" w:eastAsia="Times New Roman" w:hAnsi="Times New Roman" w:cs="Symbol"/>
      <w:b w:val="0"/>
    </w:rPr>
  </w:style>
  <w:style w:type="character" w:customStyle="1" w:styleId="ListLabel3556">
    <w:name w:val="ListLabel 3556"/>
    <w:rPr>
      <w:rFonts w:cs="Courier New"/>
    </w:rPr>
  </w:style>
  <w:style w:type="character" w:customStyle="1" w:styleId="ListLabel3557">
    <w:name w:val="ListLabel 3557"/>
    <w:rPr>
      <w:rFonts w:cs="Wingdings"/>
    </w:rPr>
  </w:style>
  <w:style w:type="character" w:customStyle="1" w:styleId="ListLabel3558">
    <w:name w:val="ListLabel 3558"/>
    <w:rPr>
      <w:rFonts w:cs="Symbol"/>
    </w:rPr>
  </w:style>
  <w:style w:type="character" w:customStyle="1" w:styleId="ListLabel3559">
    <w:name w:val="ListLabel 3559"/>
    <w:rPr>
      <w:rFonts w:cs="Courier New"/>
    </w:rPr>
  </w:style>
  <w:style w:type="character" w:customStyle="1" w:styleId="ListLabel3560">
    <w:name w:val="ListLabel 3560"/>
    <w:rPr>
      <w:rFonts w:cs="Wingdings"/>
    </w:rPr>
  </w:style>
  <w:style w:type="character" w:customStyle="1" w:styleId="ListLabel3561">
    <w:name w:val="ListLabel 3561"/>
    <w:rPr>
      <w:rFonts w:cs="Symbol"/>
    </w:rPr>
  </w:style>
  <w:style w:type="character" w:customStyle="1" w:styleId="ListLabel3562">
    <w:name w:val="ListLabel 3562"/>
    <w:rPr>
      <w:rFonts w:cs="Courier New"/>
    </w:rPr>
  </w:style>
  <w:style w:type="character" w:customStyle="1" w:styleId="ListLabel3563">
    <w:name w:val="ListLabel 3563"/>
    <w:rPr>
      <w:rFonts w:cs="Wingdings"/>
    </w:rPr>
  </w:style>
  <w:style w:type="character" w:customStyle="1" w:styleId="ListLabel3564">
    <w:name w:val="ListLabel 3564"/>
    <w:rPr>
      <w:rFonts w:ascii="Times New Roman" w:eastAsia="Times New Roman" w:hAnsi="Times New Roman" w:cs="Symbol"/>
      <w:b w:val="0"/>
    </w:rPr>
  </w:style>
  <w:style w:type="character" w:customStyle="1" w:styleId="ListLabel3565">
    <w:name w:val="ListLabel 3565"/>
    <w:rPr>
      <w:rFonts w:cs="Courier New"/>
    </w:rPr>
  </w:style>
  <w:style w:type="character" w:customStyle="1" w:styleId="ListLabel3566">
    <w:name w:val="ListLabel 3566"/>
    <w:rPr>
      <w:rFonts w:cs="Wingdings"/>
    </w:rPr>
  </w:style>
  <w:style w:type="character" w:customStyle="1" w:styleId="ListLabel3567">
    <w:name w:val="ListLabel 3567"/>
    <w:rPr>
      <w:rFonts w:cs="Symbol"/>
    </w:rPr>
  </w:style>
  <w:style w:type="character" w:customStyle="1" w:styleId="ListLabel3568">
    <w:name w:val="ListLabel 3568"/>
    <w:rPr>
      <w:rFonts w:cs="Courier New"/>
    </w:rPr>
  </w:style>
  <w:style w:type="character" w:customStyle="1" w:styleId="ListLabel3569">
    <w:name w:val="ListLabel 3569"/>
    <w:rPr>
      <w:rFonts w:cs="Wingdings"/>
    </w:rPr>
  </w:style>
  <w:style w:type="character" w:customStyle="1" w:styleId="ListLabel3570">
    <w:name w:val="ListLabel 3570"/>
    <w:rPr>
      <w:rFonts w:cs="Symbol"/>
    </w:rPr>
  </w:style>
  <w:style w:type="character" w:customStyle="1" w:styleId="ListLabel3571">
    <w:name w:val="ListLabel 3571"/>
    <w:rPr>
      <w:rFonts w:cs="Courier New"/>
    </w:rPr>
  </w:style>
  <w:style w:type="character" w:customStyle="1" w:styleId="ListLabel3572">
    <w:name w:val="ListLabel 3572"/>
    <w:rPr>
      <w:rFonts w:cs="Wingdings"/>
    </w:rPr>
  </w:style>
  <w:style w:type="character" w:customStyle="1" w:styleId="ListLabel3573">
    <w:name w:val="ListLabel 3573"/>
    <w:rPr>
      <w:rFonts w:ascii="Times New Roman" w:eastAsia="Times New Roman" w:hAnsi="Times New Roman" w:cs="Symbol"/>
    </w:rPr>
  </w:style>
  <w:style w:type="character" w:customStyle="1" w:styleId="ListLabel3574">
    <w:name w:val="ListLabel 3574"/>
    <w:rPr>
      <w:rFonts w:cs="Courier New"/>
    </w:rPr>
  </w:style>
  <w:style w:type="character" w:customStyle="1" w:styleId="ListLabel3575">
    <w:name w:val="ListLabel 3575"/>
    <w:rPr>
      <w:rFonts w:cs="Wingdings"/>
    </w:rPr>
  </w:style>
  <w:style w:type="character" w:customStyle="1" w:styleId="ListLabel3576">
    <w:name w:val="ListLabel 3576"/>
    <w:rPr>
      <w:rFonts w:cs="Symbol"/>
    </w:rPr>
  </w:style>
  <w:style w:type="character" w:customStyle="1" w:styleId="ListLabel3577">
    <w:name w:val="ListLabel 3577"/>
    <w:rPr>
      <w:rFonts w:cs="Courier New"/>
    </w:rPr>
  </w:style>
  <w:style w:type="character" w:customStyle="1" w:styleId="ListLabel3578">
    <w:name w:val="ListLabel 3578"/>
    <w:rPr>
      <w:rFonts w:cs="Wingdings"/>
    </w:rPr>
  </w:style>
  <w:style w:type="character" w:customStyle="1" w:styleId="ListLabel3579">
    <w:name w:val="ListLabel 3579"/>
    <w:rPr>
      <w:rFonts w:cs="Symbol"/>
    </w:rPr>
  </w:style>
  <w:style w:type="character" w:customStyle="1" w:styleId="ListLabel3580">
    <w:name w:val="ListLabel 3580"/>
    <w:rPr>
      <w:rFonts w:cs="Courier New"/>
    </w:rPr>
  </w:style>
  <w:style w:type="character" w:customStyle="1" w:styleId="ListLabel3581">
    <w:name w:val="ListLabel 3581"/>
    <w:rPr>
      <w:rFonts w:cs="Wingdings"/>
    </w:rPr>
  </w:style>
  <w:style w:type="character" w:customStyle="1" w:styleId="ListLabel3582">
    <w:name w:val="ListLabel 3582"/>
    <w:rPr>
      <w:rFonts w:ascii="Times New Roman" w:eastAsia="Times New Roman" w:hAnsi="Times New Roman" w:cs="Symbol"/>
      <w:b w:val="0"/>
    </w:rPr>
  </w:style>
  <w:style w:type="character" w:customStyle="1" w:styleId="ListLabel3583">
    <w:name w:val="ListLabel 3583"/>
    <w:rPr>
      <w:rFonts w:cs="Courier New"/>
    </w:rPr>
  </w:style>
  <w:style w:type="character" w:customStyle="1" w:styleId="ListLabel3584">
    <w:name w:val="ListLabel 3584"/>
    <w:rPr>
      <w:rFonts w:cs="Wingdings"/>
    </w:rPr>
  </w:style>
  <w:style w:type="character" w:customStyle="1" w:styleId="ListLabel3585">
    <w:name w:val="ListLabel 3585"/>
    <w:rPr>
      <w:rFonts w:cs="Symbol"/>
    </w:rPr>
  </w:style>
  <w:style w:type="character" w:customStyle="1" w:styleId="ListLabel3586">
    <w:name w:val="ListLabel 3586"/>
    <w:rPr>
      <w:rFonts w:cs="Courier New"/>
    </w:rPr>
  </w:style>
  <w:style w:type="character" w:customStyle="1" w:styleId="ListLabel3587">
    <w:name w:val="ListLabel 3587"/>
    <w:rPr>
      <w:rFonts w:cs="Wingdings"/>
    </w:rPr>
  </w:style>
  <w:style w:type="character" w:customStyle="1" w:styleId="ListLabel3588">
    <w:name w:val="ListLabel 3588"/>
    <w:rPr>
      <w:rFonts w:cs="Symbol"/>
    </w:rPr>
  </w:style>
  <w:style w:type="character" w:customStyle="1" w:styleId="ListLabel3589">
    <w:name w:val="ListLabel 3589"/>
    <w:rPr>
      <w:rFonts w:cs="Courier New"/>
    </w:rPr>
  </w:style>
  <w:style w:type="character" w:customStyle="1" w:styleId="ListLabel3590">
    <w:name w:val="ListLabel 3590"/>
    <w:rPr>
      <w:rFonts w:cs="Wingdings"/>
    </w:rPr>
  </w:style>
  <w:style w:type="character" w:customStyle="1" w:styleId="ListLabel3591">
    <w:name w:val="ListLabel 3591"/>
    <w:rPr>
      <w:rFonts w:ascii="Times New Roman" w:eastAsia="Times New Roman" w:hAnsi="Times New Roman" w:cs="Symbol"/>
    </w:rPr>
  </w:style>
  <w:style w:type="character" w:customStyle="1" w:styleId="ListLabel3592">
    <w:name w:val="ListLabel 3592"/>
    <w:rPr>
      <w:rFonts w:cs="Courier New"/>
    </w:rPr>
  </w:style>
  <w:style w:type="character" w:customStyle="1" w:styleId="ListLabel3593">
    <w:name w:val="ListLabel 3593"/>
    <w:rPr>
      <w:rFonts w:cs="Wingdings"/>
    </w:rPr>
  </w:style>
  <w:style w:type="character" w:customStyle="1" w:styleId="ListLabel3594">
    <w:name w:val="ListLabel 3594"/>
    <w:rPr>
      <w:rFonts w:cs="Symbol"/>
    </w:rPr>
  </w:style>
  <w:style w:type="character" w:customStyle="1" w:styleId="ListLabel3595">
    <w:name w:val="ListLabel 3595"/>
    <w:rPr>
      <w:rFonts w:cs="Courier New"/>
    </w:rPr>
  </w:style>
  <w:style w:type="character" w:customStyle="1" w:styleId="ListLabel3596">
    <w:name w:val="ListLabel 3596"/>
    <w:rPr>
      <w:rFonts w:cs="Wingdings"/>
    </w:rPr>
  </w:style>
  <w:style w:type="character" w:customStyle="1" w:styleId="ListLabel3597">
    <w:name w:val="ListLabel 3597"/>
    <w:rPr>
      <w:rFonts w:cs="Symbol"/>
    </w:rPr>
  </w:style>
  <w:style w:type="character" w:customStyle="1" w:styleId="ListLabel3598">
    <w:name w:val="ListLabel 3598"/>
    <w:rPr>
      <w:rFonts w:cs="Courier New"/>
    </w:rPr>
  </w:style>
  <w:style w:type="character" w:customStyle="1" w:styleId="ListLabel3599">
    <w:name w:val="ListLabel 3599"/>
    <w:rPr>
      <w:rFonts w:cs="Wingdings"/>
    </w:rPr>
  </w:style>
  <w:style w:type="character" w:customStyle="1" w:styleId="ListLabel3600">
    <w:name w:val="ListLabel 3600"/>
    <w:rPr>
      <w:rFonts w:ascii="Times New Roman" w:eastAsia="Times New Roman" w:hAnsi="Times New Roman" w:cs="Symbol"/>
    </w:rPr>
  </w:style>
  <w:style w:type="character" w:customStyle="1" w:styleId="ListLabel3601">
    <w:name w:val="ListLabel 3601"/>
    <w:rPr>
      <w:rFonts w:cs="Courier New"/>
    </w:rPr>
  </w:style>
  <w:style w:type="character" w:customStyle="1" w:styleId="ListLabel3602">
    <w:name w:val="ListLabel 3602"/>
    <w:rPr>
      <w:rFonts w:cs="Wingdings"/>
    </w:rPr>
  </w:style>
  <w:style w:type="character" w:customStyle="1" w:styleId="ListLabel3603">
    <w:name w:val="ListLabel 3603"/>
    <w:rPr>
      <w:rFonts w:cs="Symbol"/>
    </w:rPr>
  </w:style>
  <w:style w:type="character" w:customStyle="1" w:styleId="ListLabel3604">
    <w:name w:val="ListLabel 3604"/>
    <w:rPr>
      <w:rFonts w:cs="Courier New"/>
    </w:rPr>
  </w:style>
  <w:style w:type="character" w:customStyle="1" w:styleId="ListLabel3605">
    <w:name w:val="ListLabel 3605"/>
    <w:rPr>
      <w:rFonts w:cs="Wingdings"/>
    </w:rPr>
  </w:style>
  <w:style w:type="character" w:customStyle="1" w:styleId="ListLabel3606">
    <w:name w:val="ListLabel 3606"/>
    <w:rPr>
      <w:rFonts w:cs="Symbol"/>
    </w:rPr>
  </w:style>
  <w:style w:type="character" w:customStyle="1" w:styleId="ListLabel3607">
    <w:name w:val="ListLabel 3607"/>
    <w:rPr>
      <w:rFonts w:cs="Courier New"/>
    </w:rPr>
  </w:style>
  <w:style w:type="character" w:customStyle="1" w:styleId="ListLabel3608">
    <w:name w:val="ListLabel 3608"/>
    <w:rPr>
      <w:rFonts w:cs="Wingdings"/>
    </w:rPr>
  </w:style>
  <w:style w:type="character" w:customStyle="1" w:styleId="ListLabel3609">
    <w:name w:val="ListLabel 3609"/>
    <w:rPr>
      <w:rFonts w:ascii="Times New Roman" w:eastAsia="Times New Roman" w:hAnsi="Times New Roman" w:cs="Symbol"/>
      <w:b w:val="0"/>
    </w:rPr>
  </w:style>
  <w:style w:type="character" w:customStyle="1" w:styleId="ListLabel3610">
    <w:name w:val="ListLabel 3610"/>
    <w:rPr>
      <w:rFonts w:cs="Courier New"/>
    </w:rPr>
  </w:style>
  <w:style w:type="character" w:customStyle="1" w:styleId="ListLabel3611">
    <w:name w:val="ListLabel 3611"/>
    <w:rPr>
      <w:rFonts w:cs="Wingdings"/>
    </w:rPr>
  </w:style>
  <w:style w:type="character" w:customStyle="1" w:styleId="ListLabel3612">
    <w:name w:val="ListLabel 3612"/>
    <w:rPr>
      <w:rFonts w:cs="Symbol"/>
    </w:rPr>
  </w:style>
  <w:style w:type="character" w:customStyle="1" w:styleId="ListLabel3613">
    <w:name w:val="ListLabel 3613"/>
    <w:rPr>
      <w:rFonts w:cs="Courier New"/>
    </w:rPr>
  </w:style>
  <w:style w:type="character" w:customStyle="1" w:styleId="ListLabel3614">
    <w:name w:val="ListLabel 3614"/>
    <w:rPr>
      <w:rFonts w:cs="Wingdings"/>
    </w:rPr>
  </w:style>
  <w:style w:type="character" w:customStyle="1" w:styleId="ListLabel3615">
    <w:name w:val="ListLabel 3615"/>
    <w:rPr>
      <w:rFonts w:cs="Symbol"/>
    </w:rPr>
  </w:style>
  <w:style w:type="character" w:customStyle="1" w:styleId="ListLabel3616">
    <w:name w:val="ListLabel 3616"/>
    <w:rPr>
      <w:rFonts w:cs="Courier New"/>
    </w:rPr>
  </w:style>
  <w:style w:type="character" w:customStyle="1" w:styleId="ListLabel3617">
    <w:name w:val="ListLabel 3617"/>
    <w:rPr>
      <w:rFonts w:cs="Wingdings"/>
    </w:rPr>
  </w:style>
  <w:style w:type="character" w:customStyle="1" w:styleId="ListLabel3618">
    <w:name w:val="ListLabel 3618"/>
    <w:rPr>
      <w:rFonts w:ascii="Times New Roman" w:eastAsia="Times New Roman" w:hAnsi="Times New Roman" w:cs="Wingdings"/>
    </w:rPr>
  </w:style>
  <w:style w:type="character" w:customStyle="1" w:styleId="ListLabel3619">
    <w:name w:val="ListLabel 3619"/>
    <w:rPr>
      <w:rFonts w:cs="Courier New"/>
    </w:rPr>
  </w:style>
  <w:style w:type="character" w:customStyle="1" w:styleId="ListLabel3620">
    <w:name w:val="ListLabel 3620"/>
    <w:rPr>
      <w:rFonts w:cs="Wingdings"/>
    </w:rPr>
  </w:style>
  <w:style w:type="character" w:customStyle="1" w:styleId="ListLabel3621">
    <w:name w:val="ListLabel 3621"/>
    <w:rPr>
      <w:rFonts w:cs="Symbol"/>
    </w:rPr>
  </w:style>
  <w:style w:type="character" w:customStyle="1" w:styleId="ListLabel3622">
    <w:name w:val="ListLabel 3622"/>
    <w:rPr>
      <w:rFonts w:cs="Courier New"/>
    </w:rPr>
  </w:style>
  <w:style w:type="character" w:customStyle="1" w:styleId="ListLabel3623">
    <w:name w:val="ListLabel 3623"/>
    <w:rPr>
      <w:rFonts w:cs="Wingdings"/>
    </w:rPr>
  </w:style>
  <w:style w:type="character" w:customStyle="1" w:styleId="ListLabel3624">
    <w:name w:val="ListLabel 3624"/>
    <w:rPr>
      <w:rFonts w:cs="Symbol"/>
    </w:rPr>
  </w:style>
  <w:style w:type="character" w:customStyle="1" w:styleId="ListLabel3625">
    <w:name w:val="ListLabel 3625"/>
    <w:rPr>
      <w:rFonts w:cs="Courier New"/>
    </w:rPr>
  </w:style>
  <w:style w:type="character" w:customStyle="1" w:styleId="ListLabel3626">
    <w:name w:val="ListLabel 3626"/>
    <w:rPr>
      <w:rFonts w:cs="Wingdings"/>
    </w:rPr>
  </w:style>
  <w:style w:type="character" w:customStyle="1" w:styleId="ListLabel3627">
    <w:name w:val="ListLabel 3627"/>
    <w:rPr>
      <w:rFonts w:ascii="Times New Roman" w:eastAsia="Times New Roman" w:hAnsi="Times New Roman" w:cs="Symbol"/>
    </w:rPr>
  </w:style>
  <w:style w:type="character" w:customStyle="1" w:styleId="ListLabel3628">
    <w:name w:val="ListLabel 3628"/>
    <w:rPr>
      <w:rFonts w:cs="Courier New"/>
    </w:rPr>
  </w:style>
  <w:style w:type="character" w:customStyle="1" w:styleId="ListLabel3629">
    <w:name w:val="ListLabel 3629"/>
    <w:rPr>
      <w:rFonts w:cs="Wingdings"/>
    </w:rPr>
  </w:style>
  <w:style w:type="character" w:customStyle="1" w:styleId="ListLabel3630">
    <w:name w:val="ListLabel 3630"/>
    <w:rPr>
      <w:rFonts w:cs="Symbol"/>
    </w:rPr>
  </w:style>
  <w:style w:type="character" w:customStyle="1" w:styleId="ListLabel3631">
    <w:name w:val="ListLabel 3631"/>
    <w:rPr>
      <w:rFonts w:cs="Courier New"/>
    </w:rPr>
  </w:style>
  <w:style w:type="character" w:customStyle="1" w:styleId="ListLabel3632">
    <w:name w:val="ListLabel 3632"/>
    <w:rPr>
      <w:rFonts w:cs="Wingdings"/>
    </w:rPr>
  </w:style>
  <w:style w:type="character" w:customStyle="1" w:styleId="ListLabel3633">
    <w:name w:val="ListLabel 3633"/>
    <w:rPr>
      <w:rFonts w:cs="Symbol"/>
    </w:rPr>
  </w:style>
  <w:style w:type="character" w:customStyle="1" w:styleId="ListLabel3634">
    <w:name w:val="ListLabel 3634"/>
    <w:rPr>
      <w:rFonts w:cs="Courier New"/>
    </w:rPr>
  </w:style>
  <w:style w:type="character" w:customStyle="1" w:styleId="ListLabel3635">
    <w:name w:val="ListLabel 3635"/>
    <w:rPr>
      <w:rFonts w:cs="Wingdings"/>
    </w:rPr>
  </w:style>
  <w:style w:type="character" w:customStyle="1" w:styleId="ListLabel3636">
    <w:name w:val="ListLabel 3636"/>
    <w:rPr>
      <w:rFonts w:ascii="Times New Roman" w:eastAsia="Times New Roman" w:hAnsi="Times New Roman" w:cs="Symbol"/>
    </w:rPr>
  </w:style>
  <w:style w:type="character" w:customStyle="1" w:styleId="ListLabel3637">
    <w:name w:val="ListLabel 3637"/>
    <w:rPr>
      <w:rFonts w:cs="Courier New"/>
    </w:rPr>
  </w:style>
  <w:style w:type="character" w:customStyle="1" w:styleId="ListLabel3638">
    <w:name w:val="ListLabel 3638"/>
    <w:rPr>
      <w:rFonts w:cs="Wingdings"/>
    </w:rPr>
  </w:style>
  <w:style w:type="character" w:customStyle="1" w:styleId="ListLabel3639">
    <w:name w:val="ListLabel 3639"/>
    <w:rPr>
      <w:rFonts w:cs="Symbol"/>
    </w:rPr>
  </w:style>
  <w:style w:type="character" w:customStyle="1" w:styleId="ListLabel3640">
    <w:name w:val="ListLabel 3640"/>
    <w:rPr>
      <w:rFonts w:cs="Courier New"/>
    </w:rPr>
  </w:style>
  <w:style w:type="character" w:customStyle="1" w:styleId="ListLabel3641">
    <w:name w:val="ListLabel 3641"/>
    <w:rPr>
      <w:rFonts w:cs="Wingdings"/>
    </w:rPr>
  </w:style>
  <w:style w:type="character" w:customStyle="1" w:styleId="ListLabel3642">
    <w:name w:val="ListLabel 3642"/>
    <w:rPr>
      <w:rFonts w:cs="Symbol"/>
    </w:rPr>
  </w:style>
  <w:style w:type="character" w:customStyle="1" w:styleId="ListLabel3643">
    <w:name w:val="ListLabel 3643"/>
    <w:rPr>
      <w:rFonts w:cs="Courier New"/>
    </w:rPr>
  </w:style>
  <w:style w:type="character" w:customStyle="1" w:styleId="ListLabel3644">
    <w:name w:val="ListLabel 3644"/>
    <w:rPr>
      <w:rFonts w:cs="Wingdings"/>
    </w:rPr>
  </w:style>
  <w:style w:type="character" w:customStyle="1" w:styleId="ListLabel3645">
    <w:name w:val="ListLabel 3645"/>
    <w:rPr>
      <w:rFonts w:ascii="Times New Roman" w:eastAsia="Times New Roman" w:hAnsi="Times New Roman" w:cs="Wingdings"/>
      <w:b w:val="0"/>
      <w:sz w:val="24"/>
    </w:rPr>
  </w:style>
  <w:style w:type="character" w:customStyle="1" w:styleId="ListLabel3646">
    <w:name w:val="ListLabel 3646"/>
    <w:rPr>
      <w:rFonts w:cs="Courier New"/>
    </w:rPr>
  </w:style>
  <w:style w:type="character" w:customStyle="1" w:styleId="ListLabel3647">
    <w:name w:val="ListLabel 3647"/>
    <w:rPr>
      <w:rFonts w:cs="Wingdings"/>
    </w:rPr>
  </w:style>
  <w:style w:type="character" w:customStyle="1" w:styleId="ListLabel3648">
    <w:name w:val="ListLabel 3648"/>
    <w:rPr>
      <w:rFonts w:cs="Symbol"/>
    </w:rPr>
  </w:style>
  <w:style w:type="character" w:customStyle="1" w:styleId="ListLabel3649">
    <w:name w:val="ListLabel 3649"/>
    <w:rPr>
      <w:rFonts w:cs="Courier New"/>
    </w:rPr>
  </w:style>
  <w:style w:type="character" w:customStyle="1" w:styleId="ListLabel3650">
    <w:name w:val="ListLabel 3650"/>
    <w:rPr>
      <w:rFonts w:cs="Wingdings"/>
    </w:rPr>
  </w:style>
  <w:style w:type="character" w:customStyle="1" w:styleId="ListLabel3651">
    <w:name w:val="ListLabel 3651"/>
    <w:rPr>
      <w:rFonts w:cs="Symbol"/>
    </w:rPr>
  </w:style>
  <w:style w:type="character" w:customStyle="1" w:styleId="ListLabel3652">
    <w:name w:val="ListLabel 3652"/>
    <w:rPr>
      <w:rFonts w:cs="Courier New"/>
    </w:rPr>
  </w:style>
  <w:style w:type="character" w:customStyle="1" w:styleId="ListLabel3653">
    <w:name w:val="ListLabel 3653"/>
    <w:rPr>
      <w:rFonts w:cs="Wingdings"/>
    </w:rPr>
  </w:style>
  <w:style w:type="character" w:customStyle="1" w:styleId="ListLabel3654">
    <w:name w:val="ListLabel 3654"/>
    <w:rPr>
      <w:rFonts w:ascii="Times New Roman" w:eastAsia="Times New Roman" w:hAnsi="Times New Roman" w:cs="Symbol"/>
    </w:rPr>
  </w:style>
  <w:style w:type="character" w:customStyle="1" w:styleId="ListLabel3655">
    <w:name w:val="ListLabel 3655"/>
    <w:rPr>
      <w:rFonts w:cs="Courier New"/>
    </w:rPr>
  </w:style>
  <w:style w:type="character" w:customStyle="1" w:styleId="ListLabel3656">
    <w:name w:val="ListLabel 3656"/>
    <w:rPr>
      <w:rFonts w:cs="Wingdings"/>
    </w:rPr>
  </w:style>
  <w:style w:type="character" w:customStyle="1" w:styleId="ListLabel3657">
    <w:name w:val="ListLabel 3657"/>
    <w:rPr>
      <w:rFonts w:cs="Symbol"/>
    </w:rPr>
  </w:style>
  <w:style w:type="character" w:customStyle="1" w:styleId="ListLabel3658">
    <w:name w:val="ListLabel 3658"/>
    <w:rPr>
      <w:rFonts w:cs="Courier New"/>
    </w:rPr>
  </w:style>
  <w:style w:type="character" w:customStyle="1" w:styleId="ListLabel3659">
    <w:name w:val="ListLabel 3659"/>
    <w:rPr>
      <w:rFonts w:cs="Wingdings"/>
    </w:rPr>
  </w:style>
  <w:style w:type="character" w:customStyle="1" w:styleId="ListLabel3660">
    <w:name w:val="ListLabel 3660"/>
    <w:rPr>
      <w:rFonts w:cs="Symbol"/>
    </w:rPr>
  </w:style>
  <w:style w:type="character" w:customStyle="1" w:styleId="ListLabel3661">
    <w:name w:val="ListLabel 3661"/>
    <w:rPr>
      <w:rFonts w:cs="Courier New"/>
    </w:rPr>
  </w:style>
  <w:style w:type="character" w:customStyle="1" w:styleId="ListLabel3662">
    <w:name w:val="ListLabel 3662"/>
    <w:rPr>
      <w:rFonts w:cs="Wingdings"/>
    </w:rPr>
  </w:style>
  <w:style w:type="character" w:customStyle="1" w:styleId="ListLabel3663">
    <w:name w:val="ListLabel 3663"/>
    <w:rPr>
      <w:rFonts w:ascii="Times New Roman" w:eastAsia="Times New Roman" w:hAnsi="Times New Roman" w:cs="Symbol"/>
    </w:rPr>
  </w:style>
  <w:style w:type="character" w:customStyle="1" w:styleId="ListLabel3664">
    <w:name w:val="ListLabel 3664"/>
    <w:rPr>
      <w:rFonts w:cs="Courier New"/>
    </w:rPr>
  </w:style>
  <w:style w:type="character" w:customStyle="1" w:styleId="ListLabel3665">
    <w:name w:val="ListLabel 3665"/>
    <w:rPr>
      <w:rFonts w:cs="Wingdings"/>
    </w:rPr>
  </w:style>
  <w:style w:type="character" w:customStyle="1" w:styleId="ListLabel3666">
    <w:name w:val="ListLabel 3666"/>
    <w:rPr>
      <w:rFonts w:cs="Symbol"/>
    </w:rPr>
  </w:style>
  <w:style w:type="character" w:customStyle="1" w:styleId="ListLabel3667">
    <w:name w:val="ListLabel 3667"/>
    <w:rPr>
      <w:rFonts w:cs="Courier New"/>
    </w:rPr>
  </w:style>
  <w:style w:type="character" w:customStyle="1" w:styleId="ListLabel3668">
    <w:name w:val="ListLabel 3668"/>
    <w:rPr>
      <w:rFonts w:cs="Wingdings"/>
    </w:rPr>
  </w:style>
  <w:style w:type="character" w:customStyle="1" w:styleId="ListLabel3669">
    <w:name w:val="ListLabel 3669"/>
    <w:rPr>
      <w:rFonts w:cs="Symbol"/>
    </w:rPr>
  </w:style>
  <w:style w:type="character" w:customStyle="1" w:styleId="ListLabel3670">
    <w:name w:val="ListLabel 3670"/>
    <w:rPr>
      <w:rFonts w:cs="Courier New"/>
    </w:rPr>
  </w:style>
  <w:style w:type="character" w:customStyle="1" w:styleId="ListLabel3671">
    <w:name w:val="ListLabel 3671"/>
    <w:rPr>
      <w:rFonts w:cs="Wingdings"/>
    </w:rPr>
  </w:style>
  <w:style w:type="character" w:customStyle="1" w:styleId="ListLabel3672">
    <w:name w:val="ListLabel 3672"/>
    <w:rPr>
      <w:rFonts w:ascii="Times New Roman" w:eastAsia="Times New Roman" w:hAnsi="Times New Roman" w:cs="Symbol"/>
      <w:b/>
      <w:sz w:val="18"/>
    </w:rPr>
  </w:style>
  <w:style w:type="character" w:customStyle="1" w:styleId="ListLabel3673">
    <w:name w:val="ListLabel 3673"/>
    <w:rPr>
      <w:rFonts w:cs="Courier New"/>
    </w:rPr>
  </w:style>
  <w:style w:type="character" w:customStyle="1" w:styleId="ListLabel3674">
    <w:name w:val="ListLabel 3674"/>
    <w:rPr>
      <w:rFonts w:cs="Wingdings"/>
    </w:rPr>
  </w:style>
  <w:style w:type="character" w:customStyle="1" w:styleId="ListLabel3675">
    <w:name w:val="ListLabel 3675"/>
    <w:rPr>
      <w:rFonts w:cs="Symbol"/>
    </w:rPr>
  </w:style>
  <w:style w:type="character" w:customStyle="1" w:styleId="ListLabel3676">
    <w:name w:val="ListLabel 3676"/>
    <w:rPr>
      <w:rFonts w:cs="Courier New"/>
    </w:rPr>
  </w:style>
  <w:style w:type="character" w:customStyle="1" w:styleId="ListLabel3677">
    <w:name w:val="ListLabel 3677"/>
    <w:rPr>
      <w:rFonts w:cs="Wingdings"/>
    </w:rPr>
  </w:style>
  <w:style w:type="character" w:customStyle="1" w:styleId="ListLabel3678">
    <w:name w:val="ListLabel 3678"/>
    <w:rPr>
      <w:rFonts w:cs="Symbol"/>
    </w:rPr>
  </w:style>
  <w:style w:type="character" w:customStyle="1" w:styleId="ListLabel3679">
    <w:name w:val="ListLabel 3679"/>
    <w:rPr>
      <w:rFonts w:cs="Courier New"/>
    </w:rPr>
  </w:style>
  <w:style w:type="character" w:customStyle="1" w:styleId="ListLabel3680">
    <w:name w:val="ListLabel 3680"/>
    <w:rPr>
      <w:rFonts w:cs="Wingdings"/>
    </w:rPr>
  </w:style>
  <w:style w:type="character" w:customStyle="1" w:styleId="ListLabel3681">
    <w:name w:val="ListLabel 3681"/>
    <w:rPr>
      <w:rFonts w:ascii="Times New Roman" w:eastAsia="Times New Roman" w:hAnsi="Times New Roman" w:cs="Wingdings"/>
      <w:b w:val="0"/>
      <w:sz w:val="22"/>
    </w:rPr>
  </w:style>
  <w:style w:type="character" w:customStyle="1" w:styleId="ListLabel3682">
    <w:name w:val="ListLabel 3682"/>
    <w:rPr>
      <w:rFonts w:cs="Courier New"/>
    </w:rPr>
  </w:style>
  <w:style w:type="character" w:customStyle="1" w:styleId="ListLabel3683">
    <w:name w:val="ListLabel 3683"/>
    <w:rPr>
      <w:rFonts w:cs="Wingdings"/>
    </w:rPr>
  </w:style>
  <w:style w:type="character" w:customStyle="1" w:styleId="ListLabel3684">
    <w:name w:val="ListLabel 3684"/>
    <w:rPr>
      <w:rFonts w:cs="Symbol"/>
    </w:rPr>
  </w:style>
  <w:style w:type="character" w:customStyle="1" w:styleId="ListLabel3685">
    <w:name w:val="ListLabel 3685"/>
    <w:rPr>
      <w:rFonts w:cs="Courier New"/>
    </w:rPr>
  </w:style>
  <w:style w:type="character" w:customStyle="1" w:styleId="ListLabel3686">
    <w:name w:val="ListLabel 3686"/>
    <w:rPr>
      <w:rFonts w:cs="Wingdings"/>
    </w:rPr>
  </w:style>
  <w:style w:type="character" w:customStyle="1" w:styleId="ListLabel3687">
    <w:name w:val="ListLabel 3687"/>
    <w:rPr>
      <w:rFonts w:cs="Symbol"/>
    </w:rPr>
  </w:style>
  <w:style w:type="character" w:customStyle="1" w:styleId="ListLabel3688">
    <w:name w:val="ListLabel 3688"/>
    <w:rPr>
      <w:rFonts w:cs="Courier New"/>
    </w:rPr>
  </w:style>
  <w:style w:type="character" w:customStyle="1" w:styleId="ListLabel3689">
    <w:name w:val="ListLabel 3689"/>
    <w:rPr>
      <w:rFonts w:cs="Wingdings"/>
    </w:rPr>
  </w:style>
  <w:style w:type="character" w:customStyle="1" w:styleId="ListLabel3690">
    <w:name w:val="ListLabel 3690"/>
    <w:rPr>
      <w:rFonts w:ascii="Times New Roman" w:eastAsia="Times New Roman" w:hAnsi="Times New Roman" w:cs="Calibri"/>
      <w:b w:val="0"/>
      <w:sz w:val="21"/>
    </w:rPr>
  </w:style>
  <w:style w:type="character" w:customStyle="1" w:styleId="ListLabel3691">
    <w:name w:val="ListLabel 3691"/>
    <w:rPr>
      <w:rFonts w:cs="Courier New"/>
    </w:rPr>
  </w:style>
  <w:style w:type="character" w:customStyle="1" w:styleId="ListLabel3692">
    <w:name w:val="ListLabel 3692"/>
    <w:rPr>
      <w:rFonts w:cs="Wingdings"/>
    </w:rPr>
  </w:style>
  <w:style w:type="character" w:customStyle="1" w:styleId="ListLabel3693">
    <w:name w:val="ListLabel 3693"/>
    <w:rPr>
      <w:rFonts w:cs="Symbol"/>
    </w:rPr>
  </w:style>
  <w:style w:type="character" w:customStyle="1" w:styleId="ListLabel3694">
    <w:name w:val="ListLabel 3694"/>
    <w:rPr>
      <w:rFonts w:cs="Courier New"/>
    </w:rPr>
  </w:style>
  <w:style w:type="character" w:customStyle="1" w:styleId="ListLabel3695">
    <w:name w:val="ListLabel 3695"/>
    <w:rPr>
      <w:rFonts w:cs="Wingdings"/>
    </w:rPr>
  </w:style>
  <w:style w:type="character" w:customStyle="1" w:styleId="ListLabel3696">
    <w:name w:val="ListLabel 3696"/>
    <w:rPr>
      <w:rFonts w:cs="Symbol"/>
    </w:rPr>
  </w:style>
  <w:style w:type="character" w:customStyle="1" w:styleId="ListLabel3697">
    <w:name w:val="ListLabel 3697"/>
    <w:rPr>
      <w:rFonts w:cs="Courier New"/>
    </w:rPr>
  </w:style>
  <w:style w:type="character" w:customStyle="1" w:styleId="ListLabel3698">
    <w:name w:val="ListLabel 3698"/>
    <w:rPr>
      <w:rFonts w:cs="Wingdings"/>
    </w:rPr>
  </w:style>
  <w:style w:type="character" w:customStyle="1" w:styleId="ListLabel3699">
    <w:name w:val="ListLabel 3699"/>
    <w:rPr>
      <w:rFonts w:ascii="Times New Roman" w:eastAsia="Times New Roman" w:hAnsi="Times New Roman" w:cs="Wingdings"/>
      <w:b w:val="0"/>
      <w:sz w:val="22"/>
    </w:rPr>
  </w:style>
  <w:style w:type="character" w:customStyle="1" w:styleId="ListLabel3700">
    <w:name w:val="ListLabel 3700"/>
    <w:rPr>
      <w:rFonts w:cs="Courier New"/>
    </w:rPr>
  </w:style>
  <w:style w:type="character" w:customStyle="1" w:styleId="ListLabel3701">
    <w:name w:val="ListLabel 3701"/>
    <w:rPr>
      <w:rFonts w:cs="Wingdings"/>
    </w:rPr>
  </w:style>
  <w:style w:type="character" w:customStyle="1" w:styleId="ListLabel3702">
    <w:name w:val="ListLabel 3702"/>
    <w:rPr>
      <w:rFonts w:cs="Symbol"/>
    </w:rPr>
  </w:style>
  <w:style w:type="character" w:customStyle="1" w:styleId="ListLabel3703">
    <w:name w:val="ListLabel 3703"/>
    <w:rPr>
      <w:rFonts w:cs="Courier New"/>
    </w:rPr>
  </w:style>
  <w:style w:type="character" w:customStyle="1" w:styleId="ListLabel3704">
    <w:name w:val="ListLabel 3704"/>
    <w:rPr>
      <w:rFonts w:cs="Wingdings"/>
    </w:rPr>
  </w:style>
  <w:style w:type="character" w:customStyle="1" w:styleId="ListLabel3705">
    <w:name w:val="ListLabel 3705"/>
    <w:rPr>
      <w:rFonts w:cs="Symbol"/>
    </w:rPr>
  </w:style>
  <w:style w:type="character" w:customStyle="1" w:styleId="ListLabel3706">
    <w:name w:val="ListLabel 3706"/>
    <w:rPr>
      <w:rFonts w:cs="Courier New"/>
    </w:rPr>
  </w:style>
  <w:style w:type="character" w:customStyle="1" w:styleId="ListLabel3707">
    <w:name w:val="ListLabel 3707"/>
    <w:rPr>
      <w:rFonts w:cs="Wingdings"/>
    </w:rPr>
  </w:style>
  <w:style w:type="character" w:customStyle="1" w:styleId="ListLabel3708">
    <w:name w:val="ListLabel 3708"/>
    <w:rPr>
      <w:rFonts w:ascii="Times New Roman" w:eastAsia="Times New Roman" w:hAnsi="Times New Roman" w:cs="Wingdings"/>
      <w:b w:val="0"/>
      <w:sz w:val="22"/>
    </w:rPr>
  </w:style>
  <w:style w:type="character" w:customStyle="1" w:styleId="ListLabel3709">
    <w:name w:val="ListLabel 3709"/>
    <w:rPr>
      <w:rFonts w:cs="Courier New"/>
    </w:rPr>
  </w:style>
  <w:style w:type="character" w:customStyle="1" w:styleId="ListLabel3710">
    <w:name w:val="ListLabel 3710"/>
    <w:rPr>
      <w:rFonts w:cs="Wingdings"/>
    </w:rPr>
  </w:style>
  <w:style w:type="character" w:customStyle="1" w:styleId="ListLabel3711">
    <w:name w:val="ListLabel 3711"/>
    <w:rPr>
      <w:rFonts w:cs="Symbol"/>
    </w:rPr>
  </w:style>
  <w:style w:type="character" w:customStyle="1" w:styleId="ListLabel3712">
    <w:name w:val="ListLabel 3712"/>
    <w:rPr>
      <w:rFonts w:cs="Courier New"/>
    </w:rPr>
  </w:style>
  <w:style w:type="character" w:customStyle="1" w:styleId="ListLabel3713">
    <w:name w:val="ListLabel 3713"/>
    <w:rPr>
      <w:rFonts w:cs="Wingdings"/>
    </w:rPr>
  </w:style>
  <w:style w:type="character" w:customStyle="1" w:styleId="ListLabel3714">
    <w:name w:val="ListLabel 3714"/>
    <w:rPr>
      <w:rFonts w:cs="Symbol"/>
    </w:rPr>
  </w:style>
  <w:style w:type="character" w:customStyle="1" w:styleId="ListLabel3715">
    <w:name w:val="ListLabel 3715"/>
    <w:rPr>
      <w:rFonts w:cs="Courier New"/>
    </w:rPr>
  </w:style>
  <w:style w:type="character" w:customStyle="1" w:styleId="ListLabel3716">
    <w:name w:val="ListLabel 3716"/>
    <w:rPr>
      <w:rFonts w:cs="Wingdings"/>
    </w:rPr>
  </w:style>
  <w:style w:type="character" w:customStyle="1" w:styleId="ListLabel3717">
    <w:name w:val="ListLabel 3717"/>
    <w:rPr>
      <w:rFonts w:ascii="Times New Roman" w:eastAsia="Times New Roman" w:hAnsi="Times New Roman" w:cs="Wingdings"/>
      <w:b w:val="0"/>
      <w:sz w:val="22"/>
    </w:rPr>
  </w:style>
  <w:style w:type="character" w:customStyle="1" w:styleId="ListLabel3718">
    <w:name w:val="ListLabel 3718"/>
    <w:rPr>
      <w:rFonts w:cs="Courier New"/>
    </w:rPr>
  </w:style>
  <w:style w:type="character" w:customStyle="1" w:styleId="ListLabel3719">
    <w:name w:val="ListLabel 3719"/>
    <w:rPr>
      <w:rFonts w:cs="Wingdings"/>
    </w:rPr>
  </w:style>
  <w:style w:type="character" w:customStyle="1" w:styleId="ListLabel3720">
    <w:name w:val="ListLabel 3720"/>
    <w:rPr>
      <w:rFonts w:cs="Symbol"/>
    </w:rPr>
  </w:style>
  <w:style w:type="character" w:customStyle="1" w:styleId="ListLabel3721">
    <w:name w:val="ListLabel 3721"/>
    <w:rPr>
      <w:rFonts w:cs="Courier New"/>
    </w:rPr>
  </w:style>
  <w:style w:type="character" w:customStyle="1" w:styleId="ListLabel3722">
    <w:name w:val="ListLabel 3722"/>
    <w:rPr>
      <w:rFonts w:cs="Wingdings"/>
    </w:rPr>
  </w:style>
  <w:style w:type="character" w:customStyle="1" w:styleId="ListLabel3723">
    <w:name w:val="ListLabel 3723"/>
    <w:rPr>
      <w:rFonts w:cs="Symbol"/>
    </w:rPr>
  </w:style>
  <w:style w:type="character" w:customStyle="1" w:styleId="ListLabel3724">
    <w:name w:val="ListLabel 3724"/>
    <w:rPr>
      <w:rFonts w:cs="Courier New"/>
    </w:rPr>
  </w:style>
  <w:style w:type="character" w:customStyle="1" w:styleId="ListLabel3725">
    <w:name w:val="ListLabel 3725"/>
    <w:rPr>
      <w:rFonts w:cs="Wingdings"/>
    </w:rPr>
  </w:style>
  <w:style w:type="character" w:customStyle="1" w:styleId="ListLabel3726">
    <w:name w:val="ListLabel 3726"/>
    <w:rPr>
      <w:rFonts w:ascii="Times New Roman" w:eastAsia="Times New Roman" w:hAnsi="Times New Roman" w:cs="Wingdings"/>
      <w:b w:val="0"/>
      <w:sz w:val="22"/>
    </w:rPr>
  </w:style>
  <w:style w:type="character" w:customStyle="1" w:styleId="ListLabel3727">
    <w:name w:val="ListLabel 3727"/>
    <w:rPr>
      <w:rFonts w:cs="Courier New"/>
    </w:rPr>
  </w:style>
  <w:style w:type="character" w:customStyle="1" w:styleId="ListLabel3728">
    <w:name w:val="ListLabel 3728"/>
    <w:rPr>
      <w:rFonts w:cs="Wingdings"/>
    </w:rPr>
  </w:style>
  <w:style w:type="character" w:customStyle="1" w:styleId="ListLabel3729">
    <w:name w:val="ListLabel 3729"/>
    <w:rPr>
      <w:rFonts w:cs="Symbol"/>
    </w:rPr>
  </w:style>
  <w:style w:type="character" w:customStyle="1" w:styleId="ListLabel3730">
    <w:name w:val="ListLabel 3730"/>
    <w:rPr>
      <w:rFonts w:cs="Courier New"/>
    </w:rPr>
  </w:style>
  <w:style w:type="character" w:customStyle="1" w:styleId="ListLabel3731">
    <w:name w:val="ListLabel 3731"/>
    <w:rPr>
      <w:rFonts w:cs="Wingdings"/>
    </w:rPr>
  </w:style>
  <w:style w:type="character" w:customStyle="1" w:styleId="ListLabel3732">
    <w:name w:val="ListLabel 3732"/>
    <w:rPr>
      <w:rFonts w:cs="Symbol"/>
    </w:rPr>
  </w:style>
  <w:style w:type="character" w:customStyle="1" w:styleId="ListLabel3733">
    <w:name w:val="ListLabel 3733"/>
    <w:rPr>
      <w:rFonts w:cs="Courier New"/>
    </w:rPr>
  </w:style>
  <w:style w:type="character" w:customStyle="1" w:styleId="ListLabel3734">
    <w:name w:val="ListLabel 3734"/>
    <w:rPr>
      <w:rFonts w:cs="Wingdings"/>
    </w:rPr>
  </w:style>
  <w:style w:type="character" w:customStyle="1" w:styleId="ListLabel3735">
    <w:name w:val="ListLabel 3735"/>
    <w:rPr>
      <w:rFonts w:ascii="Times New Roman" w:eastAsia="Times New Roman" w:hAnsi="Times New Roman" w:cs="Wingdings"/>
      <w:b w:val="0"/>
      <w:sz w:val="22"/>
    </w:rPr>
  </w:style>
  <w:style w:type="character" w:customStyle="1" w:styleId="ListLabel3736">
    <w:name w:val="ListLabel 3736"/>
    <w:rPr>
      <w:rFonts w:cs="Courier New"/>
    </w:rPr>
  </w:style>
  <w:style w:type="character" w:customStyle="1" w:styleId="ListLabel3737">
    <w:name w:val="ListLabel 3737"/>
    <w:rPr>
      <w:rFonts w:cs="Wingdings"/>
    </w:rPr>
  </w:style>
  <w:style w:type="character" w:customStyle="1" w:styleId="ListLabel3738">
    <w:name w:val="ListLabel 3738"/>
    <w:rPr>
      <w:rFonts w:cs="Symbol"/>
    </w:rPr>
  </w:style>
  <w:style w:type="character" w:customStyle="1" w:styleId="ListLabel3739">
    <w:name w:val="ListLabel 3739"/>
    <w:rPr>
      <w:rFonts w:cs="Courier New"/>
    </w:rPr>
  </w:style>
  <w:style w:type="character" w:customStyle="1" w:styleId="ListLabel3740">
    <w:name w:val="ListLabel 3740"/>
    <w:rPr>
      <w:rFonts w:cs="Wingdings"/>
    </w:rPr>
  </w:style>
  <w:style w:type="character" w:customStyle="1" w:styleId="ListLabel3741">
    <w:name w:val="ListLabel 3741"/>
    <w:rPr>
      <w:rFonts w:cs="Symbol"/>
    </w:rPr>
  </w:style>
  <w:style w:type="character" w:customStyle="1" w:styleId="ListLabel3742">
    <w:name w:val="ListLabel 3742"/>
    <w:rPr>
      <w:rFonts w:cs="Courier New"/>
    </w:rPr>
  </w:style>
  <w:style w:type="character" w:customStyle="1" w:styleId="ListLabel3743">
    <w:name w:val="ListLabel 3743"/>
    <w:rPr>
      <w:rFonts w:cs="Wingdings"/>
    </w:rPr>
  </w:style>
  <w:style w:type="character" w:customStyle="1" w:styleId="ListLabel3744">
    <w:name w:val="ListLabel 3744"/>
    <w:rPr>
      <w:rFonts w:ascii="Times New Roman" w:eastAsia="Times New Roman" w:hAnsi="Times New Roman" w:cs="Wingdings"/>
      <w:sz w:val="22"/>
    </w:rPr>
  </w:style>
  <w:style w:type="character" w:customStyle="1" w:styleId="ListLabel3745">
    <w:name w:val="ListLabel 3745"/>
    <w:rPr>
      <w:rFonts w:cs="Courier New"/>
    </w:rPr>
  </w:style>
  <w:style w:type="character" w:customStyle="1" w:styleId="ListLabel3746">
    <w:name w:val="ListLabel 3746"/>
    <w:rPr>
      <w:rFonts w:cs="Wingdings"/>
    </w:rPr>
  </w:style>
  <w:style w:type="character" w:customStyle="1" w:styleId="ListLabel3747">
    <w:name w:val="ListLabel 3747"/>
    <w:rPr>
      <w:rFonts w:cs="Symbol"/>
    </w:rPr>
  </w:style>
  <w:style w:type="character" w:customStyle="1" w:styleId="ListLabel3748">
    <w:name w:val="ListLabel 3748"/>
    <w:rPr>
      <w:rFonts w:cs="Courier New"/>
    </w:rPr>
  </w:style>
  <w:style w:type="character" w:customStyle="1" w:styleId="ListLabel3749">
    <w:name w:val="ListLabel 3749"/>
    <w:rPr>
      <w:rFonts w:cs="Wingdings"/>
    </w:rPr>
  </w:style>
  <w:style w:type="character" w:customStyle="1" w:styleId="ListLabel3750">
    <w:name w:val="ListLabel 3750"/>
    <w:rPr>
      <w:rFonts w:cs="Symbol"/>
    </w:rPr>
  </w:style>
  <w:style w:type="character" w:customStyle="1" w:styleId="ListLabel3751">
    <w:name w:val="ListLabel 3751"/>
    <w:rPr>
      <w:rFonts w:cs="Courier New"/>
    </w:rPr>
  </w:style>
  <w:style w:type="character" w:customStyle="1" w:styleId="ListLabel3752">
    <w:name w:val="ListLabel 3752"/>
    <w:rPr>
      <w:rFonts w:cs="Wingdings"/>
    </w:rPr>
  </w:style>
  <w:style w:type="character" w:customStyle="1" w:styleId="ListLabel3753">
    <w:name w:val="ListLabel 3753"/>
    <w:rPr>
      <w:rFonts w:ascii="Times New Roman" w:eastAsia="Times New Roman" w:hAnsi="Times New Roman" w:cs="Wingdings"/>
      <w:b/>
      <w:sz w:val="22"/>
    </w:rPr>
  </w:style>
  <w:style w:type="character" w:customStyle="1" w:styleId="ListLabel3754">
    <w:name w:val="ListLabel 3754"/>
    <w:rPr>
      <w:rFonts w:cs="Courier New"/>
    </w:rPr>
  </w:style>
  <w:style w:type="character" w:customStyle="1" w:styleId="ListLabel3755">
    <w:name w:val="ListLabel 3755"/>
    <w:rPr>
      <w:rFonts w:cs="Wingdings"/>
    </w:rPr>
  </w:style>
  <w:style w:type="character" w:customStyle="1" w:styleId="ListLabel3756">
    <w:name w:val="ListLabel 3756"/>
    <w:rPr>
      <w:rFonts w:cs="Symbol"/>
    </w:rPr>
  </w:style>
  <w:style w:type="character" w:customStyle="1" w:styleId="ListLabel3757">
    <w:name w:val="ListLabel 3757"/>
    <w:rPr>
      <w:rFonts w:cs="Courier New"/>
    </w:rPr>
  </w:style>
  <w:style w:type="character" w:customStyle="1" w:styleId="ListLabel3758">
    <w:name w:val="ListLabel 3758"/>
    <w:rPr>
      <w:rFonts w:cs="Wingdings"/>
    </w:rPr>
  </w:style>
  <w:style w:type="character" w:customStyle="1" w:styleId="ListLabel3759">
    <w:name w:val="ListLabel 3759"/>
    <w:rPr>
      <w:rFonts w:cs="Symbol"/>
    </w:rPr>
  </w:style>
  <w:style w:type="character" w:customStyle="1" w:styleId="ListLabel3760">
    <w:name w:val="ListLabel 3760"/>
    <w:rPr>
      <w:rFonts w:cs="Courier New"/>
    </w:rPr>
  </w:style>
  <w:style w:type="character" w:customStyle="1" w:styleId="ListLabel3761">
    <w:name w:val="ListLabel 3761"/>
    <w:rPr>
      <w:rFonts w:cs="Wingdings"/>
    </w:rPr>
  </w:style>
  <w:style w:type="character" w:customStyle="1" w:styleId="ListLabel3762">
    <w:name w:val="ListLabel 3762"/>
    <w:rPr>
      <w:rFonts w:ascii="Times New Roman" w:eastAsia="Times New Roman" w:hAnsi="Times New Roman" w:cs="Wingdings"/>
      <w:sz w:val="22"/>
    </w:rPr>
  </w:style>
  <w:style w:type="character" w:customStyle="1" w:styleId="ListLabel3763">
    <w:name w:val="ListLabel 3763"/>
    <w:rPr>
      <w:rFonts w:cs="Courier New"/>
    </w:rPr>
  </w:style>
  <w:style w:type="character" w:customStyle="1" w:styleId="ListLabel3764">
    <w:name w:val="ListLabel 3764"/>
    <w:rPr>
      <w:rFonts w:cs="Wingdings"/>
    </w:rPr>
  </w:style>
  <w:style w:type="character" w:customStyle="1" w:styleId="ListLabel3765">
    <w:name w:val="ListLabel 3765"/>
    <w:rPr>
      <w:rFonts w:cs="Symbol"/>
    </w:rPr>
  </w:style>
  <w:style w:type="character" w:customStyle="1" w:styleId="ListLabel3766">
    <w:name w:val="ListLabel 3766"/>
    <w:rPr>
      <w:rFonts w:cs="Courier New"/>
    </w:rPr>
  </w:style>
  <w:style w:type="character" w:customStyle="1" w:styleId="ListLabel3767">
    <w:name w:val="ListLabel 3767"/>
    <w:rPr>
      <w:rFonts w:cs="Wingdings"/>
    </w:rPr>
  </w:style>
  <w:style w:type="character" w:customStyle="1" w:styleId="ListLabel3768">
    <w:name w:val="ListLabel 3768"/>
    <w:rPr>
      <w:rFonts w:cs="Symbol"/>
    </w:rPr>
  </w:style>
  <w:style w:type="character" w:customStyle="1" w:styleId="ListLabel3769">
    <w:name w:val="ListLabel 3769"/>
    <w:rPr>
      <w:rFonts w:cs="Courier New"/>
    </w:rPr>
  </w:style>
  <w:style w:type="character" w:customStyle="1" w:styleId="ListLabel3770">
    <w:name w:val="ListLabel 3770"/>
    <w:rPr>
      <w:rFonts w:cs="Wingdings"/>
    </w:rPr>
  </w:style>
  <w:style w:type="character" w:customStyle="1" w:styleId="ListLabel3771">
    <w:name w:val="ListLabel 3771"/>
    <w:rPr>
      <w:rFonts w:ascii="Times New Roman" w:eastAsia="Times New Roman" w:hAnsi="Times New Roman" w:cs="Wingdings"/>
      <w:sz w:val="22"/>
    </w:rPr>
  </w:style>
  <w:style w:type="character" w:customStyle="1" w:styleId="ListLabel3772">
    <w:name w:val="ListLabel 3772"/>
    <w:rPr>
      <w:rFonts w:cs="Courier New"/>
    </w:rPr>
  </w:style>
  <w:style w:type="character" w:customStyle="1" w:styleId="ListLabel3773">
    <w:name w:val="ListLabel 3773"/>
    <w:rPr>
      <w:rFonts w:cs="Wingdings"/>
    </w:rPr>
  </w:style>
  <w:style w:type="character" w:customStyle="1" w:styleId="ListLabel3774">
    <w:name w:val="ListLabel 3774"/>
    <w:rPr>
      <w:rFonts w:cs="Symbol"/>
    </w:rPr>
  </w:style>
  <w:style w:type="character" w:customStyle="1" w:styleId="ListLabel3775">
    <w:name w:val="ListLabel 3775"/>
    <w:rPr>
      <w:rFonts w:cs="Courier New"/>
    </w:rPr>
  </w:style>
  <w:style w:type="character" w:customStyle="1" w:styleId="ListLabel3776">
    <w:name w:val="ListLabel 3776"/>
    <w:rPr>
      <w:rFonts w:cs="Wingdings"/>
    </w:rPr>
  </w:style>
  <w:style w:type="character" w:customStyle="1" w:styleId="ListLabel3777">
    <w:name w:val="ListLabel 3777"/>
    <w:rPr>
      <w:rFonts w:cs="Symbol"/>
    </w:rPr>
  </w:style>
  <w:style w:type="character" w:customStyle="1" w:styleId="ListLabel3778">
    <w:name w:val="ListLabel 3778"/>
    <w:rPr>
      <w:rFonts w:cs="Courier New"/>
    </w:rPr>
  </w:style>
  <w:style w:type="character" w:customStyle="1" w:styleId="ListLabel3779">
    <w:name w:val="ListLabel 3779"/>
    <w:rPr>
      <w:rFonts w:cs="Wingdings"/>
    </w:rPr>
  </w:style>
  <w:style w:type="character" w:customStyle="1" w:styleId="ListLabel3780">
    <w:name w:val="ListLabel 3780"/>
    <w:rPr>
      <w:rFonts w:ascii="Times New Roman" w:eastAsia="Times New Roman" w:hAnsi="Times New Roman" w:cs="Calibri"/>
      <w:b/>
      <w:sz w:val="22"/>
    </w:rPr>
  </w:style>
  <w:style w:type="character" w:customStyle="1" w:styleId="ListLabel3781">
    <w:name w:val="ListLabel 3781"/>
    <w:rPr>
      <w:rFonts w:cs="Courier New"/>
    </w:rPr>
  </w:style>
  <w:style w:type="character" w:customStyle="1" w:styleId="ListLabel3782">
    <w:name w:val="ListLabel 3782"/>
    <w:rPr>
      <w:rFonts w:cs="Wingdings"/>
    </w:rPr>
  </w:style>
  <w:style w:type="character" w:customStyle="1" w:styleId="ListLabel3783">
    <w:name w:val="ListLabel 3783"/>
    <w:rPr>
      <w:rFonts w:cs="Symbol"/>
    </w:rPr>
  </w:style>
  <w:style w:type="character" w:customStyle="1" w:styleId="ListLabel3784">
    <w:name w:val="ListLabel 3784"/>
    <w:rPr>
      <w:rFonts w:cs="Courier New"/>
    </w:rPr>
  </w:style>
  <w:style w:type="character" w:customStyle="1" w:styleId="ListLabel3785">
    <w:name w:val="ListLabel 3785"/>
    <w:rPr>
      <w:rFonts w:cs="Wingdings"/>
    </w:rPr>
  </w:style>
  <w:style w:type="character" w:customStyle="1" w:styleId="ListLabel3786">
    <w:name w:val="ListLabel 3786"/>
    <w:rPr>
      <w:rFonts w:cs="Symbol"/>
    </w:rPr>
  </w:style>
  <w:style w:type="character" w:customStyle="1" w:styleId="ListLabel3787">
    <w:name w:val="ListLabel 3787"/>
    <w:rPr>
      <w:rFonts w:cs="Courier New"/>
    </w:rPr>
  </w:style>
  <w:style w:type="character" w:customStyle="1" w:styleId="ListLabel3788">
    <w:name w:val="ListLabel 3788"/>
    <w:rPr>
      <w:rFonts w:cs="Wingdings"/>
    </w:rPr>
  </w:style>
  <w:style w:type="character" w:customStyle="1" w:styleId="ListLabel3789">
    <w:name w:val="ListLabel 3789"/>
    <w:rPr>
      <w:rFonts w:ascii="Times New Roman" w:eastAsia="Times New Roman" w:hAnsi="Times New Roman" w:cs="Calibri"/>
    </w:rPr>
  </w:style>
  <w:style w:type="character" w:customStyle="1" w:styleId="ListLabel3790">
    <w:name w:val="ListLabel 3790"/>
    <w:rPr>
      <w:rFonts w:cs="Courier New"/>
    </w:rPr>
  </w:style>
  <w:style w:type="character" w:customStyle="1" w:styleId="ListLabel3791">
    <w:name w:val="ListLabel 3791"/>
    <w:rPr>
      <w:rFonts w:cs="Wingdings"/>
    </w:rPr>
  </w:style>
  <w:style w:type="character" w:customStyle="1" w:styleId="ListLabel3792">
    <w:name w:val="ListLabel 3792"/>
    <w:rPr>
      <w:rFonts w:cs="Symbol"/>
    </w:rPr>
  </w:style>
  <w:style w:type="character" w:customStyle="1" w:styleId="ListLabel3793">
    <w:name w:val="ListLabel 3793"/>
    <w:rPr>
      <w:rFonts w:cs="Courier New"/>
    </w:rPr>
  </w:style>
  <w:style w:type="character" w:customStyle="1" w:styleId="ListLabel3794">
    <w:name w:val="ListLabel 3794"/>
    <w:rPr>
      <w:rFonts w:cs="Wingdings"/>
    </w:rPr>
  </w:style>
  <w:style w:type="character" w:customStyle="1" w:styleId="ListLabel3795">
    <w:name w:val="ListLabel 3795"/>
    <w:rPr>
      <w:rFonts w:cs="Symbol"/>
    </w:rPr>
  </w:style>
  <w:style w:type="character" w:customStyle="1" w:styleId="ListLabel3796">
    <w:name w:val="ListLabel 3796"/>
    <w:rPr>
      <w:rFonts w:cs="Courier New"/>
    </w:rPr>
  </w:style>
  <w:style w:type="character" w:customStyle="1" w:styleId="ListLabel3797">
    <w:name w:val="ListLabel 3797"/>
    <w:rPr>
      <w:rFonts w:cs="Wingdings"/>
    </w:rPr>
  </w:style>
  <w:style w:type="character" w:customStyle="1" w:styleId="ListLabel3798">
    <w:name w:val="ListLabel 3798"/>
    <w:rPr>
      <w:rFonts w:cs="Calibri"/>
    </w:rPr>
  </w:style>
  <w:style w:type="character" w:customStyle="1" w:styleId="ListLabel3799">
    <w:name w:val="ListLabel 3799"/>
    <w:rPr>
      <w:rFonts w:cs="Courier New"/>
    </w:rPr>
  </w:style>
  <w:style w:type="character" w:customStyle="1" w:styleId="ListLabel3800">
    <w:name w:val="ListLabel 3800"/>
    <w:rPr>
      <w:rFonts w:cs="Wingdings"/>
    </w:rPr>
  </w:style>
  <w:style w:type="character" w:customStyle="1" w:styleId="ListLabel3801">
    <w:name w:val="ListLabel 3801"/>
    <w:rPr>
      <w:rFonts w:cs="Symbol"/>
    </w:rPr>
  </w:style>
  <w:style w:type="character" w:customStyle="1" w:styleId="ListLabel3802">
    <w:name w:val="ListLabel 3802"/>
    <w:rPr>
      <w:rFonts w:cs="Courier New"/>
    </w:rPr>
  </w:style>
  <w:style w:type="character" w:customStyle="1" w:styleId="ListLabel3803">
    <w:name w:val="ListLabel 3803"/>
    <w:rPr>
      <w:rFonts w:cs="Wingdings"/>
    </w:rPr>
  </w:style>
  <w:style w:type="character" w:customStyle="1" w:styleId="ListLabel3804">
    <w:name w:val="ListLabel 3804"/>
    <w:rPr>
      <w:rFonts w:cs="Symbol"/>
    </w:rPr>
  </w:style>
  <w:style w:type="character" w:customStyle="1" w:styleId="ListLabel3805">
    <w:name w:val="ListLabel 3805"/>
    <w:rPr>
      <w:rFonts w:cs="Courier New"/>
    </w:rPr>
  </w:style>
  <w:style w:type="character" w:customStyle="1" w:styleId="ListLabel3806">
    <w:name w:val="ListLabel 3806"/>
    <w:rPr>
      <w:rFonts w:cs="Wingdings"/>
    </w:rPr>
  </w:style>
  <w:style w:type="character" w:customStyle="1" w:styleId="ListLabel3807">
    <w:name w:val="ListLabel 3807"/>
    <w:rPr>
      <w:rFonts w:cs="Calibri"/>
    </w:rPr>
  </w:style>
  <w:style w:type="character" w:customStyle="1" w:styleId="ListLabel3808">
    <w:name w:val="ListLabel 3808"/>
    <w:rPr>
      <w:rFonts w:cs="Courier New"/>
    </w:rPr>
  </w:style>
  <w:style w:type="character" w:customStyle="1" w:styleId="ListLabel3809">
    <w:name w:val="ListLabel 3809"/>
    <w:rPr>
      <w:rFonts w:cs="Wingdings"/>
    </w:rPr>
  </w:style>
  <w:style w:type="character" w:customStyle="1" w:styleId="ListLabel3810">
    <w:name w:val="ListLabel 3810"/>
    <w:rPr>
      <w:rFonts w:cs="Symbol"/>
    </w:rPr>
  </w:style>
  <w:style w:type="character" w:customStyle="1" w:styleId="ListLabel3811">
    <w:name w:val="ListLabel 3811"/>
    <w:rPr>
      <w:rFonts w:cs="Courier New"/>
    </w:rPr>
  </w:style>
  <w:style w:type="character" w:customStyle="1" w:styleId="ListLabel3812">
    <w:name w:val="ListLabel 3812"/>
    <w:rPr>
      <w:rFonts w:cs="Wingdings"/>
    </w:rPr>
  </w:style>
  <w:style w:type="character" w:customStyle="1" w:styleId="ListLabel3813">
    <w:name w:val="ListLabel 3813"/>
    <w:rPr>
      <w:rFonts w:cs="Symbol"/>
    </w:rPr>
  </w:style>
  <w:style w:type="character" w:customStyle="1" w:styleId="ListLabel3814">
    <w:name w:val="ListLabel 3814"/>
    <w:rPr>
      <w:rFonts w:cs="Courier New"/>
    </w:rPr>
  </w:style>
  <w:style w:type="character" w:customStyle="1" w:styleId="ListLabel3815">
    <w:name w:val="ListLabel 3815"/>
    <w:rPr>
      <w:rFonts w:cs="Wingdings"/>
    </w:rPr>
  </w:style>
  <w:style w:type="character" w:customStyle="1" w:styleId="ListLabel3816">
    <w:name w:val="ListLabel 3816"/>
    <w:rPr>
      <w:rFonts w:cs="Calibri"/>
    </w:rPr>
  </w:style>
  <w:style w:type="character" w:customStyle="1" w:styleId="ListLabel3817">
    <w:name w:val="ListLabel 3817"/>
    <w:rPr>
      <w:rFonts w:cs="Courier New"/>
    </w:rPr>
  </w:style>
  <w:style w:type="character" w:customStyle="1" w:styleId="ListLabel3818">
    <w:name w:val="ListLabel 3818"/>
    <w:rPr>
      <w:rFonts w:cs="Wingdings"/>
    </w:rPr>
  </w:style>
  <w:style w:type="character" w:customStyle="1" w:styleId="ListLabel3819">
    <w:name w:val="ListLabel 3819"/>
    <w:rPr>
      <w:rFonts w:cs="Symbol"/>
    </w:rPr>
  </w:style>
  <w:style w:type="character" w:customStyle="1" w:styleId="ListLabel3820">
    <w:name w:val="ListLabel 3820"/>
    <w:rPr>
      <w:rFonts w:cs="Courier New"/>
    </w:rPr>
  </w:style>
  <w:style w:type="character" w:customStyle="1" w:styleId="ListLabel3821">
    <w:name w:val="ListLabel 3821"/>
    <w:rPr>
      <w:rFonts w:cs="Wingdings"/>
    </w:rPr>
  </w:style>
  <w:style w:type="character" w:customStyle="1" w:styleId="ListLabel3822">
    <w:name w:val="ListLabel 3822"/>
    <w:rPr>
      <w:rFonts w:cs="Symbol"/>
    </w:rPr>
  </w:style>
  <w:style w:type="character" w:customStyle="1" w:styleId="ListLabel3823">
    <w:name w:val="ListLabel 3823"/>
    <w:rPr>
      <w:rFonts w:cs="Courier New"/>
    </w:rPr>
  </w:style>
  <w:style w:type="character" w:customStyle="1" w:styleId="ListLabel3824">
    <w:name w:val="ListLabel 3824"/>
    <w:rPr>
      <w:rFonts w:cs="Wingdings"/>
    </w:rPr>
  </w:style>
  <w:style w:type="character" w:customStyle="1" w:styleId="ListLabel3825">
    <w:name w:val="ListLabel 3825"/>
    <w:rPr>
      <w:rFonts w:cs="Calibri"/>
    </w:rPr>
  </w:style>
  <w:style w:type="character" w:customStyle="1" w:styleId="ListLabel3826">
    <w:name w:val="ListLabel 3826"/>
    <w:rPr>
      <w:rFonts w:cs="Courier New"/>
    </w:rPr>
  </w:style>
  <w:style w:type="character" w:customStyle="1" w:styleId="ListLabel3827">
    <w:name w:val="ListLabel 3827"/>
    <w:rPr>
      <w:rFonts w:cs="Wingdings"/>
    </w:rPr>
  </w:style>
  <w:style w:type="character" w:customStyle="1" w:styleId="ListLabel3828">
    <w:name w:val="ListLabel 3828"/>
    <w:rPr>
      <w:rFonts w:cs="Symbol"/>
    </w:rPr>
  </w:style>
  <w:style w:type="character" w:customStyle="1" w:styleId="ListLabel3829">
    <w:name w:val="ListLabel 3829"/>
    <w:rPr>
      <w:rFonts w:cs="Courier New"/>
    </w:rPr>
  </w:style>
  <w:style w:type="character" w:customStyle="1" w:styleId="ListLabel3830">
    <w:name w:val="ListLabel 3830"/>
    <w:rPr>
      <w:rFonts w:cs="Wingdings"/>
    </w:rPr>
  </w:style>
  <w:style w:type="character" w:customStyle="1" w:styleId="ListLabel3831">
    <w:name w:val="ListLabel 3831"/>
    <w:rPr>
      <w:rFonts w:cs="Symbol"/>
    </w:rPr>
  </w:style>
  <w:style w:type="character" w:customStyle="1" w:styleId="ListLabel3832">
    <w:name w:val="ListLabel 3832"/>
    <w:rPr>
      <w:rFonts w:cs="Courier New"/>
    </w:rPr>
  </w:style>
  <w:style w:type="character" w:customStyle="1" w:styleId="ListLabel3833">
    <w:name w:val="ListLabel 3833"/>
    <w:rPr>
      <w:rFonts w:cs="Wingdings"/>
    </w:rPr>
  </w:style>
  <w:style w:type="character" w:customStyle="1" w:styleId="ListLabel3834">
    <w:name w:val="ListLabel 3834"/>
    <w:rPr>
      <w:rFonts w:cs="Calibri"/>
    </w:rPr>
  </w:style>
  <w:style w:type="character" w:customStyle="1" w:styleId="ListLabel3835">
    <w:name w:val="ListLabel 3835"/>
    <w:rPr>
      <w:rFonts w:cs="Courier New"/>
    </w:rPr>
  </w:style>
  <w:style w:type="character" w:customStyle="1" w:styleId="ListLabel3836">
    <w:name w:val="ListLabel 3836"/>
    <w:rPr>
      <w:rFonts w:cs="Wingdings"/>
    </w:rPr>
  </w:style>
  <w:style w:type="character" w:customStyle="1" w:styleId="ListLabel3837">
    <w:name w:val="ListLabel 3837"/>
    <w:rPr>
      <w:rFonts w:cs="Symbol"/>
    </w:rPr>
  </w:style>
  <w:style w:type="character" w:customStyle="1" w:styleId="ListLabel3838">
    <w:name w:val="ListLabel 3838"/>
    <w:rPr>
      <w:rFonts w:cs="Courier New"/>
    </w:rPr>
  </w:style>
  <w:style w:type="character" w:customStyle="1" w:styleId="ListLabel3839">
    <w:name w:val="ListLabel 3839"/>
    <w:rPr>
      <w:rFonts w:cs="Wingdings"/>
    </w:rPr>
  </w:style>
  <w:style w:type="character" w:customStyle="1" w:styleId="ListLabel3840">
    <w:name w:val="ListLabel 3840"/>
    <w:rPr>
      <w:rFonts w:cs="Symbol"/>
    </w:rPr>
  </w:style>
  <w:style w:type="character" w:customStyle="1" w:styleId="ListLabel3841">
    <w:name w:val="ListLabel 3841"/>
    <w:rPr>
      <w:rFonts w:cs="Courier New"/>
    </w:rPr>
  </w:style>
  <w:style w:type="character" w:customStyle="1" w:styleId="ListLabel3842">
    <w:name w:val="ListLabel 3842"/>
    <w:rPr>
      <w:rFonts w:cs="Wingdings"/>
    </w:rPr>
  </w:style>
  <w:style w:type="character" w:customStyle="1" w:styleId="ListLabel3843">
    <w:name w:val="ListLabel 3843"/>
    <w:rPr>
      <w:rFonts w:cs="Calibri"/>
    </w:rPr>
  </w:style>
  <w:style w:type="character" w:customStyle="1" w:styleId="ListLabel3844">
    <w:name w:val="ListLabel 3844"/>
    <w:rPr>
      <w:rFonts w:cs="Courier New"/>
    </w:rPr>
  </w:style>
  <w:style w:type="character" w:customStyle="1" w:styleId="ListLabel3845">
    <w:name w:val="ListLabel 3845"/>
    <w:rPr>
      <w:rFonts w:cs="Wingdings"/>
    </w:rPr>
  </w:style>
  <w:style w:type="character" w:customStyle="1" w:styleId="ListLabel3846">
    <w:name w:val="ListLabel 3846"/>
    <w:rPr>
      <w:rFonts w:cs="Symbol"/>
    </w:rPr>
  </w:style>
  <w:style w:type="character" w:customStyle="1" w:styleId="ListLabel3847">
    <w:name w:val="ListLabel 3847"/>
    <w:rPr>
      <w:rFonts w:cs="Courier New"/>
    </w:rPr>
  </w:style>
  <w:style w:type="character" w:customStyle="1" w:styleId="ListLabel3848">
    <w:name w:val="ListLabel 3848"/>
    <w:rPr>
      <w:rFonts w:cs="Wingdings"/>
    </w:rPr>
  </w:style>
  <w:style w:type="character" w:customStyle="1" w:styleId="ListLabel3849">
    <w:name w:val="ListLabel 3849"/>
    <w:rPr>
      <w:rFonts w:cs="Symbol"/>
    </w:rPr>
  </w:style>
  <w:style w:type="character" w:customStyle="1" w:styleId="ListLabel3850">
    <w:name w:val="ListLabel 3850"/>
    <w:rPr>
      <w:rFonts w:cs="Courier New"/>
    </w:rPr>
  </w:style>
  <w:style w:type="character" w:customStyle="1" w:styleId="ListLabel3851">
    <w:name w:val="ListLabel 3851"/>
    <w:rPr>
      <w:rFonts w:cs="Wingdings"/>
    </w:rPr>
  </w:style>
  <w:style w:type="character" w:customStyle="1" w:styleId="ListLabel3852">
    <w:name w:val="ListLabel 3852"/>
    <w:rPr>
      <w:rFonts w:cs="Calibri"/>
    </w:rPr>
  </w:style>
  <w:style w:type="character" w:customStyle="1" w:styleId="ListLabel3853">
    <w:name w:val="ListLabel 3853"/>
    <w:rPr>
      <w:rFonts w:cs="Courier New"/>
    </w:rPr>
  </w:style>
  <w:style w:type="character" w:customStyle="1" w:styleId="ListLabel3854">
    <w:name w:val="ListLabel 3854"/>
    <w:rPr>
      <w:rFonts w:cs="Wingdings"/>
    </w:rPr>
  </w:style>
  <w:style w:type="character" w:customStyle="1" w:styleId="ListLabel3855">
    <w:name w:val="ListLabel 3855"/>
    <w:rPr>
      <w:rFonts w:cs="Symbol"/>
    </w:rPr>
  </w:style>
  <w:style w:type="character" w:customStyle="1" w:styleId="ListLabel3856">
    <w:name w:val="ListLabel 3856"/>
    <w:rPr>
      <w:rFonts w:cs="Courier New"/>
    </w:rPr>
  </w:style>
  <w:style w:type="character" w:customStyle="1" w:styleId="ListLabel3857">
    <w:name w:val="ListLabel 3857"/>
    <w:rPr>
      <w:rFonts w:cs="Wingdings"/>
    </w:rPr>
  </w:style>
  <w:style w:type="character" w:customStyle="1" w:styleId="ListLabel3858">
    <w:name w:val="ListLabel 3858"/>
    <w:rPr>
      <w:rFonts w:cs="Symbol"/>
    </w:rPr>
  </w:style>
  <w:style w:type="character" w:customStyle="1" w:styleId="ListLabel3859">
    <w:name w:val="ListLabel 3859"/>
    <w:rPr>
      <w:rFonts w:cs="Courier New"/>
    </w:rPr>
  </w:style>
  <w:style w:type="character" w:customStyle="1" w:styleId="ListLabel3860">
    <w:name w:val="ListLabel 3860"/>
    <w:rPr>
      <w:rFonts w:cs="Wingdings"/>
    </w:rPr>
  </w:style>
  <w:style w:type="character" w:customStyle="1" w:styleId="ListLabel3861">
    <w:name w:val="ListLabel 3861"/>
    <w:rPr>
      <w:rFonts w:cs="Calibri"/>
    </w:rPr>
  </w:style>
  <w:style w:type="character" w:customStyle="1" w:styleId="ListLabel3862">
    <w:name w:val="ListLabel 3862"/>
    <w:rPr>
      <w:rFonts w:cs="Courier New"/>
    </w:rPr>
  </w:style>
  <w:style w:type="character" w:customStyle="1" w:styleId="ListLabel3863">
    <w:name w:val="ListLabel 3863"/>
    <w:rPr>
      <w:rFonts w:cs="Wingdings"/>
    </w:rPr>
  </w:style>
  <w:style w:type="character" w:customStyle="1" w:styleId="ListLabel3864">
    <w:name w:val="ListLabel 3864"/>
    <w:rPr>
      <w:rFonts w:cs="Symbol"/>
    </w:rPr>
  </w:style>
  <w:style w:type="character" w:customStyle="1" w:styleId="ListLabel3865">
    <w:name w:val="ListLabel 3865"/>
    <w:rPr>
      <w:rFonts w:cs="Courier New"/>
    </w:rPr>
  </w:style>
  <w:style w:type="character" w:customStyle="1" w:styleId="ListLabel3866">
    <w:name w:val="ListLabel 3866"/>
    <w:rPr>
      <w:rFonts w:cs="Wingdings"/>
    </w:rPr>
  </w:style>
  <w:style w:type="character" w:customStyle="1" w:styleId="ListLabel3867">
    <w:name w:val="ListLabel 3867"/>
    <w:rPr>
      <w:rFonts w:cs="Symbol"/>
    </w:rPr>
  </w:style>
  <w:style w:type="character" w:customStyle="1" w:styleId="ListLabel3868">
    <w:name w:val="ListLabel 3868"/>
    <w:rPr>
      <w:rFonts w:cs="Courier New"/>
    </w:rPr>
  </w:style>
  <w:style w:type="character" w:customStyle="1" w:styleId="ListLabel3869">
    <w:name w:val="ListLabel 3869"/>
    <w:rPr>
      <w:rFonts w:cs="Wingdings"/>
    </w:rPr>
  </w:style>
  <w:style w:type="character" w:customStyle="1" w:styleId="ListLabel3870">
    <w:name w:val="ListLabel 3870"/>
    <w:rPr>
      <w:rFonts w:cs="Calibri"/>
    </w:rPr>
  </w:style>
  <w:style w:type="character" w:customStyle="1" w:styleId="ListLabel3871">
    <w:name w:val="ListLabel 3871"/>
    <w:rPr>
      <w:rFonts w:cs="Courier New"/>
    </w:rPr>
  </w:style>
  <w:style w:type="character" w:customStyle="1" w:styleId="ListLabel3872">
    <w:name w:val="ListLabel 3872"/>
    <w:rPr>
      <w:rFonts w:cs="Wingdings"/>
    </w:rPr>
  </w:style>
  <w:style w:type="character" w:customStyle="1" w:styleId="ListLabel3873">
    <w:name w:val="ListLabel 3873"/>
    <w:rPr>
      <w:rFonts w:cs="Symbol"/>
    </w:rPr>
  </w:style>
  <w:style w:type="character" w:customStyle="1" w:styleId="ListLabel3874">
    <w:name w:val="ListLabel 3874"/>
    <w:rPr>
      <w:rFonts w:cs="Courier New"/>
    </w:rPr>
  </w:style>
  <w:style w:type="character" w:customStyle="1" w:styleId="ListLabel3875">
    <w:name w:val="ListLabel 3875"/>
    <w:rPr>
      <w:rFonts w:cs="Wingdings"/>
    </w:rPr>
  </w:style>
  <w:style w:type="character" w:customStyle="1" w:styleId="ListLabel3876">
    <w:name w:val="ListLabel 3876"/>
    <w:rPr>
      <w:rFonts w:cs="Symbol"/>
    </w:rPr>
  </w:style>
  <w:style w:type="character" w:customStyle="1" w:styleId="ListLabel3877">
    <w:name w:val="ListLabel 3877"/>
    <w:rPr>
      <w:rFonts w:cs="Courier New"/>
    </w:rPr>
  </w:style>
  <w:style w:type="character" w:customStyle="1" w:styleId="ListLabel3878">
    <w:name w:val="ListLabel 3878"/>
    <w:rPr>
      <w:rFonts w:cs="Wingdings"/>
    </w:rPr>
  </w:style>
  <w:style w:type="character" w:customStyle="1" w:styleId="ListLabel3879">
    <w:name w:val="ListLabel 3879"/>
    <w:rPr>
      <w:rFonts w:cs="Calibri"/>
    </w:rPr>
  </w:style>
  <w:style w:type="character" w:customStyle="1" w:styleId="ListLabel3880">
    <w:name w:val="ListLabel 3880"/>
    <w:rPr>
      <w:rFonts w:cs="Courier New"/>
    </w:rPr>
  </w:style>
  <w:style w:type="character" w:customStyle="1" w:styleId="ListLabel3881">
    <w:name w:val="ListLabel 3881"/>
    <w:rPr>
      <w:rFonts w:cs="Wingdings"/>
    </w:rPr>
  </w:style>
  <w:style w:type="character" w:customStyle="1" w:styleId="ListLabel3882">
    <w:name w:val="ListLabel 3882"/>
    <w:rPr>
      <w:rFonts w:cs="Symbol"/>
    </w:rPr>
  </w:style>
  <w:style w:type="character" w:customStyle="1" w:styleId="ListLabel3883">
    <w:name w:val="ListLabel 3883"/>
    <w:rPr>
      <w:rFonts w:cs="Courier New"/>
    </w:rPr>
  </w:style>
  <w:style w:type="character" w:customStyle="1" w:styleId="ListLabel3884">
    <w:name w:val="ListLabel 3884"/>
    <w:rPr>
      <w:rFonts w:cs="Wingdings"/>
    </w:rPr>
  </w:style>
  <w:style w:type="character" w:customStyle="1" w:styleId="ListLabel3885">
    <w:name w:val="ListLabel 3885"/>
    <w:rPr>
      <w:rFonts w:cs="Symbol"/>
    </w:rPr>
  </w:style>
  <w:style w:type="character" w:customStyle="1" w:styleId="ListLabel3886">
    <w:name w:val="ListLabel 3886"/>
    <w:rPr>
      <w:rFonts w:cs="Courier New"/>
    </w:rPr>
  </w:style>
  <w:style w:type="character" w:customStyle="1" w:styleId="ListLabel3887">
    <w:name w:val="ListLabel 3887"/>
    <w:rPr>
      <w:rFonts w:cs="Wingdings"/>
    </w:rPr>
  </w:style>
  <w:style w:type="character" w:customStyle="1" w:styleId="ListLabel3888">
    <w:name w:val="ListLabel 3888"/>
    <w:rPr>
      <w:rFonts w:cs="Calibri"/>
    </w:rPr>
  </w:style>
  <w:style w:type="character" w:customStyle="1" w:styleId="ListLabel3889">
    <w:name w:val="ListLabel 3889"/>
    <w:rPr>
      <w:rFonts w:cs="Courier New"/>
    </w:rPr>
  </w:style>
  <w:style w:type="character" w:customStyle="1" w:styleId="ListLabel3890">
    <w:name w:val="ListLabel 3890"/>
    <w:rPr>
      <w:rFonts w:cs="Wingdings"/>
    </w:rPr>
  </w:style>
  <w:style w:type="character" w:customStyle="1" w:styleId="ListLabel3891">
    <w:name w:val="ListLabel 3891"/>
    <w:rPr>
      <w:rFonts w:cs="Symbol"/>
    </w:rPr>
  </w:style>
  <w:style w:type="character" w:customStyle="1" w:styleId="ListLabel3892">
    <w:name w:val="ListLabel 3892"/>
    <w:rPr>
      <w:rFonts w:cs="Courier New"/>
    </w:rPr>
  </w:style>
  <w:style w:type="character" w:customStyle="1" w:styleId="ListLabel3893">
    <w:name w:val="ListLabel 3893"/>
    <w:rPr>
      <w:rFonts w:cs="Wingdings"/>
    </w:rPr>
  </w:style>
  <w:style w:type="character" w:customStyle="1" w:styleId="ListLabel3894">
    <w:name w:val="ListLabel 3894"/>
    <w:rPr>
      <w:rFonts w:cs="Symbol"/>
    </w:rPr>
  </w:style>
  <w:style w:type="character" w:customStyle="1" w:styleId="ListLabel3895">
    <w:name w:val="ListLabel 3895"/>
    <w:rPr>
      <w:rFonts w:cs="Courier New"/>
    </w:rPr>
  </w:style>
  <w:style w:type="character" w:customStyle="1" w:styleId="ListLabel3896">
    <w:name w:val="ListLabel 3896"/>
    <w:rPr>
      <w:rFonts w:cs="Wingdings"/>
    </w:rPr>
  </w:style>
  <w:style w:type="character" w:customStyle="1" w:styleId="ListLabel3897">
    <w:name w:val="ListLabel 3897"/>
    <w:rPr>
      <w:rFonts w:cs="Calibri"/>
    </w:rPr>
  </w:style>
  <w:style w:type="character" w:customStyle="1" w:styleId="ListLabel3898">
    <w:name w:val="ListLabel 3898"/>
    <w:rPr>
      <w:rFonts w:cs="Courier New"/>
    </w:rPr>
  </w:style>
  <w:style w:type="character" w:customStyle="1" w:styleId="ListLabel3899">
    <w:name w:val="ListLabel 3899"/>
    <w:rPr>
      <w:rFonts w:cs="Wingdings"/>
    </w:rPr>
  </w:style>
  <w:style w:type="character" w:customStyle="1" w:styleId="ListLabel3900">
    <w:name w:val="ListLabel 3900"/>
    <w:rPr>
      <w:rFonts w:cs="Symbol"/>
    </w:rPr>
  </w:style>
  <w:style w:type="character" w:customStyle="1" w:styleId="ListLabel3901">
    <w:name w:val="ListLabel 3901"/>
    <w:rPr>
      <w:rFonts w:cs="Courier New"/>
    </w:rPr>
  </w:style>
  <w:style w:type="character" w:customStyle="1" w:styleId="ListLabel3902">
    <w:name w:val="ListLabel 3902"/>
    <w:rPr>
      <w:rFonts w:cs="Wingdings"/>
    </w:rPr>
  </w:style>
  <w:style w:type="character" w:customStyle="1" w:styleId="ListLabel3903">
    <w:name w:val="ListLabel 3903"/>
    <w:rPr>
      <w:rFonts w:cs="Symbol"/>
    </w:rPr>
  </w:style>
  <w:style w:type="character" w:customStyle="1" w:styleId="ListLabel3904">
    <w:name w:val="ListLabel 3904"/>
    <w:rPr>
      <w:rFonts w:cs="Courier New"/>
    </w:rPr>
  </w:style>
  <w:style w:type="character" w:customStyle="1" w:styleId="ListLabel3905">
    <w:name w:val="ListLabel 3905"/>
    <w:rPr>
      <w:rFonts w:cs="Wingdings"/>
    </w:rPr>
  </w:style>
  <w:style w:type="character" w:customStyle="1" w:styleId="ListLabel3906">
    <w:name w:val="ListLabel 3906"/>
    <w:rPr>
      <w:rFonts w:cs="Calibri"/>
    </w:rPr>
  </w:style>
  <w:style w:type="character" w:customStyle="1" w:styleId="ListLabel3907">
    <w:name w:val="ListLabel 3907"/>
    <w:rPr>
      <w:rFonts w:cs="Courier New"/>
    </w:rPr>
  </w:style>
  <w:style w:type="character" w:customStyle="1" w:styleId="ListLabel3908">
    <w:name w:val="ListLabel 3908"/>
    <w:rPr>
      <w:rFonts w:cs="Wingdings"/>
    </w:rPr>
  </w:style>
  <w:style w:type="character" w:customStyle="1" w:styleId="ListLabel3909">
    <w:name w:val="ListLabel 3909"/>
    <w:rPr>
      <w:rFonts w:cs="Symbol"/>
    </w:rPr>
  </w:style>
  <w:style w:type="character" w:customStyle="1" w:styleId="ListLabel3910">
    <w:name w:val="ListLabel 3910"/>
    <w:rPr>
      <w:rFonts w:cs="Courier New"/>
    </w:rPr>
  </w:style>
  <w:style w:type="character" w:customStyle="1" w:styleId="ListLabel3911">
    <w:name w:val="ListLabel 3911"/>
    <w:rPr>
      <w:rFonts w:cs="Wingdings"/>
    </w:rPr>
  </w:style>
  <w:style w:type="character" w:customStyle="1" w:styleId="ListLabel3912">
    <w:name w:val="ListLabel 3912"/>
    <w:rPr>
      <w:rFonts w:cs="Symbol"/>
    </w:rPr>
  </w:style>
  <w:style w:type="character" w:customStyle="1" w:styleId="ListLabel3913">
    <w:name w:val="ListLabel 3913"/>
    <w:rPr>
      <w:rFonts w:cs="Courier New"/>
    </w:rPr>
  </w:style>
  <w:style w:type="character" w:customStyle="1" w:styleId="ListLabel3914">
    <w:name w:val="ListLabel 3914"/>
    <w:rPr>
      <w:rFonts w:cs="Wingdings"/>
    </w:rPr>
  </w:style>
  <w:style w:type="character" w:customStyle="1" w:styleId="ListLabel3915">
    <w:name w:val="ListLabel 3915"/>
    <w:rPr>
      <w:rFonts w:cs="Calibri"/>
    </w:rPr>
  </w:style>
  <w:style w:type="character" w:customStyle="1" w:styleId="ListLabel3916">
    <w:name w:val="ListLabel 3916"/>
    <w:rPr>
      <w:rFonts w:cs="Courier New"/>
    </w:rPr>
  </w:style>
  <w:style w:type="character" w:customStyle="1" w:styleId="ListLabel3917">
    <w:name w:val="ListLabel 3917"/>
    <w:rPr>
      <w:rFonts w:cs="Wingdings"/>
    </w:rPr>
  </w:style>
  <w:style w:type="character" w:customStyle="1" w:styleId="ListLabel3918">
    <w:name w:val="ListLabel 3918"/>
    <w:rPr>
      <w:rFonts w:cs="Symbol"/>
    </w:rPr>
  </w:style>
  <w:style w:type="character" w:customStyle="1" w:styleId="ListLabel3919">
    <w:name w:val="ListLabel 3919"/>
    <w:rPr>
      <w:rFonts w:cs="Courier New"/>
    </w:rPr>
  </w:style>
  <w:style w:type="character" w:customStyle="1" w:styleId="ListLabel3920">
    <w:name w:val="ListLabel 3920"/>
    <w:rPr>
      <w:rFonts w:cs="Wingdings"/>
    </w:rPr>
  </w:style>
  <w:style w:type="character" w:customStyle="1" w:styleId="ListLabel3921">
    <w:name w:val="ListLabel 3921"/>
    <w:rPr>
      <w:rFonts w:cs="Symbol"/>
    </w:rPr>
  </w:style>
  <w:style w:type="character" w:customStyle="1" w:styleId="ListLabel3922">
    <w:name w:val="ListLabel 3922"/>
    <w:rPr>
      <w:rFonts w:cs="Courier New"/>
    </w:rPr>
  </w:style>
  <w:style w:type="character" w:customStyle="1" w:styleId="ListLabel3923">
    <w:name w:val="ListLabel 3923"/>
    <w:rPr>
      <w:rFonts w:cs="Wingdings"/>
    </w:rPr>
  </w:style>
  <w:style w:type="character" w:customStyle="1" w:styleId="ListLabel3924">
    <w:name w:val="ListLabel 3924"/>
    <w:rPr>
      <w:rFonts w:cs="Calibri"/>
    </w:rPr>
  </w:style>
  <w:style w:type="character" w:customStyle="1" w:styleId="ListLabel3925">
    <w:name w:val="ListLabel 3925"/>
    <w:rPr>
      <w:rFonts w:cs="Courier New"/>
    </w:rPr>
  </w:style>
  <w:style w:type="character" w:customStyle="1" w:styleId="ListLabel3926">
    <w:name w:val="ListLabel 3926"/>
    <w:rPr>
      <w:rFonts w:cs="Wingdings"/>
    </w:rPr>
  </w:style>
  <w:style w:type="character" w:customStyle="1" w:styleId="ListLabel3927">
    <w:name w:val="ListLabel 3927"/>
    <w:rPr>
      <w:rFonts w:cs="Symbol"/>
    </w:rPr>
  </w:style>
  <w:style w:type="character" w:customStyle="1" w:styleId="ListLabel3928">
    <w:name w:val="ListLabel 3928"/>
    <w:rPr>
      <w:rFonts w:cs="Courier New"/>
    </w:rPr>
  </w:style>
  <w:style w:type="character" w:customStyle="1" w:styleId="ListLabel3929">
    <w:name w:val="ListLabel 3929"/>
    <w:rPr>
      <w:rFonts w:cs="Wingdings"/>
    </w:rPr>
  </w:style>
  <w:style w:type="character" w:customStyle="1" w:styleId="ListLabel3930">
    <w:name w:val="ListLabel 3930"/>
    <w:rPr>
      <w:rFonts w:cs="Symbol"/>
    </w:rPr>
  </w:style>
  <w:style w:type="character" w:customStyle="1" w:styleId="ListLabel3931">
    <w:name w:val="ListLabel 3931"/>
    <w:rPr>
      <w:rFonts w:cs="Courier New"/>
    </w:rPr>
  </w:style>
  <w:style w:type="character" w:customStyle="1" w:styleId="ListLabel3932">
    <w:name w:val="ListLabel 3932"/>
    <w:rPr>
      <w:rFonts w:cs="Wingdings"/>
    </w:rPr>
  </w:style>
  <w:style w:type="character" w:customStyle="1" w:styleId="ListLabel3933">
    <w:name w:val="ListLabel 3933"/>
    <w:rPr>
      <w:rFonts w:ascii="Times New Roman" w:eastAsia="Times New Roman" w:hAnsi="Times New Roman" w:cs="Wingdings"/>
    </w:rPr>
  </w:style>
  <w:style w:type="character" w:customStyle="1" w:styleId="ListLabel3934">
    <w:name w:val="ListLabel 3934"/>
    <w:rPr>
      <w:rFonts w:cs="Courier New"/>
    </w:rPr>
  </w:style>
  <w:style w:type="character" w:customStyle="1" w:styleId="ListLabel3935">
    <w:name w:val="ListLabel 3935"/>
    <w:rPr>
      <w:rFonts w:cs="Wingdings"/>
    </w:rPr>
  </w:style>
  <w:style w:type="character" w:customStyle="1" w:styleId="ListLabel3936">
    <w:name w:val="ListLabel 3936"/>
    <w:rPr>
      <w:rFonts w:cs="Symbol"/>
    </w:rPr>
  </w:style>
  <w:style w:type="character" w:customStyle="1" w:styleId="ListLabel3937">
    <w:name w:val="ListLabel 3937"/>
    <w:rPr>
      <w:rFonts w:cs="Courier New"/>
    </w:rPr>
  </w:style>
  <w:style w:type="character" w:customStyle="1" w:styleId="ListLabel3938">
    <w:name w:val="ListLabel 3938"/>
    <w:rPr>
      <w:rFonts w:cs="Wingdings"/>
    </w:rPr>
  </w:style>
  <w:style w:type="character" w:customStyle="1" w:styleId="ListLabel3939">
    <w:name w:val="ListLabel 3939"/>
    <w:rPr>
      <w:rFonts w:cs="Symbol"/>
    </w:rPr>
  </w:style>
  <w:style w:type="character" w:customStyle="1" w:styleId="ListLabel3940">
    <w:name w:val="ListLabel 3940"/>
    <w:rPr>
      <w:rFonts w:cs="Courier New"/>
    </w:rPr>
  </w:style>
  <w:style w:type="character" w:customStyle="1" w:styleId="ListLabel3941">
    <w:name w:val="ListLabel 3941"/>
    <w:rPr>
      <w:rFonts w:cs="Wingdings"/>
    </w:rPr>
  </w:style>
  <w:style w:type="character" w:customStyle="1" w:styleId="ListLabel3942">
    <w:name w:val="ListLabel 3942"/>
    <w:rPr>
      <w:rFonts w:cs="OpenSymbol"/>
    </w:rPr>
  </w:style>
  <w:style w:type="character" w:customStyle="1" w:styleId="ListLabel3943">
    <w:name w:val="ListLabel 3943"/>
    <w:rPr>
      <w:rFonts w:cs="OpenSymbol"/>
    </w:rPr>
  </w:style>
  <w:style w:type="character" w:customStyle="1" w:styleId="ListLabel3944">
    <w:name w:val="ListLabel 3944"/>
    <w:rPr>
      <w:rFonts w:cs="OpenSymbol"/>
    </w:rPr>
  </w:style>
  <w:style w:type="character" w:customStyle="1" w:styleId="ListLabel3945">
    <w:name w:val="ListLabel 3945"/>
    <w:rPr>
      <w:rFonts w:cs="OpenSymbol"/>
    </w:rPr>
  </w:style>
  <w:style w:type="character" w:customStyle="1" w:styleId="ListLabel3946">
    <w:name w:val="ListLabel 3946"/>
    <w:rPr>
      <w:rFonts w:cs="OpenSymbol"/>
    </w:rPr>
  </w:style>
  <w:style w:type="character" w:customStyle="1" w:styleId="ListLabel3947">
    <w:name w:val="ListLabel 3947"/>
    <w:rPr>
      <w:rFonts w:cs="OpenSymbol"/>
    </w:rPr>
  </w:style>
  <w:style w:type="character" w:customStyle="1" w:styleId="ListLabel3948">
    <w:name w:val="ListLabel 3948"/>
    <w:rPr>
      <w:rFonts w:cs="OpenSymbol"/>
    </w:rPr>
  </w:style>
  <w:style w:type="character" w:customStyle="1" w:styleId="ListLabel3949">
    <w:name w:val="ListLabel 3949"/>
    <w:rPr>
      <w:rFonts w:cs="OpenSymbol"/>
    </w:rPr>
  </w:style>
  <w:style w:type="character" w:customStyle="1" w:styleId="ListLabel3950">
    <w:name w:val="ListLabel 3950"/>
    <w:rPr>
      <w:rFonts w:cs="OpenSymbol"/>
    </w:rPr>
  </w:style>
  <w:style w:type="character" w:customStyle="1" w:styleId="ListLabel3951">
    <w:name w:val="ListLabel 3951"/>
    <w:rPr>
      <w:rFonts w:ascii="Times New Roman" w:eastAsia="Times New Roman" w:hAnsi="Times New Roman" w:cs="Times New Roman"/>
      <w:sz w:val="16"/>
      <w:szCs w:val="16"/>
    </w:rPr>
  </w:style>
  <w:style w:type="character" w:customStyle="1" w:styleId="ListLabel3952">
    <w:name w:val="ListLabel 3952"/>
    <w:rPr>
      <w:rFonts w:ascii="Times New Roman" w:eastAsia="Times New Roman" w:hAnsi="Times New Roman" w:cs="Times New Roman"/>
      <w:b/>
      <w:bCs/>
      <w:sz w:val="20"/>
      <w:szCs w:val="20"/>
    </w:rPr>
  </w:style>
  <w:style w:type="character" w:customStyle="1" w:styleId="ListLabel3953">
    <w:name w:val="ListLabel 3953"/>
    <w:rPr>
      <w:rFonts w:ascii="Times New Roman" w:eastAsia="Times New Roman" w:hAnsi="Times New Roman" w:cs="Times New Roman"/>
      <w:b/>
      <w:bCs/>
      <w:color w:val="auto"/>
      <w:sz w:val="16"/>
      <w:szCs w:val="16"/>
    </w:rPr>
  </w:style>
  <w:style w:type="character" w:customStyle="1" w:styleId="ListLabel3954">
    <w:name w:val="ListLabel 3954"/>
    <w:rPr>
      <w:rFonts w:eastAsia="Times New Roman" w:cs="Times New Roman"/>
      <w:bCs w:val="0"/>
      <w:color w:val="4A5E81"/>
      <w:sz w:val="18"/>
      <w:szCs w:val="18"/>
    </w:rPr>
  </w:style>
  <w:style w:type="character" w:customStyle="1" w:styleId="ListLabel3955">
    <w:name w:val="ListLabel 3955"/>
    <w:rPr>
      <w:rFonts w:ascii="Times New Roman" w:eastAsia="Times New Roman" w:hAnsi="Times New Roman" w:cs="Times New Roman"/>
      <w:color w:val="4A5E81"/>
      <w:sz w:val="21"/>
    </w:rPr>
  </w:style>
  <w:style w:type="character" w:customStyle="1" w:styleId="ListLabel3956">
    <w:name w:val="ListLabel 3956"/>
    <w:rPr>
      <w:rFonts w:ascii="sourcesanspro, arial, sans-seri" w:eastAsia="sourcesanspro, arial, sans-seri" w:hAnsi="sourcesanspro, arial, sans-seri" w:cs="sourcesanspro, arial, sans-seri"/>
      <w:color w:val="4A5E81"/>
      <w:sz w:val="18"/>
      <w:szCs w:val="18"/>
    </w:rPr>
  </w:style>
  <w:style w:type="character" w:customStyle="1" w:styleId="ListLabel3957">
    <w:name w:val="ListLabel 3957"/>
    <w:rPr>
      <w:rFonts w:eastAsia="Times New Roman" w:cs="Times New Roman"/>
      <w:bCs w:val="0"/>
      <w:color w:val="2E3B50"/>
      <w:sz w:val="18"/>
      <w:szCs w:val="18"/>
      <w:u w:val="none"/>
    </w:rPr>
  </w:style>
  <w:style w:type="character" w:customStyle="1" w:styleId="ListLabel3958">
    <w:name w:val="ListLabel 3958"/>
    <w:rPr>
      <w:rFonts w:ascii="sourcesanspro, arial, sans-seri" w:eastAsia="Times New Roman" w:hAnsi="sourcesanspro, arial, sans-seri" w:cs="Times New Roman"/>
      <w:bCs w:val="0"/>
      <w:color w:val="4A5E81"/>
      <w:sz w:val="18"/>
      <w:szCs w:val="18"/>
    </w:rPr>
  </w:style>
  <w:style w:type="character" w:customStyle="1" w:styleId="ListLabel3959">
    <w:name w:val="ListLabel 3959"/>
    <w:rPr>
      <w:rFonts w:ascii="Times New Roman" w:eastAsia="Times New Roman" w:hAnsi="Times New Roman" w:cs="Wingdings"/>
      <w:b/>
      <w:sz w:val="20"/>
    </w:rPr>
  </w:style>
  <w:style w:type="character" w:customStyle="1" w:styleId="ListLabel3960">
    <w:name w:val="ListLabel 3960"/>
    <w:rPr>
      <w:rFonts w:cs="Courier New"/>
    </w:rPr>
  </w:style>
  <w:style w:type="character" w:customStyle="1" w:styleId="ListLabel3961">
    <w:name w:val="ListLabel 3961"/>
    <w:rPr>
      <w:rFonts w:cs="Wingdings"/>
    </w:rPr>
  </w:style>
  <w:style w:type="character" w:customStyle="1" w:styleId="ListLabel3962">
    <w:name w:val="ListLabel 3962"/>
    <w:rPr>
      <w:rFonts w:cs="Symbol"/>
    </w:rPr>
  </w:style>
  <w:style w:type="character" w:customStyle="1" w:styleId="ListLabel3963">
    <w:name w:val="ListLabel 3963"/>
    <w:rPr>
      <w:rFonts w:cs="Courier New"/>
    </w:rPr>
  </w:style>
  <w:style w:type="character" w:customStyle="1" w:styleId="ListLabel3964">
    <w:name w:val="ListLabel 3964"/>
    <w:rPr>
      <w:rFonts w:cs="Wingdings"/>
    </w:rPr>
  </w:style>
  <w:style w:type="character" w:customStyle="1" w:styleId="ListLabel3965">
    <w:name w:val="ListLabel 3965"/>
    <w:rPr>
      <w:rFonts w:cs="Symbol"/>
    </w:rPr>
  </w:style>
  <w:style w:type="character" w:customStyle="1" w:styleId="ListLabel3966">
    <w:name w:val="ListLabel 3966"/>
    <w:rPr>
      <w:rFonts w:cs="Courier New"/>
    </w:rPr>
  </w:style>
  <w:style w:type="character" w:customStyle="1" w:styleId="ListLabel3967">
    <w:name w:val="ListLabel 3967"/>
    <w:rPr>
      <w:rFonts w:cs="Wingdings"/>
    </w:rPr>
  </w:style>
  <w:style w:type="character" w:customStyle="1" w:styleId="ListLabel3968">
    <w:name w:val="ListLabel 3968"/>
    <w:rPr>
      <w:rFonts w:ascii="Times New Roman" w:eastAsia="Times New Roman" w:hAnsi="Times New Roman" w:cs="Wingdings"/>
      <w:b/>
      <w:sz w:val="20"/>
    </w:rPr>
  </w:style>
  <w:style w:type="character" w:customStyle="1" w:styleId="ListLabel3969">
    <w:name w:val="ListLabel 3969"/>
    <w:rPr>
      <w:rFonts w:cs="Courier New"/>
    </w:rPr>
  </w:style>
  <w:style w:type="character" w:customStyle="1" w:styleId="ListLabel3970">
    <w:name w:val="ListLabel 3970"/>
    <w:rPr>
      <w:rFonts w:cs="Wingdings"/>
    </w:rPr>
  </w:style>
  <w:style w:type="character" w:customStyle="1" w:styleId="ListLabel3971">
    <w:name w:val="ListLabel 3971"/>
    <w:rPr>
      <w:rFonts w:cs="Symbol"/>
    </w:rPr>
  </w:style>
  <w:style w:type="character" w:customStyle="1" w:styleId="ListLabel3972">
    <w:name w:val="ListLabel 3972"/>
    <w:rPr>
      <w:rFonts w:cs="Courier New"/>
    </w:rPr>
  </w:style>
  <w:style w:type="character" w:customStyle="1" w:styleId="ListLabel3973">
    <w:name w:val="ListLabel 3973"/>
    <w:rPr>
      <w:rFonts w:cs="Wingdings"/>
    </w:rPr>
  </w:style>
  <w:style w:type="character" w:customStyle="1" w:styleId="ListLabel3974">
    <w:name w:val="ListLabel 3974"/>
    <w:rPr>
      <w:rFonts w:cs="Symbol"/>
    </w:rPr>
  </w:style>
  <w:style w:type="character" w:customStyle="1" w:styleId="ListLabel3975">
    <w:name w:val="ListLabel 3975"/>
    <w:rPr>
      <w:rFonts w:cs="Courier New"/>
    </w:rPr>
  </w:style>
  <w:style w:type="character" w:customStyle="1" w:styleId="ListLabel3976">
    <w:name w:val="ListLabel 3976"/>
    <w:rPr>
      <w:rFonts w:cs="Wingdings"/>
    </w:rPr>
  </w:style>
  <w:style w:type="character" w:customStyle="1" w:styleId="ListLabel3977">
    <w:name w:val="ListLabel 3977"/>
    <w:rPr>
      <w:rFonts w:ascii="Times New Roman" w:eastAsia="Times New Roman" w:hAnsi="Times New Roman" w:cs="Wingdings"/>
    </w:rPr>
  </w:style>
  <w:style w:type="character" w:customStyle="1" w:styleId="ListLabel3978">
    <w:name w:val="ListLabel 3978"/>
    <w:rPr>
      <w:rFonts w:cs="Courier New"/>
    </w:rPr>
  </w:style>
  <w:style w:type="character" w:customStyle="1" w:styleId="ListLabel3979">
    <w:name w:val="ListLabel 3979"/>
    <w:rPr>
      <w:rFonts w:cs="Wingdings"/>
    </w:rPr>
  </w:style>
  <w:style w:type="character" w:customStyle="1" w:styleId="ListLabel3980">
    <w:name w:val="ListLabel 3980"/>
    <w:rPr>
      <w:rFonts w:cs="Symbol"/>
    </w:rPr>
  </w:style>
  <w:style w:type="character" w:customStyle="1" w:styleId="ListLabel3981">
    <w:name w:val="ListLabel 3981"/>
    <w:rPr>
      <w:rFonts w:cs="Courier New"/>
    </w:rPr>
  </w:style>
  <w:style w:type="character" w:customStyle="1" w:styleId="ListLabel3982">
    <w:name w:val="ListLabel 3982"/>
    <w:rPr>
      <w:rFonts w:cs="Wingdings"/>
    </w:rPr>
  </w:style>
  <w:style w:type="character" w:customStyle="1" w:styleId="ListLabel3983">
    <w:name w:val="ListLabel 3983"/>
    <w:rPr>
      <w:rFonts w:cs="Symbol"/>
    </w:rPr>
  </w:style>
  <w:style w:type="character" w:customStyle="1" w:styleId="ListLabel3984">
    <w:name w:val="ListLabel 3984"/>
    <w:rPr>
      <w:rFonts w:cs="Courier New"/>
    </w:rPr>
  </w:style>
  <w:style w:type="character" w:customStyle="1" w:styleId="ListLabel3985">
    <w:name w:val="ListLabel 3985"/>
    <w:rPr>
      <w:rFonts w:cs="Wingdings"/>
    </w:rPr>
  </w:style>
  <w:style w:type="character" w:customStyle="1" w:styleId="ListLabel3986">
    <w:name w:val="ListLabel 3986"/>
    <w:rPr>
      <w:rFonts w:ascii="Times New Roman" w:eastAsia="Times New Roman" w:hAnsi="Times New Roman" w:cs="Wingdings"/>
    </w:rPr>
  </w:style>
  <w:style w:type="character" w:customStyle="1" w:styleId="ListLabel3987">
    <w:name w:val="ListLabel 3987"/>
    <w:rPr>
      <w:rFonts w:cs="Courier New"/>
    </w:rPr>
  </w:style>
  <w:style w:type="character" w:customStyle="1" w:styleId="ListLabel3988">
    <w:name w:val="ListLabel 3988"/>
    <w:rPr>
      <w:rFonts w:cs="Wingdings"/>
    </w:rPr>
  </w:style>
  <w:style w:type="character" w:customStyle="1" w:styleId="ListLabel3989">
    <w:name w:val="ListLabel 3989"/>
    <w:rPr>
      <w:rFonts w:cs="Symbol"/>
    </w:rPr>
  </w:style>
  <w:style w:type="character" w:customStyle="1" w:styleId="ListLabel3990">
    <w:name w:val="ListLabel 3990"/>
    <w:rPr>
      <w:rFonts w:cs="Courier New"/>
    </w:rPr>
  </w:style>
  <w:style w:type="character" w:customStyle="1" w:styleId="ListLabel3991">
    <w:name w:val="ListLabel 3991"/>
    <w:rPr>
      <w:rFonts w:cs="Wingdings"/>
    </w:rPr>
  </w:style>
  <w:style w:type="character" w:customStyle="1" w:styleId="ListLabel3992">
    <w:name w:val="ListLabel 3992"/>
    <w:rPr>
      <w:rFonts w:cs="Symbol"/>
    </w:rPr>
  </w:style>
  <w:style w:type="character" w:customStyle="1" w:styleId="ListLabel3993">
    <w:name w:val="ListLabel 3993"/>
    <w:rPr>
      <w:rFonts w:cs="Courier New"/>
    </w:rPr>
  </w:style>
  <w:style w:type="character" w:customStyle="1" w:styleId="ListLabel3994">
    <w:name w:val="ListLabel 3994"/>
    <w:rPr>
      <w:rFonts w:cs="Wingdings"/>
    </w:rPr>
  </w:style>
  <w:style w:type="character" w:customStyle="1" w:styleId="ListLabel3995">
    <w:name w:val="ListLabel 3995"/>
    <w:rPr>
      <w:rFonts w:ascii="Times New Roman" w:eastAsia="Times New Roman" w:hAnsi="Times New Roman" w:cs="Symbol"/>
      <w:b w:val="0"/>
    </w:rPr>
  </w:style>
  <w:style w:type="character" w:customStyle="1" w:styleId="ListLabel3996">
    <w:name w:val="ListLabel 3996"/>
    <w:rPr>
      <w:rFonts w:cs="Courier New"/>
    </w:rPr>
  </w:style>
  <w:style w:type="character" w:customStyle="1" w:styleId="ListLabel3997">
    <w:name w:val="ListLabel 3997"/>
    <w:rPr>
      <w:rFonts w:cs="Wingdings"/>
    </w:rPr>
  </w:style>
  <w:style w:type="character" w:customStyle="1" w:styleId="ListLabel3998">
    <w:name w:val="ListLabel 3998"/>
    <w:rPr>
      <w:rFonts w:cs="Symbol"/>
    </w:rPr>
  </w:style>
  <w:style w:type="character" w:customStyle="1" w:styleId="ListLabel3999">
    <w:name w:val="ListLabel 3999"/>
    <w:rPr>
      <w:rFonts w:cs="Courier New"/>
    </w:rPr>
  </w:style>
  <w:style w:type="character" w:customStyle="1" w:styleId="ListLabel4000">
    <w:name w:val="ListLabel 4000"/>
    <w:rPr>
      <w:rFonts w:cs="Wingdings"/>
    </w:rPr>
  </w:style>
  <w:style w:type="character" w:customStyle="1" w:styleId="ListLabel4001">
    <w:name w:val="ListLabel 4001"/>
    <w:rPr>
      <w:rFonts w:cs="Symbol"/>
    </w:rPr>
  </w:style>
  <w:style w:type="character" w:customStyle="1" w:styleId="ListLabel4002">
    <w:name w:val="ListLabel 4002"/>
    <w:rPr>
      <w:rFonts w:cs="Courier New"/>
    </w:rPr>
  </w:style>
  <w:style w:type="character" w:customStyle="1" w:styleId="ListLabel4003">
    <w:name w:val="ListLabel 4003"/>
    <w:rPr>
      <w:rFonts w:cs="Wingdings"/>
    </w:rPr>
  </w:style>
  <w:style w:type="character" w:customStyle="1" w:styleId="ListLabel4004">
    <w:name w:val="ListLabel 4004"/>
    <w:rPr>
      <w:rFonts w:ascii="Times New Roman" w:eastAsia="Times New Roman" w:hAnsi="Times New Roman" w:cs="Symbol"/>
    </w:rPr>
  </w:style>
  <w:style w:type="character" w:customStyle="1" w:styleId="ListLabel4005">
    <w:name w:val="ListLabel 4005"/>
    <w:rPr>
      <w:rFonts w:cs="Courier New"/>
    </w:rPr>
  </w:style>
  <w:style w:type="character" w:customStyle="1" w:styleId="ListLabel4006">
    <w:name w:val="ListLabel 4006"/>
    <w:rPr>
      <w:rFonts w:cs="Wingdings"/>
    </w:rPr>
  </w:style>
  <w:style w:type="character" w:customStyle="1" w:styleId="ListLabel4007">
    <w:name w:val="ListLabel 4007"/>
    <w:rPr>
      <w:rFonts w:cs="Symbol"/>
    </w:rPr>
  </w:style>
  <w:style w:type="character" w:customStyle="1" w:styleId="ListLabel4008">
    <w:name w:val="ListLabel 4008"/>
    <w:rPr>
      <w:rFonts w:cs="Courier New"/>
    </w:rPr>
  </w:style>
  <w:style w:type="character" w:customStyle="1" w:styleId="ListLabel4009">
    <w:name w:val="ListLabel 4009"/>
    <w:rPr>
      <w:rFonts w:cs="Wingdings"/>
    </w:rPr>
  </w:style>
  <w:style w:type="character" w:customStyle="1" w:styleId="ListLabel4010">
    <w:name w:val="ListLabel 4010"/>
    <w:rPr>
      <w:rFonts w:cs="Symbol"/>
    </w:rPr>
  </w:style>
  <w:style w:type="character" w:customStyle="1" w:styleId="ListLabel4011">
    <w:name w:val="ListLabel 4011"/>
    <w:rPr>
      <w:rFonts w:cs="Courier New"/>
    </w:rPr>
  </w:style>
  <w:style w:type="character" w:customStyle="1" w:styleId="ListLabel4012">
    <w:name w:val="ListLabel 4012"/>
    <w:rPr>
      <w:rFonts w:cs="Wingdings"/>
    </w:rPr>
  </w:style>
  <w:style w:type="character" w:customStyle="1" w:styleId="ListLabel4013">
    <w:name w:val="ListLabel 4013"/>
    <w:rPr>
      <w:rFonts w:ascii="Times New Roman" w:eastAsia="Times New Roman" w:hAnsi="Times New Roman" w:cs="Symbol"/>
      <w:b w:val="0"/>
      <w:sz w:val="24"/>
    </w:rPr>
  </w:style>
  <w:style w:type="character" w:customStyle="1" w:styleId="ListLabel4014">
    <w:name w:val="ListLabel 4014"/>
    <w:rPr>
      <w:rFonts w:cs="Courier New"/>
    </w:rPr>
  </w:style>
  <w:style w:type="character" w:customStyle="1" w:styleId="ListLabel4015">
    <w:name w:val="ListLabel 4015"/>
    <w:rPr>
      <w:rFonts w:cs="Wingdings"/>
    </w:rPr>
  </w:style>
  <w:style w:type="character" w:customStyle="1" w:styleId="ListLabel4016">
    <w:name w:val="ListLabel 4016"/>
    <w:rPr>
      <w:rFonts w:cs="Symbol"/>
    </w:rPr>
  </w:style>
  <w:style w:type="character" w:customStyle="1" w:styleId="ListLabel4017">
    <w:name w:val="ListLabel 4017"/>
    <w:rPr>
      <w:rFonts w:cs="Courier New"/>
    </w:rPr>
  </w:style>
  <w:style w:type="character" w:customStyle="1" w:styleId="ListLabel4018">
    <w:name w:val="ListLabel 4018"/>
    <w:rPr>
      <w:rFonts w:cs="Wingdings"/>
    </w:rPr>
  </w:style>
  <w:style w:type="character" w:customStyle="1" w:styleId="ListLabel4019">
    <w:name w:val="ListLabel 4019"/>
    <w:rPr>
      <w:rFonts w:cs="Symbol"/>
    </w:rPr>
  </w:style>
  <w:style w:type="character" w:customStyle="1" w:styleId="ListLabel4020">
    <w:name w:val="ListLabel 4020"/>
    <w:rPr>
      <w:rFonts w:cs="Courier New"/>
    </w:rPr>
  </w:style>
  <w:style w:type="character" w:customStyle="1" w:styleId="ListLabel4021">
    <w:name w:val="ListLabel 4021"/>
    <w:rPr>
      <w:rFonts w:cs="Wingdings"/>
    </w:rPr>
  </w:style>
  <w:style w:type="character" w:customStyle="1" w:styleId="ListLabel4022">
    <w:name w:val="ListLabel 4022"/>
    <w:rPr>
      <w:rFonts w:ascii="Times New Roman" w:eastAsia="Times New Roman" w:hAnsi="Times New Roman" w:cs="Wingdings"/>
      <w:b w:val="0"/>
    </w:rPr>
  </w:style>
  <w:style w:type="character" w:customStyle="1" w:styleId="ListLabel4023">
    <w:name w:val="ListLabel 4023"/>
    <w:rPr>
      <w:rFonts w:cs="Courier New"/>
    </w:rPr>
  </w:style>
  <w:style w:type="character" w:customStyle="1" w:styleId="ListLabel4024">
    <w:name w:val="ListLabel 4024"/>
    <w:rPr>
      <w:rFonts w:cs="Wingdings"/>
    </w:rPr>
  </w:style>
  <w:style w:type="character" w:customStyle="1" w:styleId="ListLabel4025">
    <w:name w:val="ListLabel 4025"/>
    <w:rPr>
      <w:rFonts w:cs="Symbol"/>
    </w:rPr>
  </w:style>
  <w:style w:type="character" w:customStyle="1" w:styleId="ListLabel4026">
    <w:name w:val="ListLabel 4026"/>
    <w:rPr>
      <w:rFonts w:cs="Courier New"/>
    </w:rPr>
  </w:style>
  <w:style w:type="character" w:customStyle="1" w:styleId="ListLabel4027">
    <w:name w:val="ListLabel 4027"/>
    <w:rPr>
      <w:rFonts w:cs="Wingdings"/>
    </w:rPr>
  </w:style>
  <w:style w:type="character" w:customStyle="1" w:styleId="ListLabel4028">
    <w:name w:val="ListLabel 4028"/>
    <w:rPr>
      <w:rFonts w:cs="Symbol"/>
    </w:rPr>
  </w:style>
  <w:style w:type="character" w:customStyle="1" w:styleId="ListLabel4029">
    <w:name w:val="ListLabel 4029"/>
    <w:rPr>
      <w:rFonts w:cs="Courier New"/>
    </w:rPr>
  </w:style>
  <w:style w:type="character" w:customStyle="1" w:styleId="ListLabel4030">
    <w:name w:val="ListLabel 4030"/>
    <w:rPr>
      <w:rFonts w:cs="Wingdings"/>
    </w:rPr>
  </w:style>
  <w:style w:type="character" w:customStyle="1" w:styleId="ListLabel4031">
    <w:name w:val="ListLabel 4031"/>
    <w:rPr>
      <w:rFonts w:ascii="Times New Roman" w:eastAsia="Times New Roman" w:hAnsi="Times New Roman" w:cs="Symbol"/>
      <w:b w:val="0"/>
    </w:rPr>
  </w:style>
  <w:style w:type="character" w:customStyle="1" w:styleId="ListLabel4032">
    <w:name w:val="ListLabel 4032"/>
    <w:rPr>
      <w:rFonts w:cs="Courier New"/>
    </w:rPr>
  </w:style>
  <w:style w:type="character" w:customStyle="1" w:styleId="ListLabel4033">
    <w:name w:val="ListLabel 4033"/>
    <w:rPr>
      <w:rFonts w:cs="Wingdings"/>
    </w:rPr>
  </w:style>
  <w:style w:type="character" w:customStyle="1" w:styleId="ListLabel4034">
    <w:name w:val="ListLabel 4034"/>
    <w:rPr>
      <w:rFonts w:cs="Symbol"/>
    </w:rPr>
  </w:style>
  <w:style w:type="character" w:customStyle="1" w:styleId="ListLabel4035">
    <w:name w:val="ListLabel 4035"/>
    <w:rPr>
      <w:rFonts w:cs="Courier New"/>
    </w:rPr>
  </w:style>
  <w:style w:type="character" w:customStyle="1" w:styleId="ListLabel4036">
    <w:name w:val="ListLabel 4036"/>
    <w:rPr>
      <w:rFonts w:cs="Wingdings"/>
    </w:rPr>
  </w:style>
  <w:style w:type="character" w:customStyle="1" w:styleId="ListLabel4037">
    <w:name w:val="ListLabel 4037"/>
    <w:rPr>
      <w:rFonts w:cs="Symbol"/>
    </w:rPr>
  </w:style>
  <w:style w:type="character" w:customStyle="1" w:styleId="ListLabel4038">
    <w:name w:val="ListLabel 4038"/>
    <w:rPr>
      <w:rFonts w:cs="Courier New"/>
    </w:rPr>
  </w:style>
  <w:style w:type="character" w:customStyle="1" w:styleId="ListLabel4039">
    <w:name w:val="ListLabel 4039"/>
    <w:rPr>
      <w:rFonts w:cs="Wingdings"/>
    </w:rPr>
  </w:style>
  <w:style w:type="character" w:customStyle="1" w:styleId="ListLabel4040">
    <w:name w:val="ListLabel 4040"/>
    <w:rPr>
      <w:rFonts w:ascii="Times New Roman" w:eastAsia="Times New Roman" w:hAnsi="Times New Roman" w:cs="Symbol"/>
      <w:b w:val="0"/>
    </w:rPr>
  </w:style>
  <w:style w:type="character" w:customStyle="1" w:styleId="ListLabel4041">
    <w:name w:val="ListLabel 4041"/>
    <w:rPr>
      <w:rFonts w:cs="Courier New"/>
    </w:rPr>
  </w:style>
  <w:style w:type="character" w:customStyle="1" w:styleId="ListLabel4042">
    <w:name w:val="ListLabel 4042"/>
    <w:rPr>
      <w:rFonts w:cs="Wingdings"/>
    </w:rPr>
  </w:style>
  <w:style w:type="character" w:customStyle="1" w:styleId="ListLabel4043">
    <w:name w:val="ListLabel 4043"/>
    <w:rPr>
      <w:rFonts w:cs="Symbol"/>
    </w:rPr>
  </w:style>
  <w:style w:type="character" w:customStyle="1" w:styleId="ListLabel4044">
    <w:name w:val="ListLabel 4044"/>
    <w:rPr>
      <w:rFonts w:cs="Courier New"/>
    </w:rPr>
  </w:style>
  <w:style w:type="character" w:customStyle="1" w:styleId="ListLabel4045">
    <w:name w:val="ListLabel 4045"/>
    <w:rPr>
      <w:rFonts w:cs="Wingdings"/>
    </w:rPr>
  </w:style>
  <w:style w:type="character" w:customStyle="1" w:styleId="ListLabel4046">
    <w:name w:val="ListLabel 4046"/>
    <w:rPr>
      <w:rFonts w:cs="Symbol"/>
    </w:rPr>
  </w:style>
  <w:style w:type="character" w:customStyle="1" w:styleId="ListLabel4047">
    <w:name w:val="ListLabel 4047"/>
    <w:rPr>
      <w:rFonts w:cs="Courier New"/>
    </w:rPr>
  </w:style>
  <w:style w:type="character" w:customStyle="1" w:styleId="ListLabel4048">
    <w:name w:val="ListLabel 4048"/>
    <w:rPr>
      <w:rFonts w:cs="Wingdings"/>
    </w:rPr>
  </w:style>
  <w:style w:type="character" w:customStyle="1" w:styleId="ListLabel4049">
    <w:name w:val="ListLabel 4049"/>
    <w:rPr>
      <w:rFonts w:ascii="Times New Roman" w:eastAsia="Times New Roman" w:hAnsi="Times New Roman" w:cs="Symbol"/>
      <w:b w:val="0"/>
    </w:rPr>
  </w:style>
  <w:style w:type="character" w:customStyle="1" w:styleId="ListLabel4050">
    <w:name w:val="ListLabel 4050"/>
    <w:rPr>
      <w:rFonts w:cs="Courier New"/>
    </w:rPr>
  </w:style>
  <w:style w:type="character" w:customStyle="1" w:styleId="ListLabel4051">
    <w:name w:val="ListLabel 4051"/>
    <w:rPr>
      <w:rFonts w:cs="Wingdings"/>
    </w:rPr>
  </w:style>
  <w:style w:type="character" w:customStyle="1" w:styleId="ListLabel4052">
    <w:name w:val="ListLabel 4052"/>
    <w:rPr>
      <w:rFonts w:cs="Symbol"/>
    </w:rPr>
  </w:style>
  <w:style w:type="character" w:customStyle="1" w:styleId="ListLabel4053">
    <w:name w:val="ListLabel 4053"/>
    <w:rPr>
      <w:rFonts w:cs="Courier New"/>
    </w:rPr>
  </w:style>
  <w:style w:type="character" w:customStyle="1" w:styleId="ListLabel4054">
    <w:name w:val="ListLabel 4054"/>
    <w:rPr>
      <w:rFonts w:cs="Wingdings"/>
    </w:rPr>
  </w:style>
  <w:style w:type="character" w:customStyle="1" w:styleId="ListLabel4055">
    <w:name w:val="ListLabel 4055"/>
    <w:rPr>
      <w:rFonts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rsat-ra.fr/files/live/sites/carsat-ra/files/pdf_illustrations/entreprise/Documentation/BTP/MOA_CSPS/SP1220_Logistique_chantier.pdf" TargetMode="External"/><Relationship Id="rId13" Type="http://schemas.openxmlformats.org/officeDocument/2006/relationships/hyperlink" Target="https://www.cramif.fr/sites/default/files/inline-files/Guide-prevention-risques-chutes-tremies-cramif-assurance-maladie-risques-professionnels_4.pdf" TargetMode="External"/><Relationship Id="rId18" Type="http://schemas.openxmlformats.org/officeDocument/2006/relationships/hyperlink" Target="https://www.legifrance.gouv.fr/affichCodeArticle.do;?idArticle=LEGIARTI000018529284&amp;cidTexte=LEGITEXT00000607205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r.wikipedia.org/wiki/Interface_r&#233;seau" TargetMode="External"/><Relationship Id="rId7" Type="http://schemas.openxmlformats.org/officeDocument/2006/relationships/endnotes" Target="endnotes.xml"/><Relationship Id="rId12" Type="http://schemas.openxmlformats.org/officeDocument/2006/relationships/hyperlink" Target="https://www.inrs.fr/publications/juridique/focus-juridiques/focus-sanitaires-toilettes.html" TargetMode="External"/><Relationship Id="rId17" Type="http://schemas.openxmlformats.org/officeDocument/2006/relationships/hyperlink" Target="https://www.ameli.fr/sites/default/files/Documents/8938/document/r406.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france.gouv.fr/loda/id/JORFTEXT000000240930" TargetMode="External"/><Relationship Id="rId20" Type="http://schemas.openxmlformats.org/officeDocument/2006/relationships/hyperlink" Target="https://www.dechets-chantier.ffbatiment.fr/document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00829884/" TargetMode="External"/><Relationship Id="rId24" Type="http://schemas.openxmlformats.org/officeDocument/2006/relationships/hyperlink" Target="https://elence.fr/ressources/partageons-la-construction/" TargetMode="External"/><Relationship Id="rId5" Type="http://schemas.openxmlformats.org/officeDocument/2006/relationships/webSettings" Target="webSettings.xml"/><Relationship Id="rId15" Type="http://schemas.openxmlformats.org/officeDocument/2006/relationships/hyperlink" Target="https://www.carsat-bfc.fr/sites/product/files/2025-04/CCTP%20et%20mise%20&#224;%20disposition%20d%27un%20&#233;chafaudage%20de%20pied%20-%20aide%20&#224;%20la%20r&#233;daction.pdf" TargetMode="External"/><Relationship Id="rId23" Type="http://schemas.openxmlformats.org/officeDocument/2006/relationships/hyperlink" Target="https://www.legifrance.gouv.fr/affichCodeArticle.do?cidTexte=LEGITEXT000006072050&amp;idArticle=LEGIARTI000018492002&amp;dateTexte=&amp;categorieLien=cid" TargetMode="External"/><Relationship Id="rId28" Type="http://schemas.openxmlformats.org/officeDocument/2006/relationships/theme" Target="theme/theme1.xml"/><Relationship Id="rId10" Type="http://schemas.openxmlformats.org/officeDocument/2006/relationships/hyperlink" Target="https://www.legifrance.gouv.fr/codes/article_lc/LEGIARTI000025279788" TargetMode="External"/><Relationship Id="rId19" Type="http://schemas.openxmlformats.org/officeDocument/2006/relationships/hyperlink" Target="https://www.legifrance.gouv.fr/affichCodeArticle.do;?idArticle=LEGIARTI000018529284&amp;cidTexte=LEGITEXT000006072050" TargetMode="External"/><Relationship Id="rId4" Type="http://schemas.openxmlformats.org/officeDocument/2006/relationships/settings" Target="settings.xml"/><Relationship Id="rId9" Type="http://schemas.openxmlformats.org/officeDocument/2006/relationships/hyperlink" Target="https://prozon.com/717-vetement-haute-visibilite" TargetMode="External"/><Relationship Id="rId14" Type="http://schemas.openxmlformats.org/officeDocument/2006/relationships/hyperlink" Target="file:///C:\Users\maillefer\Downloads\fiche_pratique_oppbtp.pdf" TargetMode="External"/><Relationship Id="rId22" Type="http://schemas.openxmlformats.org/officeDocument/2006/relationships/hyperlink" Target="https://fr.wikipedia.org/wiki/Box_Interne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2806-28C1-440A-9A53-3025DB0F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98</Pages>
  <Words>28337</Words>
  <Characters>155854</Characters>
  <Application>Microsoft Office Word</Application>
  <DocSecurity>0</DocSecurity>
  <Lines>1298</Lines>
  <Paragraphs>367</Paragraphs>
  <ScaleCrop>false</ScaleCrop>
  <Company>Federation Francaise du Batiment</Company>
  <LinksUpToDate>false</LinksUpToDate>
  <CharactersWithSpaces>183824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maillefer</dc:creator>
  <cp:lastModifiedBy>Raoul Leconte</cp:lastModifiedBy>
  <cp:revision>92</cp:revision>
  <cp:lastPrinted>2025-06-17T21:33:00Z</cp:lastPrinted>
  <dcterms:created xsi:type="dcterms:W3CDTF">2026-02-19T09:58:00Z</dcterms:created>
  <dcterms:modified xsi:type="dcterms:W3CDTF">2026-02-19T16:05:00Z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