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EA7E" w14:textId="77777777" w:rsidR="0034751C" w:rsidRDefault="002B72F6">
      <w:pPr>
        <w:jc w:val="center"/>
        <w:rPr>
          <w:rFonts w:ascii="Times New Roman" w:eastAsia="Times New Roman" w:hAnsi="Times New Roman" w:cs="Times New Roman"/>
          <w:b/>
          <w:bCs/>
          <w:sz w:val="40"/>
          <w:szCs w:val="40"/>
          <w:u w:val="single"/>
        </w:rPr>
      </w:pPr>
      <w:bookmarkStart w:id="0" w:name="__DdeLink__3356_987484930"/>
      <w:bookmarkEnd w:id="0"/>
      <w:r>
        <w:rPr>
          <w:rFonts w:ascii="Times New Roman" w:eastAsia="Times New Roman" w:hAnsi="Times New Roman" w:cs="Times New Roman"/>
          <w:b/>
          <w:bCs/>
          <w:sz w:val="40"/>
          <w:szCs w:val="40"/>
          <w:u w:val="single"/>
        </w:rPr>
        <w:t>LOT MISE EN COMMUN DE MOYENS</w:t>
      </w:r>
      <w:r>
        <w:rPr>
          <w:rFonts w:ascii="Times New Roman" w:eastAsia="Times New Roman" w:hAnsi="Times New Roman" w:cs="Times New Roman"/>
          <w:b/>
          <w:bCs/>
          <w:sz w:val="40"/>
          <w:szCs w:val="40"/>
        </w:rPr>
        <w:t xml:space="preserve"> </w:t>
      </w:r>
    </w:p>
    <w:p w14:paraId="0213D61E" w14:textId="77777777" w:rsidR="0034751C" w:rsidRDefault="0034751C">
      <w:pPr>
        <w:jc w:val="center"/>
        <w:rPr>
          <w:rFonts w:ascii="Times New Roman" w:eastAsia="Times New Roman" w:hAnsi="Times New Roman" w:cs="Times New Roman"/>
          <w:b/>
          <w:bCs/>
          <w:sz w:val="40"/>
          <w:szCs w:val="40"/>
        </w:rPr>
      </w:pPr>
    </w:p>
    <w:p w14:paraId="4E09F791" w14:textId="78DB129D" w:rsidR="0034751C" w:rsidRDefault="002B72F6">
      <w:pPr>
        <w:jc w:val="center"/>
      </w:pPr>
      <w:r>
        <w:rPr>
          <w:rFonts w:ascii="Times New Roman" w:eastAsia="Times New Roman" w:hAnsi="Times New Roman" w:cs="Times New Roman"/>
          <w:b/>
          <w:bCs/>
          <w:sz w:val="40"/>
          <w:szCs w:val="40"/>
        </w:rPr>
        <w:t xml:space="preserve">SOUS CHAPITRE  4.1 </w:t>
      </w:r>
      <w:r w:rsidR="00535347">
        <w:rPr>
          <w:rFonts w:ascii="Times New Roman" w:eastAsia="Times New Roman" w:hAnsi="Times New Roman" w:cs="Times New Roman"/>
          <w:b/>
          <w:bCs/>
          <w:sz w:val="40"/>
          <w:szCs w:val="40"/>
        </w:rPr>
        <w:t>b)</w:t>
      </w:r>
      <w:r>
        <w:rPr>
          <w:rFonts w:ascii="Times New Roman" w:eastAsia="Times New Roman" w:hAnsi="Times New Roman" w:cs="Times New Roman"/>
          <w:b/>
          <w:bCs/>
          <w:sz w:val="40"/>
          <w:szCs w:val="40"/>
        </w:rPr>
        <w:t xml:space="preserve"> </w:t>
      </w:r>
    </w:p>
    <w:p w14:paraId="6F6B5822" w14:textId="77777777" w:rsidR="0034751C" w:rsidRDefault="002B72F6">
      <w:pPr>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AIDE A LA RÉDACTION </w:t>
      </w:r>
      <w:r w:rsidRPr="001B2BAD">
        <w:rPr>
          <w:rFonts w:ascii="Times New Roman" w:eastAsia="Times New Roman" w:hAnsi="Times New Roman" w:cs="Times New Roman"/>
          <w:b/>
          <w:bCs/>
          <w:sz w:val="40"/>
          <w:szCs w:val="40"/>
          <w:highlight w:val="yellow"/>
        </w:rPr>
        <w:t>CCTP</w:t>
      </w:r>
      <w:r>
        <w:rPr>
          <w:rFonts w:ascii="Times New Roman" w:eastAsia="Times New Roman" w:hAnsi="Times New Roman" w:cs="Times New Roman"/>
          <w:b/>
          <w:bCs/>
          <w:sz w:val="40"/>
          <w:szCs w:val="40"/>
        </w:rPr>
        <w:t xml:space="preserve"> </w:t>
      </w:r>
    </w:p>
    <w:p w14:paraId="0420F4C2" w14:textId="77777777" w:rsidR="0034751C" w:rsidRDefault="002B72F6">
      <w:pPr>
        <w:jc w:val="center"/>
      </w:pPr>
      <w:r>
        <w:rPr>
          <w:rFonts w:ascii="Times New Roman" w:eastAsia="Times New Roman" w:hAnsi="Times New Roman" w:cs="Times New Roman"/>
          <w:b/>
          <w:bCs/>
          <w:sz w:val="56"/>
          <w:szCs w:val="56"/>
        </w:rPr>
        <w:t xml:space="preserve">TOUR  D’ÉTAIEMENT   </w:t>
      </w:r>
    </w:p>
    <w:p w14:paraId="7F5A793C" w14:textId="77777777" w:rsidR="0034751C" w:rsidRDefault="002B72F6">
      <w:pPr>
        <w:jc w:val="center"/>
      </w:pPr>
      <w:r>
        <w:rPr>
          <w:rFonts w:ascii="Times New Roman" w:eastAsia="Times New Roman" w:hAnsi="Times New Roman" w:cs="Times New Roman"/>
          <w:b/>
          <w:bCs/>
          <w:sz w:val="56"/>
          <w:szCs w:val="56"/>
        </w:rPr>
        <w:t>RECETTE A MATÉRIAUX</w:t>
      </w:r>
    </w:p>
    <w:p w14:paraId="4CE9ECEE" w14:textId="77777777" w:rsidR="0034751C" w:rsidRDefault="002B72F6">
      <w:pPr>
        <w:jc w:val="center"/>
      </w:pPr>
      <w:r>
        <w:rPr>
          <w:rFonts w:ascii="Times New Roman" w:eastAsia="Times New Roman" w:hAnsi="Times New Roman" w:cs="Times New Roman"/>
          <w:b/>
          <w:bCs/>
          <w:sz w:val="56"/>
          <w:szCs w:val="56"/>
        </w:rPr>
        <w:t xml:space="preserve">LOT GO et  </w:t>
      </w:r>
    </w:p>
    <w:p w14:paraId="4533434C" w14:textId="77777777" w:rsidR="0034751C" w:rsidRDefault="002B72F6">
      <w:pPr>
        <w:jc w:val="center"/>
      </w:pPr>
      <w:r>
        <w:rPr>
          <w:rFonts w:ascii="Times New Roman" w:eastAsia="Times New Roman" w:hAnsi="Times New Roman" w:cs="Times New Roman"/>
          <w:b/>
          <w:bCs/>
          <w:sz w:val="40"/>
          <w:szCs w:val="40"/>
        </w:rPr>
        <w:t xml:space="preserve"> </w:t>
      </w:r>
    </w:p>
    <w:p w14:paraId="5AA99678" w14:textId="77777777" w:rsidR="0034751C" w:rsidRDefault="002B72F6">
      <w:pPr>
        <w:jc w:val="center"/>
      </w:pPr>
      <w:r>
        <w:rPr>
          <w:rFonts w:ascii="Times New Roman" w:eastAsia="Times New Roman" w:hAnsi="Times New Roman" w:cs="Times New Roman"/>
          <w:b/>
          <w:bCs/>
          <w:sz w:val="40"/>
          <w:szCs w:val="40"/>
        </w:rPr>
        <w:t>CORPS D’ÉTATS SECONDAIRES</w:t>
      </w:r>
    </w:p>
    <w:p w14:paraId="36FE6DF5" w14:textId="77777777" w:rsidR="0034751C" w:rsidRDefault="002B72F6">
      <w:pPr>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LOT </w:t>
      </w:r>
    </w:p>
    <w:p w14:paraId="59CD2D37" w14:textId="77777777" w:rsidR="0034751C" w:rsidRDefault="002B72F6">
      <w:pPr>
        <w:jc w:val="center"/>
      </w:pPr>
      <w:bookmarkStart w:id="1" w:name="__DdeLink__3141_49453303"/>
      <w:r>
        <w:rPr>
          <w:rFonts w:ascii="Times New Roman" w:eastAsia="Times New Roman" w:hAnsi="Times New Roman" w:cs="Times New Roman"/>
          <w:b/>
          <w:bCs/>
          <w:sz w:val="40"/>
          <w:szCs w:val="40"/>
        </w:rPr>
        <w:t xml:space="preserve">MISE EN COMMUN DE MOYENS </w:t>
      </w:r>
      <w:bookmarkEnd w:id="1"/>
    </w:p>
    <w:p w14:paraId="2F4C6F53" w14:textId="77777777" w:rsidR="0034751C" w:rsidRDefault="0034751C">
      <w:pPr>
        <w:jc w:val="center"/>
        <w:rPr>
          <w:rFonts w:ascii="Times New Roman" w:eastAsia="Times New Roman" w:hAnsi="Times New Roman" w:cs="Times New Roman"/>
          <w:b/>
          <w:bCs/>
          <w:sz w:val="40"/>
          <w:szCs w:val="40"/>
        </w:rPr>
      </w:pPr>
    </w:p>
    <w:p w14:paraId="22577C8D" w14:textId="77777777" w:rsidR="0034751C" w:rsidRDefault="0034751C">
      <w:pPr>
        <w:jc w:val="center"/>
        <w:rPr>
          <w:rFonts w:ascii="Times New Roman" w:eastAsia="Times New Roman" w:hAnsi="Times New Roman" w:cs="Times New Roman"/>
          <w:b/>
          <w:bCs/>
          <w:sz w:val="40"/>
          <w:szCs w:val="40"/>
        </w:rPr>
      </w:pPr>
    </w:p>
    <w:tbl>
      <w:tblPr>
        <w:tblStyle w:val="Grilledutableau"/>
        <w:tblW w:w="9000" w:type="dxa"/>
        <w:tblLook w:val="06A0" w:firstRow="1" w:lastRow="0" w:firstColumn="1" w:lastColumn="0" w:noHBand="1" w:noVBand="1"/>
      </w:tblPr>
      <w:tblGrid>
        <w:gridCol w:w="954"/>
        <w:gridCol w:w="1196"/>
        <w:gridCol w:w="1262"/>
        <w:gridCol w:w="1170"/>
        <w:gridCol w:w="4418"/>
      </w:tblGrid>
      <w:tr w:rsidR="0034751C" w14:paraId="7FCCBA2B" w14:textId="77777777">
        <w:trPr>
          <w:trHeight w:val="360"/>
        </w:trPr>
        <w:tc>
          <w:tcPr>
            <w:tcW w:w="954"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1151E5F2" w14:textId="77777777" w:rsidR="0034751C" w:rsidRDefault="002B72F6">
            <w:pPr>
              <w:spacing w:after="0"/>
              <w:jc w:val="center"/>
            </w:pPr>
            <w:r>
              <w:rPr>
                <w:rFonts w:ascii="Times New Roman" w:eastAsia="Times New Roman" w:hAnsi="Times New Roman" w:cs="Times New Roman"/>
                <w:b/>
                <w:bCs/>
              </w:rPr>
              <w:t>Indice</w:t>
            </w:r>
          </w:p>
        </w:tc>
        <w:tc>
          <w:tcPr>
            <w:tcW w:w="1196"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0DEF3BA6" w14:textId="77777777" w:rsidR="0034751C" w:rsidRDefault="002B72F6">
            <w:pPr>
              <w:spacing w:after="0"/>
              <w:jc w:val="center"/>
            </w:pPr>
            <w:r>
              <w:rPr>
                <w:rFonts w:ascii="Times New Roman" w:eastAsia="Times New Roman" w:hAnsi="Times New Roman" w:cs="Times New Roman"/>
                <w:b/>
                <w:bCs/>
              </w:rPr>
              <w:t>Date</w:t>
            </w:r>
          </w:p>
        </w:tc>
        <w:tc>
          <w:tcPr>
            <w:tcW w:w="1262"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2DD014C4" w14:textId="77777777" w:rsidR="0034751C" w:rsidRDefault="002B72F6">
            <w:pPr>
              <w:spacing w:after="0"/>
              <w:jc w:val="center"/>
            </w:pPr>
            <w:r>
              <w:rPr>
                <w:rFonts w:ascii="Times New Roman" w:eastAsia="Times New Roman" w:hAnsi="Times New Roman" w:cs="Times New Roman"/>
                <w:b/>
                <w:bCs/>
              </w:rPr>
              <w:t xml:space="preserve">Rédacteur </w:t>
            </w:r>
          </w:p>
        </w:tc>
        <w:tc>
          <w:tcPr>
            <w:tcW w:w="1170"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22B9654B" w14:textId="77777777" w:rsidR="0034751C" w:rsidRDefault="002B72F6">
            <w:pPr>
              <w:spacing w:after="0"/>
              <w:jc w:val="center"/>
            </w:pPr>
            <w:r>
              <w:rPr>
                <w:rFonts w:ascii="Times New Roman" w:eastAsia="Times New Roman" w:hAnsi="Times New Roman" w:cs="Times New Roman"/>
                <w:b/>
                <w:bCs/>
              </w:rPr>
              <w:t>§</w:t>
            </w:r>
          </w:p>
        </w:tc>
        <w:tc>
          <w:tcPr>
            <w:tcW w:w="4418" w:type="dxa"/>
            <w:tcBorders>
              <w:top w:val="single" w:sz="6" w:space="0" w:color="000000"/>
              <w:left w:val="single" w:sz="6" w:space="0" w:color="000000"/>
              <w:bottom w:val="single" w:sz="6" w:space="0" w:color="000000"/>
              <w:right w:val="single" w:sz="6" w:space="0" w:color="000000"/>
            </w:tcBorders>
            <w:shd w:val="clear" w:color="auto" w:fill="EEEEEE"/>
            <w:vAlign w:val="center"/>
          </w:tcPr>
          <w:p w14:paraId="3D6FA9AA" w14:textId="77777777" w:rsidR="0034751C" w:rsidRDefault="002B72F6">
            <w:pPr>
              <w:spacing w:after="0"/>
              <w:jc w:val="center"/>
            </w:pPr>
            <w:r>
              <w:rPr>
                <w:rFonts w:ascii="Times New Roman" w:eastAsia="Times New Roman" w:hAnsi="Times New Roman" w:cs="Times New Roman"/>
                <w:b/>
                <w:bCs/>
              </w:rPr>
              <w:t>Nature de l’évolution</w:t>
            </w:r>
          </w:p>
        </w:tc>
      </w:tr>
      <w:tr w:rsidR="0034751C" w14:paraId="72EB4A00" w14:textId="77777777">
        <w:trPr>
          <w:trHeight w:val="255"/>
        </w:trPr>
        <w:tc>
          <w:tcPr>
            <w:tcW w:w="954" w:type="dxa"/>
            <w:tcBorders>
              <w:top w:val="single" w:sz="6" w:space="0" w:color="000000"/>
              <w:left w:val="single" w:sz="6" w:space="0" w:color="000000"/>
              <w:bottom w:val="single" w:sz="6" w:space="0" w:color="000000"/>
              <w:right w:val="single" w:sz="6" w:space="0" w:color="000000"/>
            </w:tcBorders>
            <w:vAlign w:val="center"/>
          </w:tcPr>
          <w:p w14:paraId="6C0EF489" w14:textId="77777777" w:rsidR="0034751C" w:rsidRDefault="002B72F6">
            <w:pPr>
              <w:spacing w:after="0"/>
              <w:jc w:val="center"/>
            </w:pPr>
            <w:r>
              <w:rPr>
                <w:rFonts w:ascii="Times New Roman" w:eastAsia="Calibri" w:hAnsi="Times New Roman" w:cs="Calibri"/>
              </w:rPr>
              <w:t xml:space="preserve">A </w:t>
            </w:r>
          </w:p>
        </w:tc>
        <w:tc>
          <w:tcPr>
            <w:tcW w:w="1196" w:type="dxa"/>
            <w:tcBorders>
              <w:top w:val="single" w:sz="6" w:space="0" w:color="000000"/>
              <w:left w:val="single" w:sz="6" w:space="0" w:color="000000"/>
              <w:bottom w:val="single" w:sz="6" w:space="0" w:color="000000"/>
              <w:right w:val="single" w:sz="6" w:space="0" w:color="000000"/>
            </w:tcBorders>
            <w:vAlign w:val="center"/>
          </w:tcPr>
          <w:p w14:paraId="14C821C9" w14:textId="77777777" w:rsidR="0034751C" w:rsidRDefault="002B72F6">
            <w:pPr>
              <w:spacing w:after="0"/>
            </w:pPr>
            <w:r>
              <w:rPr>
                <w:rFonts w:ascii="Times New Roman" w:eastAsia="Calibri" w:hAnsi="Times New Roman" w:cs="Calibri"/>
              </w:rPr>
              <w:t xml:space="preserve">07Mai 25 </w:t>
            </w:r>
          </w:p>
        </w:tc>
        <w:tc>
          <w:tcPr>
            <w:tcW w:w="1262" w:type="dxa"/>
            <w:tcBorders>
              <w:top w:val="single" w:sz="6" w:space="0" w:color="000000"/>
              <w:left w:val="single" w:sz="6" w:space="0" w:color="000000"/>
              <w:bottom w:val="single" w:sz="6" w:space="0" w:color="000000"/>
              <w:right w:val="single" w:sz="6" w:space="0" w:color="000000"/>
            </w:tcBorders>
            <w:vAlign w:val="center"/>
          </w:tcPr>
          <w:p w14:paraId="5CC4D2CA" w14:textId="77777777" w:rsidR="0034751C" w:rsidRDefault="002B72F6">
            <w:pPr>
              <w:spacing w:after="0"/>
            </w:pPr>
            <w:r>
              <w:rPr>
                <w:rFonts w:ascii="Times New Roman" w:eastAsia="Calibri" w:hAnsi="Times New Roman" w:cs="Calibri"/>
              </w:rPr>
              <w:t xml:space="preserve">Lot MECM </w:t>
            </w:r>
          </w:p>
        </w:tc>
        <w:tc>
          <w:tcPr>
            <w:tcW w:w="1170" w:type="dxa"/>
            <w:tcBorders>
              <w:top w:val="single" w:sz="6" w:space="0" w:color="000000"/>
              <w:left w:val="single" w:sz="6" w:space="0" w:color="000000"/>
              <w:bottom w:val="single" w:sz="6" w:space="0" w:color="000000"/>
              <w:right w:val="single" w:sz="6" w:space="0" w:color="000000"/>
            </w:tcBorders>
            <w:vAlign w:val="center"/>
          </w:tcPr>
          <w:p w14:paraId="05D7871F" w14:textId="77777777" w:rsidR="0034751C" w:rsidRDefault="0034751C">
            <w:pPr>
              <w:spacing w:after="0"/>
              <w:rPr>
                <w:rFonts w:ascii="Times New Roman" w:eastAsia="Calibri" w:hAnsi="Times New Roman" w:cs="Calibri"/>
              </w:rPr>
            </w:pPr>
          </w:p>
        </w:tc>
        <w:tc>
          <w:tcPr>
            <w:tcW w:w="4418" w:type="dxa"/>
            <w:tcBorders>
              <w:top w:val="single" w:sz="6" w:space="0" w:color="000000"/>
              <w:left w:val="single" w:sz="6" w:space="0" w:color="000000"/>
              <w:bottom w:val="single" w:sz="6" w:space="0" w:color="000000"/>
              <w:right w:val="single" w:sz="6" w:space="0" w:color="000000"/>
            </w:tcBorders>
            <w:vAlign w:val="center"/>
          </w:tcPr>
          <w:p w14:paraId="38676DC7" w14:textId="77777777" w:rsidR="0034751C" w:rsidRDefault="002B72F6">
            <w:pPr>
              <w:spacing w:after="0"/>
            </w:pPr>
            <w:r>
              <w:rPr>
                <w:rFonts w:ascii="Times New Roman" w:eastAsia="Calibri" w:hAnsi="Times New Roman" w:cs="Calibri"/>
              </w:rPr>
              <w:t xml:space="preserve">Création document </w:t>
            </w:r>
          </w:p>
        </w:tc>
      </w:tr>
      <w:tr w:rsidR="0034751C" w14:paraId="583FD630" w14:textId="77777777">
        <w:trPr>
          <w:trHeight w:val="340"/>
        </w:trPr>
        <w:tc>
          <w:tcPr>
            <w:tcW w:w="954" w:type="dxa"/>
            <w:tcBorders>
              <w:top w:val="single" w:sz="6" w:space="0" w:color="000000"/>
              <w:left w:val="single" w:sz="6" w:space="0" w:color="000000"/>
              <w:bottom w:val="single" w:sz="6" w:space="0" w:color="000000"/>
              <w:right w:val="single" w:sz="6" w:space="0" w:color="000000"/>
            </w:tcBorders>
            <w:vAlign w:val="center"/>
          </w:tcPr>
          <w:p w14:paraId="4782D29E" w14:textId="77777777" w:rsidR="0034751C" w:rsidRDefault="0034751C">
            <w:pPr>
              <w:spacing w:after="0"/>
              <w:jc w:val="center"/>
              <w:rPr>
                <w:rFonts w:ascii="Times New Roman" w:eastAsia="Calibri" w:hAnsi="Times New Roman" w:cs="Calibri"/>
              </w:rPr>
            </w:pPr>
          </w:p>
        </w:tc>
        <w:tc>
          <w:tcPr>
            <w:tcW w:w="1196" w:type="dxa"/>
            <w:tcBorders>
              <w:top w:val="single" w:sz="6" w:space="0" w:color="000000"/>
              <w:left w:val="single" w:sz="6" w:space="0" w:color="000000"/>
              <w:bottom w:val="single" w:sz="6" w:space="0" w:color="000000"/>
              <w:right w:val="single" w:sz="6" w:space="0" w:color="000000"/>
            </w:tcBorders>
            <w:vAlign w:val="center"/>
          </w:tcPr>
          <w:p w14:paraId="00D6D18B" w14:textId="77777777" w:rsidR="0034751C" w:rsidRDefault="0034751C">
            <w:pPr>
              <w:spacing w:after="0"/>
              <w:rPr>
                <w:rFonts w:ascii="Times New Roman" w:eastAsia="Times New Roman" w:hAnsi="Times New Roman" w:cs="Times New Roman"/>
                <w:sz w:val="18"/>
                <w:szCs w:val="18"/>
              </w:rPr>
            </w:pPr>
          </w:p>
        </w:tc>
        <w:tc>
          <w:tcPr>
            <w:tcW w:w="1262" w:type="dxa"/>
            <w:tcBorders>
              <w:top w:val="single" w:sz="6" w:space="0" w:color="000000"/>
              <w:left w:val="single" w:sz="6" w:space="0" w:color="000000"/>
              <w:bottom w:val="single" w:sz="6" w:space="0" w:color="000000"/>
              <w:right w:val="single" w:sz="6" w:space="0" w:color="000000"/>
            </w:tcBorders>
            <w:vAlign w:val="center"/>
          </w:tcPr>
          <w:p w14:paraId="4C316250" w14:textId="77777777" w:rsidR="0034751C" w:rsidRDefault="0034751C">
            <w:pPr>
              <w:spacing w:after="0"/>
              <w:rPr>
                <w:rFonts w:ascii="Times New Roman" w:eastAsia="Calibri" w:hAnsi="Times New Roman" w:cs="Calibri"/>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D958656" w14:textId="77777777" w:rsidR="0034751C" w:rsidRDefault="0034751C">
            <w:pPr>
              <w:spacing w:after="0"/>
              <w:rPr>
                <w:rFonts w:ascii="Times New Roman" w:eastAsia="Calibri" w:hAnsi="Times New Roman" w:cs="Calibri"/>
              </w:rPr>
            </w:pPr>
          </w:p>
        </w:tc>
        <w:tc>
          <w:tcPr>
            <w:tcW w:w="4418" w:type="dxa"/>
            <w:tcBorders>
              <w:top w:val="single" w:sz="6" w:space="0" w:color="000000"/>
              <w:left w:val="single" w:sz="6" w:space="0" w:color="000000"/>
              <w:bottom w:val="single" w:sz="6" w:space="0" w:color="000000"/>
              <w:right w:val="single" w:sz="6" w:space="0" w:color="000000"/>
            </w:tcBorders>
            <w:vAlign w:val="center"/>
          </w:tcPr>
          <w:p w14:paraId="0C4F4612" w14:textId="77777777" w:rsidR="0034751C" w:rsidRDefault="0034751C">
            <w:pPr>
              <w:spacing w:after="0"/>
              <w:rPr>
                <w:rFonts w:ascii="Times New Roman" w:eastAsia="Calibri" w:hAnsi="Times New Roman" w:cs="Calibri"/>
              </w:rPr>
            </w:pPr>
          </w:p>
        </w:tc>
      </w:tr>
      <w:tr w:rsidR="0034751C" w14:paraId="6F778D53" w14:textId="77777777">
        <w:trPr>
          <w:trHeight w:val="315"/>
        </w:trPr>
        <w:tc>
          <w:tcPr>
            <w:tcW w:w="954" w:type="dxa"/>
            <w:tcBorders>
              <w:top w:val="single" w:sz="6" w:space="0" w:color="000000"/>
              <w:left w:val="single" w:sz="6" w:space="0" w:color="000000"/>
              <w:bottom w:val="single" w:sz="6" w:space="0" w:color="000000"/>
              <w:right w:val="single" w:sz="6" w:space="0" w:color="000000"/>
            </w:tcBorders>
            <w:vAlign w:val="center"/>
          </w:tcPr>
          <w:p w14:paraId="2408CB60" w14:textId="77777777" w:rsidR="0034751C" w:rsidRDefault="0034751C">
            <w:pPr>
              <w:spacing w:after="0"/>
              <w:rPr>
                <w:rFonts w:ascii="Times New Roman" w:eastAsia="Calibri" w:hAnsi="Times New Roman" w:cs="Calibri"/>
              </w:rPr>
            </w:pPr>
          </w:p>
        </w:tc>
        <w:tc>
          <w:tcPr>
            <w:tcW w:w="1196" w:type="dxa"/>
            <w:tcBorders>
              <w:top w:val="single" w:sz="6" w:space="0" w:color="000000"/>
              <w:left w:val="single" w:sz="6" w:space="0" w:color="000000"/>
              <w:bottom w:val="single" w:sz="6" w:space="0" w:color="000000"/>
              <w:right w:val="single" w:sz="6" w:space="0" w:color="000000"/>
            </w:tcBorders>
            <w:vAlign w:val="center"/>
          </w:tcPr>
          <w:p w14:paraId="006EF6D9" w14:textId="77777777" w:rsidR="0034751C" w:rsidRDefault="0034751C">
            <w:pPr>
              <w:spacing w:after="0"/>
              <w:rPr>
                <w:rFonts w:ascii="Times New Roman" w:eastAsia="Calibri" w:hAnsi="Times New Roman" w:cs="Calibri"/>
              </w:rPr>
            </w:pPr>
          </w:p>
        </w:tc>
        <w:tc>
          <w:tcPr>
            <w:tcW w:w="1262" w:type="dxa"/>
            <w:tcBorders>
              <w:top w:val="single" w:sz="6" w:space="0" w:color="000000"/>
              <w:left w:val="single" w:sz="6" w:space="0" w:color="000000"/>
              <w:bottom w:val="single" w:sz="6" w:space="0" w:color="000000"/>
              <w:right w:val="single" w:sz="6" w:space="0" w:color="000000"/>
            </w:tcBorders>
            <w:vAlign w:val="center"/>
          </w:tcPr>
          <w:p w14:paraId="3C00958F" w14:textId="77777777" w:rsidR="0034751C" w:rsidRDefault="0034751C">
            <w:pPr>
              <w:spacing w:after="0"/>
              <w:rPr>
                <w:rFonts w:ascii="Times New Roman" w:eastAsia="Calibri" w:hAnsi="Times New Roman" w:cs="Calibri"/>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D7667A9" w14:textId="77777777" w:rsidR="0034751C" w:rsidRDefault="0034751C">
            <w:pPr>
              <w:spacing w:after="0"/>
              <w:rPr>
                <w:rFonts w:ascii="Times New Roman" w:eastAsia="Calibri" w:hAnsi="Times New Roman" w:cs="Calibri"/>
              </w:rPr>
            </w:pPr>
          </w:p>
        </w:tc>
        <w:tc>
          <w:tcPr>
            <w:tcW w:w="4418" w:type="dxa"/>
            <w:tcBorders>
              <w:top w:val="single" w:sz="6" w:space="0" w:color="000000"/>
              <w:left w:val="single" w:sz="6" w:space="0" w:color="000000"/>
              <w:bottom w:val="single" w:sz="6" w:space="0" w:color="000000"/>
              <w:right w:val="single" w:sz="6" w:space="0" w:color="000000"/>
            </w:tcBorders>
            <w:vAlign w:val="center"/>
          </w:tcPr>
          <w:p w14:paraId="4273CC75" w14:textId="77777777" w:rsidR="0034751C" w:rsidRDefault="0034751C">
            <w:pPr>
              <w:spacing w:after="0"/>
              <w:rPr>
                <w:rFonts w:ascii="Times New Roman" w:eastAsia="Calibri" w:hAnsi="Times New Roman" w:cs="Calibri"/>
              </w:rPr>
            </w:pPr>
          </w:p>
        </w:tc>
      </w:tr>
    </w:tbl>
    <w:p w14:paraId="5875ADC6" w14:textId="77777777" w:rsidR="0034751C" w:rsidRDefault="0034751C">
      <w:pPr>
        <w:jc w:val="center"/>
        <w:rPr>
          <w:rFonts w:ascii="Times New Roman" w:eastAsia="Times New Roman" w:hAnsi="Times New Roman" w:cs="Times New Roman"/>
          <w:b/>
          <w:bCs/>
          <w:sz w:val="40"/>
          <w:szCs w:val="40"/>
        </w:rPr>
      </w:pPr>
    </w:p>
    <w:p w14:paraId="35987240" w14:textId="77777777" w:rsidR="0034751C" w:rsidRDefault="0034751C">
      <w:pPr>
        <w:jc w:val="center"/>
        <w:rPr>
          <w:rFonts w:ascii="Times New Roman" w:eastAsia="Times New Roman" w:hAnsi="Times New Roman" w:cs="Times New Roman"/>
          <w:b/>
          <w:bCs/>
          <w:sz w:val="40"/>
          <w:szCs w:val="40"/>
        </w:rPr>
      </w:pPr>
    </w:p>
    <w:p w14:paraId="3463DB9D" w14:textId="77777777" w:rsidR="0034751C" w:rsidRDefault="0034751C">
      <w:pPr>
        <w:jc w:val="center"/>
        <w:rPr>
          <w:rFonts w:ascii="Times New Roman" w:eastAsia="Times New Roman" w:hAnsi="Times New Roman" w:cs="Times New Roman"/>
          <w:b/>
          <w:bCs/>
          <w:sz w:val="40"/>
          <w:szCs w:val="40"/>
        </w:rPr>
      </w:pPr>
    </w:p>
    <w:p w14:paraId="763890D3" w14:textId="77777777" w:rsidR="00A52C25" w:rsidRDefault="00A52C25">
      <w:pPr>
        <w:jc w:val="center"/>
        <w:rPr>
          <w:rFonts w:ascii="Times New Roman" w:eastAsia="Times New Roman" w:hAnsi="Times New Roman" w:cs="Times New Roman"/>
          <w:b/>
          <w:bCs/>
          <w:sz w:val="40"/>
          <w:szCs w:val="40"/>
        </w:rPr>
      </w:pPr>
    </w:p>
    <w:p w14:paraId="1EE93560" w14:textId="77777777" w:rsidR="00A52C25" w:rsidRDefault="00A52C25">
      <w:pPr>
        <w:jc w:val="center"/>
        <w:rPr>
          <w:rFonts w:ascii="Times New Roman" w:eastAsia="Times New Roman" w:hAnsi="Times New Roman" w:cs="Times New Roman"/>
          <w:b/>
          <w:bCs/>
          <w:sz w:val="40"/>
          <w:szCs w:val="40"/>
        </w:rPr>
      </w:pPr>
    </w:p>
    <w:p w14:paraId="759367D0" w14:textId="77777777" w:rsidR="00A52C25" w:rsidRDefault="00A52C25">
      <w:pPr>
        <w:jc w:val="center"/>
        <w:rPr>
          <w:rFonts w:ascii="Times New Roman" w:eastAsia="Times New Roman" w:hAnsi="Times New Roman" w:cs="Times New Roman"/>
          <w:b/>
          <w:bCs/>
          <w:sz w:val="40"/>
          <w:szCs w:val="40"/>
        </w:rPr>
      </w:pPr>
    </w:p>
    <w:p w14:paraId="75ECF21E" w14:textId="77777777" w:rsidR="0034751C" w:rsidRDefault="0034751C">
      <w:pPr>
        <w:jc w:val="center"/>
        <w:rPr>
          <w:rFonts w:ascii="Times New Roman" w:eastAsia="Times New Roman" w:hAnsi="Times New Roman" w:cs="Times New Roman"/>
          <w:b/>
          <w:bCs/>
          <w:sz w:val="40"/>
          <w:szCs w:val="40"/>
        </w:rPr>
      </w:pPr>
    </w:p>
    <w:p w14:paraId="1E11722B" w14:textId="5472E2D2" w:rsidR="0034751C" w:rsidRDefault="002B72F6">
      <w:pPr>
        <w:jc w:val="center"/>
      </w:pPr>
      <w:r w:rsidRPr="00923B7A">
        <w:rPr>
          <w:rFonts w:ascii="Times New Roman" w:eastAsia="Times New Roman" w:hAnsi="Times New Roman" w:cs="Times New Roman"/>
          <w:b/>
          <w:bCs/>
          <w:sz w:val="40"/>
          <w:szCs w:val="40"/>
          <w:highlight w:val="yellow"/>
        </w:rPr>
        <w:lastRenderedPageBreak/>
        <w:t>SOMMAIRE</w:t>
      </w:r>
      <w:r w:rsidR="00923B7A">
        <w:rPr>
          <w:rFonts w:ascii="Times New Roman" w:eastAsia="Times New Roman" w:hAnsi="Times New Roman" w:cs="Times New Roman"/>
          <w:b/>
          <w:bCs/>
          <w:sz w:val="40"/>
          <w:szCs w:val="40"/>
          <w:highlight w:val="yellow"/>
        </w:rPr>
        <w:t> </w:t>
      </w:r>
      <w:r w:rsidR="00923B7A">
        <w:rPr>
          <w:rFonts w:ascii="Times New Roman" w:eastAsia="Times New Roman" w:hAnsi="Times New Roman" w:cs="Times New Roman"/>
          <w:b/>
          <w:bCs/>
          <w:sz w:val="40"/>
          <w:szCs w:val="40"/>
        </w:rPr>
        <w:t>:</w:t>
      </w:r>
      <w:r>
        <w:rPr>
          <w:rFonts w:ascii="Times New Roman" w:eastAsia="Times New Roman" w:hAnsi="Times New Roman" w:cs="Times New Roman"/>
          <w:b/>
          <w:bCs/>
          <w:sz w:val="40"/>
          <w:szCs w:val="40"/>
        </w:rPr>
        <w:t xml:space="preserve"> </w:t>
      </w:r>
    </w:p>
    <w:tbl>
      <w:tblPr>
        <w:tblStyle w:val="Grilledutableau"/>
        <w:tblW w:w="8955" w:type="dxa"/>
        <w:tblInd w:w="60" w:type="dxa"/>
        <w:tblLook w:val="06A0" w:firstRow="1" w:lastRow="0" w:firstColumn="1" w:lastColumn="0" w:noHBand="1" w:noVBand="1"/>
      </w:tblPr>
      <w:tblGrid>
        <w:gridCol w:w="667"/>
        <w:gridCol w:w="8288"/>
      </w:tblGrid>
      <w:tr w:rsidR="0034751C" w:rsidRPr="00A52C25" w14:paraId="6E2081A4" w14:textId="77777777">
        <w:trPr>
          <w:trHeight w:val="300"/>
        </w:trPr>
        <w:tc>
          <w:tcPr>
            <w:tcW w:w="667" w:type="dxa"/>
            <w:shd w:val="clear" w:color="auto" w:fill="D0CECE" w:themeFill="background2" w:themeFillShade="E6"/>
          </w:tcPr>
          <w:p w14:paraId="1E55AC79" w14:textId="77777777" w:rsidR="0034751C" w:rsidRPr="00A52C25" w:rsidRDefault="002B72F6">
            <w:pPr>
              <w:spacing w:after="0" w:line="240" w:lineRule="auto"/>
              <w:jc w:val="center"/>
              <w:rPr>
                <w:rFonts w:ascii="Times New Roman" w:eastAsia="Times New Roman" w:hAnsi="Times New Roman" w:cs="Times New Roman"/>
                <w:b/>
                <w:bCs/>
                <w:sz w:val="28"/>
                <w:szCs w:val="28"/>
              </w:rPr>
            </w:pPr>
            <w:r w:rsidRPr="00A52C25">
              <w:rPr>
                <w:rFonts w:ascii="Times New Roman" w:eastAsia="Times New Roman" w:hAnsi="Times New Roman" w:cs="Times New Roman"/>
                <w:b/>
                <w:bCs/>
                <w:sz w:val="28"/>
                <w:szCs w:val="28"/>
              </w:rPr>
              <w:t>1</w:t>
            </w:r>
          </w:p>
        </w:tc>
        <w:tc>
          <w:tcPr>
            <w:tcW w:w="8287" w:type="dxa"/>
            <w:shd w:val="clear" w:color="auto" w:fill="D9D9D9" w:themeFill="background1" w:themeFillShade="D9"/>
          </w:tcPr>
          <w:p w14:paraId="57C6510F" w14:textId="77777777" w:rsidR="0034751C" w:rsidRPr="00A52C25" w:rsidRDefault="002B72F6">
            <w:pPr>
              <w:spacing w:after="0" w:line="240" w:lineRule="auto"/>
              <w:rPr>
                <w:sz w:val="28"/>
                <w:szCs w:val="28"/>
              </w:rPr>
            </w:pPr>
            <w:r w:rsidRPr="00A52C25">
              <w:rPr>
                <w:rFonts w:ascii="Times New Roman" w:eastAsia="Times New Roman" w:hAnsi="Times New Roman" w:cs="Times New Roman"/>
                <w:b/>
                <w:bCs/>
                <w:sz w:val="28"/>
                <w:szCs w:val="28"/>
              </w:rPr>
              <w:t xml:space="preserve">Généralités GO et RAM Tour d’étaiement </w:t>
            </w:r>
          </w:p>
        </w:tc>
      </w:tr>
      <w:tr w:rsidR="0034751C" w:rsidRPr="00A52C25" w14:paraId="403C3E8D" w14:textId="77777777">
        <w:trPr>
          <w:trHeight w:val="300"/>
        </w:trPr>
        <w:tc>
          <w:tcPr>
            <w:tcW w:w="667" w:type="dxa"/>
            <w:shd w:val="clear" w:color="auto" w:fill="F2F2F2" w:themeFill="background1" w:themeFillShade="F2"/>
          </w:tcPr>
          <w:p w14:paraId="701A5E92" w14:textId="77777777" w:rsidR="0034751C" w:rsidRPr="00A52C25" w:rsidRDefault="002B72F6">
            <w:pPr>
              <w:spacing w:after="0" w:line="240" w:lineRule="auto"/>
              <w:jc w:val="center"/>
              <w:rPr>
                <w:rFonts w:ascii="Times New Roman" w:eastAsia="Times New Roman" w:hAnsi="Times New Roman" w:cs="Times New Roman"/>
                <w:b/>
                <w:bCs/>
                <w:sz w:val="28"/>
                <w:szCs w:val="28"/>
              </w:rPr>
            </w:pPr>
            <w:r w:rsidRPr="00A52C25">
              <w:rPr>
                <w:rFonts w:ascii="Times New Roman" w:eastAsia="Times New Roman" w:hAnsi="Times New Roman" w:cs="Times New Roman"/>
                <w:b/>
                <w:bCs/>
                <w:sz w:val="28"/>
                <w:szCs w:val="28"/>
              </w:rPr>
              <w:t>2</w:t>
            </w:r>
          </w:p>
        </w:tc>
        <w:tc>
          <w:tcPr>
            <w:tcW w:w="8287" w:type="dxa"/>
            <w:shd w:val="clear" w:color="auto" w:fill="F2F2F2" w:themeFill="background1" w:themeFillShade="F2"/>
          </w:tcPr>
          <w:p w14:paraId="3EAAF9C1" w14:textId="77777777" w:rsidR="0034751C" w:rsidRPr="00A52C25" w:rsidRDefault="002B72F6">
            <w:pPr>
              <w:spacing w:after="0" w:line="240" w:lineRule="auto"/>
              <w:rPr>
                <w:sz w:val="28"/>
                <w:szCs w:val="28"/>
              </w:rPr>
            </w:pPr>
            <w:r w:rsidRPr="00A52C25">
              <w:rPr>
                <w:rFonts w:ascii="Times New Roman" w:eastAsia="Times New Roman" w:hAnsi="Times New Roman" w:cs="Times New Roman"/>
                <w:b/>
                <w:bCs/>
                <w:sz w:val="28"/>
                <w:szCs w:val="28"/>
              </w:rPr>
              <w:t xml:space="preserve"> Préambule </w:t>
            </w:r>
          </w:p>
        </w:tc>
      </w:tr>
      <w:tr w:rsidR="0034751C" w:rsidRPr="00A52C25" w14:paraId="4AD40C19" w14:textId="77777777">
        <w:trPr>
          <w:trHeight w:val="300"/>
        </w:trPr>
        <w:tc>
          <w:tcPr>
            <w:tcW w:w="667" w:type="dxa"/>
            <w:shd w:val="clear" w:color="auto" w:fill="D9D9D9" w:themeFill="background1" w:themeFillShade="D9"/>
          </w:tcPr>
          <w:p w14:paraId="62386E1A" w14:textId="77777777" w:rsidR="0034751C" w:rsidRPr="00A52C25" w:rsidRDefault="002B72F6">
            <w:pPr>
              <w:spacing w:after="0" w:line="240" w:lineRule="auto"/>
              <w:jc w:val="center"/>
              <w:rPr>
                <w:rFonts w:ascii="Times New Roman" w:eastAsia="Times New Roman" w:hAnsi="Times New Roman" w:cs="Times New Roman"/>
                <w:b/>
                <w:bCs/>
                <w:sz w:val="28"/>
                <w:szCs w:val="28"/>
              </w:rPr>
            </w:pPr>
            <w:r w:rsidRPr="00A52C25">
              <w:rPr>
                <w:rFonts w:ascii="Times New Roman" w:eastAsia="Times New Roman" w:hAnsi="Times New Roman" w:cs="Times New Roman"/>
                <w:b/>
                <w:bCs/>
                <w:sz w:val="28"/>
                <w:szCs w:val="28"/>
              </w:rPr>
              <w:t>3</w:t>
            </w:r>
          </w:p>
        </w:tc>
        <w:tc>
          <w:tcPr>
            <w:tcW w:w="8287" w:type="dxa"/>
            <w:shd w:val="clear" w:color="auto" w:fill="D9D9D9" w:themeFill="background1" w:themeFillShade="D9"/>
          </w:tcPr>
          <w:p w14:paraId="29E4D535" w14:textId="77777777" w:rsidR="0034751C" w:rsidRPr="00A52C25" w:rsidRDefault="002B72F6">
            <w:pPr>
              <w:spacing w:after="0" w:line="240" w:lineRule="auto"/>
              <w:rPr>
                <w:sz w:val="28"/>
                <w:szCs w:val="28"/>
              </w:rPr>
            </w:pPr>
            <w:r w:rsidRPr="00A52C25">
              <w:rPr>
                <w:rFonts w:ascii="Times New Roman" w:eastAsia="Times New Roman" w:hAnsi="Times New Roman" w:cs="Times New Roman"/>
                <w:b/>
                <w:bCs/>
                <w:sz w:val="28"/>
                <w:szCs w:val="28"/>
              </w:rPr>
              <w:t xml:space="preserve">Organisation générale en amont </w:t>
            </w:r>
          </w:p>
        </w:tc>
      </w:tr>
      <w:tr w:rsidR="0034751C" w14:paraId="0643117E" w14:textId="77777777">
        <w:trPr>
          <w:trHeight w:val="300"/>
        </w:trPr>
        <w:tc>
          <w:tcPr>
            <w:tcW w:w="667" w:type="dxa"/>
          </w:tcPr>
          <w:p w14:paraId="43E0FD9D" w14:textId="77777777" w:rsidR="0034751C" w:rsidRPr="00A52C25" w:rsidRDefault="0034751C">
            <w:pPr>
              <w:spacing w:after="0" w:line="240" w:lineRule="auto"/>
              <w:rPr>
                <w:rFonts w:ascii="Times New Roman" w:eastAsia="Times New Roman" w:hAnsi="Times New Roman" w:cs="Times New Roman"/>
                <w:b/>
                <w:bCs/>
                <w:sz w:val="24"/>
                <w:szCs w:val="24"/>
              </w:rPr>
            </w:pPr>
          </w:p>
        </w:tc>
        <w:tc>
          <w:tcPr>
            <w:tcW w:w="8287" w:type="dxa"/>
          </w:tcPr>
          <w:p w14:paraId="296E4468" w14:textId="77777777" w:rsidR="0034751C" w:rsidRPr="00A52C25" w:rsidRDefault="002B72F6">
            <w:pPr>
              <w:spacing w:after="0" w:line="240" w:lineRule="auto"/>
              <w:rPr>
                <w:sz w:val="24"/>
                <w:szCs w:val="24"/>
              </w:rPr>
            </w:pPr>
            <w:r w:rsidRPr="00A52C25">
              <w:rPr>
                <w:rFonts w:ascii="Times New Roman" w:eastAsia="Times New Roman" w:hAnsi="Times New Roman" w:cs="Times New Roman"/>
                <w:sz w:val="24"/>
                <w:szCs w:val="24"/>
              </w:rPr>
              <w:t xml:space="preserve">3-1 - </w:t>
            </w:r>
            <w:r w:rsidRPr="00A52C25">
              <w:rPr>
                <w:rFonts w:ascii="Times New Roman" w:eastAsia="Times New Roman" w:hAnsi="Times New Roman" w:cs="Times New Roman"/>
                <w:sz w:val="24"/>
                <w:szCs w:val="24"/>
              </w:rPr>
              <w:t>R476 établissement du DHOL par le CSPS /MOE en phase conception et R477 établissement du tableau des manutentions et approvisionnements des matériaux en phase réalisation :</w:t>
            </w:r>
          </w:p>
        </w:tc>
      </w:tr>
      <w:tr w:rsidR="0034751C" w14:paraId="1B3A54A4" w14:textId="77777777">
        <w:trPr>
          <w:trHeight w:val="300"/>
        </w:trPr>
        <w:tc>
          <w:tcPr>
            <w:tcW w:w="667" w:type="dxa"/>
            <w:tcBorders>
              <w:top w:val="nil"/>
            </w:tcBorders>
          </w:tcPr>
          <w:p w14:paraId="5602BBBB" w14:textId="77777777" w:rsidR="0034751C" w:rsidRPr="00A52C25" w:rsidRDefault="0034751C">
            <w:pPr>
              <w:spacing w:after="0" w:line="240" w:lineRule="auto"/>
              <w:rPr>
                <w:rFonts w:ascii="Times New Roman" w:eastAsia="Times New Roman" w:hAnsi="Times New Roman" w:cs="Times New Roman"/>
                <w:b/>
                <w:bCs/>
                <w:sz w:val="24"/>
                <w:szCs w:val="24"/>
              </w:rPr>
            </w:pPr>
          </w:p>
        </w:tc>
        <w:tc>
          <w:tcPr>
            <w:tcW w:w="8287" w:type="dxa"/>
            <w:tcBorders>
              <w:top w:val="nil"/>
            </w:tcBorders>
          </w:tcPr>
          <w:p w14:paraId="41E8CE2C" w14:textId="77777777" w:rsidR="0034751C" w:rsidRPr="00A52C25" w:rsidRDefault="002B72F6">
            <w:pPr>
              <w:spacing w:after="0" w:line="240" w:lineRule="auto"/>
              <w:rPr>
                <w:sz w:val="24"/>
                <w:szCs w:val="24"/>
              </w:rPr>
            </w:pPr>
            <w:r w:rsidRPr="00A52C25">
              <w:rPr>
                <w:rFonts w:ascii="Times New Roman" w:eastAsia="Times New Roman" w:hAnsi="Times New Roman" w:cs="Times New Roman"/>
                <w:sz w:val="24"/>
                <w:szCs w:val="24"/>
              </w:rPr>
              <w:t>3-2 -</w:t>
            </w: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color w:val="000000"/>
                <w:sz w:val="24"/>
                <w:szCs w:val="24"/>
              </w:rPr>
              <w:t>Documents à établir par le MOE avec les conseils du CSPS, du BET structure, d’un BET spécialisé et éventuellement d’un fabriquant ou fournisseur, puis le lot gros-œuvre </w:t>
            </w:r>
            <w:r w:rsidRPr="00A52C25">
              <w:rPr>
                <w:rFonts w:ascii="Times New Roman" w:eastAsia="Times New Roman" w:hAnsi="Times New Roman" w:cs="Times New Roman"/>
                <w:color w:val="000000"/>
                <w:sz w:val="24"/>
                <w:szCs w:val="24"/>
              </w:rPr>
              <w:t>:</w:t>
            </w:r>
          </w:p>
        </w:tc>
      </w:tr>
      <w:tr w:rsidR="0034751C" w14:paraId="31500D65" w14:textId="77777777">
        <w:trPr>
          <w:trHeight w:val="300"/>
        </w:trPr>
        <w:tc>
          <w:tcPr>
            <w:tcW w:w="667" w:type="dxa"/>
            <w:tcBorders>
              <w:top w:val="nil"/>
            </w:tcBorders>
          </w:tcPr>
          <w:p w14:paraId="27CDC536" w14:textId="77777777" w:rsidR="0034751C" w:rsidRPr="00A52C25" w:rsidRDefault="0034751C">
            <w:pPr>
              <w:spacing w:after="0" w:line="240" w:lineRule="auto"/>
              <w:rPr>
                <w:rFonts w:ascii="Times New Roman" w:eastAsia="Times New Roman" w:hAnsi="Times New Roman" w:cs="Times New Roman"/>
                <w:b/>
                <w:bCs/>
                <w:sz w:val="24"/>
                <w:szCs w:val="24"/>
              </w:rPr>
            </w:pPr>
          </w:p>
        </w:tc>
        <w:tc>
          <w:tcPr>
            <w:tcW w:w="8287" w:type="dxa"/>
            <w:tcBorders>
              <w:top w:val="nil"/>
            </w:tcBorders>
          </w:tcPr>
          <w:p w14:paraId="1C1373D9" w14:textId="77777777" w:rsidR="0034751C" w:rsidRPr="00A52C25" w:rsidRDefault="002B72F6">
            <w:pPr>
              <w:spacing w:after="0" w:line="240" w:lineRule="auto"/>
              <w:rPr>
                <w:sz w:val="24"/>
                <w:szCs w:val="24"/>
              </w:rPr>
            </w:pPr>
            <w:r w:rsidRPr="00A52C25">
              <w:rPr>
                <w:rFonts w:ascii="Times New Roman" w:eastAsia="Times New Roman" w:hAnsi="Times New Roman" w:cs="Times New Roman"/>
                <w:color w:val="000000"/>
                <w:sz w:val="24"/>
                <w:szCs w:val="24"/>
              </w:rPr>
              <w:t>3.3 Approvisionnement vertical :</w:t>
            </w:r>
          </w:p>
        </w:tc>
      </w:tr>
      <w:tr w:rsidR="0034751C" w14:paraId="5A5AD643" w14:textId="77777777">
        <w:trPr>
          <w:trHeight w:val="300"/>
        </w:trPr>
        <w:tc>
          <w:tcPr>
            <w:tcW w:w="667" w:type="dxa"/>
            <w:tcBorders>
              <w:top w:val="nil"/>
            </w:tcBorders>
          </w:tcPr>
          <w:p w14:paraId="671EB30E" w14:textId="77777777" w:rsidR="0034751C" w:rsidRPr="00A52C25" w:rsidRDefault="0034751C">
            <w:pPr>
              <w:spacing w:after="0" w:line="240" w:lineRule="auto"/>
              <w:rPr>
                <w:rFonts w:ascii="Times New Roman" w:eastAsia="Times New Roman" w:hAnsi="Times New Roman" w:cs="Times New Roman"/>
                <w:b/>
                <w:bCs/>
                <w:sz w:val="24"/>
                <w:szCs w:val="24"/>
              </w:rPr>
            </w:pPr>
          </w:p>
        </w:tc>
        <w:tc>
          <w:tcPr>
            <w:tcW w:w="8287" w:type="dxa"/>
            <w:tcBorders>
              <w:top w:val="nil"/>
            </w:tcBorders>
          </w:tcPr>
          <w:p w14:paraId="1FC81859" w14:textId="77777777" w:rsidR="0034751C" w:rsidRPr="00A52C25" w:rsidRDefault="002B72F6">
            <w:pPr>
              <w:spacing w:after="0" w:line="240" w:lineRule="auto"/>
              <w:rPr>
                <w:rFonts w:ascii="Times New Roman" w:hAnsi="Times New Roman"/>
                <w:sz w:val="24"/>
                <w:szCs w:val="24"/>
              </w:rPr>
            </w:pPr>
            <w:r w:rsidRPr="00A52C25">
              <w:rPr>
                <w:rFonts w:ascii="Times New Roman" w:hAnsi="Times New Roman"/>
                <w:sz w:val="24"/>
                <w:szCs w:val="24"/>
              </w:rPr>
              <w:t>3.4- Les recettes à matériaux pour l’approvisionnement à la grue des Corps D’États Secondaires / et définition Recommandation R476 :</w:t>
            </w:r>
          </w:p>
        </w:tc>
      </w:tr>
      <w:tr w:rsidR="0034751C" w14:paraId="775B43FF" w14:textId="77777777">
        <w:trPr>
          <w:trHeight w:val="300"/>
        </w:trPr>
        <w:tc>
          <w:tcPr>
            <w:tcW w:w="667" w:type="dxa"/>
            <w:tcBorders>
              <w:top w:val="nil"/>
            </w:tcBorders>
          </w:tcPr>
          <w:p w14:paraId="69DAB090" w14:textId="77777777" w:rsidR="0034751C" w:rsidRPr="00A52C25" w:rsidRDefault="0034751C">
            <w:pPr>
              <w:spacing w:after="0" w:line="240" w:lineRule="auto"/>
              <w:rPr>
                <w:rFonts w:ascii="Times New Roman" w:eastAsia="Times New Roman" w:hAnsi="Times New Roman" w:cs="Times New Roman"/>
                <w:b/>
                <w:bCs/>
                <w:sz w:val="24"/>
                <w:szCs w:val="24"/>
              </w:rPr>
            </w:pPr>
          </w:p>
        </w:tc>
        <w:tc>
          <w:tcPr>
            <w:tcW w:w="8287" w:type="dxa"/>
            <w:tcBorders>
              <w:top w:val="nil"/>
            </w:tcBorders>
          </w:tcPr>
          <w:p w14:paraId="05B4778E" w14:textId="77777777" w:rsidR="0034751C" w:rsidRPr="00A52C25" w:rsidRDefault="002B72F6">
            <w:pPr>
              <w:spacing w:after="0" w:line="240" w:lineRule="auto"/>
              <w:rPr>
                <w:rFonts w:ascii="Times New Roman" w:hAnsi="Times New Roman"/>
                <w:sz w:val="24"/>
                <w:szCs w:val="24"/>
              </w:rPr>
            </w:pPr>
            <w:r w:rsidRPr="00A52C25">
              <w:rPr>
                <w:rFonts w:ascii="Times New Roman" w:hAnsi="Times New Roman"/>
                <w:sz w:val="24"/>
                <w:szCs w:val="24"/>
              </w:rPr>
              <w:t xml:space="preserve">3.5- Aspect techniques pouvant servir de référence : </w:t>
            </w:r>
          </w:p>
        </w:tc>
      </w:tr>
      <w:tr w:rsidR="0034751C" w14:paraId="21D40FA2" w14:textId="77777777">
        <w:trPr>
          <w:trHeight w:val="300"/>
        </w:trPr>
        <w:tc>
          <w:tcPr>
            <w:tcW w:w="667" w:type="dxa"/>
            <w:tcBorders>
              <w:top w:val="nil"/>
            </w:tcBorders>
          </w:tcPr>
          <w:p w14:paraId="034C7D6F" w14:textId="77777777" w:rsidR="0034751C" w:rsidRPr="00A52C25" w:rsidRDefault="0034751C">
            <w:pPr>
              <w:spacing w:after="0" w:line="240" w:lineRule="auto"/>
              <w:rPr>
                <w:rFonts w:ascii="Times New Roman" w:eastAsia="Times New Roman" w:hAnsi="Times New Roman" w:cs="Times New Roman"/>
                <w:b/>
                <w:bCs/>
                <w:sz w:val="24"/>
                <w:szCs w:val="24"/>
              </w:rPr>
            </w:pPr>
          </w:p>
        </w:tc>
        <w:tc>
          <w:tcPr>
            <w:tcW w:w="8287" w:type="dxa"/>
            <w:tcBorders>
              <w:top w:val="nil"/>
            </w:tcBorders>
          </w:tcPr>
          <w:p w14:paraId="2874BF1A" w14:textId="77777777" w:rsidR="0034751C" w:rsidRPr="00A52C25" w:rsidRDefault="002B72F6">
            <w:pPr>
              <w:spacing w:after="0" w:line="240" w:lineRule="auto"/>
              <w:rPr>
                <w:rFonts w:ascii="Times New Roman" w:hAnsi="Times New Roman"/>
                <w:sz w:val="24"/>
                <w:szCs w:val="24"/>
              </w:rPr>
            </w:pPr>
            <w:r w:rsidRPr="00A52C25">
              <w:rPr>
                <w:rFonts w:ascii="Times New Roman" w:hAnsi="Times New Roman"/>
                <w:sz w:val="24"/>
                <w:szCs w:val="24"/>
              </w:rPr>
              <w:t>3.6- Utilisation des tours d’étaiement (RAM)</w:t>
            </w:r>
          </w:p>
        </w:tc>
      </w:tr>
      <w:tr w:rsidR="0034751C" w14:paraId="717CE8F8" w14:textId="77777777">
        <w:trPr>
          <w:trHeight w:val="300"/>
        </w:trPr>
        <w:tc>
          <w:tcPr>
            <w:tcW w:w="667" w:type="dxa"/>
            <w:tcBorders>
              <w:top w:val="nil"/>
            </w:tcBorders>
          </w:tcPr>
          <w:p w14:paraId="5F687365" w14:textId="77777777" w:rsidR="0034751C" w:rsidRPr="00A52C25" w:rsidRDefault="0034751C">
            <w:pPr>
              <w:spacing w:after="0" w:line="240" w:lineRule="auto"/>
              <w:rPr>
                <w:rFonts w:ascii="Times New Roman" w:eastAsia="Times New Roman" w:hAnsi="Times New Roman" w:cs="Times New Roman"/>
                <w:b/>
                <w:bCs/>
                <w:sz w:val="24"/>
                <w:szCs w:val="24"/>
              </w:rPr>
            </w:pPr>
          </w:p>
        </w:tc>
        <w:tc>
          <w:tcPr>
            <w:tcW w:w="8287" w:type="dxa"/>
            <w:tcBorders>
              <w:top w:val="nil"/>
            </w:tcBorders>
          </w:tcPr>
          <w:p w14:paraId="451FD6B6" w14:textId="77777777" w:rsidR="0034751C" w:rsidRPr="00A52C25" w:rsidRDefault="002B72F6">
            <w:pPr>
              <w:spacing w:after="0" w:line="240" w:lineRule="auto"/>
              <w:rPr>
                <w:rFonts w:ascii="Times New Roman" w:hAnsi="Times New Roman"/>
                <w:sz w:val="24"/>
                <w:szCs w:val="24"/>
              </w:rPr>
            </w:pPr>
            <w:r w:rsidRPr="00A52C25">
              <w:rPr>
                <w:rFonts w:ascii="Times New Roman" w:hAnsi="Times New Roman"/>
                <w:sz w:val="24"/>
                <w:szCs w:val="24"/>
              </w:rPr>
              <w:t>3.7- Maintenance et entretien :</w:t>
            </w:r>
          </w:p>
        </w:tc>
      </w:tr>
      <w:tr w:rsidR="0034751C" w14:paraId="6CC8E70F" w14:textId="77777777">
        <w:trPr>
          <w:trHeight w:val="300"/>
        </w:trPr>
        <w:tc>
          <w:tcPr>
            <w:tcW w:w="667" w:type="dxa"/>
            <w:tcBorders>
              <w:top w:val="nil"/>
            </w:tcBorders>
          </w:tcPr>
          <w:p w14:paraId="60025EAA" w14:textId="77777777" w:rsidR="0034751C" w:rsidRPr="00A52C25" w:rsidRDefault="0034751C">
            <w:pPr>
              <w:spacing w:after="0" w:line="240" w:lineRule="auto"/>
              <w:rPr>
                <w:rFonts w:ascii="Times New Roman" w:eastAsia="Times New Roman" w:hAnsi="Times New Roman" w:cs="Times New Roman"/>
                <w:b/>
                <w:bCs/>
                <w:sz w:val="24"/>
                <w:szCs w:val="24"/>
              </w:rPr>
            </w:pPr>
          </w:p>
        </w:tc>
        <w:tc>
          <w:tcPr>
            <w:tcW w:w="8287" w:type="dxa"/>
            <w:tcBorders>
              <w:top w:val="nil"/>
            </w:tcBorders>
          </w:tcPr>
          <w:p w14:paraId="55F6813D" w14:textId="77777777" w:rsidR="0034751C" w:rsidRPr="00A52C25" w:rsidRDefault="002B72F6">
            <w:pPr>
              <w:spacing w:after="0" w:line="240" w:lineRule="auto"/>
              <w:rPr>
                <w:rFonts w:ascii="Times New Roman" w:hAnsi="Times New Roman"/>
                <w:sz w:val="24"/>
                <w:szCs w:val="24"/>
              </w:rPr>
            </w:pPr>
            <w:r w:rsidRPr="00A52C25">
              <w:rPr>
                <w:rFonts w:ascii="Times New Roman" w:hAnsi="Times New Roman"/>
                <w:sz w:val="24"/>
                <w:szCs w:val="24"/>
              </w:rPr>
              <w:t xml:space="preserve">3.8- Compétences des différents intervenants et formation </w:t>
            </w:r>
          </w:p>
        </w:tc>
      </w:tr>
      <w:tr w:rsidR="0034751C" w:rsidRPr="00A52C25" w14:paraId="7532D330" w14:textId="77777777">
        <w:trPr>
          <w:trHeight w:val="300"/>
        </w:trPr>
        <w:tc>
          <w:tcPr>
            <w:tcW w:w="667" w:type="dxa"/>
            <w:shd w:val="clear" w:color="auto" w:fill="DDDDDD"/>
          </w:tcPr>
          <w:p w14:paraId="72552BD9" w14:textId="77777777" w:rsidR="0034751C" w:rsidRPr="00A52C25" w:rsidRDefault="002B72F6">
            <w:pPr>
              <w:spacing w:after="0" w:line="240" w:lineRule="auto"/>
              <w:jc w:val="center"/>
              <w:rPr>
                <w:sz w:val="28"/>
                <w:szCs w:val="28"/>
              </w:rPr>
            </w:pPr>
            <w:r w:rsidRPr="00A52C25">
              <w:rPr>
                <w:rFonts w:ascii="Times New Roman" w:eastAsia="Times New Roman" w:hAnsi="Times New Roman" w:cs="Times New Roman"/>
                <w:b/>
                <w:bCs/>
                <w:sz w:val="28"/>
                <w:szCs w:val="28"/>
              </w:rPr>
              <w:t>4.1</w:t>
            </w:r>
          </w:p>
        </w:tc>
        <w:tc>
          <w:tcPr>
            <w:tcW w:w="8287" w:type="dxa"/>
            <w:shd w:val="clear" w:color="auto" w:fill="DDDDDD"/>
          </w:tcPr>
          <w:p w14:paraId="48801858" w14:textId="77777777" w:rsidR="0034751C" w:rsidRPr="00A52C25" w:rsidRDefault="002B72F6">
            <w:pPr>
              <w:spacing w:after="0" w:line="240" w:lineRule="auto"/>
              <w:rPr>
                <w:sz w:val="28"/>
                <w:szCs w:val="28"/>
              </w:rPr>
            </w:pPr>
            <w:r w:rsidRPr="00A52C25">
              <w:rPr>
                <w:rFonts w:ascii="Times New Roman" w:eastAsia="Times New Roman" w:hAnsi="Times New Roman" w:cs="Times New Roman"/>
                <w:b/>
                <w:bCs/>
                <w:sz w:val="28"/>
                <w:szCs w:val="28"/>
              </w:rPr>
              <w:t xml:space="preserve">Conditions limitatives du type de tour d’étaiement </w:t>
            </w:r>
          </w:p>
        </w:tc>
      </w:tr>
      <w:tr w:rsidR="0034751C" w:rsidRPr="00A52C25" w14:paraId="36602B6D" w14:textId="77777777">
        <w:trPr>
          <w:trHeight w:val="300"/>
        </w:trPr>
        <w:tc>
          <w:tcPr>
            <w:tcW w:w="667" w:type="dxa"/>
            <w:tcBorders>
              <w:top w:val="nil"/>
            </w:tcBorders>
            <w:shd w:val="clear" w:color="auto" w:fill="DDDDDD"/>
          </w:tcPr>
          <w:p w14:paraId="39DCD5DE" w14:textId="77777777" w:rsidR="0034751C" w:rsidRPr="00A52C25" w:rsidRDefault="002B72F6">
            <w:pPr>
              <w:spacing w:after="0" w:line="240" w:lineRule="auto"/>
              <w:jc w:val="center"/>
              <w:rPr>
                <w:rFonts w:ascii="Times New Roman" w:hAnsi="Times New Roman"/>
                <w:b/>
                <w:bCs/>
                <w:sz w:val="28"/>
                <w:szCs w:val="28"/>
              </w:rPr>
            </w:pPr>
            <w:r w:rsidRPr="00A52C25">
              <w:rPr>
                <w:rFonts w:ascii="Times New Roman" w:hAnsi="Times New Roman"/>
                <w:b/>
                <w:bCs/>
                <w:sz w:val="28"/>
                <w:szCs w:val="28"/>
              </w:rPr>
              <w:t>4.2</w:t>
            </w:r>
          </w:p>
        </w:tc>
        <w:tc>
          <w:tcPr>
            <w:tcW w:w="8287" w:type="dxa"/>
            <w:tcBorders>
              <w:top w:val="nil"/>
            </w:tcBorders>
            <w:shd w:val="clear" w:color="auto" w:fill="DDDDDD"/>
          </w:tcPr>
          <w:p w14:paraId="6805822F" w14:textId="77777777" w:rsidR="0034751C" w:rsidRPr="00A52C25" w:rsidRDefault="002B72F6">
            <w:pPr>
              <w:spacing w:after="0" w:line="240" w:lineRule="auto"/>
              <w:rPr>
                <w:rFonts w:ascii="Times New Roman" w:hAnsi="Times New Roman"/>
                <w:b/>
                <w:bCs/>
                <w:sz w:val="28"/>
                <w:szCs w:val="28"/>
              </w:rPr>
            </w:pPr>
            <w:r w:rsidRPr="00A52C25">
              <w:rPr>
                <w:rFonts w:ascii="Times New Roman" w:hAnsi="Times New Roman"/>
                <w:b/>
                <w:bCs/>
                <w:sz w:val="28"/>
                <w:szCs w:val="28"/>
              </w:rPr>
              <w:t xml:space="preserve">Moyens complémentaires préconisés </w:t>
            </w:r>
          </w:p>
        </w:tc>
      </w:tr>
      <w:tr w:rsidR="0034751C" w14:paraId="17DAF809" w14:textId="77777777">
        <w:trPr>
          <w:trHeight w:val="300"/>
        </w:trPr>
        <w:tc>
          <w:tcPr>
            <w:tcW w:w="667" w:type="dxa"/>
            <w:tcBorders>
              <w:top w:val="nil"/>
            </w:tcBorders>
          </w:tcPr>
          <w:p w14:paraId="226ED316" w14:textId="77777777" w:rsidR="0034751C" w:rsidRPr="00A52C25" w:rsidRDefault="0034751C">
            <w:pPr>
              <w:spacing w:after="0" w:line="240" w:lineRule="auto"/>
              <w:jc w:val="center"/>
              <w:rPr>
                <w:rFonts w:ascii="Times New Roman" w:hAnsi="Times New Roman"/>
                <w:b/>
                <w:bCs/>
                <w:sz w:val="24"/>
                <w:szCs w:val="24"/>
              </w:rPr>
            </w:pPr>
          </w:p>
        </w:tc>
        <w:tc>
          <w:tcPr>
            <w:tcW w:w="8287" w:type="dxa"/>
            <w:tcBorders>
              <w:top w:val="nil"/>
            </w:tcBorders>
          </w:tcPr>
          <w:p w14:paraId="10A4A858" w14:textId="77777777" w:rsidR="0034751C" w:rsidRPr="00A52C25" w:rsidRDefault="002B72F6">
            <w:pPr>
              <w:spacing w:after="0" w:line="240" w:lineRule="auto"/>
              <w:rPr>
                <w:rFonts w:ascii="Times New Roman" w:hAnsi="Times New Roman"/>
                <w:sz w:val="24"/>
                <w:szCs w:val="24"/>
              </w:rPr>
            </w:pPr>
            <w:r w:rsidRPr="00A52C25">
              <w:rPr>
                <w:rFonts w:ascii="Times New Roman" w:hAnsi="Times New Roman"/>
                <w:sz w:val="24"/>
                <w:szCs w:val="24"/>
              </w:rPr>
              <w:t>4.2.1 Risque de chute de hauteur</w:t>
            </w:r>
          </w:p>
        </w:tc>
      </w:tr>
      <w:tr w:rsidR="0034751C" w14:paraId="666F86E4" w14:textId="77777777">
        <w:trPr>
          <w:trHeight w:val="300"/>
        </w:trPr>
        <w:tc>
          <w:tcPr>
            <w:tcW w:w="667" w:type="dxa"/>
          </w:tcPr>
          <w:p w14:paraId="466A305C" w14:textId="77777777" w:rsidR="0034751C" w:rsidRPr="00A52C25" w:rsidRDefault="0034751C">
            <w:pPr>
              <w:spacing w:after="0" w:line="240" w:lineRule="auto"/>
              <w:jc w:val="center"/>
              <w:rPr>
                <w:rFonts w:ascii="Times New Roman" w:eastAsia="Times New Roman" w:hAnsi="Times New Roman" w:cs="Times New Roman"/>
                <w:b/>
                <w:bCs/>
                <w:sz w:val="24"/>
                <w:szCs w:val="24"/>
              </w:rPr>
            </w:pPr>
          </w:p>
        </w:tc>
        <w:tc>
          <w:tcPr>
            <w:tcW w:w="8287" w:type="dxa"/>
          </w:tcPr>
          <w:p w14:paraId="72CE1103" w14:textId="77777777" w:rsidR="0034751C" w:rsidRPr="00A52C25" w:rsidRDefault="002B72F6">
            <w:pPr>
              <w:pStyle w:val="Contenudetableau"/>
              <w:spacing w:after="0" w:line="240" w:lineRule="auto"/>
              <w:rPr>
                <w:sz w:val="24"/>
                <w:szCs w:val="24"/>
              </w:rPr>
            </w:pPr>
            <w:r w:rsidRPr="00A52C25">
              <w:rPr>
                <w:rFonts w:ascii="Times New Roman" w:hAnsi="Times New Roman"/>
                <w:color w:val="000000"/>
                <w:sz w:val="24"/>
                <w:szCs w:val="24"/>
              </w:rPr>
              <w:t>4.2.2 Risques liés à l’activité  physique ou manutentions (</w:t>
            </w:r>
            <w:r w:rsidRPr="00A52C25">
              <w:rPr>
                <w:rFonts w:ascii="Times New Roman" w:hAnsi="Times New Roman"/>
                <w:color w:val="000000"/>
                <w:sz w:val="24"/>
                <w:szCs w:val="24"/>
              </w:rPr>
              <w:t>pouvant entraîner MP dont les TMS</w:t>
            </w:r>
            <w:r w:rsidRPr="00A52C25">
              <w:rPr>
                <w:rFonts w:ascii="Times New Roman" w:hAnsi="Times New Roman"/>
                <w:color w:val="000000"/>
                <w:sz w:val="24"/>
                <w:szCs w:val="24"/>
              </w:rPr>
              <w:t xml:space="preserve">) </w:t>
            </w:r>
            <w:bookmarkStart w:id="2" w:name="__DdeLink__3966_36973146611"/>
            <w:bookmarkEnd w:id="2"/>
          </w:p>
        </w:tc>
      </w:tr>
      <w:tr w:rsidR="0034751C" w14:paraId="4F58C054" w14:textId="77777777">
        <w:trPr>
          <w:trHeight w:val="300"/>
        </w:trPr>
        <w:tc>
          <w:tcPr>
            <w:tcW w:w="667" w:type="dxa"/>
          </w:tcPr>
          <w:p w14:paraId="5F96BAC2" w14:textId="77777777" w:rsidR="0034751C" w:rsidRPr="00A52C25" w:rsidRDefault="0034751C">
            <w:pPr>
              <w:spacing w:after="0" w:line="240" w:lineRule="auto"/>
              <w:jc w:val="center"/>
              <w:rPr>
                <w:rFonts w:ascii="Times New Roman" w:eastAsia="Times New Roman" w:hAnsi="Times New Roman" w:cs="Times New Roman"/>
                <w:b/>
                <w:bCs/>
                <w:sz w:val="24"/>
                <w:szCs w:val="24"/>
              </w:rPr>
            </w:pPr>
          </w:p>
        </w:tc>
        <w:tc>
          <w:tcPr>
            <w:tcW w:w="8287" w:type="dxa"/>
          </w:tcPr>
          <w:p w14:paraId="34878DD4" w14:textId="77777777" w:rsidR="0034751C" w:rsidRPr="00A52C25" w:rsidRDefault="002B72F6">
            <w:pPr>
              <w:spacing w:after="0" w:line="240" w:lineRule="auto"/>
              <w:rPr>
                <w:sz w:val="24"/>
                <w:szCs w:val="24"/>
              </w:rPr>
            </w:pPr>
            <w:r w:rsidRPr="00A52C25">
              <w:rPr>
                <w:rFonts w:ascii="Times New Roman" w:eastAsia="Times New Roman" w:hAnsi="Times New Roman" w:cs="Times New Roman"/>
                <w:sz w:val="24"/>
                <w:szCs w:val="24"/>
              </w:rPr>
              <w:t>4.2.3 Risques liés à l’effondrement et de basculement des tours</w:t>
            </w:r>
          </w:p>
        </w:tc>
      </w:tr>
      <w:tr w:rsidR="0034751C" w14:paraId="6D732B35" w14:textId="77777777">
        <w:trPr>
          <w:trHeight w:val="300"/>
        </w:trPr>
        <w:tc>
          <w:tcPr>
            <w:tcW w:w="667" w:type="dxa"/>
          </w:tcPr>
          <w:p w14:paraId="1AD726D7" w14:textId="77777777" w:rsidR="0034751C" w:rsidRPr="00A52C25" w:rsidRDefault="0034751C">
            <w:pPr>
              <w:spacing w:after="0" w:line="240" w:lineRule="auto"/>
              <w:jc w:val="center"/>
              <w:rPr>
                <w:rFonts w:ascii="Times New Roman" w:eastAsia="Times New Roman" w:hAnsi="Times New Roman" w:cs="Times New Roman"/>
                <w:b/>
                <w:bCs/>
                <w:sz w:val="24"/>
                <w:szCs w:val="24"/>
              </w:rPr>
            </w:pPr>
          </w:p>
        </w:tc>
        <w:tc>
          <w:tcPr>
            <w:tcW w:w="8287" w:type="dxa"/>
          </w:tcPr>
          <w:p w14:paraId="4AF9D528" w14:textId="77777777" w:rsidR="0034751C" w:rsidRPr="00A52C25" w:rsidRDefault="002B72F6">
            <w:pPr>
              <w:spacing w:after="0" w:line="240" w:lineRule="auto"/>
              <w:rPr>
                <w:sz w:val="24"/>
                <w:szCs w:val="24"/>
              </w:rPr>
            </w:pPr>
            <w:r w:rsidRPr="00A52C25">
              <w:rPr>
                <w:rFonts w:ascii="Times New Roman" w:eastAsia="Times New Roman" w:hAnsi="Times New Roman" w:cs="Times New Roman"/>
                <w:sz w:val="24"/>
                <w:szCs w:val="24"/>
              </w:rPr>
              <w:t>4.2.4 Aide à l’Évaluation des risques sur les tours d’étaiement</w:t>
            </w:r>
          </w:p>
        </w:tc>
      </w:tr>
      <w:tr w:rsidR="0034751C" w:rsidRPr="00A52C25" w14:paraId="4C383C14" w14:textId="77777777">
        <w:trPr>
          <w:trHeight w:val="300"/>
        </w:trPr>
        <w:tc>
          <w:tcPr>
            <w:tcW w:w="667" w:type="dxa"/>
          </w:tcPr>
          <w:p w14:paraId="764D7BA0" w14:textId="77777777" w:rsidR="0034751C" w:rsidRPr="00A52C25" w:rsidRDefault="0034751C">
            <w:pPr>
              <w:spacing w:after="0" w:line="240" w:lineRule="auto"/>
              <w:rPr>
                <w:rFonts w:ascii="Times New Roman" w:eastAsia="Times New Roman" w:hAnsi="Times New Roman" w:cs="Times New Roman"/>
                <w:b/>
                <w:bCs/>
                <w:sz w:val="28"/>
                <w:szCs w:val="28"/>
              </w:rPr>
            </w:pPr>
          </w:p>
        </w:tc>
        <w:tc>
          <w:tcPr>
            <w:tcW w:w="8287" w:type="dxa"/>
          </w:tcPr>
          <w:p w14:paraId="158C8E35" w14:textId="77777777" w:rsidR="0034751C" w:rsidRPr="00A52C25" w:rsidRDefault="002B72F6">
            <w:pPr>
              <w:spacing w:after="0" w:line="240" w:lineRule="auto"/>
              <w:jc w:val="center"/>
              <w:rPr>
                <w:rFonts w:ascii="Times New Roman" w:eastAsia="Times New Roman" w:hAnsi="Times New Roman" w:cs="Times New Roman"/>
                <w:b/>
                <w:bCs/>
                <w:sz w:val="28"/>
                <w:szCs w:val="28"/>
              </w:rPr>
            </w:pPr>
            <w:r w:rsidRPr="0003793A">
              <w:rPr>
                <w:rFonts w:ascii="Times New Roman" w:eastAsia="Times New Roman" w:hAnsi="Times New Roman" w:cs="Times New Roman"/>
                <w:b/>
                <w:bCs/>
                <w:sz w:val="28"/>
                <w:szCs w:val="28"/>
                <w:highlight w:val="yellow"/>
              </w:rPr>
              <w:t>Annexes</w:t>
            </w:r>
            <w:r w:rsidRPr="00A52C25">
              <w:rPr>
                <w:rFonts w:ascii="Times New Roman" w:eastAsia="Times New Roman" w:hAnsi="Times New Roman" w:cs="Times New Roman"/>
                <w:b/>
                <w:bCs/>
                <w:sz w:val="28"/>
                <w:szCs w:val="28"/>
              </w:rPr>
              <w:t xml:space="preserve">   </w:t>
            </w:r>
          </w:p>
        </w:tc>
      </w:tr>
      <w:tr w:rsidR="0034751C" w14:paraId="13FBF05C" w14:textId="77777777">
        <w:trPr>
          <w:trHeight w:val="300"/>
        </w:trPr>
        <w:tc>
          <w:tcPr>
            <w:tcW w:w="667" w:type="dxa"/>
          </w:tcPr>
          <w:p w14:paraId="2465A748" w14:textId="77777777" w:rsidR="0034751C" w:rsidRPr="00A52C25" w:rsidRDefault="0034751C">
            <w:pPr>
              <w:spacing w:after="0" w:line="240" w:lineRule="auto"/>
              <w:rPr>
                <w:rFonts w:ascii="Times New Roman" w:eastAsia="Times New Roman" w:hAnsi="Times New Roman" w:cs="Times New Roman"/>
                <w:b/>
                <w:bCs/>
                <w:sz w:val="24"/>
                <w:szCs w:val="24"/>
              </w:rPr>
            </w:pPr>
          </w:p>
        </w:tc>
        <w:tc>
          <w:tcPr>
            <w:tcW w:w="8287" w:type="dxa"/>
          </w:tcPr>
          <w:p w14:paraId="6ACF2ABA" w14:textId="77777777" w:rsidR="0034751C" w:rsidRDefault="002B72F6">
            <w:pPr>
              <w:spacing w:after="0" w:line="240" w:lineRule="auto"/>
              <w:rPr>
                <w:rFonts w:ascii="Times New Roman" w:eastAsia="Times New Roman" w:hAnsi="Times New Roman" w:cs="Times New Roman"/>
                <w:sz w:val="24"/>
                <w:szCs w:val="24"/>
              </w:rPr>
            </w:pP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b/>
                <w:bCs/>
                <w:sz w:val="24"/>
                <w:szCs w:val="24"/>
                <w:u w:val="single"/>
              </w:rPr>
              <w:t>Annexe 1</w:t>
            </w:r>
            <w:r w:rsidRPr="00A52C25">
              <w:rPr>
                <w:rFonts w:ascii="Times New Roman" w:eastAsia="Times New Roman" w:hAnsi="Times New Roman" w:cs="Times New Roman"/>
                <w:sz w:val="24"/>
                <w:szCs w:val="24"/>
              </w:rPr>
              <w:t xml:space="preserve"> : Exemple de convention de mise à disposition de matériel à une tierce entreprise, de la tour d’étaiement servant de recette à matériaux</w:t>
            </w:r>
          </w:p>
          <w:p w14:paraId="3AEAD2D0" w14:textId="77777777" w:rsidR="00A52C25" w:rsidRPr="00A52C25" w:rsidRDefault="00A52C25">
            <w:pPr>
              <w:spacing w:after="0" w:line="240" w:lineRule="auto"/>
              <w:rPr>
                <w:sz w:val="24"/>
                <w:szCs w:val="24"/>
              </w:rPr>
            </w:pPr>
          </w:p>
          <w:p w14:paraId="28A71CE7" w14:textId="720AFD96" w:rsidR="0034751C" w:rsidRDefault="002B72F6">
            <w:pPr>
              <w:spacing w:after="0" w:line="240" w:lineRule="auto"/>
              <w:rPr>
                <w:rFonts w:ascii="Times New Roman" w:eastAsia="Times New Roman" w:hAnsi="Times New Roman" w:cs="Times New Roman"/>
                <w:sz w:val="24"/>
                <w:szCs w:val="24"/>
              </w:rPr>
            </w:pP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b/>
                <w:bCs/>
                <w:sz w:val="24"/>
                <w:szCs w:val="24"/>
                <w:u w:val="single"/>
              </w:rPr>
              <w:t>Annexe 2</w:t>
            </w:r>
            <w:r w:rsidRPr="00A52C25">
              <w:rPr>
                <w:rFonts w:ascii="Times New Roman" w:eastAsia="Times New Roman" w:hAnsi="Times New Roman" w:cs="Times New Roman"/>
                <w:sz w:val="24"/>
                <w:szCs w:val="24"/>
              </w:rPr>
              <w:t xml:space="preserve"> : Rapport de vérification avant mise en service de la tour d’étaiement (RAM)</w:t>
            </w:r>
            <w:r w:rsidR="00A52C25" w:rsidRPr="00A52C25">
              <w:rPr>
                <w:rFonts w:ascii="Times New Roman" w:eastAsia="Times New Roman" w:hAnsi="Times New Roman" w:cs="Times New Roman"/>
                <w:sz w:val="24"/>
                <w:szCs w:val="24"/>
              </w:rPr>
              <w:t>, «</w:t>
            </w:r>
            <w:r w:rsidRPr="00A52C25">
              <w:rPr>
                <w:rFonts w:ascii="Times New Roman" w:eastAsia="Times New Roman" w:hAnsi="Times New Roman" w:cs="Times New Roman"/>
                <w:sz w:val="24"/>
                <w:szCs w:val="24"/>
              </w:rPr>
              <w:t> </w:t>
            </w:r>
            <w:r w:rsidRPr="00A52C25">
              <w:rPr>
                <w:rFonts w:ascii="Times New Roman" w:eastAsia="Times New Roman" w:hAnsi="Times New Roman" w:cs="Times New Roman"/>
                <w:b/>
                <w:bCs/>
                <w:sz w:val="24"/>
                <w:szCs w:val="24"/>
              </w:rPr>
              <w:t>OPPBTP</w:t>
            </w:r>
            <w:r w:rsidRPr="00A52C25">
              <w:rPr>
                <w:rFonts w:ascii="Times New Roman" w:eastAsia="Times New Roman" w:hAnsi="Times New Roman" w:cs="Times New Roman"/>
                <w:sz w:val="24"/>
                <w:szCs w:val="24"/>
              </w:rPr>
              <w:t xml:space="preserve"> »  </w:t>
            </w:r>
          </w:p>
          <w:p w14:paraId="522C7DF9" w14:textId="77777777" w:rsidR="00A52C25" w:rsidRPr="00A52C25" w:rsidRDefault="00A52C25">
            <w:pPr>
              <w:spacing w:after="0" w:line="240" w:lineRule="auto"/>
              <w:rPr>
                <w:sz w:val="24"/>
                <w:szCs w:val="24"/>
              </w:rPr>
            </w:pPr>
          </w:p>
          <w:p w14:paraId="2E0CA329" w14:textId="69975A7B" w:rsidR="0034751C" w:rsidRDefault="002B72F6">
            <w:pPr>
              <w:spacing w:after="0" w:line="240" w:lineRule="auto"/>
              <w:rPr>
                <w:rFonts w:ascii="Times New Roman" w:eastAsia="Times New Roman" w:hAnsi="Times New Roman" w:cs="Times New Roman"/>
                <w:sz w:val="24"/>
                <w:szCs w:val="24"/>
              </w:rPr>
            </w:pP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b/>
                <w:bCs/>
                <w:sz w:val="24"/>
                <w:szCs w:val="24"/>
                <w:u w:val="single"/>
              </w:rPr>
              <w:t>Annexe 3</w:t>
            </w:r>
            <w:r w:rsidRPr="00A52C25">
              <w:rPr>
                <w:rFonts w:ascii="Times New Roman" w:eastAsia="Times New Roman" w:hAnsi="Times New Roman" w:cs="Times New Roman"/>
                <w:sz w:val="24"/>
                <w:szCs w:val="24"/>
              </w:rPr>
              <w:t xml:space="preserve"> : Vérifications journalières, avant l’utilisation de la tour </w:t>
            </w:r>
            <w:r w:rsidR="00A52C25" w:rsidRPr="00A52C25">
              <w:rPr>
                <w:rFonts w:ascii="Times New Roman" w:eastAsia="Times New Roman" w:hAnsi="Times New Roman" w:cs="Times New Roman"/>
                <w:sz w:val="24"/>
                <w:szCs w:val="24"/>
              </w:rPr>
              <w:t>d’étaiement (</w:t>
            </w:r>
            <w:r w:rsidRPr="00A52C25">
              <w:rPr>
                <w:rFonts w:ascii="Times New Roman" w:eastAsia="Times New Roman" w:hAnsi="Times New Roman" w:cs="Times New Roman"/>
                <w:sz w:val="24"/>
                <w:szCs w:val="24"/>
              </w:rPr>
              <w:t>visuelle)</w:t>
            </w:r>
          </w:p>
          <w:p w14:paraId="1253D34A" w14:textId="77777777" w:rsidR="00A52C25" w:rsidRPr="00A52C25" w:rsidRDefault="00A52C25">
            <w:pPr>
              <w:spacing w:after="0" w:line="240" w:lineRule="auto"/>
              <w:rPr>
                <w:sz w:val="24"/>
                <w:szCs w:val="24"/>
              </w:rPr>
            </w:pPr>
          </w:p>
          <w:p w14:paraId="35DC1C2F" w14:textId="6E7702D6" w:rsidR="0034751C" w:rsidRDefault="002B72F6">
            <w:pPr>
              <w:spacing w:after="0" w:line="240" w:lineRule="auto"/>
              <w:rPr>
                <w:rFonts w:ascii="Times New Roman" w:eastAsia="Times New Roman" w:hAnsi="Times New Roman" w:cs="Times New Roman"/>
                <w:sz w:val="24"/>
                <w:szCs w:val="24"/>
              </w:rPr>
            </w:pP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b/>
                <w:bCs/>
                <w:sz w:val="24"/>
                <w:szCs w:val="24"/>
                <w:u w:val="single"/>
              </w:rPr>
              <w:t>Annexe 4</w:t>
            </w:r>
            <w:r w:rsidRPr="00A52C25">
              <w:rPr>
                <w:rFonts w:ascii="Times New Roman" w:eastAsia="Times New Roman" w:hAnsi="Times New Roman" w:cs="Times New Roman"/>
                <w:sz w:val="24"/>
                <w:szCs w:val="24"/>
              </w:rPr>
              <w:t> : Rapport de vérification trimestrielle d’une tour d’étaiement (RAM)</w:t>
            </w:r>
            <w:r w:rsid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sz w:val="24"/>
                <w:szCs w:val="24"/>
              </w:rPr>
              <w:t>«</w:t>
            </w:r>
            <w:r w:rsidRPr="00A52C25">
              <w:rPr>
                <w:rFonts w:ascii="Times New Roman" w:eastAsia="Times New Roman" w:hAnsi="Times New Roman" w:cs="Times New Roman"/>
                <w:b/>
                <w:bCs/>
                <w:sz w:val="24"/>
                <w:szCs w:val="24"/>
              </w:rPr>
              <w:t> OPPBTP</w:t>
            </w:r>
            <w:r w:rsidRPr="00A52C25">
              <w:rPr>
                <w:rFonts w:ascii="Times New Roman" w:eastAsia="Times New Roman" w:hAnsi="Times New Roman" w:cs="Times New Roman"/>
                <w:sz w:val="24"/>
                <w:szCs w:val="24"/>
              </w:rPr>
              <w:t xml:space="preserve"> »    </w:t>
            </w:r>
          </w:p>
          <w:p w14:paraId="2DF3CC5D" w14:textId="77777777" w:rsidR="00A52C25" w:rsidRPr="00A52C25" w:rsidRDefault="00A52C25">
            <w:pPr>
              <w:spacing w:after="0" w:line="240" w:lineRule="auto"/>
              <w:rPr>
                <w:sz w:val="24"/>
                <w:szCs w:val="24"/>
              </w:rPr>
            </w:pPr>
          </w:p>
          <w:p w14:paraId="58320B11" w14:textId="66B4C9FF" w:rsidR="0034751C" w:rsidRDefault="002B72F6">
            <w:pPr>
              <w:spacing w:after="0" w:line="240" w:lineRule="auto"/>
              <w:rPr>
                <w:rFonts w:ascii="Times New Roman" w:eastAsia="Times New Roman" w:hAnsi="Times New Roman" w:cs="Times New Roman"/>
                <w:sz w:val="24"/>
                <w:szCs w:val="24"/>
              </w:rPr>
            </w:pP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b/>
                <w:bCs/>
                <w:sz w:val="24"/>
                <w:szCs w:val="24"/>
                <w:u w:val="single"/>
              </w:rPr>
              <w:t>Annexe 5</w:t>
            </w:r>
            <w:r w:rsidRPr="00A52C25">
              <w:rPr>
                <w:rFonts w:ascii="Times New Roman" w:eastAsia="Times New Roman" w:hAnsi="Times New Roman" w:cs="Times New Roman"/>
                <w:sz w:val="24"/>
                <w:szCs w:val="24"/>
              </w:rPr>
              <w:t xml:space="preserve"> : Informations nécessaires à la réalisation du plan de calepinage,</w:t>
            </w:r>
          </w:p>
          <w:p w14:paraId="310DFBB5" w14:textId="77777777" w:rsidR="00A52C25" w:rsidRPr="00A52C25" w:rsidRDefault="00A52C25">
            <w:pPr>
              <w:spacing w:after="0" w:line="240" w:lineRule="auto"/>
              <w:rPr>
                <w:sz w:val="24"/>
                <w:szCs w:val="24"/>
              </w:rPr>
            </w:pPr>
          </w:p>
          <w:p w14:paraId="12DF7CC5" w14:textId="13E0669B" w:rsidR="0034751C" w:rsidRDefault="002B72F6">
            <w:pPr>
              <w:spacing w:after="0" w:line="240" w:lineRule="auto"/>
              <w:rPr>
                <w:rFonts w:ascii="Times New Roman" w:eastAsia="Times New Roman" w:hAnsi="Times New Roman" w:cs="Times New Roman"/>
                <w:sz w:val="24"/>
                <w:szCs w:val="24"/>
              </w:rPr>
            </w:pP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b/>
                <w:bCs/>
                <w:sz w:val="24"/>
                <w:szCs w:val="24"/>
                <w:u w:val="single"/>
              </w:rPr>
              <w:t xml:space="preserve">Annexe 5 </w:t>
            </w:r>
            <w:r w:rsidRPr="00A52C25">
              <w:rPr>
                <w:rFonts w:ascii="Times New Roman" w:eastAsia="Times New Roman" w:hAnsi="Times New Roman" w:cs="Times New Roman"/>
                <w:b/>
                <w:bCs/>
                <w:sz w:val="24"/>
                <w:szCs w:val="24"/>
                <w:u w:val="single"/>
              </w:rPr>
              <w:t>(suite 1)</w:t>
            </w:r>
            <w:r w:rsidR="00A52C25">
              <w:rPr>
                <w:rFonts w:ascii="Times New Roman" w:eastAsia="Times New Roman" w:hAnsi="Times New Roman" w:cs="Times New Roman"/>
                <w:sz w:val="24"/>
                <w:szCs w:val="24"/>
              </w:rPr>
              <w:t xml:space="preserve"> : </w:t>
            </w:r>
            <w:r w:rsidRPr="00A52C25">
              <w:rPr>
                <w:rFonts w:ascii="Times New Roman" w:eastAsia="Times New Roman" w:hAnsi="Times New Roman" w:cs="Times New Roman"/>
                <w:sz w:val="24"/>
                <w:szCs w:val="24"/>
              </w:rPr>
              <w:t xml:space="preserve">Exemple de démarche à suivre pour l’élaboration du plan de calepinage, </w:t>
            </w:r>
          </w:p>
          <w:p w14:paraId="00F9B724" w14:textId="77777777" w:rsidR="00A52C25" w:rsidRPr="00A52C25" w:rsidRDefault="00A52C25">
            <w:pPr>
              <w:spacing w:after="0" w:line="240" w:lineRule="auto"/>
              <w:rPr>
                <w:sz w:val="24"/>
                <w:szCs w:val="24"/>
              </w:rPr>
            </w:pPr>
          </w:p>
          <w:p w14:paraId="22C25321" w14:textId="2FC9BE54" w:rsidR="0034751C" w:rsidRPr="00A52C25" w:rsidRDefault="002B72F6">
            <w:pPr>
              <w:spacing w:after="0" w:line="240" w:lineRule="auto"/>
              <w:rPr>
                <w:sz w:val="24"/>
                <w:szCs w:val="24"/>
              </w:rPr>
            </w:pP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sz w:val="24"/>
                <w:szCs w:val="24"/>
              </w:rPr>
              <w:t xml:space="preserve">• </w:t>
            </w:r>
            <w:r w:rsidRPr="00A52C25">
              <w:rPr>
                <w:rFonts w:ascii="Times New Roman" w:eastAsia="Times New Roman" w:hAnsi="Times New Roman" w:cs="Times New Roman"/>
                <w:b/>
                <w:bCs/>
                <w:sz w:val="24"/>
                <w:szCs w:val="24"/>
                <w:u w:val="single"/>
              </w:rPr>
              <w:t>Annexe 6</w:t>
            </w:r>
            <w:r w:rsidRPr="00A52C25">
              <w:rPr>
                <w:rFonts w:ascii="Times New Roman" w:eastAsia="Times New Roman" w:hAnsi="Times New Roman" w:cs="Times New Roman"/>
                <w:sz w:val="24"/>
                <w:szCs w:val="24"/>
              </w:rPr>
              <w:t xml:space="preserve"> : Référentiels des compétences requises «</w:t>
            </w:r>
            <w:r w:rsidRPr="00A52C25">
              <w:rPr>
                <w:rFonts w:ascii="Times New Roman" w:eastAsia="Times New Roman" w:hAnsi="Times New Roman" w:cs="Times New Roman"/>
                <w:b/>
                <w:bCs/>
                <w:sz w:val="24"/>
                <w:szCs w:val="24"/>
              </w:rPr>
              <w:t> OPPBTP</w:t>
            </w:r>
            <w:r w:rsidRPr="00A52C25">
              <w:rPr>
                <w:rFonts w:ascii="Times New Roman" w:eastAsia="Times New Roman" w:hAnsi="Times New Roman" w:cs="Times New Roman"/>
                <w:sz w:val="24"/>
                <w:szCs w:val="24"/>
              </w:rPr>
              <w:t xml:space="preserve"> » </w:t>
            </w:r>
          </w:p>
        </w:tc>
      </w:tr>
    </w:tbl>
    <w:p w14:paraId="220512F0" w14:textId="77777777" w:rsidR="0034751C" w:rsidRDefault="002B72F6">
      <w:pP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 xml:space="preserve">Glossaire ;  </w:t>
      </w:r>
    </w:p>
    <w:p w14:paraId="37B4430D" w14:textId="3C2997AC" w:rsidR="0034751C" w:rsidRPr="00A52C25" w:rsidRDefault="002B72F6" w:rsidP="00A52C25">
      <w:pPr>
        <w:spacing w:after="0"/>
        <w:rPr>
          <w:rFonts w:ascii="Times New Roman" w:eastAsia="Times New Roman" w:hAnsi="Times New Roman" w:cs="Times New Roman"/>
          <w:sz w:val="24"/>
          <w:szCs w:val="24"/>
        </w:rPr>
      </w:pPr>
      <w:r w:rsidRPr="00A52C25">
        <w:rPr>
          <w:rFonts w:ascii="Times New Roman" w:eastAsia="Times New Roman" w:hAnsi="Times New Roman" w:cs="Times New Roman"/>
          <w:b/>
          <w:bCs/>
          <w:sz w:val="24"/>
          <w:szCs w:val="24"/>
        </w:rPr>
        <w:t>MECM</w:t>
      </w:r>
      <w:r w:rsidRPr="00A52C25">
        <w:rPr>
          <w:rFonts w:ascii="Times New Roman" w:eastAsia="Times New Roman" w:hAnsi="Times New Roman" w:cs="Times New Roman"/>
          <w:sz w:val="24"/>
          <w:szCs w:val="24"/>
        </w:rPr>
        <w:t xml:space="preserve"> : Mise En Commun de Moyens </w:t>
      </w:r>
      <w:r w:rsidR="00A52C25">
        <w:rPr>
          <w:rFonts w:ascii="Times New Roman" w:eastAsia="Times New Roman" w:hAnsi="Times New Roman" w:cs="Times New Roman"/>
          <w:sz w:val="24"/>
          <w:szCs w:val="24"/>
        </w:rPr>
        <w:t>(de prévention)</w:t>
      </w:r>
    </w:p>
    <w:p w14:paraId="197D169A" w14:textId="77777777" w:rsidR="0034751C" w:rsidRPr="00A52C25" w:rsidRDefault="002B72F6" w:rsidP="00A52C25">
      <w:pPr>
        <w:spacing w:after="0"/>
        <w:rPr>
          <w:rFonts w:ascii="Times New Roman" w:eastAsia="Times New Roman" w:hAnsi="Times New Roman" w:cs="Times New Roman"/>
          <w:sz w:val="24"/>
          <w:szCs w:val="24"/>
        </w:rPr>
      </w:pPr>
      <w:r w:rsidRPr="00A52C25">
        <w:rPr>
          <w:rFonts w:ascii="Times New Roman" w:eastAsia="Times New Roman" w:hAnsi="Times New Roman" w:cs="Times New Roman"/>
          <w:b/>
          <w:bCs/>
          <w:sz w:val="24"/>
          <w:szCs w:val="24"/>
        </w:rPr>
        <w:t>RAM</w:t>
      </w:r>
      <w:r w:rsidRPr="00A52C25">
        <w:rPr>
          <w:rFonts w:ascii="Times New Roman" w:eastAsia="Times New Roman" w:hAnsi="Times New Roman" w:cs="Times New Roman"/>
          <w:sz w:val="24"/>
          <w:szCs w:val="24"/>
        </w:rPr>
        <w:t xml:space="preserve"> : Recette A Matériaux </w:t>
      </w:r>
    </w:p>
    <w:p w14:paraId="6ED8D35B" w14:textId="47D39AC2" w:rsidR="0034751C" w:rsidRPr="00A52C25" w:rsidRDefault="002B72F6" w:rsidP="00A52C25">
      <w:pPr>
        <w:spacing w:after="0"/>
        <w:rPr>
          <w:rFonts w:ascii="Times New Roman" w:eastAsia="Times New Roman" w:hAnsi="Times New Roman" w:cs="Times New Roman"/>
          <w:sz w:val="24"/>
          <w:szCs w:val="24"/>
        </w:rPr>
      </w:pPr>
      <w:r w:rsidRPr="00A52C25">
        <w:rPr>
          <w:rFonts w:ascii="Times New Roman" w:eastAsia="Times New Roman" w:hAnsi="Times New Roman" w:cs="Times New Roman"/>
          <w:b/>
          <w:bCs/>
          <w:sz w:val="24"/>
          <w:szCs w:val="24"/>
        </w:rPr>
        <w:t>MOA</w:t>
      </w:r>
      <w:r w:rsidRPr="00A52C25">
        <w:rPr>
          <w:rFonts w:ascii="Times New Roman" w:eastAsia="Times New Roman" w:hAnsi="Times New Roman" w:cs="Times New Roman"/>
          <w:sz w:val="24"/>
          <w:szCs w:val="24"/>
        </w:rPr>
        <w:t xml:space="preserve"> : Maitre </w:t>
      </w:r>
      <w:r w:rsidR="00A52C25" w:rsidRPr="00A52C25">
        <w:rPr>
          <w:rFonts w:ascii="Times New Roman" w:eastAsia="Times New Roman" w:hAnsi="Times New Roman" w:cs="Times New Roman"/>
          <w:sz w:val="24"/>
          <w:szCs w:val="24"/>
        </w:rPr>
        <w:t>d’Ouvrage</w:t>
      </w:r>
    </w:p>
    <w:p w14:paraId="0F3139DB" w14:textId="455B9BA5" w:rsidR="0034751C" w:rsidRPr="00A52C25" w:rsidRDefault="002B72F6" w:rsidP="00A52C25">
      <w:pPr>
        <w:spacing w:after="0"/>
        <w:rPr>
          <w:rFonts w:ascii="Times New Roman" w:eastAsia="Times New Roman" w:hAnsi="Times New Roman" w:cs="Times New Roman"/>
          <w:sz w:val="24"/>
          <w:szCs w:val="24"/>
        </w:rPr>
      </w:pPr>
      <w:r w:rsidRPr="00A52C25">
        <w:rPr>
          <w:rFonts w:ascii="Times New Roman" w:eastAsia="Times New Roman" w:hAnsi="Times New Roman" w:cs="Times New Roman"/>
          <w:b/>
          <w:bCs/>
          <w:sz w:val="24"/>
          <w:szCs w:val="24"/>
        </w:rPr>
        <w:t>MOE</w:t>
      </w:r>
      <w:r w:rsidRPr="00A52C25">
        <w:rPr>
          <w:rFonts w:ascii="Times New Roman" w:eastAsia="Times New Roman" w:hAnsi="Times New Roman" w:cs="Times New Roman"/>
          <w:sz w:val="24"/>
          <w:szCs w:val="24"/>
        </w:rPr>
        <w:t> : Maitre d’</w:t>
      </w:r>
      <w:r w:rsidR="00A52C25" w:rsidRPr="00A52C25">
        <w:rPr>
          <w:rFonts w:ascii="Times New Roman" w:eastAsia="Times New Roman" w:hAnsi="Times New Roman" w:cs="Times New Roman"/>
          <w:sz w:val="24"/>
          <w:szCs w:val="24"/>
        </w:rPr>
        <w:t>Œuvre</w:t>
      </w:r>
      <w:r w:rsidRPr="00A52C25">
        <w:rPr>
          <w:rFonts w:ascii="Times New Roman" w:eastAsia="Times New Roman" w:hAnsi="Times New Roman" w:cs="Times New Roman"/>
          <w:sz w:val="24"/>
          <w:szCs w:val="24"/>
        </w:rPr>
        <w:t xml:space="preserve"> </w:t>
      </w:r>
    </w:p>
    <w:p w14:paraId="6E853A55" w14:textId="77777777" w:rsidR="0034751C" w:rsidRPr="00A52C25" w:rsidRDefault="002B72F6" w:rsidP="00A52C25">
      <w:pPr>
        <w:spacing w:after="0"/>
        <w:rPr>
          <w:rFonts w:ascii="Times New Roman" w:eastAsia="Times New Roman" w:hAnsi="Times New Roman" w:cs="Times New Roman"/>
          <w:sz w:val="24"/>
          <w:szCs w:val="24"/>
        </w:rPr>
      </w:pPr>
      <w:r w:rsidRPr="00A52C25">
        <w:rPr>
          <w:rFonts w:ascii="Times New Roman" w:eastAsia="Times New Roman" w:hAnsi="Times New Roman" w:cs="Times New Roman"/>
          <w:b/>
          <w:bCs/>
          <w:sz w:val="24"/>
          <w:szCs w:val="24"/>
        </w:rPr>
        <w:t>CSPS</w:t>
      </w:r>
      <w:r w:rsidRPr="00A52C25">
        <w:rPr>
          <w:rFonts w:ascii="Times New Roman" w:eastAsia="Times New Roman" w:hAnsi="Times New Roman" w:cs="Times New Roman"/>
          <w:sz w:val="24"/>
          <w:szCs w:val="24"/>
        </w:rPr>
        <w:t> : Coordonnateur de Sécurité Prévention Santé</w:t>
      </w:r>
    </w:p>
    <w:p w14:paraId="62C06654" w14:textId="77777777" w:rsidR="0034751C" w:rsidRDefault="0034751C" w:rsidP="00A52C25">
      <w:pPr>
        <w:spacing w:after="0"/>
        <w:rPr>
          <w:rFonts w:ascii="Times New Roman" w:eastAsia="Times New Roman" w:hAnsi="Times New Roman" w:cs="Times New Roman"/>
          <w:b/>
          <w:bCs/>
          <w:sz w:val="28"/>
          <w:szCs w:val="28"/>
        </w:rPr>
      </w:pPr>
    </w:p>
    <w:p w14:paraId="0A22804E" w14:textId="77777777" w:rsidR="0034751C" w:rsidRPr="008D23F2" w:rsidRDefault="002B72F6" w:rsidP="008D23F2">
      <w:pPr>
        <w:shd w:val="clear" w:color="auto" w:fill="E2EFD9" w:themeFill="accent6" w:themeFillTint="33"/>
        <w:spacing w:after="0"/>
        <w:rPr>
          <w:sz w:val="32"/>
          <w:szCs w:val="32"/>
        </w:rPr>
      </w:pPr>
      <w:r w:rsidRPr="008D23F2">
        <w:rPr>
          <w:rFonts w:ascii="Times New Roman" w:eastAsia="Times New Roman" w:hAnsi="Times New Roman" w:cs="Times New Roman"/>
          <w:b/>
          <w:bCs/>
          <w:color w:val="000000" w:themeColor="text1"/>
          <w:sz w:val="32"/>
          <w:szCs w:val="32"/>
          <w:u w:val="single"/>
        </w:rPr>
        <w:t xml:space="preserve">1-Généralités GO et RAM  Tour d’étaiement  </w:t>
      </w:r>
    </w:p>
    <w:p w14:paraId="68A0F75E" w14:textId="77777777" w:rsidR="0034751C" w:rsidRPr="008D23F2" w:rsidRDefault="002B72F6" w:rsidP="00A52C25">
      <w:pPr>
        <w:pStyle w:val="Titre3"/>
        <w:spacing w:before="0"/>
        <w:rPr>
          <w:rFonts w:ascii="Times New Roman" w:eastAsia="Times New Roman" w:hAnsi="Times New Roman" w:cs="Times New Roman"/>
          <w:b/>
          <w:bCs/>
          <w:color w:val="000000" w:themeColor="text1"/>
          <w:u w:val="single"/>
        </w:rPr>
      </w:pPr>
      <w:r w:rsidRPr="008D23F2">
        <w:rPr>
          <w:rFonts w:ascii="Times New Roman" w:eastAsia="Times New Roman" w:hAnsi="Times New Roman" w:cs="Times New Roman"/>
          <w:b/>
          <w:bCs/>
          <w:color w:val="000000" w:themeColor="text1"/>
          <w:u w:val="single"/>
        </w:rPr>
        <w:t>Rappel réglementaire</w:t>
      </w:r>
    </w:p>
    <w:p w14:paraId="023EB27C" w14:textId="77777777" w:rsidR="0034751C" w:rsidRPr="008D23F2" w:rsidRDefault="002B72F6" w:rsidP="008D23F2">
      <w:pPr>
        <w:spacing w:after="0"/>
        <w:jc w:val="both"/>
        <w:rPr>
          <w:rFonts w:ascii="Times New Roman" w:eastAsia="Times New Roman" w:hAnsi="Times New Roman" w:cs="Times New Roman"/>
          <w:color w:val="000000" w:themeColor="text1"/>
          <w:sz w:val="24"/>
          <w:szCs w:val="24"/>
        </w:rPr>
      </w:pPr>
      <w:r w:rsidRPr="008D23F2">
        <w:rPr>
          <w:rFonts w:ascii="Times New Roman" w:eastAsia="Times New Roman" w:hAnsi="Times New Roman" w:cs="Times New Roman"/>
          <w:b/>
          <w:bCs/>
          <w:color w:val="000000" w:themeColor="text1"/>
          <w:sz w:val="24"/>
          <w:szCs w:val="24"/>
        </w:rPr>
        <w:t>R.4534-21 : « Les recettes sont aménagées de telle sorte que les travailleurs chargés des opérations de chargement ou de déchargement ne soient pas obligés, pour tirer la charge, de se pencher au-dessus du vide….</w:t>
      </w:r>
    </w:p>
    <w:p w14:paraId="3A51F0A6" w14:textId="77777777" w:rsidR="0034751C" w:rsidRPr="008D23F2" w:rsidRDefault="002B72F6" w:rsidP="008D23F2">
      <w:pPr>
        <w:pStyle w:val="Corpsdetexte"/>
        <w:spacing w:after="0"/>
        <w:jc w:val="both"/>
        <w:rPr>
          <w:rFonts w:ascii="Times New Roman" w:hAnsi="Times New Roman" w:cs="Times New Roman"/>
          <w:sz w:val="24"/>
          <w:szCs w:val="24"/>
        </w:rPr>
      </w:pPr>
      <w:r w:rsidRPr="008D23F2">
        <w:rPr>
          <w:rFonts w:ascii="Times New Roman" w:eastAsia="Times New Roman" w:hAnsi="Times New Roman" w:cs="Times New Roman"/>
          <w:color w:val="000000" w:themeColor="text1"/>
          <w:sz w:val="24"/>
          <w:szCs w:val="24"/>
        </w:rPr>
        <w:t xml:space="preserve">Comme pour tout équipement de travail, il est obligatoire de former son personnel à l’utilisation de cet équipement et de respecter la notice d’instruction du fabricant </w:t>
      </w:r>
      <w:r w:rsidRPr="008D23F2">
        <w:rPr>
          <w:rFonts w:ascii="Times New Roman" w:eastAsia="Times New Roman" w:hAnsi="Times New Roman" w:cs="Times New Roman"/>
          <w:i/>
          <w:iCs/>
          <w:color w:val="000000" w:themeColor="text1"/>
          <w:sz w:val="24"/>
          <w:szCs w:val="24"/>
        </w:rPr>
        <w:t>(</w:t>
      </w:r>
      <w:hyperlink r:id="rId8" w:anchor=":~:text=L" w:history="1">
        <w:r w:rsidRPr="008D23F2">
          <w:rPr>
            <w:rStyle w:val="LienInternet"/>
            <w:rFonts w:ascii="Times New Roman" w:eastAsia="Times New Roman" w:hAnsi="Times New Roman" w:cs="Times New Roman"/>
            <w:i/>
            <w:iCs/>
            <w:color w:val="000000" w:themeColor="text1"/>
            <w:sz w:val="24"/>
            <w:szCs w:val="24"/>
            <w:u w:val="none"/>
          </w:rPr>
          <w:t>articles R4323-1 à 3 du Code du travail</w:t>
        </w:r>
      </w:hyperlink>
      <w:r w:rsidRPr="008D23F2">
        <w:rPr>
          <w:rFonts w:ascii="Times New Roman" w:eastAsia="Times New Roman" w:hAnsi="Times New Roman" w:cs="Times New Roman"/>
          <w:i/>
          <w:iCs/>
          <w:color w:val="000000" w:themeColor="text1"/>
          <w:sz w:val="24"/>
          <w:szCs w:val="24"/>
        </w:rPr>
        <w:t>)</w:t>
      </w:r>
    </w:p>
    <w:p w14:paraId="7489F396" w14:textId="77777777" w:rsidR="0034751C" w:rsidRPr="008D23F2" w:rsidRDefault="002B72F6" w:rsidP="008D23F2">
      <w:pPr>
        <w:pStyle w:val="Corpsdetexte"/>
        <w:spacing w:after="0"/>
        <w:jc w:val="both"/>
        <w:rPr>
          <w:rFonts w:ascii="Times New Roman" w:hAnsi="Times New Roman" w:cs="Times New Roman"/>
          <w:sz w:val="24"/>
          <w:szCs w:val="24"/>
        </w:rPr>
      </w:pPr>
      <w:r w:rsidRPr="008D23F2">
        <w:rPr>
          <w:rFonts w:ascii="Times New Roman" w:hAnsi="Times New Roman" w:cs="Times New Roman"/>
          <w:sz w:val="24"/>
          <w:szCs w:val="24"/>
        </w:rPr>
        <w:t>Par ailleurs, le montage d’une tour d’étaiement est une situation semblable au montage et démontage d’un échafaudage de pied. De plus, les tours d’étaiement répondent à la définition d’un échafaudage précisée à l’article 1 de l’</w:t>
      </w:r>
      <w:hyperlink r:id="rId9">
        <w:r w:rsidRPr="008D23F2">
          <w:rPr>
            <w:rStyle w:val="LienInternet"/>
            <w:rFonts w:ascii="Times New Roman" w:hAnsi="Times New Roman" w:cs="Times New Roman"/>
            <w:sz w:val="24"/>
            <w:szCs w:val="24"/>
          </w:rPr>
          <w:t>arrêté</w:t>
        </w:r>
      </w:hyperlink>
      <w:r w:rsidRPr="008D23F2">
        <w:rPr>
          <w:rFonts w:ascii="Times New Roman" w:hAnsi="Times New Roman" w:cs="Times New Roman"/>
          <w:sz w:val="24"/>
          <w:szCs w:val="24"/>
        </w:rPr>
        <w:t> du 21 décembre 2004.</w:t>
      </w:r>
    </w:p>
    <w:p w14:paraId="6B52A5D2" w14:textId="77777777" w:rsidR="0034751C" w:rsidRPr="008D23F2" w:rsidRDefault="002B72F6" w:rsidP="008D23F2">
      <w:pPr>
        <w:pStyle w:val="Corpsdetexte"/>
        <w:spacing w:after="0"/>
        <w:jc w:val="both"/>
        <w:rPr>
          <w:rFonts w:ascii="Times New Roman" w:hAnsi="Times New Roman" w:cs="Times New Roman"/>
          <w:sz w:val="24"/>
          <w:szCs w:val="24"/>
        </w:rPr>
      </w:pPr>
      <w:r w:rsidRPr="008D23F2">
        <w:rPr>
          <w:rFonts w:ascii="Times New Roman" w:hAnsi="Times New Roman" w:cs="Times New Roman"/>
          <w:sz w:val="24"/>
          <w:szCs w:val="24"/>
        </w:rPr>
        <w:t>Il est donc obligatoire d’appliquer aux tours d’étaiement les règles relatives aux échafaudages (</w:t>
      </w:r>
      <w:hyperlink r:id="rId10">
        <w:r w:rsidRPr="008D23F2">
          <w:rPr>
            <w:rStyle w:val="LienInternet"/>
            <w:rFonts w:ascii="Times New Roman" w:hAnsi="Times New Roman" w:cs="Times New Roman"/>
            <w:sz w:val="24"/>
            <w:szCs w:val="24"/>
          </w:rPr>
          <w:t>articles R4323-69 et suivants</w:t>
        </w:r>
      </w:hyperlink>
      <w:r w:rsidRPr="008D23F2">
        <w:rPr>
          <w:rFonts w:ascii="Times New Roman" w:hAnsi="Times New Roman" w:cs="Times New Roman"/>
          <w:sz w:val="24"/>
          <w:szCs w:val="24"/>
        </w:rPr>
        <w:t> jusqu’à R4323-80 du Code du travail).</w:t>
      </w:r>
    </w:p>
    <w:p w14:paraId="5CB04B85" w14:textId="77777777" w:rsidR="0034751C" w:rsidRPr="008D23F2" w:rsidRDefault="002B72F6" w:rsidP="008D23F2">
      <w:pPr>
        <w:pStyle w:val="Corpsdetexte"/>
        <w:spacing w:after="0"/>
        <w:jc w:val="both"/>
        <w:rPr>
          <w:rFonts w:ascii="Times New Roman" w:hAnsi="Times New Roman" w:cs="Times New Roman"/>
          <w:sz w:val="24"/>
          <w:szCs w:val="24"/>
        </w:rPr>
      </w:pPr>
      <w:r w:rsidRPr="008D23F2">
        <w:rPr>
          <w:rFonts w:ascii="Times New Roman" w:hAnsi="Times New Roman" w:cs="Times New Roman"/>
          <w:sz w:val="24"/>
          <w:szCs w:val="24"/>
        </w:rPr>
        <w:t>Ainsi, les travailleurs chargés de monter et démonter une tour d’étaiement doivent bénéficier d’une formation spécifique et adéquate aux opérations envisagées. La formation doit être renouvelée et complétée aussi souvent que nécessaire pour, notamment, prendre en compte les évolutions de ces équipements. La périodicité du renouvellement de la formation doit être déterminée par l’employeur.</w:t>
      </w:r>
    </w:p>
    <w:p w14:paraId="724E0C3F" w14:textId="77777777" w:rsidR="0034751C" w:rsidRPr="008D23F2" w:rsidRDefault="002B72F6" w:rsidP="008D23F2">
      <w:pPr>
        <w:pStyle w:val="Corpsdetexte"/>
        <w:spacing w:after="0"/>
        <w:jc w:val="both"/>
        <w:rPr>
          <w:rFonts w:ascii="Times New Roman" w:hAnsi="Times New Roman" w:cs="Times New Roman"/>
          <w:sz w:val="24"/>
          <w:szCs w:val="24"/>
        </w:rPr>
      </w:pPr>
      <w:r w:rsidRPr="008D23F2">
        <w:rPr>
          <w:rFonts w:ascii="Times New Roman" w:hAnsi="Times New Roman" w:cs="Times New Roman"/>
          <w:color w:val="000000"/>
          <w:sz w:val="24"/>
          <w:szCs w:val="24"/>
        </w:rPr>
        <w:t>Selon l'</w:t>
      </w:r>
      <w:hyperlink r:id="rId11">
        <w:r w:rsidRPr="008D23F2">
          <w:rPr>
            <w:rStyle w:val="LienInternet"/>
            <w:rFonts w:ascii="Times New Roman" w:hAnsi="Times New Roman" w:cs="Times New Roman"/>
            <w:sz w:val="24"/>
            <w:szCs w:val="24"/>
          </w:rPr>
          <w:t>article R4534-105 du Code du travail</w:t>
        </w:r>
      </w:hyperlink>
      <w:r w:rsidRPr="008D23F2">
        <w:rPr>
          <w:rFonts w:ascii="Times New Roman" w:hAnsi="Times New Roman" w:cs="Times New Roman"/>
          <w:color w:val="000000"/>
          <w:sz w:val="24"/>
          <w:szCs w:val="24"/>
        </w:rPr>
        <w:t>, la conception des étaiements d'une hauteur de plus de 6 mètres est justifiée par une </w:t>
      </w:r>
      <w:r w:rsidRPr="008D23F2">
        <w:rPr>
          <w:rStyle w:val="Accentuationforte"/>
          <w:rFonts w:ascii="Times New Roman" w:hAnsi="Times New Roman" w:cs="Times New Roman"/>
          <w:sz w:val="24"/>
          <w:szCs w:val="24"/>
        </w:rPr>
        <w:t>note de calcul </w:t>
      </w:r>
      <w:r w:rsidRPr="008D23F2">
        <w:rPr>
          <w:rFonts w:ascii="Times New Roman" w:hAnsi="Times New Roman" w:cs="Times New Roman"/>
          <w:color w:val="000000"/>
          <w:sz w:val="24"/>
          <w:szCs w:val="24"/>
        </w:rPr>
        <w:t>et leur construction réalisée conformément à un </w:t>
      </w:r>
      <w:r w:rsidRPr="008D23F2">
        <w:rPr>
          <w:rStyle w:val="Accentuationforte"/>
          <w:rFonts w:ascii="Times New Roman" w:hAnsi="Times New Roman" w:cs="Times New Roman"/>
          <w:sz w:val="24"/>
          <w:szCs w:val="24"/>
        </w:rPr>
        <w:t>plan de montage </w:t>
      </w:r>
      <w:r w:rsidRPr="008D23F2">
        <w:rPr>
          <w:rFonts w:ascii="Times New Roman" w:hAnsi="Times New Roman" w:cs="Times New Roman"/>
          <w:color w:val="000000"/>
          <w:sz w:val="24"/>
          <w:szCs w:val="24"/>
        </w:rPr>
        <w:t>préalablement établi, sauf en cas d'urgence ou d'impossibilité. La note de calcul et le plan de montage sont conservés sur le chantier. </w:t>
      </w:r>
      <w:r w:rsidRPr="008D23F2">
        <w:rPr>
          <w:rFonts w:ascii="Times New Roman" w:hAnsi="Times New Roman" w:cs="Times New Roman"/>
          <w:sz w:val="24"/>
          <w:szCs w:val="24"/>
        </w:rPr>
        <w:t xml:space="preserve"> </w:t>
      </w:r>
    </w:p>
    <w:p w14:paraId="3738D269" w14:textId="0B952C21" w:rsidR="0034751C" w:rsidRPr="008D23F2" w:rsidRDefault="002B72F6" w:rsidP="008D23F2">
      <w:pPr>
        <w:pStyle w:val="Corpsdetexte"/>
        <w:spacing w:after="0"/>
        <w:jc w:val="both"/>
        <w:rPr>
          <w:rFonts w:ascii="Times New Roman" w:hAnsi="Times New Roman" w:cs="Times New Roman"/>
          <w:sz w:val="24"/>
          <w:szCs w:val="24"/>
        </w:rPr>
      </w:pPr>
      <w:r w:rsidRPr="008D23F2">
        <w:rPr>
          <w:rFonts w:ascii="Times New Roman" w:hAnsi="Times New Roman" w:cs="Times New Roman"/>
          <w:sz w:val="24"/>
          <w:szCs w:val="24"/>
        </w:rPr>
        <w:t>En matière de tours d'étaiement, des préconisations particulières figurent au sein de la </w:t>
      </w:r>
      <w:hyperlink r:id="rId12">
        <w:r w:rsidRPr="008D23F2">
          <w:rPr>
            <w:rStyle w:val="LienInternet"/>
            <w:rFonts w:ascii="Times New Roman" w:hAnsi="Times New Roman" w:cs="Times New Roman"/>
            <w:sz w:val="24"/>
            <w:szCs w:val="24"/>
          </w:rPr>
          <w:t>Note technique n°</w:t>
        </w:r>
      </w:hyperlink>
      <w:r w:rsidRPr="008D23F2">
        <w:rPr>
          <w:rFonts w:ascii="Times New Roman" w:hAnsi="Times New Roman" w:cs="Times New Roman"/>
          <w:sz w:val="24"/>
          <w:szCs w:val="24"/>
        </w:rPr>
        <w:t> </w:t>
      </w:r>
      <w:hyperlink r:id="rId13">
        <w:r w:rsidRPr="008D23F2">
          <w:rPr>
            <w:rStyle w:val="LienInternet"/>
            <w:rFonts w:ascii="Times New Roman" w:hAnsi="Times New Roman" w:cs="Times New Roman"/>
            <w:sz w:val="24"/>
            <w:szCs w:val="24"/>
          </w:rPr>
          <w:t xml:space="preserve">24 de la </w:t>
        </w:r>
        <w:proofErr w:type="spellStart"/>
        <w:r w:rsidRPr="008D23F2">
          <w:rPr>
            <w:rStyle w:val="LienInternet"/>
            <w:rFonts w:ascii="Times New Roman" w:hAnsi="Times New Roman" w:cs="Times New Roman"/>
            <w:sz w:val="24"/>
            <w:szCs w:val="24"/>
          </w:rPr>
          <w:t>Cramif</w:t>
        </w:r>
        <w:proofErr w:type="spellEnd"/>
        <w:r w:rsidRPr="008D23F2">
          <w:rPr>
            <w:rStyle w:val="LienInternet"/>
            <w:rFonts w:ascii="Times New Roman" w:hAnsi="Times New Roman" w:cs="Times New Roman"/>
            <w:sz w:val="24"/>
            <w:szCs w:val="24"/>
          </w:rPr>
          <w:t>.</w:t>
        </w:r>
      </w:hyperlink>
      <w:r w:rsidRPr="008D23F2">
        <w:rPr>
          <w:rFonts w:ascii="Times New Roman" w:hAnsi="Times New Roman" w:cs="Times New Roman"/>
          <w:sz w:val="24"/>
          <w:szCs w:val="24"/>
        </w:rPr>
        <w:t xml:space="preserve"> ( reprise </w:t>
      </w:r>
      <w:r w:rsidR="00F84C11" w:rsidRPr="008D23F2">
        <w:rPr>
          <w:rFonts w:ascii="Times New Roman" w:hAnsi="Times New Roman" w:cs="Times New Roman"/>
          <w:sz w:val="24"/>
          <w:szCs w:val="24"/>
        </w:rPr>
        <w:t>ci-dessous</w:t>
      </w:r>
      <w:r w:rsidRPr="008D23F2">
        <w:rPr>
          <w:rFonts w:ascii="Times New Roman" w:hAnsi="Times New Roman" w:cs="Times New Roman"/>
          <w:sz w:val="24"/>
          <w:szCs w:val="24"/>
        </w:rPr>
        <w:t xml:space="preserve"> au </w:t>
      </w:r>
      <w:r w:rsidRPr="008D23F2">
        <w:rPr>
          <w:rFonts w:ascii="Times New Roman" w:hAnsi="Times New Roman" w:cs="Times New Roman"/>
          <w:sz w:val="24"/>
          <w:szCs w:val="24"/>
          <w:highlight w:val="yellow"/>
        </w:rPr>
        <w:t xml:space="preserve">chapitre 4 </w:t>
      </w:r>
      <w:r w:rsidRPr="008D23F2">
        <w:rPr>
          <w:rFonts w:ascii="Times New Roman" w:hAnsi="Times New Roman" w:cs="Times New Roman"/>
          <w:sz w:val="24"/>
          <w:szCs w:val="24"/>
        </w:rPr>
        <w:t xml:space="preserve">pour le lot GO ou l’entreprise qui mettra en œuvre  cette tour) </w:t>
      </w:r>
    </w:p>
    <w:p w14:paraId="19ECD3FF" w14:textId="474FCCF4" w:rsidR="0034751C" w:rsidRPr="008D23F2" w:rsidRDefault="002B72F6" w:rsidP="008D23F2">
      <w:pPr>
        <w:pStyle w:val="Contenudetableau"/>
        <w:spacing w:after="0"/>
        <w:jc w:val="both"/>
        <w:rPr>
          <w:rFonts w:ascii="Times New Roman" w:hAnsi="Times New Roman" w:cs="Times New Roman"/>
          <w:color w:val="262E3E"/>
          <w:sz w:val="24"/>
          <w:szCs w:val="24"/>
        </w:rPr>
      </w:pPr>
      <w:r w:rsidRPr="008D23F2">
        <w:rPr>
          <w:rFonts w:ascii="Times New Roman" w:hAnsi="Times New Roman" w:cs="Times New Roman"/>
          <w:color w:val="000000"/>
          <w:sz w:val="24"/>
          <w:szCs w:val="24"/>
        </w:rPr>
        <w:t>Les tours d’étaiement seront obligatoirement de marquage NF P93-551</w:t>
      </w:r>
      <w:r w:rsidRPr="008D23F2">
        <w:rPr>
          <w:rFonts w:ascii="Times New Roman" w:hAnsi="Times New Roman" w:cs="Times New Roman"/>
          <w:color w:val="000000"/>
          <w:sz w:val="24"/>
          <w:szCs w:val="24"/>
        </w:rPr>
        <w:t xml:space="preserve"> de </w:t>
      </w:r>
      <w:r w:rsidRPr="008D23F2">
        <w:rPr>
          <w:rFonts w:ascii="Times New Roman" w:hAnsi="Times New Roman" w:cs="Times New Roman"/>
          <w:color w:val="262E3E"/>
          <w:sz w:val="24"/>
          <w:szCs w:val="24"/>
        </w:rPr>
        <w:t xml:space="preserve">mai </w:t>
      </w:r>
      <w:r w:rsidR="00F84C11" w:rsidRPr="008D23F2">
        <w:rPr>
          <w:rFonts w:ascii="Times New Roman" w:hAnsi="Times New Roman" w:cs="Times New Roman"/>
          <w:color w:val="262E3E"/>
          <w:sz w:val="24"/>
          <w:szCs w:val="24"/>
        </w:rPr>
        <w:t>2016 (</w:t>
      </w:r>
      <w:r w:rsidRPr="008D23F2">
        <w:rPr>
          <w:rFonts w:ascii="Times New Roman" w:hAnsi="Times New Roman" w:cs="Times New Roman"/>
          <w:color w:val="000000"/>
          <w:sz w:val="24"/>
          <w:szCs w:val="24"/>
        </w:rPr>
        <w:t xml:space="preserve">tours d’étaiement métalliques) ou avec la fourniture </w:t>
      </w:r>
      <w:r w:rsidR="00F84C11" w:rsidRPr="008D23F2">
        <w:rPr>
          <w:rFonts w:ascii="Times New Roman" w:hAnsi="Times New Roman" w:cs="Times New Roman"/>
          <w:color w:val="000000"/>
          <w:sz w:val="24"/>
          <w:szCs w:val="24"/>
        </w:rPr>
        <w:t>d’attestation</w:t>
      </w:r>
      <w:r w:rsidRPr="008D23F2">
        <w:rPr>
          <w:rFonts w:ascii="Times New Roman" w:hAnsi="Times New Roman" w:cs="Times New Roman"/>
          <w:color w:val="000000"/>
          <w:sz w:val="24"/>
          <w:szCs w:val="24"/>
        </w:rPr>
        <w:t xml:space="preserve"> de conformité aux normes existantes, avec exigence supplémentaire pour le montage/démontage en sécurité, délivrée par un laboratoire d’essais indépendant.</w:t>
      </w:r>
    </w:p>
    <w:p w14:paraId="2D8DACEA" w14:textId="7E6D9279" w:rsidR="0034751C" w:rsidRDefault="0034751C" w:rsidP="00A52C25">
      <w:pPr>
        <w:pStyle w:val="Corpsdetexte"/>
        <w:spacing w:after="0"/>
      </w:pPr>
    </w:p>
    <w:p w14:paraId="2F2F473A" w14:textId="77777777" w:rsidR="0034751C" w:rsidRPr="0059246F" w:rsidRDefault="002B72F6" w:rsidP="0059246F">
      <w:pPr>
        <w:shd w:val="clear" w:color="auto" w:fill="E2EFD9" w:themeFill="accent6" w:themeFillTint="33"/>
        <w:spacing w:after="0"/>
        <w:rPr>
          <w:rFonts w:ascii="Times New Roman" w:eastAsia="Times New Roman" w:hAnsi="Times New Roman" w:cs="Times New Roman"/>
          <w:b/>
          <w:bCs/>
          <w:color w:val="000000" w:themeColor="text1"/>
          <w:sz w:val="32"/>
          <w:szCs w:val="32"/>
          <w:u w:val="single"/>
        </w:rPr>
      </w:pPr>
      <w:r w:rsidRPr="0059246F">
        <w:rPr>
          <w:rFonts w:ascii="Times New Roman" w:eastAsia="Times New Roman" w:hAnsi="Times New Roman" w:cs="Times New Roman"/>
          <w:b/>
          <w:bCs/>
          <w:color w:val="000000" w:themeColor="text1"/>
          <w:sz w:val="32"/>
          <w:szCs w:val="32"/>
          <w:u w:val="single"/>
        </w:rPr>
        <w:t>2.0 Préambule</w:t>
      </w:r>
      <w:r w:rsidRPr="0059246F">
        <w:rPr>
          <w:rFonts w:ascii="Times New Roman" w:eastAsia="Times New Roman" w:hAnsi="Times New Roman" w:cs="Times New Roman"/>
          <w:b/>
          <w:bCs/>
          <w:color w:val="000000" w:themeColor="text1"/>
          <w:sz w:val="32"/>
          <w:szCs w:val="32"/>
          <w:u w:val="single"/>
        </w:rPr>
        <w:t xml:space="preserve"> </w:t>
      </w:r>
    </w:p>
    <w:p w14:paraId="11CEF465" w14:textId="77777777" w:rsidR="0034751C" w:rsidRPr="00F84C11" w:rsidRDefault="002B72F6" w:rsidP="00F84C11">
      <w:pPr>
        <w:pStyle w:val="Titre3"/>
        <w:spacing w:before="0"/>
        <w:jc w:val="both"/>
        <w:rPr>
          <w:rFonts w:ascii="Times New Roman" w:hAnsi="Times New Roman"/>
          <w:color w:val="000000"/>
        </w:rPr>
      </w:pPr>
      <w:r w:rsidRPr="00F84C11">
        <w:rPr>
          <w:rFonts w:ascii="Times New Roman" w:hAnsi="Times New Roman"/>
          <w:color w:val="000000"/>
        </w:rPr>
        <w:t>L’aide à la rédaction de CCTP qui suit, concerne les tours d’étaiement qui se caractérisent par une hauteur comprise entre 2,50 m et 6 m (hauteur entre le sol et le fond de fourche).</w:t>
      </w:r>
    </w:p>
    <w:p w14:paraId="4B829045" w14:textId="24C10E46" w:rsidR="0034751C" w:rsidRPr="00F84C11" w:rsidRDefault="002B72F6" w:rsidP="00F84C11">
      <w:pPr>
        <w:spacing w:after="0"/>
        <w:jc w:val="both"/>
        <w:rPr>
          <w:rFonts w:ascii="Times New Roman" w:hAnsi="Times New Roman"/>
          <w:sz w:val="24"/>
          <w:szCs w:val="24"/>
        </w:rPr>
      </w:pPr>
      <w:r w:rsidRPr="00F84C11">
        <w:rPr>
          <w:rFonts w:ascii="Times New Roman" w:hAnsi="Times New Roman"/>
          <w:sz w:val="24"/>
          <w:szCs w:val="24"/>
        </w:rPr>
        <w:t>Les tours d’étaiement devront, pour respecter l’aide à la rédaction de CCTP</w:t>
      </w:r>
      <w:r w:rsidRPr="00F84C11">
        <w:rPr>
          <w:rFonts w:ascii="Times New Roman" w:hAnsi="Times New Roman"/>
          <w:sz w:val="24"/>
          <w:szCs w:val="24"/>
        </w:rPr>
        <w:t xml:space="preserve">, satisfaire à l’une des conditions limitatives, ainsi qu’à l’ensemble des moyens complémentaires </w:t>
      </w:r>
      <w:r w:rsidR="00F84C11" w:rsidRPr="00F84C11">
        <w:rPr>
          <w:rFonts w:ascii="Times New Roman" w:hAnsi="Times New Roman"/>
          <w:sz w:val="24"/>
          <w:szCs w:val="24"/>
        </w:rPr>
        <w:t>préconisés.</w:t>
      </w:r>
      <w:r w:rsidRPr="00F84C11">
        <w:rPr>
          <w:rFonts w:ascii="Times New Roman" w:hAnsi="Times New Roman"/>
          <w:sz w:val="24"/>
          <w:szCs w:val="24"/>
        </w:rPr>
        <w:t xml:space="preserve"> </w:t>
      </w:r>
    </w:p>
    <w:p w14:paraId="6AE58F24" w14:textId="77777777" w:rsidR="0034751C" w:rsidRPr="00F84C11" w:rsidRDefault="002B72F6" w:rsidP="00F84C11">
      <w:pPr>
        <w:spacing w:after="0"/>
        <w:jc w:val="both"/>
        <w:rPr>
          <w:sz w:val="24"/>
          <w:szCs w:val="24"/>
        </w:rPr>
      </w:pPr>
      <w:r w:rsidRPr="00F84C11">
        <w:rPr>
          <w:rFonts w:ascii="Times New Roman" w:hAnsi="Times New Roman"/>
          <w:sz w:val="24"/>
          <w:szCs w:val="24"/>
        </w:rPr>
        <w:t xml:space="preserve">Ces tours d’étaiement seront mises en place pour l’approvisionnement et l’évacuation du matériel et matériaux du lot gros- œuvre puis pour la mise en commun des CES concernés. </w:t>
      </w:r>
    </w:p>
    <w:p w14:paraId="03B13D63" w14:textId="77777777" w:rsidR="0034751C" w:rsidRPr="00F84C11" w:rsidRDefault="002B72F6" w:rsidP="00F84C11">
      <w:pPr>
        <w:spacing w:after="0"/>
        <w:jc w:val="both"/>
        <w:rPr>
          <w:rFonts w:ascii="Times New Roman" w:hAnsi="Times New Roman"/>
          <w:sz w:val="24"/>
          <w:szCs w:val="24"/>
        </w:rPr>
      </w:pPr>
      <w:r w:rsidRPr="00F84C11">
        <w:rPr>
          <w:rFonts w:ascii="Times New Roman" w:hAnsi="Times New Roman"/>
          <w:sz w:val="24"/>
          <w:szCs w:val="24"/>
        </w:rPr>
        <w:t xml:space="preserve"> </w:t>
      </w:r>
      <w:r w:rsidRPr="00F84C11">
        <w:rPr>
          <w:rFonts w:ascii="Times New Roman" w:eastAsia="Times New Roman" w:hAnsi="Times New Roman" w:cs="Times New Roman"/>
          <w:sz w:val="24"/>
          <w:szCs w:val="24"/>
        </w:rPr>
        <w:t xml:space="preserve">Les approvisionnements des CES seront fixés par le MOE, les conseils du CSPS et l’entreprise de gros-œuvre au niveau des horaires de disponibilité. </w:t>
      </w:r>
    </w:p>
    <w:p w14:paraId="418CA242" w14:textId="6917D103" w:rsidR="0034751C" w:rsidRPr="00F84C11" w:rsidRDefault="002B72F6" w:rsidP="00F84C11">
      <w:pPr>
        <w:spacing w:after="0"/>
        <w:jc w:val="both"/>
        <w:rPr>
          <w:sz w:val="24"/>
          <w:szCs w:val="24"/>
        </w:rPr>
      </w:pPr>
      <w:r w:rsidRPr="00F84C11">
        <w:rPr>
          <w:rFonts w:ascii="Times New Roman" w:eastAsia="Times New Roman" w:hAnsi="Times New Roman" w:cs="Times New Roman"/>
          <w:sz w:val="24"/>
          <w:szCs w:val="24"/>
        </w:rPr>
        <w:t>L’importance des volumes et des poids manutentionnés de ce type d’ouvrage “</w:t>
      </w:r>
      <w:r w:rsidRPr="00F84C11">
        <w:rPr>
          <w:rFonts w:ascii="Times New Roman" w:eastAsia="Times New Roman" w:hAnsi="Times New Roman" w:cs="Times New Roman"/>
          <w:i/>
          <w:iCs/>
          <w:sz w:val="24"/>
          <w:szCs w:val="24"/>
        </w:rPr>
        <w:t>bâtiment logements”</w:t>
      </w:r>
      <w:r w:rsidRPr="00F84C11">
        <w:rPr>
          <w:rFonts w:ascii="Times New Roman" w:eastAsia="Times New Roman" w:hAnsi="Times New Roman" w:cs="Times New Roman"/>
          <w:sz w:val="24"/>
          <w:szCs w:val="24"/>
        </w:rPr>
        <w:t xml:space="preserve"> proscrit les manutentions manuelles. En moyenne 5 tonnes par logement qui montent et 3 tonnes de déchets qui descendent. Des études sur 40 logements donnent 200 tonnes de matériaux, dont 65 tonnes pour le lot plâtrerie, 65 tonnes pour le lot carrelage, et 70 tonnes pour les autres </w:t>
      </w:r>
      <w:r w:rsidR="00F84C11" w:rsidRPr="00F84C11">
        <w:rPr>
          <w:rFonts w:ascii="Times New Roman" w:eastAsia="Times New Roman" w:hAnsi="Times New Roman" w:cs="Times New Roman"/>
          <w:sz w:val="24"/>
          <w:szCs w:val="24"/>
        </w:rPr>
        <w:t xml:space="preserve">CES </w:t>
      </w:r>
      <w:r w:rsidR="00F84C11">
        <w:rPr>
          <w:rFonts w:ascii="Times New Roman" w:eastAsia="Times New Roman" w:hAnsi="Times New Roman" w:cs="Times New Roman"/>
          <w:sz w:val="24"/>
          <w:szCs w:val="24"/>
        </w:rPr>
        <w:t xml:space="preserve">(Corps d’états secondaires) </w:t>
      </w:r>
      <w:r w:rsidR="00F84C11" w:rsidRPr="00F84C11">
        <w:rPr>
          <w:rFonts w:ascii="Times New Roman" w:eastAsia="Times New Roman" w:hAnsi="Times New Roman" w:cs="Times New Roman"/>
          <w:sz w:val="24"/>
          <w:szCs w:val="24"/>
        </w:rPr>
        <w:t>;</w:t>
      </w:r>
      <w:r w:rsidRPr="00F84C11">
        <w:rPr>
          <w:rFonts w:ascii="Times New Roman" w:eastAsia="Times New Roman" w:hAnsi="Times New Roman" w:cs="Times New Roman"/>
          <w:sz w:val="24"/>
          <w:szCs w:val="24"/>
        </w:rPr>
        <w:t xml:space="preserve"> sans compter l’apport journalier de </w:t>
      </w:r>
      <w:r w:rsidR="00F84C11" w:rsidRPr="00F84C11">
        <w:rPr>
          <w:rFonts w:ascii="Times New Roman" w:eastAsia="Times New Roman" w:hAnsi="Times New Roman" w:cs="Times New Roman"/>
          <w:sz w:val="24"/>
          <w:szCs w:val="24"/>
        </w:rPr>
        <w:t>matériaux,</w:t>
      </w:r>
      <w:r w:rsidRPr="00F84C11">
        <w:rPr>
          <w:rFonts w:ascii="Times New Roman" w:eastAsia="Times New Roman" w:hAnsi="Times New Roman" w:cs="Times New Roman"/>
          <w:sz w:val="24"/>
          <w:szCs w:val="24"/>
        </w:rPr>
        <w:t xml:space="preserve"> matériels, d’outillage et de machines.</w:t>
      </w:r>
    </w:p>
    <w:p w14:paraId="4B3986A8" w14:textId="77777777" w:rsidR="0034751C" w:rsidRPr="00F84C11" w:rsidRDefault="0034751C" w:rsidP="00F84C11">
      <w:pPr>
        <w:jc w:val="both"/>
        <w:rPr>
          <w:rFonts w:ascii="Times New Roman" w:eastAsia="Times New Roman" w:hAnsi="Times New Roman" w:cs="Times New Roman"/>
          <w:b/>
          <w:bCs/>
          <w:sz w:val="24"/>
          <w:szCs w:val="24"/>
          <w:u w:val="single"/>
        </w:rPr>
      </w:pPr>
    </w:p>
    <w:p w14:paraId="78EFBC36" w14:textId="77777777" w:rsidR="0034751C" w:rsidRPr="00F84C11" w:rsidRDefault="002B72F6" w:rsidP="00F84C11">
      <w:pPr>
        <w:pStyle w:val="Titre3"/>
        <w:spacing w:before="0"/>
        <w:rPr>
          <w:rFonts w:ascii="Times New Roman" w:eastAsia="Times New Roman" w:hAnsi="Times New Roman" w:cs="Times New Roman"/>
          <w:b/>
          <w:bCs/>
          <w:color w:val="000000" w:themeColor="text1"/>
          <w:sz w:val="28"/>
          <w:szCs w:val="28"/>
          <w:highlight w:val="yellow"/>
          <w:u w:val="single"/>
        </w:rPr>
      </w:pPr>
      <w:r w:rsidRPr="00F84C11">
        <w:rPr>
          <w:rFonts w:ascii="Times New Roman" w:eastAsia="Times New Roman" w:hAnsi="Times New Roman" w:cs="Times New Roman"/>
          <w:b/>
          <w:bCs/>
          <w:color w:val="000000" w:themeColor="text1"/>
          <w:sz w:val="28"/>
          <w:szCs w:val="28"/>
          <w:highlight w:val="yellow"/>
          <w:u w:val="single"/>
        </w:rPr>
        <w:lastRenderedPageBreak/>
        <w:t xml:space="preserve">Interdiction formelle de mélanger des éléments de tours d’étaiement de différents fabricants </w:t>
      </w:r>
    </w:p>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34751C" w:rsidRPr="00F84C11" w14:paraId="432DAFD4" w14:textId="77777777" w:rsidTr="00CC6310">
        <w:trPr>
          <w:trHeight w:val="400"/>
        </w:trPr>
        <w:tc>
          <w:tcPr>
            <w:tcW w:w="8670" w:type="dxa"/>
            <w:tcBorders>
              <w:top w:val="single" w:sz="4" w:space="0" w:color="000000"/>
              <w:left w:val="single" w:sz="4" w:space="0" w:color="000000"/>
              <w:bottom w:val="single" w:sz="4" w:space="0" w:color="000000"/>
            </w:tcBorders>
            <w:shd w:val="clear" w:color="auto" w:fill="CCCCCC"/>
          </w:tcPr>
          <w:p w14:paraId="20145403" w14:textId="77777777" w:rsidR="0034751C" w:rsidRPr="00F84C11" w:rsidRDefault="002B72F6">
            <w:pPr>
              <w:pStyle w:val="Contenudetableau"/>
              <w:spacing w:after="0"/>
              <w:rPr>
                <w:sz w:val="32"/>
                <w:szCs w:val="32"/>
              </w:rPr>
            </w:pPr>
            <w:r w:rsidRPr="00F84C11">
              <w:rPr>
                <w:rFonts w:ascii="Times New Roman" w:hAnsi="Times New Roman"/>
                <w:b/>
                <w:bCs/>
                <w:color w:val="000000"/>
                <w:sz w:val="32"/>
                <w:szCs w:val="32"/>
              </w:rPr>
              <w:t xml:space="preserve">3. Organisation générale en amont </w:t>
            </w:r>
          </w:p>
        </w:tc>
        <w:tc>
          <w:tcPr>
            <w:tcW w:w="1480" w:type="dxa"/>
            <w:tcBorders>
              <w:top w:val="single" w:sz="4" w:space="0" w:color="000000"/>
              <w:left w:val="single" w:sz="4" w:space="0" w:color="000000"/>
              <w:bottom w:val="single" w:sz="4" w:space="0" w:color="000000"/>
              <w:right w:val="single" w:sz="4" w:space="0" w:color="000000"/>
            </w:tcBorders>
            <w:shd w:val="clear" w:color="auto" w:fill="CCCCCC"/>
          </w:tcPr>
          <w:p w14:paraId="46E7BC40" w14:textId="77777777" w:rsidR="0034751C" w:rsidRPr="00F84C11" w:rsidRDefault="0034751C">
            <w:pPr>
              <w:pStyle w:val="Contenudetableau"/>
              <w:spacing w:after="0"/>
              <w:rPr>
                <w:rFonts w:ascii="Times New Roman" w:hAnsi="Times New Roman"/>
                <w:color w:val="000000"/>
                <w:sz w:val="32"/>
                <w:szCs w:val="32"/>
              </w:rPr>
            </w:pPr>
          </w:p>
        </w:tc>
      </w:tr>
      <w:tr w:rsidR="0034751C" w14:paraId="07FD712A" w14:textId="77777777" w:rsidTr="00CC6310">
        <w:trPr>
          <w:trHeight w:val="388"/>
        </w:trPr>
        <w:tc>
          <w:tcPr>
            <w:tcW w:w="8670" w:type="dxa"/>
            <w:tcBorders>
              <w:top w:val="single" w:sz="4" w:space="0" w:color="000000"/>
              <w:left w:val="single" w:sz="4" w:space="0" w:color="000000"/>
              <w:bottom w:val="single" w:sz="4" w:space="0" w:color="000000"/>
            </w:tcBorders>
            <w:shd w:val="clear" w:color="auto" w:fill="FFD428"/>
          </w:tcPr>
          <w:p w14:paraId="4ABF23EB" w14:textId="77777777" w:rsidR="0034751C" w:rsidRPr="00F84C11" w:rsidRDefault="002B72F6">
            <w:pPr>
              <w:pStyle w:val="Contenudetableau"/>
              <w:spacing w:after="0"/>
              <w:rPr>
                <w:rFonts w:ascii="Times New Roman" w:hAnsi="Times New Roman"/>
                <w:b/>
                <w:bCs/>
                <w:color w:val="000000"/>
                <w:sz w:val="28"/>
                <w:szCs w:val="28"/>
              </w:rPr>
            </w:pPr>
            <w:r w:rsidRPr="00F84C11">
              <w:rPr>
                <w:rFonts w:ascii="Times New Roman" w:hAnsi="Times New Roman"/>
                <w:b/>
                <w:bCs/>
                <w:color w:val="000000"/>
                <w:sz w:val="28"/>
                <w:szCs w:val="28"/>
              </w:rPr>
              <w:t xml:space="preserve">3.1 R476 établissement du DHOL par le CSPS /MOE en phase conception et R477 établissement du tableau des manutentions et approvisionnements des matériaux en phase réalisation </w:t>
            </w:r>
          </w:p>
        </w:tc>
        <w:tc>
          <w:tcPr>
            <w:tcW w:w="148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21D1C84A" w14:textId="77777777" w:rsidR="0034751C" w:rsidRDefault="002B72F6" w:rsidP="00F84C11">
            <w:pPr>
              <w:pStyle w:val="Contenudetableau"/>
              <w:jc w:val="center"/>
              <w:rPr>
                <w:rFonts w:ascii="Times New Roman" w:hAnsi="Times New Roman"/>
                <w:color w:val="000000"/>
                <w:sz w:val="21"/>
                <w:szCs w:val="21"/>
              </w:rPr>
            </w:pPr>
            <w:r w:rsidRPr="00F84C11">
              <w:rPr>
                <w:rFonts w:ascii="Times New Roman" w:hAnsi="Times New Roman"/>
                <w:b/>
                <w:bCs/>
                <w:color w:val="000000"/>
                <w:sz w:val="24"/>
                <w:szCs w:val="24"/>
              </w:rPr>
              <w:t>Désignation</w:t>
            </w:r>
            <w:r>
              <w:rPr>
                <w:rFonts w:ascii="Times New Roman" w:hAnsi="Times New Roman"/>
                <w:color w:val="000000"/>
                <w:sz w:val="21"/>
                <w:szCs w:val="21"/>
              </w:rPr>
              <w:t xml:space="preserve"> </w:t>
            </w:r>
            <w:r w:rsidRPr="008B029C">
              <w:rPr>
                <w:rFonts w:ascii="Times New Roman" w:hAnsi="Times New Roman"/>
                <w:b/>
                <w:bCs/>
                <w:color w:val="000000"/>
                <w:sz w:val="24"/>
                <w:szCs w:val="24"/>
              </w:rPr>
              <w:t>lot</w:t>
            </w:r>
          </w:p>
        </w:tc>
      </w:tr>
      <w:tr w:rsidR="0034751C" w:rsidRPr="00F84C11" w14:paraId="2D1DD364" w14:textId="77777777" w:rsidTr="00CC6310">
        <w:trPr>
          <w:trHeight w:val="388"/>
        </w:trPr>
        <w:tc>
          <w:tcPr>
            <w:tcW w:w="8670" w:type="dxa"/>
            <w:tcBorders>
              <w:left w:val="single" w:sz="4" w:space="0" w:color="000000"/>
              <w:bottom w:val="single" w:sz="4" w:space="0" w:color="000000"/>
            </w:tcBorders>
          </w:tcPr>
          <w:p w14:paraId="20EB072A"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 xml:space="preserve">La recette à matériaux sera notamment déterminée :   </w:t>
            </w:r>
          </w:p>
          <w:p w14:paraId="737EA4DB" w14:textId="177C03DE" w:rsidR="0034751C" w:rsidRPr="00F84C11" w:rsidRDefault="002B72F6" w:rsidP="00CC6310">
            <w:pPr>
              <w:pStyle w:val="Contenudetableau"/>
              <w:spacing w:after="0"/>
              <w:jc w:val="both"/>
              <w:rPr>
                <w:sz w:val="24"/>
                <w:szCs w:val="24"/>
              </w:rPr>
            </w:pPr>
            <w:r w:rsidRPr="00F84C11">
              <w:rPr>
                <w:rFonts w:ascii="Times New Roman" w:hAnsi="Times New Roman"/>
                <w:color w:val="000000"/>
                <w:sz w:val="24"/>
                <w:szCs w:val="24"/>
              </w:rPr>
              <w:t>➜</w:t>
            </w:r>
            <w:r w:rsidRPr="00F84C11">
              <w:rPr>
                <w:rFonts w:ascii="Times New Roman" w:hAnsi="Times New Roman"/>
                <w:color w:val="000000"/>
                <w:sz w:val="24"/>
                <w:szCs w:val="24"/>
              </w:rPr>
              <w:t xml:space="preserve"> en fonction du plan de calepinage </w:t>
            </w:r>
            <w:r w:rsidR="00F84C11" w:rsidRPr="00F84C11">
              <w:rPr>
                <w:rFonts w:ascii="Times New Roman" w:hAnsi="Times New Roman"/>
                <w:color w:val="000000"/>
                <w:sz w:val="24"/>
                <w:szCs w:val="24"/>
              </w:rPr>
              <w:t>intégré, ou</w:t>
            </w:r>
            <w:r w:rsidRPr="00F84C11">
              <w:rPr>
                <w:rFonts w:ascii="Times New Roman" w:hAnsi="Times New Roman"/>
                <w:color w:val="000000"/>
                <w:sz w:val="24"/>
                <w:szCs w:val="24"/>
              </w:rPr>
              <w:t xml:space="preserve"> non, à l’échafaudage périphérique ;</w:t>
            </w:r>
          </w:p>
          <w:p w14:paraId="5C875427"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w:t>
            </w:r>
            <w:r w:rsidRPr="00F84C11">
              <w:rPr>
                <w:rFonts w:ascii="Times New Roman" w:hAnsi="Times New Roman"/>
                <w:color w:val="000000"/>
                <w:sz w:val="24"/>
                <w:szCs w:val="24"/>
              </w:rPr>
              <w:t xml:space="preserve"> du calendrier d’exécution ;</w:t>
            </w:r>
          </w:p>
          <w:p w14:paraId="4EB439E7"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w:t>
            </w:r>
            <w:r w:rsidRPr="00F84C11">
              <w:rPr>
                <w:rFonts w:ascii="Times New Roman" w:hAnsi="Times New Roman"/>
                <w:color w:val="000000"/>
                <w:sz w:val="24"/>
                <w:szCs w:val="24"/>
              </w:rPr>
              <w:t xml:space="preserve"> en fonction des charges réparties et ponctuelles sur les planchers de travail (stockages matériaux et matériels). </w:t>
            </w:r>
          </w:p>
          <w:p w14:paraId="731E35AC"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w:t>
            </w:r>
            <w:r w:rsidRPr="00F84C11">
              <w:rPr>
                <w:rFonts w:ascii="Times New Roman" w:hAnsi="Times New Roman"/>
                <w:color w:val="000000"/>
                <w:sz w:val="24"/>
                <w:szCs w:val="24"/>
              </w:rPr>
              <w:t xml:space="preserve"> par la conception et la réalisation d’un plan de calepinage précis et détaillé établi par une personne compétente et validé par le bureau d’études structures et par les entreprises l’utilisant sur le chantier, </w:t>
            </w:r>
          </w:p>
          <w:p w14:paraId="177E83F7" w14:textId="77777777" w:rsidR="0034751C"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w:t>
            </w:r>
            <w:r w:rsidRPr="00F84C11">
              <w:rPr>
                <w:rFonts w:ascii="Times New Roman" w:hAnsi="Times New Roman"/>
                <w:color w:val="000000"/>
                <w:sz w:val="24"/>
                <w:szCs w:val="24"/>
              </w:rPr>
              <w:t xml:space="preserve"> sur la recette à matériaux, la représentation de l’emplacement des charges données par le fabriquant à respecter (exemple peinture sur platelage) </w:t>
            </w:r>
          </w:p>
          <w:p w14:paraId="68FDF0C2" w14:textId="77777777" w:rsidR="00CC6310" w:rsidRPr="00F84C11" w:rsidRDefault="00CC6310" w:rsidP="00CC6310">
            <w:pPr>
              <w:pStyle w:val="Contenudetableau"/>
              <w:spacing w:after="0"/>
              <w:jc w:val="both"/>
              <w:rPr>
                <w:sz w:val="24"/>
                <w:szCs w:val="24"/>
              </w:rPr>
            </w:pPr>
          </w:p>
        </w:tc>
        <w:tc>
          <w:tcPr>
            <w:tcW w:w="1480" w:type="dxa"/>
            <w:tcBorders>
              <w:left w:val="single" w:sz="4" w:space="0" w:color="000000"/>
              <w:bottom w:val="single" w:sz="4" w:space="0" w:color="000000"/>
              <w:right w:val="single" w:sz="4" w:space="0" w:color="000000"/>
            </w:tcBorders>
            <w:vAlign w:val="center"/>
          </w:tcPr>
          <w:p w14:paraId="710A2441" w14:textId="77777777" w:rsidR="0034751C" w:rsidRPr="00F84C11" w:rsidRDefault="002B72F6" w:rsidP="00F84C11">
            <w:pPr>
              <w:pStyle w:val="Contenudetableau"/>
              <w:jc w:val="center"/>
              <w:rPr>
                <w:rFonts w:ascii="Times New Roman" w:hAnsi="Times New Roman"/>
                <w:b/>
                <w:bCs/>
                <w:color w:val="000000"/>
                <w:sz w:val="24"/>
                <w:szCs w:val="24"/>
              </w:rPr>
            </w:pPr>
            <w:r w:rsidRPr="00F84C11">
              <w:rPr>
                <w:rFonts w:ascii="Times New Roman" w:hAnsi="Times New Roman"/>
                <w:b/>
                <w:bCs/>
                <w:color w:val="000000"/>
                <w:sz w:val="24"/>
                <w:szCs w:val="24"/>
              </w:rPr>
              <w:t>MOE CSPS Lot GO  ou réalisant la tour CES</w:t>
            </w:r>
          </w:p>
        </w:tc>
      </w:tr>
      <w:tr w:rsidR="0034751C" w:rsidRPr="00F84C11" w14:paraId="4E895ECE" w14:textId="77777777" w:rsidTr="00CC6310">
        <w:trPr>
          <w:trHeight w:val="388"/>
        </w:trPr>
        <w:tc>
          <w:tcPr>
            <w:tcW w:w="8670" w:type="dxa"/>
            <w:tcBorders>
              <w:left w:val="single" w:sz="4" w:space="0" w:color="000000"/>
              <w:bottom w:val="single" w:sz="4" w:space="0" w:color="000000"/>
            </w:tcBorders>
          </w:tcPr>
          <w:p w14:paraId="6C436DE1" w14:textId="5F66C18C" w:rsidR="0034751C" w:rsidRPr="00F84C11" w:rsidRDefault="002B72F6" w:rsidP="00CC6310">
            <w:pPr>
              <w:pStyle w:val="Contenudetableau"/>
              <w:spacing w:after="0"/>
              <w:jc w:val="both"/>
              <w:rPr>
                <w:sz w:val="24"/>
                <w:szCs w:val="24"/>
              </w:rPr>
            </w:pPr>
            <w:r w:rsidRPr="00F84C11">
              <w:rPr>
                <w:rFonts w:ascii="Times New Roman" w:hAnsi="Times New Roman"/>
                <w:color w:val="000000"/>
                <w:sz w:val="24"/>
                <w:szCs w:val="24"/>
              </w:rPr>
              <w:t xml:space="preserve">Le gros œuvre utilisera la tour d’étaiement RAM, pour l’approvisionnement de son matériel de coffrage (plancher, voiles) et de finitions (coffrage de seuil porte fenêtre, de portes </w:t>
            </w:r>
            <w:r w:rsidR="00F84C11" w:rsidRPr="00F84C11">
              <w:rPr>
                <w:rFonts w:ascii="Times New Roman" w:hAnsi="Times New Roman"/>
                <w:color w:val="000000"/>
                <w:sz w:val="24"/>
                <w:szCs w:val="24"/>
              </w:rPr>
              <w:t>d’ascenseur, d’appuis</w:t>
            </w:r>
            <w:r w:rsidRPr="00F84C11">
              <w:rPr>
                <w:rFonts w:ascii="Times New Roman" w:hAnsi="Times New Roman"/>
                <w:color w:val="000000"/>
                <w:sz w:val="24"/>
                <w:szCs w:val="24"/>
              </w:rPr>
              <w:t xml:space="preserve">, rebouchages réservations planchers, servante, PIRL finisseur, carreau plâtre gaine </w:t>
            </w:r>
            <w:r w:rsidR="00F84C11" w:rsidRPr="00F84C11">
              <w:rPr>
                <w:rFonts w:ascii="Times New Roman" w:hAnsi="Times New Roman"/>
                <w:color w:val="000000"/>
                <w:sz w:val="24"/>
                <w:szCs w:val="24"/>
              </w:rPr>
              <w:t>palière, etc.</w:t>
            </w:r>
            <w:r w:rsidRPr="00F84C11">
              <w:rPr>
                <w:rFonts w:ascii="Times New Roman" w:hAnsi="Times New Roman"/>
                <w:color w:val="000000"/>
                <w:sz w:val="24"/>
                <w:szCs w:val="24"/>
              </w:rPr>
              <w:t xml:space="preserve">.). </w:t>
            </w:r>
          </w:p>
          <w:p w14:paraId="71DB46AC"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 xml:space="preserve">Les caractéristiques des charges et des appareils de levage recensés lors des réunions de conception reprenant pour l’étude des approvisionnements (DHOL) permettent de déterminer la résistance et les dimensions des recettes à matériaux type tour d’étaiement. </w:t>
            </w:r>
          </w:p>
          <w:p w14:paraId="04333118" w14:textId="77777777" w:rsidR="0034751C" w:rsidRPr="00F84C11" w:rsidRDefault="002B72F6" w:rsidP="00CC6310">
            <w:pPr>
              <w:pStyle w:val="Contenudetableau"/>
              <w:spacing w:after="0"/>
              <w:jc w:val="both"/>
              <w:rPr>
                <w:sz w:val="24"/>
                <w:szCs w:val="24"/>
              </w:rPr>
            </w:pPr>
            <w:r w:rsidRPr="00F84C11">
              <w:rPr>
                <w:rFonts w:ascii="Times New Roman" w:hAnsi="Times New Roman"/>
                <w:color w:val="000000"/>
                <w:sz w:val="24"/>
                <w:szCs w:val="24"/>
              </w:rPr>
              <w:t xml:space="preserve">Les caractéristiques géométriques du plateau de la RAM et la charge utile admissible sont l’enveloppe des besoins des diverses entreprises en prenant en compte une indispensable standardisation (adaptation minimum pour chaque ouvrage) :  </w:t>
            </w:r>
          </w:p>
          <w:p w14:paraId="3AEF1BE4"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w:t>
            </w:r>
            <w:r w:rsidRPr="00F84C11">
              <w:rPr>
                <w:rFonts w:ascii="Times New Roman" w:hAnsi="Times New Roman"/>
                <w:color w:val="000000"/>
                <w:sz w:val="24"/>
                <w:szCs w:val="24"/>
              </w:rPr>
              <w:t xml:space="preserve"> surface commandée par le colis le plus volumineux, </w:t>
            </w:r>
          </w:p>
          <w:p w14:paraId="020DE02F"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w:t>
            </w:r>
            <w:r w:rsidRPr="00F84C11">
              <w:rPr>
                <w:rFonts w:ascii="Times New Roman" w:hAnsi="Times New Roman"/>
                <w:color w:val="000000"/>
                <w:sz w:val="24"/>
                <w:szCs w:val="24"/>
              </w:rPr>
              <w:t xml:space="preserve"> charge utile commandée par le colis le plus lourd (efforts dynamiques à évaluer),  </w:t>
            </w:r>
          </w:p>
          <w:p w14:paraId="7725AD36" w14:textId="77777777" w:rsidR="0034751C" w:rsidRDefault="002B72F6" w:rsidP="00CC6310">
            <w:pPr>
              <w:spacing w:after="0"/>
              <w:jc w:val="both"/>
              <w:rPr>
                <w:rFonts w:ascii="Times New Roman" w:eastAsia="Times New Roman" w:hAnsi="Times New Roman" w:cs="Times New Roman"/>
                <w:color w:val="000000"/>
                <w:sz w:val="24"/>
                <w:szCs w:val="24"/>
              </w:rPr>
            </w:pPr>
            <w:r w:rsidRPr="00F84C11">
              <w:rPr>
                <w:rFonts w:ascii="Times New Roman" w:eastAsia="Times New Roman" w:hAnsi="Times New Roman" w:cs="Times New Roman"/>
                <w:color w:val="000000"/>
                <w:sz w:val="24"/>
                <w:szCs w:val="24"/>
              </w:rPr>
              <w:t xml:space="preserve">➜supports au sol prenant en compte ses modes opératoires de réalisation </w:t>
            </w:r>
          </w:p>
          <w:p w14:paraId="695E2331" w14:textId="77777777" w:rsidR="00CC6310" w:rsidRPr="00F84C11" w:rsidRDefault="00CC6310" w:rsidP="00CC6310">
            <w:pPr>
              <w:spacing w:after="0"/>
              <w:jc w:val="both"/>
              <w:rPr>
                <w:rFonts w:ascii="Times New Roman" w:hAnsi="Times New Roman"/>
                <w:color w:val="000000"/>
                <w:sz w:val="24"/>
                <w:szCs w:val="24"/>
              </w:rPr>
            </w:pPr>
          </w:p>
        </w:tc>
        <w:tc>
          <w:tcPr>
            <w:tcW w:w="1480" w:type="dxa"/>
            <w:tcBorders>
              <w:left w:val="single" w:sz="4" w:space="0" w:color="000000"/>
              <w:bottom w:val="single" w:sz="4" w:space="0" w:color="000000"/>
              <w:right w:val="single" w:sz="4" w:space="0" w:color="000000"/>
            </w:tcBorders>
            <w:vAlign w:val="center"/>
          </w:tcPr>
          <w:p w14:paraId="5B7910E1" w14:textId="041BF97F" w:rsidR="0034751C" w:rsidRPr="00F84C11" w:rsidRDefault="002B72F6" w:rsidP="00F84C11">
            <w:pPr>
              <w:pStyle w:val="Contenudetableau"/>
              <w:jc w:val="center"/>
              <w:rPr>
                <w:rFonts w:ascii="Times New Roman" w:hAnsi="Times New Roman"/>
                <w:b/>
                <w:bCs/>
                <w:color w:val="000000"/>
                <w:sz w:val="24"/>
                <w:szCs w:val="24"/>
              </w:rPr>
            </w:pPr>
            <w:r w:rsidRPr="00F84C11">
              <w:rPr>
                <w:rFonts w:ascii="Times New Roman" w:hAnsi="Times New Roman"/>
                <w:b/>
                <w:bCs/>
                <w:color w:val="000000"/>
                <w:sz w:val="24"/>
                <w:szCs w:val="24"/>
              </w:rPr>
              <w:t>MOE CSPS Lot GO  ou réalisant la tour</w:t>
            </w:r>
          </w:p>
        </w:tc>
      </w:tr>
      <w:tr w:rsidR="0034751C" w:rsidRPr="00F84C11" w14:paraId="160C2BFE" w14:textId="77777777" w:rsidTr="00CC6310">
        <w:trPr>
          <w:trHeight w:val="388"/>
        </w:trPr>
        <w:tc>
          <w:tcPr>
            <w:tcW w:w="8670" w:type="dxa"/>
            <w:tcBorders>
              <w:left w:val="single" w:sz="4" w:space="0" w:color="000000"/>
              <w:bottom w:val="single" w:sz="4" w:space="0" w:color="000000"/>
            </w:tcBorders>
          </w:tcPr>
          <w:p w14:paraId="0706E13A" w14:textId="77777777" w:rsidR="0034751C" w:rsidRPr="00F84C11" w:rsidRDefault="002B72F6" w:rsidP="00CC6310">
            <w:pPr>
              <w:pStyle w:val="Contenudetableau"/>
              <w:spacing w:after="0"/>
              <w:jc w:val="both"/>
              <w:rPr>
                <w:sz w:val="24"/>
                <w:szCs w:val="24"/>
              </w:rPr>
            </w:pPr>
            <w:r w:rsidRPr="00F84C11">
              <w:rPr>
                <w:rFonts w:ascii="Times New Roman" w:hAnsi="Times New Roman"/>
                <w:color w:val="000000"/>
                <w:sz w:val="24"/>
                <w:szCs w:val="24"/>
              </w:rPr>
              <w:t xml:space="preserve">La maîtrise d’œuvre a défini le nombre et l’emplacement des recettes à matériaux lors de la conception en concertation avec le CSPS a : </w:t>
            </w:r>
            <w:r w:rsidRPr="00F84C11">
              <w:rPr>
                <w:rFonts w:ascii="Times New Roman" w:hAnsi="Times New Roman"/>
                <w:color w:val="000000"/>
                <w:sz w:val="24"/>
                <w:szCs w:val="24"/>
                <w:highlight w:val="yellow"/>
              </w:rPr>
              <w:t>…………recettes à matériaux (RAM)</w:t>
            </w:r>
            <w:r w:rsidRPr="00F84C11">
              <w:rPr>
                <w:rFonts w:ascii="Times New Roman" w:hAnsi="Times New Roman"/>
                <w:color w:val="000000"/>
                <w:sz w:val="24"/>
                <w:szCs w:val="24"/>
                <w:highlight w:val="yellow"/>
              </w:rPr>
              <w:t>.</w:t>
            </w:r>
          </w:p>
        </w:tc>
        <w:tc>
          <w:tcPr>
            <w:tcW w:w="1480" w:type="dxa"/>
            <w:tcBorders>
              <w:left w:val="single" w:sz="4" w:space="0" w:color="000000"/>
              <w:bottom w:val="single" w:sz="4" w:space="0" w:color="000000"/>
              <w:right w:val="single" w:sz="4" w:space="0" w:color="000000"/>
            </w:tcBorders>
            <w:vAlign w:val="center"/>
          </w:tcPr>
          <w:p w14:paraId="2DFB2020" w14:textId="403F2440" w:rsidR="0034751C" w:rsidRPr="00F84C11" w:rsidRDefault="002B72F6" w:rsidP="00F84C11">
            <w:pPr>
              <w:pStyle w:val="Contenudetableau"/>
              <w:jc w:val="center"/>
              <w:rPr>
                <w:rFonts w:ascii="Times New Roman" w:hAnsi="Times New Roman"/>
                <w:b/>
                <w:bCs/>
                <w:color w:val="000000"/>
                <w:sz w:val="24"/>
                <w:szCs w:val="24"/>
              </w:rPr>
            </w:pPr>
            <w:r w:rsidRPr="00F84C11">
              <w:rPr>
                <w:rFonts w:ascii="Times New Roman" w:hAnsi="Times New Roman"/>
                <w:b/>
                <w:bCs/>
                <w:color w:val="000000"/>
                <w:sz w:val="24"/>
                <w:szCs w:val="24"/>
              </w:rPr>
              <w:t>MOE CSPS Lot GO  ou réalisant la tour</w:t>
            </w:r>
          </w:p>
        </w:tc>
      </w:tr>
      <w:tr w:rsidR="0034751C" w:rsidRPr="00F84C11" w14:paraId="5510BC43" w14:textId="77777777" w:rsidTr="00CC6310">
        <w:trPr>
          <w:trHeight w:val="388"/>
        </w:trPr>
        <w:tc>
          <w:tcPr>
            <w:tcW w:w="8670" w:type="dxa"/>
            <w:tcBorders>
              <w:left w:val="single" w:sz="4" w:space="0" w:color="000000"/>
              <w:bottom w:val="single" w:sz="4" w:space="0" w:color="000000"/>
            </w:tcBorders>
          </w:tcPr>
          <w:p w14:paraId="6C0063DF"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 xml:space="preserve">En conception le CSPS en concertation avec le MOE, puis l’entreprise en phase de préparation, veillent à ce que leurs positions et leurs caractéristiques soient telles qu’elles permettent de desservir l’ensemble des niveaux. Pour exemple, elles ne doivent pas se situer à l’aplomb les unes des autres, à moins d’être escamotables.  </w:t>
            </w:r>
          </w:p>
          <w:p w14:paraId="66044F7B" w14:textId="54EF59FD" w:rsidR="0034751C" w:rsidRPr="00F84C11" w:rsidRDefault="002B72F6" w:rsidP="00CC6310">
            <w:pPr>
              <w:pStyle w:val="Contenudetableau"/>
              <w:spacing w:after="0"/>
              <w:jc w:val="both"/>
              <w:rPr>
                <w:sz w:val="24"/>
                <w:szCs w:val="24"/>
              </w:rPr>
            </w:pPr>
            <w:r w:rsidRPr="00F84C11">
              <w:rPr>
                <w:rFonts w:ascii="Times New Roman" w:hAnsi="Times New Roman"/>
                <w:color w:val="000000"/>
                <w:sz w:val="24"/>
                <w:szCs w:val="24"/>
              </w:rPr>
              <w:t xml:space="preserve">Si les terrasses des derniers niveaux sont </w:t>
            </w:r>
            <w:r w:rsidR="00F84C11" w:rsidRPr="00F84C11">
              <w:rPr>
                <w:rFonts w:ascii="Times New Roman" w:hAnsi="Times New Roman"/>
                <w:color w:val="000000"/>
                <w:sz w:val="24"/>
                <w:szCs w:val="24"/>
              </w:rPr>
              <w:t>utilisées</w:t>
            </w:r>
            <w:r w:rsidRPr="00F84C11">
              <w:rPr>
                <w:rFonts w:ascii="Times New Roman" w:hAnsi="Times New Roman"/>
                <w:color w:val="000000"/>
                <w:sz w:val="24"/>
                <w:szCs w:val="24"/>
              </w:rPr>
              <w:t xml:space="preserve"> comme recettes, elles doivent avoir une résistance suffisante, aux charges uniformément réparties ou ponctuelles (palettes plâtre placo ou palettes de carrelage, de dalles gravillonnées, ou charges ponctuelles) et devront si nécessaire recevoir un étaiement adéquat. Elles ne remplaceront pas les recettes à matériaux. </w:t>
            </w:r>
            <w:r w:rsidRPr="00F84C11">
              <w:rPr>
                <w:rFonts w:ascii="Times New Roman" w:hAnsi="Times New Roman"/>
                <w:b/>
                <w:bCs/>
                <w:color w:val="000000"/>
                <w:sz w:val="24"/>
                <w:szCs w:val="24"/>
              </w:rPr>
              <w:t xml:space="preserve">Elles ne pourront plus être utilisées dès que l’étanchéité interviendra.  </w:t>
            </w:r>
          </w:p>
        </w:tc>
        <w:tc>
          <w:tcPr>
            <w:tcW w:w="1480" w:type="dxa"/>
            <w:tcBorders>
              <w:left w:val="single" w:sz="4" w:space="0" w:color="000000"/>
              <w:bottom w:val="single" w:sz="4" w:space="0" w:color="000000"/>
              <w:right w:val="single" w:sz="4" w:space="0" w:color="000000"/>
            </w:tcBorders>
            <w:vAlign w:val="center"/>
          </w:tcPr>
          <w:p w14:paraId="4E6A0A0F" w14:textId="515E7E0C" w:rsidR="0034751C" w:rsidRPr="00F84C11" w:rsidRDefault="002B72F6" w:rsidP="00F84C11">
            <w:pPr>
              <w:pStyle w:val="Contenudetableau"/>
              <w:jc w:val="center"/>
              <w:rPr>
                <w:rFonts w:ascii="Times New Roman" w:hAnsi="Times New Roman"/>
                <w:b/>
                <w:bCs/>
                <w:color w:val="000000"/>
                <w:sz w:val="24"/>
                <w:szCs w:val="24"/>
              </w:rPr>
            </w:pPr>
            <w:r w:rsidRPr="00F84C11">
              <w:rPr>
                <w:rFonts w:ascii="Times New Roman" w:hAnsi="Times New Roman"/>
                <w:b/>
                <w:bCs/>
                <w:color w:val="000000"/>
                <w:sz w:val="24"/>
                <w:szCs w:val="24"/>
              </w:rPr>
              <w:t>MOE CSPS Lot GO  ou réalisant la tour</w:t>
            </w:r>
          </w:p>
        </w:tc>
      </w:tr>
      <w:tr w:rsidR="0034751C" w:rsidRPr="00F84C11" w14:paraId="1EB9D4E3" w14:textId="77777777" w:rsidTr="00CC6310">
        <w:trPr>
          <w:trHeight w:val="388"/>
        </w:trPr>
        <w:tc>
          <w:tcPr>
            <w:tcW w:w="8670" w:type="dxa"/>
            <w:tcBorders>
              <w:left w:val="single" w:sz="4" w:space="0" w:color="000000"/>
              <w:bottom w:val="single" w:sz="4" w:space="0" w:color="000000"/>
            </w:tcBorders>
          </w:tcPr>
          <w:p w14:paraId="7E1335DF"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lastRenderedPageBreak/>
              <w:t xml:space="preserve">Les balcons ne peuvent servir de recettes à matériaux et la prise des charges dites en renard (la charge n’est pas à l’aplomb du chariot de la grue) est interdite. </w:t>
            </w:r>
          </w:p>
          <w:p w14:paraId="42069C8E" w14:textId="77777777" w:rsidR="0034751C" w:rsidRPr="00F84C11"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 xml:space="preserve">Les risques sont du type chutes de hauteur en façade :   </w:t>
            </w:r>
          </w:p>
          <w:p w14:paraId="12B0C6D6" w14:textId="77777777" w:rsidR="0034751C" w:rsidRPr="00F84C11" w:rsidRDefault="002B72F6" w:rsidP="00CC6310">
            <w:pPr>
              <w:pStyle w:val="Contenudetableau"/>
              <w:spacing w:after="0"/>
              <w:jc w:val="both"/>
              <w:rPr>
                <w:sz w:val="24"/>
                <w:szCs w:val="24"/>
              </w:rPr>
            </w:pPr>
            <w:r w:rsidRPr="00F84C11">
              <w:rPr>
                <w:rFonts w:ascii="Times New Roman" w:hAnsi="Times New Roman"/>
                <w:color w:val="000000"/>
                <w:sz w:val="24"/>
                <w:szCs w:val="24"/>
              </w:rPr>
              <w:t xml:space="preserve">       • pour les travailleurs chargés des opérations d’approvisionnement ou d’évacuation sur ces balcons ne doivent pas être obligés, pour tirer la charge, de se pencher au-dessus du vide (Code du travail : R.4534-21) </w:t>
            </w:r>
          </w:p>
          <w:p w14:paraId="01B60F40" w14:textId="77777777" w:rsidR="0034751C" w:rsidRPr="00CC6310" w:rsidRDefault="008B029C" w:rsidP="00CC6310">
            <w:pPr>
              <w:pStyle w:val="Contenudetableau"/>
              <w:numPr>
                <w:ilvl w:val="0"/>
                <w:numId w:val="2"/>
              </w:numPr>
              <w:spacing w:after="0"/>
              <w:jc w:val="both"/>
              <w:rPr>
                <w:sz w:val="24"/>
                <w:szCs w:val="24"/>
              </w:rPr>
            </w:pPr>
            <w:r w:rsidRPr="00F84C11">
              <w:rPr>
                <w:rFonts w:ascii="Times New Roman" w:hAnsi="Times New Roman"/>
                <w:color w:val="000000"/>
                <w:sz w:val="24"/>
                <w:szCs w:val="24"/>
              </w:rPr>
              <w:t>Par</w:t>
            </w:r>
            <w:r w:rsidR="002B72F6" w:rsidRPr="00F84C11">
              <w:rPr>
                <w:rFonts w:ascii="Times New Roman" w:hAnsi="Times New Roman"/>
                <w:color w:val="000000"/>
                <w:sz w:val="24"/>
                <w:szCs w:val="24"/>
              </w:rPr>
              <w:t xml:space="preserve"> le balan de la charge peut entraîner les salariés vers l’extérieur et le vide.   </w:t>
            </w:r>
          </w:p>
          <w:p w14:paraId="22C8ABA7" w14:textId="3AC6218C" w:rsidR="00CC6310" w:rsidRPr="00F84C11" w:rsidRDefault="00CC6310" w:rsidP="00CC6310">
            <w:pPr>
              <w:pStyle w:val="Contenudetableau"/>
              <w:numPr>
                <w:ilvl w:val="0"/>
                <w:numId w:val="2"/>
              </w:numPr>
              <w:spacing w:after="0"/>
              <w:jc w:val="both"/>
              <w:rPr>
                <w:sz w:val="24"/>
                <w:szCs w:val="24"/>
              </w:rPr>
            </w:pPr>
          </w:p>
        </w:tc>
        <w:tc>
          <w:tcPr>
            <w:tcW w:w="1480" w:type="dxa"/>
            <w:tcBorders>
              <w:left w:val="single" w:sz="4" w:space="0" w:color="000000"/>
              <w:bottom w:val="single" w:sz="4" w:space="0" w:color="000000"/>
              <w:right w:val="single" w:sz="4" w:space="0" w:color="000000"/>
            </w:tcBorders>
            <w:vAlign w:val="center"/>
          </w:tcPr>
          <w:p w14:paraId="076DEA15" w14:textId="7F8664C8" w:rsidR="0034751C" w:rsidRPr="008D6CCE" w:rsidRDefault="002B72F6" w:rsidP="008D6CCE">
            <w:pPr>
              <w:pStyle w:val="Contenudetableau"/>
              <w:jc w:val="center"/>
              <w:rPr>
                <w:rFonts w:ascii="Times New Roman" w:hAnsi="Times New Roman"/>
                <w:b/>
                <w:bCs/>
                <w:color w:val="000000"/>
                <w:sz w:val="24"/>
                <w:szCs w:val="24"/>
              </w:rPr>
            </w:pPr>
            <w:r w:rsidRPr="008D6CCE">
              <w:rPr>
                <w:rFonts w:ascii="Times New Roman" w:hAnsi="Times New Roman"/>
                <w:b/>
                <w:bCs/>
                <w:color w:val="000000"/>
                <w:sz w:val="24"/>
                <w:szCs w:val="24"/>
              </w:rPr>
              <w:t>MOE CSPS Lot GO  ou réalisant la tour</w:t>
            </w:r>
          </w:p>
        </w:tc>
      </w:tr>
      <w:tr w:rsidR="0034751C" w:rsidRPr="00F84C11" w14:paraId="6C7E9A4C" w14:textId="77777777" w:rsidTr="009963E3">
        <w:trPr>
          <w:trHeight w:val="388"/>
        </w:trPr>
        <w:tc>
          <w:tcPr>
            <w:tcW w:w="8670" w:type="dxa"/>
            <w:tcBorders>
              <w:left w:val="single" w:sz="4" w:space="0" w:color="000000"/>
              <w:bottom w:val="single" w:sz="4" w:space="0" w:color="000000"/>
            </w:tcBorders>
          </w:tcPr>
          <w:p w14:paraId="320BE836" w14:textId="77777777" w:rsidR="0034751C" w:rsidRDefault="002B72F6" w:rsidP="00CC6310">
            <w:pPr>
              <w:pStyle w:val="Contenudetableau"/>
              <w:spacing w:after="0"/>
              <w:jc w:val="both"/>
              <w:rPr>
                <w:rFonts w:ascii="Times New Roman" w:hAnsi="Times New Roman"/>
                <w:color w:val="000000"/>
                <w:sz w:val="24"/>
                <w:szCs w:val="24"/>
              </w:rPr>
            </w:pPr>
            <w:r w:rsidRPr="00F84C11">
              <w:rPr>
                <w:rFonts w:ascii="Times New Roman" w:hAnsi="Times New Roman"/>
                <w:color w:val="000000"/>
                <w:sz w:val="24"/>
                <w:szCs w:val="24"/>
              </w:rPr>
              <w:t xml:space="preserve">Les charges des approvisionnements ne pourront être levées et être passées par-dessus les garde-corps des balcons en façades (risque de prise en renard par la grue, risque de détérioration des Protections Collectives du GO, risque TMS en tirant les charges dans une position non </w:t>
            </w:r>
            <w:r w:rsidR="008B029C" w:rsidRPr="00F84C11">
              <w:rPr>
                <w:rFonts w:ascii="Times New Roman" w:hAnsi="Times New Roman"/>
                <w:color w:val="000000"/>
                <w:sz w:val="24"/>
                <w:szCs w:val="24"/>
              </w:rPr>
              <w:t>ergonomique,</w:t>
            </w:r>
            <w:r w:rsidRPr="00F84C11">
              <w:rPr>
                <w:rFonts w:ascii="Times New Roman" w:hAnsi="Times New Roman"/>
                <w:color w:val="000000"/>
                <w:sz w:val="24"/>
                <w:szCs w:val="24"/>
              </w:rPr>
              <w:t xml:space="preserve"> en positionnant  de manière forcée sur les épaules, les bras et sur le dos, en tirant- poussant, en actionnant, en déplaçant, </w:t>
            </w:r>
            <w:proofErr w:type="spellStart"/>
            <w:r w:rsidRPr="00F84C11">
              <w:rPr>
                <w:rFonts w:ascii="Times New Roman" w:hAnsi="Times New Roman"/>
                <w:color w:val="000000"/>
                <w:sz w:val="24"/>
                <w:szCs w:val="24"/>
              </w:rPr>
              <w:t>etc</w:t>
            </w:r>
            <w:proofErr w:type="spellEnd"/>
          </w:p>
          <w:p w14:paraId="5A28D737" w14:textId="2D3C3B13" w:rsidR="00CC6310" w:rsidRPr="00F84C11" w:rsidRDefault="00CC6310" w:rsidP="00CC6310">
            <w:pPr>
              <w:pStyle w:val="Contenudetableau"/>
              <w:spacing w:after="0"/>
              <w:jc w:val="both"/>
              <w:rPr>
                <w:sz w:val="24"/>
                <w:szCs w:val="24"/>
              </w:rPr>
            </w:pPr>
          </w:p>
        </w:tc>
        <w:tc>
          <w:tcPr>
            <w:tcW w:w="1480" w:type="dxa"/>
            <w:tcBorders>
              <w:left w:val="single" w:sz="4" w:space="0" w:color="000000"/>
              <w:bottom w:val="single" w:sz="4" w:space="0" w:color="000000"/>
              <w:right w:val="single" w:sz="4" w:space="0" w:color="000000"/>
            </w:tcBorders>
            <w:vAlign w:val="center"/>
          </w:tcPr>
          <w:p w14:paraId="6BD52F25" w14:textId="0DD840BA"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0D955AD4" w14:textId="77777777" w:rsidTr="009963E3">
        <w:trPr>
          <w:trHeight w:val="388"/>
        </w:trPr>
        <w:tc>
          <w:tcPr>
            <w:tcW w:w="8670" w:type="dxa"/>
            <w:tcBorders>
              <w:top w:val="single" w:sz="4" w:space="0" w:color="000000"/>
              <w:left w:val="single" w:sz="4" w:space="0" w:color="000000"/>
              <w:bottom w:val="single" w:sz="4" w:space="0" w:color="000000"/>
            </w:tcBorders>
            <w:shd w:val="clear" w:color="auto" w:fill="FFD428"/>
            <w:vAlign w:val="center"/>
          </w:tcPr>
          <w:p w14:paraId="4FF23930" w14:textId="53D3BAF7" w:rsidR="0034751C" w:rsidRPr="00CC6310" w:rsidRDefault="002B72F6" w:rsidP="009963E3">
            <w:pPr>
              <w:pStyle w:val="Contenudetableau"/>
              <w:spacing w:after="0"/>
              <w:jc w:val="center"/>
              <w:rPr>
                <w:rFonts w:ascii="Times New Roman" w:hAnsi="Times New Roman"/>
                <w:b/>
                <w:bCs/>
                <w:color w:val="000000"/>
                <w:sz w:val="28"/>
                <w:szCs w:val="28"/>
              </w:rPr>
            </w:pPr>
            <w:r w:rsidRPr="00CC6310">
              <w:rPr>
                <w:rFonts w:ascii="Times New Roman" w:hAnsi="Times New Roman"/>
                <w:b/>
                <w:bCs/>
                <w:color w:val="000000"/>
                <w:sz w:val="28"/>
                <w:szCs w:val="28"/>
              </w:rPr>
              <w:t>3.2 Documents à établir par le MOE avec les conseils du CSPS, du BET structure, d’un BET spécialisé et éventuellement d’un fabriquant ou fournisseur, puis le lot gros-œuvre</w:t>
            </w:r>
          </w:p>
        </w:tc>
        <w:tc>
          <w:tcPr>
            <w:tcW w:w="1480" w:type="dxa"/>
            <w:tcBorders>
              <w:top w:val="single" w:sz="4" w:space="0" w:color="000000"/>
              <w:left w:val="single" w:sz="4" w:space="0" w:color="000000"/>
              <w:bottom w:val="single" w:sz="4" w:space="0" w:color="000000"/>
              <w:right w:val="single" w:sz="4" w:space="0" w:color="000000"/>
            </w:tcBorders>
            <w:shd w:val="clear" w:color="auto" w:fill="FFD428"/>
            <w:vAlign w:val="center"/>
          </w:tcPr>
          <w:p w14:paraId="1A88CFB7" w14:textId="77777777"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Désignation lot</w:t>
            </w:r>
          </w:p>
        </w:tc>
      </w:tr>
      <w:tr w:rsidR="0034751C" w14:paraId="792327AC" w14:textId="77777777" w:rsidTr="00CC6310">
        <w:trPr>
          <w:trHeight w:val="340"/>
        </w:trPr>
        <w:tc>
          <w:tcPr>
            <w:tcW w:w="8670" w:type="dxa"/>
            <w:tcBorders>
              <w:left w:val="single" w:sz="4" w:space="0" w:color="000000"/>
              <w:bottom w:val="single" w:sz="4" w:space="0" w:color="000000"/>
            </w:tcBorders>
          </w:tcPr>
          <w:p w14:paraId="35ED4CEA" w14:textId="77777777" w:rsidR="0034751C"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Les données suivantes sont précisées dès l’étude préalable en phase conception élaborée par le MOE et le CSPS définissant la tour d’étaiement RAM  à « utilisation partagée ». Il convient de vérifier la résistance de la descente de charge sur le sol ou sur structure existante (exemple dalle haute d’un parking) porteuse dans l’état ou elle se trouve lors de sa </w:t>
            </w:r>
            <w:r w:rsidR="008B029C" w:rsidRPr="00CC6310">
              <w:rPr>
                <w:rFonts w:ascii="Times New Roman" w:hAnsi="Times New Roman"/>
                <w:color w:val="000000"/>
                <w:sz w:val="24"/>
                <w:szCs w:val="24"/>
              </w:rPr>
              <w:t>sollicitation.</w:t>
            </w:r>
            <w:r w:rsidRPr="00CC6310">
              <w:rPr>
                <w:rFonts w:ascii="Times New Roman" w:hAnsi="Times New Roman"/>
                <w:color w:val="000000"/>
                <w:sz w:val="24"/>
                <w:szCs w:val="24"/>
              </w:rPr>
              <w:t xml:space="preserve"> </w:t>
            </w:r>
          </w:p>
          <w:p w14:paraId="35CA2519" w14:textId="44FCE960" w:rsidR="00CC6310" w:rsidRPr="00CC6310" w:rsidRDefault="00CC6310" w:rsidP="00CC6310">
            <w:pPr>
              <w:pStyle w:val="Contenudetableau"/>
              <w:spacing w:after="0"/>
              <w:jc w:val="both"/>
              <w:rPr>
                <w:sz w:val="24"/>
                <w:szCs w:val="24"/>
              </w:rPr>
            </w:pPr>
          </w:p>
        </w:tc>
        <w:tc>
          <w:tcPr>
            <w:tcW w:w="1480" w:type="dxa"/>
            <w:tcBorders>
              <w:left w:val="single" w:sz="4" w:space="0" w:color="000000"/>
              <w:bottom w:val="single" w:sz="4" w:space="0" w:color="000000"/>
              <w:right w:val="single" w:sz="4" w:space="0" w:color="000000"/>
            </w:tcBorders>
            <w:vAlign w:val="center"/>
          </w:tcPr>
          <w:p w14:paraId="26FDFEC2" w14:textId="3049917B"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33C3FC9C" w14:textId="77777777" w:rsidTr="00CC6310">
        <w:trPr>
          <w:trHeight w:val="340"/>
        </w:trPr>
        <w:tc>
          <w:tcPr>
            <w:tcW w:w="8670" w:type="dxa"/>
            <w:tcBorders>
              <w:left w:val="single" w:sz="4" w:space="0" w:color="000000"/>
              <w:bottom w:val="single" w:sz="4" w:space="0" w:color="000000"/>
            </w:tcBorders>
          </w:tcPr>
          <w:p w14:paraId="0CB7836F"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La présence de la grue du gros œuvre est nécessaire pour la mise en place ou le retrait des recettes à matériaux. Le délai de la présence de la grue à tour sur ce chantier sera fixé à </w:t>
            </w:r>
            <w:r w:rsidRPr="00CC6310">
              <w:rPr>
                <w:rFonts w:ascii="Times New Roman" w:hAnsi="Times New Roman"/>
                <w:color w:val="000000"/>
                <w:sz w:val="24"/>
                <w:szCs w:val="24"/>
                <w:highlight w:val="yellow"/>
              </w:rPr>
              <w:t>XXX</w:t>
            </w:r>
            <w:r w:rsidRPr="00CC6310">
              <w:rPr>
                <w:rFonts w:ascii="Times New Roman" w:hAnsi="Times New Roman"/>
                <w:color w:val="000000"/>
                <w:sz w:val="24"/>
                <w:szCs w:val="24"/>
              </w:rPr>
              <w:t xml:space="preserve"> mois, après fin de l’élévation de la superstructure.  Ce délai est en lien avec  </w:t>
            </w:r>
          </w:p>
          <w:p w14:paraId="7739E946" w14:textId="317A66D1" w:rsidR="0034751C" w:rsidRPr="00CC6310" w:rsidRDefault="00CC6310" w:rsidP="00CC6310">
            <w:pPr>
              <w:pStyle w:val="Contenudetableau"/>
              <w:numPr>
                <w:ilvl w:val="0"/>
                <w:numId w:val="6"/>
              </w:numPr>
              <w:spacing w:after="0"/>
              <w:jc w:val="both"/>
              <w:rPr>
                <w:rFonts w:ascii="Times New Roman" w:hAnsi="Times New Roman"/>
                <w:color w:val="000000"/>
                <w:sz w:val="24"/>
                <w:szCs w:val="24"/>
              </w:rPr>
            </w:pPr>
            <w:r>
              <w:rPr>
                <w:rFonts w:ascii="Times New Roman" w:hAnsi="Times New Roman"/>
                <w:color w:val="000000"/>
                <w:sz w:val="24"/>
                <w:szCs w:val="24"/>
              </w:rPr>
              <w:t>L</w:t>
            </w:r>
            <w:r w:rsidR="002B72F6" w:rsidRPr="00CC6310">
              <w:rPr>
                <w:rFonts w:ascii="Times New Roman" w:hAnsi="Times New Roman"/>
                <w:color w:val="000000"/>
                <w:sz w:val="24"/>
                <w:szCs w:val="24"/>
              </w:rPr>
              <w:t xml:space="preserve">a fin de la rotation de la superstructure et l’évacuation du matériel </w:t>
            </w:r>
          </w:p>
          <w:p w14:paraId="54BCB47A" w14:textId="5951ED6C" w:rsidR="00CC6310" w:rsidRDefault="00CC6310" w:rsidP="00CC6310">
            <w:pPr>
              <w:pStyle w:val="Contenudetableau"/>
              <w:numPr>
                <w:ilvl w:val="0"/>
                <w:numId w:val="6"/>
              </w:numPr>
              <w:spacing w:after="0"/>
              <w:jc w:val="both"/>
              <w:rPr>
                <w:rFonts w:ascii="Times New Roman" w:hAnsi="Times New Roman"/>
                <w:color w:val="000000"/>
                <w:sz w:val="24"/>
                <w:szCs w:val="24"/>
              </w:rPr>
            </w:pPr>
            <w:r>
              <w:rPr>
                <w:rFonts w:ascii="Times New Roman" w:hAnsi="Times New Roman"/>
                <w:color w:val="000000"/>
                <w:sz w:val="24"/>
                <w:szCs w:val="24"/>
              </w:rPr>
              <w:t>L</w:t>
            </w:r>
            <w:r w:rsidR="002B72F6" w:rsidRPr="00CC6310">
              <w:rPr>
                <w:rFonts w:ascii="Times New Roman" w:hAnsi="Times New Roman"/>
                <w:color w:val="000000"/>
                <w:sz w:val="24"/>
                <w:szCs w:val="24"/>
              </w:rPr>
              <w:t xml:space="preserve">e  délai du repliement du matériel du lot gros-œuvre </w:t>
            </w:r>
          </w:p>
          <w:p w14:paraId="7CE5315D" w14:textId="77777777" w:rsidR="0034751C" w:rsidRDefault="00CC6310" w:rsidP="00CC6310">
            <w:pPr>
              <w:pStyle w:val="Contenudetableau"/>
              <w:numPr>
                <w:ilvl w:val="0"/>
                <w:numId w:val="6"/>
              </w:numPr>
              <w:spacing w:after="0"/>
              <w:jc w:val="both"/>
              <w:rPr>
                <w:rFonts w:ascii="Times New Roman" w:hAnsi="Times New Roman"/>
                <w:color w:val="000000"/>
                <w:sz w:val="24"/>
                <w:szCs w:val="24"/>
              </w:rPr>
            </w:pPr>
            <w:r>
              <w:rPr>
                <w:rFonts w:ascii="Times New Roman" w:hAnsi="Times New Roman"/>
                <w:color w:val="000000"/>
                <w:sz w:val="24"/>
                <w:szCs w:val="24"/>
              </w:rPr>
              <w:t>L</w:t>
            </w:r>
            <w:r w:rsidR="002B72F6" w:rsidRPr="00CC6310">
              <w:rPr>
                <w:rFonts w:ascii="Times New Roman" w:hAnsi="Times New Roman"/>
                <w:color w:val="000000"/>
                <w:sz w:val="24"/>
                <w:szCs w:val="24"/>
              </w:rPr>
              <w:t xml:space="preserve">a prise en compte du calendrier d’exécution et de livraison des approvisionnements </w:t>
            </w:r>
          </w:p>
          <w:p w14:paraId="2528620C" w14:textId="16C31300" w:rsidR="009963E3" w:rsidRPr="00CC6310" w:rsidRDefault="009963E3" w:rsidP="00CC6310">
            <w:pPr>
              <w:pStyle w:val="Contenudetableau"/>
              <w:numPr>
                <w:ilvl w:val="0"/>
                <w:numId w:val="6"/>
              </w:numPr>
              <w:spacing w:after="0"/>
              <w:jc w:val="both"/>
              <w:rPr>
                <w:rFonts w:ascii="Times New Roman" w:hAnsi="Times New Roman"/>
                <w:color w:val="000000"/>
                <w:sz w:val="24"/>
                <w:szCs w:val="24"/>
              </w:rPr>
            </w:pPr>
          </w:p>
        </w:tc>
        <w:tc>
          <w:tcPr>
            <w:tcW w:w="1480" w:type="dxa"/>
            <w:tcBorders>
              <w:left w:val="single" w:sz="4" w:space="0" w:color="000000"/>
              <w:bottom w:val="single" w:sz="4" w:space="0" w:color="000000"/>
              <w:right w:val="single" w:sz="4" w:space="0" w:color="000000"/>
            </w:tcBorders>
            <w:vAlign w:val="center"/>
          </w:tcPr>
          <w:p w14:paraId="194629F3" w14:textId="115EF00E"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71914481" w14:textId="77777777" w:rsidTr="00CC6310">
        <w:trPr>
          <w:trHeight w:val="340"/>
        </w:trPr>
        <w:tc>
          <w:tcPr>
            <w:tcW w:w="8670" w:type="dxa"/>
            <w:tcBorders>
              <w:left w:val="single" w:sz="4" w:space="0" w:color="000000"/>
              <w:bottom w:val="single" w:sz="4" w:space="0" w:color="000000"/>
            </w:tcBorders>
          </w:tcPr>
          <w:p w14:paraId="00BEC265" w14:textId="0538A453" w:rsidR="0034751C" w:rsidRPr="00CC6310" w:rsidRDefault="002B72F6" w:rsidP="00CC6310">
            <w:pPr>
              <w:pStyle w:val="Contenudetableau"/>
              <w:spacing w:after="0"/>
              <w:jc w:val="both"/>
              <w:rPr>
                <w:sz w:val="24"/>
                <w:szCs w:val="24"/>
              </w:rPr>
            </w:pPr>
            <w:r w:rsidRPr="00CC6310">
              <w:rPr>
                <w:rFonts w:ascii="Times New Roman" w:hAnsi="Times New Roman"/>
                <w:color w:val="000000"/>
                <w:sz w:val="24"/>
                <w:szCs w:val="24"/>
              </w:rPr>
              <w:t xml:space="preserve">Les approvisionnements des CES seront fixés par le MOE, les conseils du CSPS (DHOL en </w:t>
            </w:r>
            <w:r w:rsidR="008B029C" w:rsidRPr="00CC6310">
              <w:rPr>
                <w:rFonts w:ascii="Times New Roman" w:hAnsi="Times New Roman"/>
                <w:color w:val="000000"/>
                <w:sz w:val="24"/>
                <w:szCs w:val="24"/>
              </w:rPr>
              <w:t>conception)</w:t>
            </w:r>
            <w:r w:rsidRPr="00CC6310">
              <w:rPr>
                <w:rFonts w:ascii="Times New Roman" w:hAnsi="Times New Roman"/>
                <w:color w:val="000000"/>
                <w:sz w:val="24"/>
                <w:szCs w:val="24"/>
              </w:rPr>
              <w:t xml:space="preserve"> et l’entreprise de gros-œuvre au niveau des horaires de disponibilité. L’équipe de MOE établira sur un tableau (effaçable) hebdomadaire le planning des approvisionnements (jours et horaires).  </w:t>
            </w:r>
          </w:p>
          <w:p w14:paraId="48200173" w14:textId="77777777" w:rsidR="0034751C"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 Les approvisionnements seront notamment ceux du gros-œuvre en taches finitions, du lot charpente couverture, du lot étanchéité, du lot menuiseries extérieures, du lot plomberie VMC et réseaux verticaux (EU ; EP ; EV ; eau) de la plâtrerie, des baignoires et bacs à douches, des carrelages, des faïences, des menuiseries intérieures </w:t>
            </w:r>
            <w:r w:rsidR="00CC6310" w:rsidRPr="00CC6310">
              <w:rPr>
                <w:rFonts w:ascii="Times New Roman" w:hAnsi="Times New Roman"/>
                <w:color w:val="000000"/>
                <w:sz w:val="24"/>
                <w:szCs w:val="24"/>
              </w:rPr>
              <w:t>(porte</w:t>
            </w:r>
            <w:r w:rsidRPr="00CC6310">
              <w:rPr>
                <w:rFonts w:ascii="Times New Roman" w:hAnsi="Times New Roman"/>
                <w:color w:val="000000"/>
                <w:sz w:val="24"/>
                <w:szCs w:val="24"/>
              </w:rPr>
              <w:t xml:space="preserve"> palières et alvéolaires, gaines des logements), des enduits projetés, de la peinture, de la serrurerie, des séparations de balcons, </w:t>
            </w:r>
            <w:r w:rsidR="009963E3" w:rsidRPr="00CC6310">
              <w:rPr>
                <w:rFonts w:ascii="Times New Roman" w:hAnsi="Times New Roman"/>
                <w:color w:val="000000"/>
                <w:sz w:val="24"/>
                <w:szCs w:val="24"/>
              </w:rPr>
              <w:t>etc...</w:t>
            </w:r>
            <w:r w:rsidRPr="00CC6310">
              <w:rPr>
                <w:rFonts w:ascii="Times New Roman" w:hAnsi="Times New Roman"/>
                <w:color w:val="000000"/>
                <w:sz w:val="24"/>
                <w:szCs w:val="24"/>
              </w:rPr>
              <w:t xml:space="preserve"> </w:t>
            </w:r>
          </w:p>
          <w:p w14:paraId="31344860" w14:textId="5B4CA3AB" w:rsidR="009963E3" w:rsidRPr="00CC6310" w:rsidRDefault="009963E3" w:rsidP="00CC6310">
            <w:pPr>
              <w:pStyle w:val="Contenudetableau"/>
              <w:spacing w:after="0"/>
              <w:jc w:val="both"/>
              <w:rPr>
                <w:sz w:val="24"/>
                <w:szCs w:val="24"/>
              </w:rPr>
            </w:pPr>
          </w:p>
        </w:tc>
        <w:tc>
          <w:tcPr>
            <w:tcW w:w="1480" w:type="dxa"/>
            <w:tcBorders>
              <w:left w:val="single" w:sz="4" w:space="0" w:color="000000"/>
              <w:bottom w:val="single" w:sz="4" w:space="0" w:color="000000"/>
              <w:right w:val="single" w:sz="4" w:space="0" w:color="000000"/>
            </w:tcBorders>
            <w:vAlign w:val="center"/>
          </w:tcPr>
          <w:p w14:paraId="3DC960BF" w14:textId="022C10CC"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bl>
    <w:p w14:paraId="00A395C7" w14:textId="77777777" w:rsidR="009963E3" w:rsidRDefault="009963E3"/>
    <w:p w14:paraId="38FF8E6C" w14:textId="77777777" w:rsidR="009963E3" w:rsidRDefault="009963E3"/>
    <w:p w14:paraId="21F1632A" w14:textId="77777777" w:rsidR="009963E3" w:rsidRDefault="009963E3"/>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9963E3" w14:paraId="3C17052A" w14:textId="77777777" w:rsidTr="00110BE7">
        <w:trPr>
          <w:trHeight w:val="340"/>
        </w:trPr>
        <w:tc>
          <w:tcPr>
            <w:tcW w:w="8670" w:type="dxa"/>
            <w:tcBorders>
              <w:left w:val="single" w:sz="4" w:space="0" w:color="000000"/>
              <w:bottom w:val="single" w:sz="4" w:space="0" w:color="000000"/>
            </w:tcBorders>
            <w:shd w:val="clear" w:color="auto" w:fill="FFD428"/>
          </w:tcPr>
          <w:p w14:paraId="656FBC42" w14:textId="49782A92" w:rsidR="009963E3" w:rsidRPr="009963E3" w:rsidRDefault="009963E3" w:rsidP="009963E3">
            <w:pPr>
              <w:pStyle w:val="Contenudetableau"/>
              <w:spacing w:after="0"/>
              <w:jc w:val="center"/>
              <w:rPr>
                <w:rFonts w:ascii="Times New Roman" w:hAnsi="Times New Roman"/>
                <w:b/>
                <w:bCs/>
                <w:color w:val="000000"/>
                <w:sz w:val="28"/>
                <w:szCs w:val="28"/>
              </w:rPr>
            </w:pPr>
            <w:r w:rsidRPr="009963E3">
              <w:rPr>
                <w:rFonts w:ascii="Times New Roman" w:hAnsi="Times New Roman"/>
                <w:b/>
                <w:bCs/>
                <w:color w:val="000000"/>
                <w:sz w:val="28"/>
                <w:szCs w:val="28"/>
              </w:rPr>
              <w:lastRenderedPageBreak/>
              <w:t xml:space="preserve">3.2 Documents à établir par le MOE avec les conseils du CSPS, du BET structure, d’un BET spécialisé et éventuellement d’un fabriquant ou fournisseur, puis le lot gros-œuvre (suite </w:t>
            </w:r>
            <w:r w:rsidRPr="009963E3">
              <w:rPr>
                <w:rFonts w:ascii="Times New Roman" w:hAnsi="Times New Roman"/>
                <w:b/>
                <w:bCs/>
                <w:color w:val="000000"/>
                <w:sz w:val="28"/>
                <w:szCs w:val="28"/>
              </w:rPr>
              <w:t>1</w:t>
            </w:r>
            <w:r w:rsidRPr="009963E3">
              <w:rPr>
                <w:rFonts w:ascii="Times New Roman" w:hAnsi="Times New Roman"/>
                <w:b/>
                <w:bCs/>
                <w:color w:val="000000"/>
                <w:sz w:val="28"/>
                <w:szCs w:val="28"/>
              </w:rPr>
              <w:t>)</w:t>
            </w:r>
          </w:p>
        </w:tc>
        <w:tc>
          <w:tcPr>
            <w:tcW w:w="1480" w:type="dxa"/>
            <w:tcBorders>
              <w:left w:val="single" w:sz="4" w:space="0" w:color="000000"/>
              <w:bottom w:val="single" w:sz="4" w:space="0" w:color="000000"/>
              <w:right w:val="single" w:sz="4" w:space="0" w:color="000000"/>
            </w:tcBorders>
            <w:shd w:val="clear" w:color="auto" w:fill="FFD428"/>
            <w:vAlign w:val="center"/>
          </w:tcPr>
          <w:p w14:paraId="0A961E59" w14:textId="77777777" w:rsidR="009963E3" w:rsidRPr="00CC6310" w:rsidRDefault="009963E3" w:rsidP="00757FA7">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Désignation lot</w:t>
            </w:r>
          </w:p>
        </w:tc>
      </w:tr>
      <w:tr w:rsidR="0034751C" w14:paraId="1F6AE297" w14:textId="77777777" w:rsidTr="00CC6310">
        <w:trPr>
          <w:trHeight w:val="340"/>
        </w:trPr>
        <w:tc>
          <w:tcPr>
            <w:tcW w:w="8670" w:type="dxa"/>
            <w:tcBorders>
              <w:left w:val="single" w:sz="4" w:space="0" w:color="000000"/>
              <w:bottom w:val="single" w:sz="4" w:space="0" w:color="000000"/>
            </w:tcBorders>
          </w:tcPr>
          <w:p w14:paraId="6CFE0B89" w14:textId="77777777" w:rsidR="0034751C" w:rsidRPr="00CC6310" w:rsidRDefault="002B72F6" w:rsidP="00CC6310">
            <w:pPr>
              <w:pStyle w:val="Contenudetableau"/>
              <w:spacing w:after="0"/>
              <w:jc w:val="both"/>
              <w:rPr>
                <w:sz w:val="24"/>
                <w:szCs w:val="24"/>
              </w:rPr>
            </w:pPr>
            <w:r w:rsidRPr="00CC6310">
              <w:rPr>
                <w:rFonts w:ascii="Times New Roman" w:hAnsi="Times New Roman"/>
                <w:color w:val="000000"/>
                <w:sz w:val="24"/>
                <w:szCs w:val="24"/>
              </w:rPr>
              <w:t xml:space="preserve">Une étude est réalisée en phase conception en concertation (avec les conseils du CSPS C+R), et de préparation de chantier avec l’entreprise, pour l’implantation de ces tours d’étaiement (RAM) pour définir </w:t>
            </w:r>
          </w:p>
          <w:p w14:paraId="690D7E94" w14:textId="77777777" w:rsidR="0034751C" w:rsidRPr="00CC6310" w:rsidRDefault="002B72F6" w:rsidP="00CC6310">
            <w:pPr>
              <w:pStyle w:val="Contenudetableau"/>
              <w:spacing w:after="0"/>
              <w:jc w:val="both"/>
              <w:rPr>
                <w:sz w:val="24"/>
                <w:szCs w:val="24"/>
              </w:rPr>
            </w:pPr>
            <w:r w:rsidRPr="00CC6310">
              <w:rPr>
                <w:rFonts w:ascii="Times New Roman" w:hAnsi="Times New Roman"/>
                <w:color w:val="000000"/>
                <w:sz w:val="24"/>
                <w:szCs w:val="24"/>
              </w:rPr>
              <w:t xml:space="preserve">    • l’emplacement pour d’éventuels arrimages au bâtiment </w:t>
            </w:r>
          </w:p>
          <w:p w14:paraId="45BDDEB0"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    • les allèges éventuelles à reporter en termes de calendrier d’exécution  </w:t>
            </w:r>
          </w:p>
          <w:p w14:paraId="2014E77F" w14:textId="77777777" w:rsidR="0034751C" w:rsidRPr="00CC6310" w:rsidRDefault="002B72F6" w:rsidP="00CC6310">
            <w:pPr>
              <w:pStyle w:val="Contenudetableau"/>
              <w:spacing w:after="0"/>
              <w:jc w:val="both"/>
              <w:rPr>
                <w:sz w:val="24"/>
                <w:szCs w:val="24"/>
              </w:rPr>
            </w:pPr>
            <w:r w:rsidRPr="00CC6310">
              <w:rPr>
                <w:rFonts w:ascii="Times New Roman" w:hAnsi="Times New Roman"/>
                <w:color w:val="000000"/>
                <w:sz w:val="24"/>
                <w:szCs w:val="24"/>
              </w:rPr>
              <w:t xml:space="preserve">    • les renforts si nécessaire au niveau du béton armé dans les façades</w:t>
            </w:r>
            <w:r w:rsidRPr="00CC6310">
              <w:rPr>
                <w:rFonts w:ascii="Times New Roman" w:hAnsi="Times New Roman"/>
                <w:color w:val="000000"/>
                <w:sz w:val="24"/>
                <w:szCs w:val="24"/>
              </w:rPr>
              <w:tab/>
              <w:t xml:space="preserve"> </w:t>
            </w:r>
          </w:p>
          <w:p w14:paraId="5D01B9A5" w14:textId="77777777" w:rsidR="0034751C" w:rsidRPr="00CC6310" w:rsidRDefault="002B72F6" w:rsidP="00CC6310">
            <w:pPr>
              <w:pStyle w:val="Contenudetableau"/>
              <w:spacing w:after="0"/>
              <w:jc w:val="both"/>
              <w:rPr>
                <w:sz w:val="24"/>
                <w:szCs w:val="24"/>
              </w:rPr>
            </w:pPr>
            <w:r w:rsidRPr="00CC6310">
              <w:rPr>
                <w:rFonts w:ascii="Times New Roman" w:hAnsi="Times New Roman"/>
                <w:color w:val="000000"/>
                <w:sz w:val="24"/>
                <w:szCs w:val="24"/>
              </w:rPr>
              <w:t xml:space="preserve">    • le phasage des travaux devra tenir compte de l’emplacement de la tour d’étaiement (RAM)  </w:t>
            </w:r>
          </w:p>
          <w:p w14:paraId="263BC5DC" w14:textId="77777777" w:rsidR="0034751C" w:rsidRPr="00CC6310" w:rsidRDefault="002B72F6" w:rsidP="00CC6310">
            <w:pPr>
              <w:pStyle w:val="Contenudetableau"/>
              <w:spacing w:after="0"/>
              <w:jc w:val="both"/>
              <w:rPr>
                <w:sz w:val="24"/>
                <w:szCs w:val="24"/>
              </w:rPr>
            </w:pPr>
            <w:r w:rsidRPr="00CC6310">
              <w:rPr>
                <w:rFonts w:ascii="Times New Roman" w:hAnsi="Times New Roman"/>
                <w:color w:val="000000"/>
                <w:sz w:val="24"/>
                <w:szCs w:val="24"/>
              </w:rPr>
              <w:t xml:space="preserve">    • les  tours d’étaiement (RAM) figureront au calendrier d’exécution </w:t>
            </w:r>
          </w:p>
          <w:p w14:paraId="5E22575F"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    • les points de coactivité en façades (tels que pose des fenêtres en intérieur ou extérieur, et isolant intérieur ou extérieur, échafaudages, etc…) ont mis en évidence les points suivants</w:t>
            </w:r>
            <w:r w:rsidRPr="00CC6310">
              <w:rPr>
                <w:rFonts w:ascii="Times New Roman" w:hAnsi="Times New Roman"/>
                <w:color w:val="000000"/>
                <w:sz w:val="24"/>
                <w:szCs w:val="24"/>
                <w:highlight w:val="yellow"/>
              </w:rPr>
              <w:t>……………</w:t>
            </w:r>
            <w:proofErr w:type="gramStart"/>
            <w:r w:rsidRPr="00CC6310">
              <w:rPr>
                <w:rFonts w:ascii="Times New Roman" w:hAnsi="Times New Roman"/>
                <w:color w:val="000000"/>
                <w:sz w:val="24"/>
                <w:szCs w:val="24"/>
                <w:highlight w:val="yellow"/>
              </w:rPr>
              <w:t>…….</w:t>
            </w:r>
            <w:proofErr w:type="gramEnd"/>
            <w:r w:rsidRPr="00CC6310">
              <w:rPr>
                <w:rFonts w:ascii="Times New Roman" w:hAnsi="Times New Roman"/>
                <w:color w:val="000000"/>
                <w:sz w:val="24"/>
                <w:szCs w:val="24"/>
                <w:highlight w:val="yellow"/>
              </w:rPr>
              <w:t xml:space="preserve">. </w:t>
            </w:r>
            <w:r w:rsidRPr="00CC6310">
              <w:rPr>
                <w:rFonts w:ascii="Times New Roman" w:hAnsi="Times New Roman"/>
                <w:color w:val="000000"/>
                <w:sz w:val="24"/>
                <w:szCs w:val="24"/>
              </w:rPr>
              <w:tab/>
              <w:t xml:space="preserve">. </w:t>
            </w:r>
          </w:p>
          <w:p w14:paraId="21C6D722" w14:textId="77777777" w:rsidR="0034751C"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A traiter et à maintenir par les lots </w:t>
            </w:r>
            <w:r w:rsidRPr="00CC6310">
              <w:rPr>
                <w:rFonts w:ascii="Times New Roman" w:hAnsi="Times New Roman"/>
                <w:color w:val="000000"/>
                <w:sz w:val="24"/>
                <w:szCs w:val="24"/>
                <w:highlight w:val="yellow"/>
              </w:rPr>
              <w:t>………………………</w:t>
            </w:r>
          </w:p>
          <w:p w14:paraId="667EB82B" w14:textId="77777777" w:rsidR="00110BE7" w:rsidRPr="00CC6310" w:rsidRDefault="00110BE7" w:rsidP="00CC6310">
            <w:pPr>
              <w:pStyle w:val="Contenudetableau"/>
              <w:spacing w:after="0"/>
              <w:jc w:val="both"/>
              <w:rPr>
                <w:rFonts w:ascii="Times New Roman" w:hAnsi="Times New Roman"/>
                <w:color w:val="000000"/>
                <w:sz w:val="24"/>
                <w:szCs w:val="24"/>
              </w:rPr>
            </w:pPr>
          </w:p>
        </w:tc>
        <w:tc>
          <w:tcPr>
            <w:tcW w:w="1480" w:type="dxa"/>
            <w:tcBorders>
              <w:left w:val="single" w:sz="4" w:space="0" w:color="000000"/>
              <w:bottom w:val="single" w:sz="4" w:space="0" w:color="000000"/>
              <w:right w:val="single" w:sz="4" w:space="0" w:color="000000"/>
            </w:tcBorders>
            <w:vAlign w:val="center"/>
          </w:tcPr>
          <w:p w14:paraId="266C2F9A" w14:textId="6F8D0F10"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6C6A05CF" w14:textId="77777777" w:rsidTr="00CC6310">
        <w:trPr>
          <w:trHeight w:val="340"/>
        </w:trPr>
        <w:tc>
          <w:tcPr>
            <w:tcW w:w="8670" w:type="dxa"/>
            <w:tcBorders>
              <w:left w:val="single" w:sz="4" w:space="0" w:color="000000"/>
              <w:bottom w:val="single" w:sz="4" w:space="0" w:color="000000"/>
            </w:tcBorders>
          </w:tcPr>
          <w:p w14:paraId="628384CF" w14:textId="77777777" w:rsidR="0034751C" w:rsidRPr="00CC6310" w:rsidRDefault="002B72F6" w:rsidP="00CC6310">
            <w:pPr>
              <w:pStyle w:val="Contenudetableau"/>
              <w:spacing w:after="0"/>
              <w:jc w:val="both"/>
              <w:rPr>
                <w:sz w:val="24"/>
                <w:szCs w:val="24"/>
              </w:rPr>
            </w:pPr>
            <w:r w:rsidRPr="00CC6310">
              <w:rPr>
                <w:rFonts w:ascii="Times New Roman" w:hAnsi="Times New Roman"/>
                <w:color w:val="000000"/>
                <w:sz w:val="24"/>
                <w:szCs w:val="24"/>
              </w:rPr>
              <w:t xml:space="preserve">Des adaptations permettent l’utilisation des tours d’étaiement soit d’un niveau sur l’autre, soit une tour d’étaiement (RAM) par niveau (approvisionnements par le dessus) en fonction des éventuelles variations architecturales de la façade. </w:t>
            </w:r>
          </w:p>
        </w:tc>
        <w:tc>
          <w:tcPr>
            <w:tcW w:w="1480" w:type="dxa"/>
            <w:tcBorders>
              <w:left w:val="single" w:sz="4" w:space="0" w:color="000000"/>
              <w:bottom w:val="single" w:sz="4" w:space="0" w:color="000000"/>
              <w:right w:val="single" w:sz="4" w:space="0" w:color="000000"/>
            </w:tcBorders>
            <w:vAlign w:val="center"/>
          </w:tcPr>
          <w:p w14:paraId="6A8ADDC0" w14:textId="1187D86C"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00ABEDA2" w14:textId="77777777" w:rsidTr="00CC6310">
        <w:trPr>
          <w:trHeight w:val="340"/>
        </w:trPr>
        <w:tc>
          <w:tcPr>
            <w:tcW w:w="8670" w:type="dxa"/>
            <w:tcBorders>
              <w:left w:val="single" w:sz="4" w:space="0" w:color="000000"/>
              <w:bottom w:val="single" w:sz="4" w:space="0" w:color="000000"/>
            </w:tcBorders>
          </w:tcPr>
          <w:p w14:paraId="3A6DC817" w14:textId="51ED688A" w:rsidR="0034751C" w:rsidRPr="00CC6310" w:rsidRDefault="002B72F6" w:rsidP="00CC6310">
            <w:pPr>
              <w:pStyle w:val="Contenudetableau"/>
              <w:spacing w:after="0"/>
              <w:jc w:val="both"/>
              <w:rPr>
                <w:sz w:val="24"/>
                <w:szCs w:val="24"/>
              </w:rPr>
            </w:pPr>
            <w:r w:rsidRPr="00CC6310">
              <w:rPr>
                <w:rFonts w:ascii="Times New Roman" w:hAnsi="Times New Roman"/>
                <w:color w:val="000000"/>
                <w:sz w:val="24"/>
                <w:szCs w:val="24"/>
              </w:rPr>
              <w:t xml:space="preserve">La façade doit être libre de tout obstacle susceptible de gêner la pose ou de compromettre la stabilité de la tour d’étaiement. </w:t>
            </w:r>
            <w:r w:rsidRPr="00CC6310">
              <w:rPr>
                <w:rFonts w:ascii="Times New Roman" w:eastAsia="Times New Roman" w:hAnsi="Times New Roman" w:cs="Times New Roman"/>
                <w:color w:val="000000"/>
                <w:sz w:val="24"/>
                <w:szCs w:val="24"/>
              </w:rPr>
              <w:t xml:space="preserve">Dans tous les cas, les réactions d’appui au sol des tours d’étaiement (type recettes à </w:t>
            </w:r>
            <w:r w:rsidR="009963E3" w:rsidRPr="00CC6310">
              <w:rPr>
                <w:rFonts w:ascii="Times New Roman" w:eastAsia="Times New Roman" w:hAnsi="Times New Roman" w:cs="Times New Roman"/>
                <w:color w:val="000000"/>
                <w:sz w:val="24"/>
                <w:szCs w:val="24"/>
              </w:rPr>
              <w:t>matériaux) doivent</w:t>
            </w:r>
            <w:r w:rsidRPr="00CC6310">
              <w:rPr>
                <w:rFonts w:ascii="Times New Roman" w:eastAsia="Times New Roman" w:hAnsi="Times New Roman" w:cs="Times New Roman"/>
                <w:color w:val="000000"/>
                <w:sz w:val="24"/>
                <w:szCs w:val="24"/>
              </w:rPr>
              <w:t xml:space="preserve"> être impérativement validées par le bureau d’étude compétents </w:t>
            </w:r>
            <w:r w:rsidR="009963E3" w:rsidRPr="00CC6310">
              <w:rPr>
                <w:rFonts w:ascii="Times New Roman" w:eastAsia="Times New Roman" w:hAnsi="Times New Roman" w:cs="Times New Roman"/>
                <w:color w:val="000000"/>
                <w:sz w:val="24"/>
                <w:szCs w:val="24"/>
              </w:rPr>
              <w:t>(à</w:t>
            </w:r>
            <w:r w:rsidRPr="00CC6310">
              <w:rPr>
                <w:rFonts w:ascii="Times New Roman" w:eastAsia="Times New Roman" w:hAnsi="Times New Roman" w:cs="Times New Roman"/>
                <w:color w:val="000000"/>
                <w:sz w:val="24"/>
                <w:szCs w:val="24"/>
              </w:rPr>
              <w:t xml:space="preserve"> désigner)</w:t>
            </w:r>
            <w:r w:rsidRPr="00CC6310">
              <w:rPr>
                <w:rFonts w:ascii="Times New Roman" w:eastAsia="Times New Roman" w:hAnsi="Times New Roman" w:cs="Times New Roman"/>
                <w:color w:val="000000"/>
                <w:sz w:val="24"/>
                <w:szCs w:val="24"/>
              </w:rPr>
              <w:t xml:space="preserve">. </w:t>
            </w:r>
          </w:p>
        </w:tc>
        <w:tc>
          <w:tcPr>
            <w:tcW w:w="1480" w:type="dxa"/>
            <w:tcBorders>
              <w:left w:val="single" w:sz="4" w:space="0" w:color="000000"/>
              <w:bottom w:val="single" w:sz="4" w:space="0" w:color="000000"/>
              <w:right w:val="single" w:sz="4" w:space="0" w:color="000000"/>
            </w:tcBorders>
            <w:vAlign w:val="center"/>
          </w:tcPr>
          <w:p w14:paraId="20A1F7CB" w14:textId="2386582A"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0D76E4CD" w14:textId="77777777" w:rsidTr="00CC6310">
        <w:trPr>
          <w:trHeight w:val="340"/>
        </w:trPr>
        <w:tc>
          <w:tcPr>
            <w:tcW w:w="8670" w:type="dxa"/>
            <w:tcBorders>
              <w:left w:val="single" w:sz="4" w:space="0" w:color="000000"/>
              <w:bottom w:val="single" w:sz="4" w:space="0" w:color="000000"/>
            </w:tcBorders>
          </w:tcPr>
          <w:p w14:paraId="5EC80CE2"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L’équipe MOE en phase conception/ préparation avec les conseils d’un BET et du CSPS réalisera </w:t>
            </w:r>
          </w:p>
          <w:p w14:paraId="3BA31A50"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w:t>
            </w:r>
            <w:r w:rsidRPr="00CC6310">
              <w:rPr>
                <w:rFonts w:ascii="Times New Roman" w:hAnsi="Times New Roman"/>
                <w:color w:val="000000"/>
                <w:sz w:val="24"/>
                <w:szCs w:val="24"/>
              </w:rPr>
              <w:t xml:space="preserve"> plans d’un modèle de tour échafaudage et son futur emplacement sur un plan architecte,  </w:t>
            </w:r>
          </w:p>
          <w:p w14:paraId="7B3536B1"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w:t>
            </w:r>
            <w:r w:rsidRPr="00CC6310">
              <w:rPr>
                <w:rFonts w:ascii="Times New Roman" w:hAnsi="Times New Roman"/>
                <w:color w:val="000000"/>
                <w:sz w:val="24"/>
                <w:szCs w:val="24"/>
              </w:rPr>
              <w:t xml:space="preserve"> cahier des charges  reprenant les obligations de  l’emplacement d’une recette à matériaux ; sur éventuel mur rideaux ou lieux de façades avec difficultés techniques </w:t>
            </w:r>
          </w:p>
          <w:p w14:paraId="43801704"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w:t>
            </w:r>
            <w:r w:rsidRPr="00CC6310">
              <w:rPr>
                <w:rFonts w:ascii="Times New Roman" w:hAnsi="Times New Roman"/>
                <w:color w:val="000000"/>
                <w:sz w:val="24"/>
                <w:szCs w:val="24"/>
              </w:rPr>
              <w:t xml:space="preserve"> une fiche d’analyse des coûts et des gains :  </w:t>
            </w:r>
          </w:p>
          <w:p w14:paraId="23FFD1E4" w14:textId="236A802E"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    • directs (coût des AT, coût de la </w:t>
            </w:r>
            <w:r w:rsidR="009963E3" w:rsidRPr="00CC6310">
              <w:rPr>
                <w:rFonts w:ascii="Times New Roman" w:hAnsi="Times New Roman"/>
                <w:color w:val="000000"/>
                <w:sz w:val="24"/>
                <w:szCs w:val="24"/>
              </w:rPr>
              <w:t>tour,</w:t>
            </w:r>
            <w:r w:rsidRPr="00CC6310">
              <w:rPr>
                <w:rFonts w:ascii="Times New Roman" w:hAnsi="Times New Roman"/>
                <w:color w:val="000000"/>
                <w:sz w:val="24"/>
                <w:szCs w:val="24"/>
              </w:rPr>
              <w:t xml:space="preserve"> gains de temps de manutention, gains de productivité globaux),  </w:t>
            </w:r>
          </w:p>
          <w:p w14:paraId="4FF840AD" w14:textId="77777777" w:rsidR="0034751C"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    • Indirects gains des entreprises données par les CES (gains main d’œuvre, location matériel de levage, conditions de travail, qualité, délais).</w:t>
            </w:r>
          </w:p>
          <w:p w14:paraId="2823DEB6" w14:textId="77777777" w:rsidR="00110BE7" w:rsidRPr="00CC6310" w:rsidRDefault="00110BE7" w:rsidP="00CC6310">
            <w:pPr>
              <w:pStyle w:val="Contenudetableau"/>
              <w:spacing w:after="0"/>
              <w:jc w:val="both"/>
              <w:rPr>
                <w:rFonts w:ascii="Times New Roman" w:hAnsi="Times New Roman"/>
                <w:color w:val="000000"/>
                <w:sz w:val="24"/>
                <w:szCs w:val="24"/>
              </w:rPr>
            </w:pPr>
          </w:p>
        </w:tc>
        <w:tc>
          <w:tcPr>
            <w:tcW w:w="1480" w:type="dxa"/>
            <w:tcBorders>
              <w:left w:val="single" w:sz="4" w:space="0" w:color="000000"/>
              <w:bottom w:val="single" w:sz="4" w:space="0" w:color="000000"/>
              <w:right w:val="single" w:sz="4" w:space="0" w:color="000000"/>
            </w:tcBorders>
            <w:vAlign w:val="center"/>
          </w:tcPr>
          <w:p w14:paraId="0323BF84" w14:textId="73F10E2F"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3AFD0E23" w14:textId="77777777" w:rsidTr="00CC6310">
        <w:trPr>
          <w:trHeight w:val="340"/>
        </w:trPr>
        <w:tc>
          <w:tcPr>
            <w:tcW w:w="8670" w:type="dxa"/>
            <w:tcBorders>
              <w:left w:val="single" w:sz="4" w:space="0" w:color="000000"/>
              <w:bottom w:val="single" w:sz="4" w:space="0" w:color="000000"/>
            </w:tcBorders>
          </w:tcPr>
          <w:p w14:paraId="253448A5"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L’équipe de MOE et le PGC du CSPS, tiendra compte des moyens d’approvisionnement communs à mettre en œuvre au cours des différents stades d’avancement du chantier : </w:t>
            </w:r>
          </w:p>
          <w:p w14:paraId="61D3A6F3"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    • au cours du gros œuvre ;</w:t>
            </w:r>
          </w:p>
          <w:p w14:paraId="0FB89D49" w14:textId="77777777" w:rsidR="0034751C" w:rsidRPr="00CC6310" w:rsidRDefault="002B72F6" w:rsidP="00CC6310">
            <w:pPr>
              <w:pStyle w:val="Contenudetableau"/>
              <w:spacing w:after="0"/>
              <w:jc w:val="both"/>
              <w:rPr>
                <w:rFonts w:ascii="Times New Roman" w:hAnsi="Times New Roman"/>
                <w:color w:val="000000"/>
                <w:sz w:val="24"/>
                <w:szCs w:val="24"/>
              </w:rPr>
            </w:pPr>
            <w:r w:rsidRPr="00CC6310">
              <w:rPr>
                <w:rFonts w:ascii="Times New Roman" w:hAnsi="Times New Roman"/>
                <w:color w:val="000000"/>
                <w:sz w:val="24"/>
                <w:szCs w:val="24"/>
              </w:rPr>
              <w:t xml:space="preserve">    • après démontage des grues. </w:t>
            </w:r>
          </w:p>
        </w:tc>
        <w:tc>
          <w:tcPr>
            <w:tcW w:w="1480" w:type="dxa"/>
            <w:tcBorders>
              <w:left w:val="single" w:sz="4" w:space="0" w:color="000000"/>
              <w:bottom w:val="single" w:sz="4" w:space="0" w:color="000000"/>
              <w:right w:val="single" w:sz="4" w:space="0" w:color="000000"/>
            </w:tcBorders>
            <w:vAlign w:val="center"/>
          </w:tcPr>
          <w:p w14:paraId="3876A74D" w14:textId="01BA137E"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087233D7" w14:textId="77777777" w:rsidTr="00CC6310">
        <w:trPr>
          <w:trHeight w:val="340"/>
        </w:trPr>
        <w:tc>
          <w:tcPr>
            <w:tcW w:w="8670" w:type="dxa"/>
            <w:tcBorders>
              <w:left w:val="single" w:sz="4" w:space="0" w:color="000000"/>
              <w:bottom w:val="single" w:sz="4" w:space="0" w:color="000000"/>
            </w:tcBorders>
          </w:tcPr>
          <w:p w14:paraId="19143467" w14:textId="4C3F1450" w:rsidR="0034751C" w:rsidRPr="00CC6310" w:rsidRDefault="002B72F6" w:rsidP="00CC6310">
            <w:pPr>
              <w:pStyle w:val="Contenudetableau"/>
              <w:spacing w:after="0"/>
              <w:jc w:val="both"/>
              <w:rPr>
                <w:sz w:val="24"/>
                <w:szCs w:val="24"/>
              </w:rPr>
            </w:pPr>
            <w:r w:rsidRPr="00CC6310">
              <w:rPr>
                <w:rFonts w:ascii="Times New Roman" w:hAnsi="Times New Roman"/>
                <w:color w:val="000000"/>
                <w:sz w:val="24"/>
                <w:szCs w:val="24"/>
              </w:rPr>
              <w:t xml:space="preserve">Dès que tous les matériaux à mettre en place sont déterminés, le coordonnateur SPS doit organiser une réunion avec l’ensemble des corps d’état afin de valider les moyens initialement </w:t>
            </w:r>
            <w:r w:rsidR="009963E3" w:rsidRPr="00CC6310">
              <w:rPr>
                <w:rFonts w:ascii="Times New Roman" w:hAnsi="Times New Roman"/>
                <w:color w:val="000000"/>
                <w:sz w:val="24"/>
                <w:szCs w:val="24"/>
              </w:rPr>
              <w:t>prévus dans</w:t>
            </w:r>
            <w:r w:rsidRPr="00CC6310">
              <w:rPr>
                <w:rFonts w:ascii="Times New Roman" w:hAnsi="Times New Roman"/>
                <w:color w:val="000000"/>
                <w:sz w:val="24"/>
                <w:szCs w:val="24"/>
              </w:rPr>
              <w:t xml:space="preserve"> le DHOL de conception</w:t>
            </w:r>
          </w:p>
        </w:tc>
        <w:tc>
          <w:tcPr>
            <w:tcW w:w="1480" w:type="dxa"/>
            <w:tcBorders>
              <w:left w:val="single" w:sz="4" w:space="0" w:color="000000"/>
              <w:bottom w:val="single" w:sz="4" w:space="0" w:color="000000"/>
              <w:right w:val="single" w:sz="4" w:space="0" w:color="000000"/>
            </w:tcBorders>
            <w:vAlign w:val="center"/>
          </w:tcPr>
          <w:p w14:paraId="372B052C" w14:textId="5A8A8A56"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110BE7" w14:paraId="0B98B2F5" w14:textId="77777777" w:rsidTr="006A3D67">
        <w:trPr>
          <w:trHeight w:val="340"/>
        </w:trPr>
        <w:tc>
          <w:tcPr>
            <w:tcW w:w="8670" w:type="dxa"/>
            <w:tcBorders>
              <w:left w:val="single" w:sz="4" w:space="0" w:color="000000"/>
              <w:bottom w:val="single" w:sz="4" w:space="0" w:color="000000"/>
            </w:tcBorders>
            <w:shd w:val="clear" w:color="auto" w:fill="FFD428"/>
            <w:vAlign w:val="center"/>
          </w:tcPr>
          <w:p w14:paraId="4DACEC15" w14:textId="6BF5E316" w:rsidR="00110BE7" w:rsidRPr="00110BE7" w:rsidRDefault="00110BE7" w:rsidP="006A3D67">
            <w:pPr>
              <w:pStyle w:val="Contenudetableau"/>
              <w:spacing w:after="0"/>
              <w:jc w:val="center"/>
              <w:rPr>
                <w:rFonts w:ascii="Times New Roman" w:hAnsi="Times New Roman"/>
                <w:b/>
                <w:bCs/>
                <w:color w:val="000000"/>
                <w:sz w:val="28"/>
                <w:szCs w:val="28"/>
              </w:rPr>
            </w:pPr>
            <w:r w:rsidRPr="00110BE7">
              <w:rPr>
                <w:rFonts w:ascii="Times New Roman" w:hAnsi="Times New Roman"/>
                <w:b/>
                <w:bCs/>
                <w:color w:val="000000"/>
                <w:sz w:val="28"/>
                <w:szCs w:val="28"/>
              </w:rPr>
              <w:lastRenderedPageBreak/>
              <w:t>3.2 Documents à établir par le MOE avec les conseils du CSPS, du BET structure, d’un BET spécialisé et éventuellement d’un fabriquant ou fournisseur, puis le lot gros-</w:t>
            </w:r>
            <w:r w:rsidRPr="00110BE7">
              <w:rPr>
                <w:rFonts w:ascii="Times New Roman" w:hAnsi="Times New Roman"/>
                <w:b/>
                <w:bCs/>
                <w:color w:val="000000"/>
                <w:sz w:val="28"/>
                <w:szCs w:val="28"/>
              </w:rPr>
              <w:t>œuvre (</w:t>
            </w:r>
            <w:r w:rsidRPr="00110BE7">
              <w:rPr>
                <w:rFonts w:ascii="Times New Roman" w:hAnsi="Times New Roman"/>
                <w:b/>
                <w:bCs/>
                <w:color w:val="000000"/>
                <w:sz w:val="28"/>
                <w:szCs w:val="28"/>
              </w:rPr>
              <w:t>suite 2)</w:t>
            </w:r>
          </w:p>
        </w:tc>
        <w:tc>
          <w:tcPr>
            <w:tcW w:w="1480" w:type="dxa"/>
            <w:tcBorders>
              <w:left w:val="single" w:sz="4" w:space="0" w:color="000000"/>
              <w:bottom w:val="single" w:sz="4" w:space="0" w:color="000000"/>
              <w:right w:val="single" w:sz="4" w:space="0" w:color="000000"/>
            </w:tcBorders>
            <w:shd w:val="clear" w:color="auto" w:fill="FFD428"/>
            <w:vAlign w:val="center"/>
          </w:tcPr>
          <w:p w14:paraId="7DE9C0DC" w14:textId="77777777" w:rsidR="00110BE7" w:rsidRPr="00CC6310" w:rsidRDefault="00110BE7" w:rsidP="00757FA7">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Désignation lot</w:t>
            </w:r>
          </w:p>
        </w:tc>
      </w:tr>
      <w:tr w:rsidR="0034751C" w14:paraId="28E7B92B" w14:textId="77777777" w:rsidTr="00CC6310">
        <w:trPr>
          <w:trHeight w:val="340"/>
        </w:trPr>
        <w:tc>
          <w:tcPr>
            <w:tcW w:w="8670" w:type="dxa"/>
            <w:tcBorders>
              <w:left w:val="single" w:sz="4" w:space="0" w:color="000000"/>
              <w:bottom w:val="single" w:sz="4" w:space="0" w:color="000000"/>
            </w:tcBorders>
          </w:tcPr>
          <w:p w14:paraId="53E8EDE9" w14:textId="77777777" w:rsidR="0034751C" w:rsidRDefault="002B72F6" w:rsidP="00CC6310">
            <w:pPr>
              <w:spacing w:after="0"/>
              <w:jc w:val="both"/>
              <w:rPr>
                <w:rFonts w:ascii="Times New Roman" w:eastAsia="Times New Roman" w:hAnsi="Times New Roman" w:cs="Times New Roman"/>
                <w:sz w:val="24"/>
                <w:szCs w:val="24"/>
              </w:rPr>
            </w:pPr>
            <w:r w:rsidRPr="00CC6310">
              <w:rPr>
                <w:rFonts w:ascii="Times New Roman" w:eastAsia="Times New Roman" w:hAnsi="Times New Roman" w:cs="Times New Roman"/>
                <w:sz w:val="24"/>
                <w:szCs w:val="24"/>
              </w:rPr>
              <w:t>Les grues à tour sont utilisées pour le levage des matériaux ou matériels pour la construction du gros œuvre. L’utilisation de cette grue comme moyen de manutention collectif à destination du second œuvre est une des solutions envisagées.</w:t>
            </w:r>
          </w:p>
          <w:p w14:paraId="203B8431" w14:textId="77777777" w:rsidR="007F4AB2" w:rsidRPr="00CC6310" w:rsidRDefault="007F4AB2" w:rsidP="00CC6310">
            <w:pPr>
              <w:spacing w:after="0"/>
              <w:jc w:val="both"/>
              <w:rPr>
                <w:sz w:val="24"/>
                <w:szCs w:val="24"/>
              </w:rPr>
            </w:pPr>
          </w:p>
        </w:tc>
        <w:tc>
          <w:tcPr>
            <w:tcW w:w="1480" w:type="dxa"/>
            <w:tcBorders>
              <w:left w:val="single" w:sz="4" w:space="0" w:color="000000"/>
              <w:bottom w:val="single" w:sz="4" w:space="0" w:color="000000"/>
              <w:right w:val="single" w:sz="4" w:space="0" w:color="000000"/>
            </w:tcBorders>
            <w:vAlign w:val="center"/>
          </w:tcPr>
          <w:p w14:paraId="264B1169" w14:textId="77777777" w:rsidR="0034751C" w:rsidRPr="00CC6310" w:rsidRDefault="0034751C" w:rsidP="00CC6310">
            <w:pPr>
              <w:pStyle w:val="Contenudetableau"/>
              <w:jc w:val="center"/>
              <w:rPr>
                <w:rFonts w:ascii="Times New Roman" w:hAnsi="Times New Roman"/>
                <w:b/>
                <w:bCs/>
                <w:color w:val="000000"/>
                <w:sz w:val="24"/>
                <w:szCs w:val="24"/>
              </w:rPr>
            </w:pPr>
          </w:p>
        </w:tc>
      </w:tr>
      <w:tr w:rsidR="0034751C" w14:paraId="73C4D13A" w14:textId="77777777" w:rsidTr="00CC6310">
        <w:trPr>
          <w:trHeight w:val="340"/>
        </w:trPr>
        <w:tc>
          <w:tcPr>
            <w:tcW w:w="8670" w:type="dxa"/>
            <w:tcBorders>
              <w:left w:val="single" w:sz="4" w:space="0" w:color="000000"/>
              <w:bottom w:val="single" w:sz="4" w:space="0" w:color="000000"/>
            </w:tcBorders>
          </w:tcPr>
          <w:p w14:paraId="5E2FAD18" w14:textId="77777777" w:rsidR="0034751C" w:rsidRPr="007F4AB2" w:rsidRDefault="002B72F6">
            <w:pPr>
              <w:spacing w:after="0"/>
              <w:rPr>
                <w:sz w:val="24"/>
                <w:szCs w:val="24"/>
              </w:rPr>
            </w:pPr>
            <w:r w:rsidRPr="007F4AB2">
              <w:rPr>
                <w:rFonts w:ascii="Times New Roman" w:eastAsia="Times New Roman" w:hAnsi="Times New Roman" w:cs="Times New Roman"/>
                <w:sz w:val="24"/>
                <w:szCs w:val="24"/>
              </w:rPr>
              <w:t xml:space="preserve"> </w:t>
            </w:r>
            <w:r w:rsidRPr="007F4AB2">
              <w:rPr>
                <w:rFonts w:ascii="Times New Roman" w:eastAsia="Times New Roman" w:hAnsi="Times New Roman" w:cs="Times New Roman"/>
                <w:sz w:val="24"/>
                <w:szCs w:val="24"/>
              </w:rPr>
              <w:t xml:space="preserve">Pour une bonne utilisation de la grue par le second œuvre, il est nécessaire de prévoir :   </w:t>
            </w:r>
          </w:p>
          <w:p w14:paraId="66104B8E" w14:textId="77777777" w:rsidR="0034751C" w:rsidRPr="007F4AB2" w:rsidRDefault="002B72F6">
            <w:pPr>
              <w:spacing w:after="0"/>
              <w:rPr>
                <w:sz w:val="24"/>
                <w:szCs w:val="24"/>
              </w:rPr>
            </w:pPr>
            <w:r w:rsidRPr="007F4AB2">
              <w:rPr>
                <w:rFonts w:ascii="Times New Roman" w:eastAsia="Times New Roman" w:hAnsi="Times New Roman" w:cs="Times New Roman"/>
                <w:sz w:val="24"/>
                <w:szCs w:val="24"/>
              </w:rPr>
              <w:t>➜ une convention de prêt de grue</w:t>
            </w:r>
          </w:p>
          <w:p w14:paraId="1A2F7EA0" w14:textId="421B854D" w:rsidR="0034751C" w:rsidRPr="007F4AB2" w:rsidRDefault="002B72F6">
            <w:pPr>
              <w:spacing w:after="0"/>
              <w:rPr>
                <w:sz w:val="24"/>
                <w:szCs w:val="24"/>
              </w:rPr>
            </w:pPr>
            <w:r w:rsidRPr="007F4AB2">
              <w:rPr>
                <w:rFonts w:ascii="Times New Roman" w:eastAsia="Times New Roman" w:hAnsi="Times New Roman" w:cs="Times New Roman"/>
                <w:sz w:val="24"/>
                <w:szCs w:val="24"/>
              </w:rPr>
              <w:t>➜ un chariot élévateur (</w:t>
            </w:r>
            <w:r w:rsidRPr="007F4AB2">
              <w:rPr>
                <w:rFonts w:ascii="Times New Roman" w:eastAsia="Times New Roman" w:hAnsi="Times New Roman" w:cs="Times New Roman"/>
                <w:sz w:val="24"/>
                <w:szCs w:val="24"/>
              </w:rPr>
              <w:t>conducteur avec AC et CACES</w:t>
            </w:r>
            <w:r w:rsidR="007F4AB2" w:rsidRPr="007F4AB2">
              <w:rPr>
                <w:rFonts w:ascii="Times New Roman" w:eastAsia="Times New Roman" w:hAnsi="Times New Roman" w:cs="Times New Roman"/>
                <w:sz w:val="24"/>
                <w:szCs w:val="24"/>
              </w:rPr>
              <w:t>),</w:t>
            </w:r>
            <w:r w:rsidRPr="007F4AB2">
              <w:rPr>
                <w:rFonts w:ascii="Times New Roman" w:eastAsia="Times New Roman" w:hAnsi="Times New Roman" w:cs="Times New Roman"/>
                <w:sz w:val="24"/>
                <w:szCs w:val="24"/>
              </w:rPr>
              <w:t xml:space="preserve"> pour la distribution du camion de livraison à la zone de stockage </w:t>
            </w:r>
          </w:p>
          <w:p w14:paraId="2B197327" w14:textId="77777777" w:rsidR="0034751C" w:rsidRPr="007F4AB2" w:rsidRDefault="002B72F6">
            <w:pPr>
              <w:spacing w:after="0"/>
              <w:rPr>
                <w:sz w:val="24"/>
                <w:szCs w:val="24"/>
              </w:rPr>
            </w:pPr>
            <w:r w:rsidRPr="007F4AB2">
              <w:rPr>
                <w:rFonts w:ascii="Times New Roman" w:eastAsia="Times New Roman" w:hAnsi="Times New Roman" w:cs="Times New Roman"/>
                <w:sz w:val="24"/>
                <w:szCs w:val="24"/>
              </w:rPr>
              <w:t xml:space="preserve">➜ l’implantation des tours d’étaiement des recettes à matériaux (RAM) </w:t>
            </w:r>
          </w:p>
          <w:p w14:paraId="0A636D66" w14:textId="77777777" w:rsidR="0034751C" w:rsidRPr="007F4AB2" w:rsidRDefault="002B72F6">
            <w:pPr>
              <w:spacing w:after="0"/>
              <w:rPr>
                <w:sz w:val="24"/>
                <w:szCs w:val="24"/>
              </w:rPr>
            </w:pPr>
            <w:r w:rsidRPr="007F4AB2">
              <w:rPr>
                <w:rFonts w:ascii="Times New Roman" w:eastAsia="Times New Roman" w:hAnsi="Times New Roman" w:cs="Times New Roman"/>
                <w:sz w:val="24"/>
                <w:szCs w:val="24"/>
              </w:rPr>
              <w:t>➜ un engin (transpalettes, chariots), pour la distribution au niveau</w:t>
            </w:r>
          </w:p>
          <w:p w14:paraId="23688772" w14:textId="77777777" w:rsidR="0034751C" w:rsidRPr="007F4AB2" w:rsidRDefault="002B72F6">
            <w:pPr>
              <w:spacing w:after="0"/>
              <w:rPr>
                <w:sz w:val="24"/>
                <w:szCs w:val="24"/>
              </w:rPr>
            </w:pPr>
            <w:r w:rsidRPr="007F4AB2">
              <w:rPr>
                <w:rFonts w:ascii="Times New Roman" w:eastAsia="Times New Roman" w:hAnsi="Times New Roman" w:cs="Times New Roman"/>
                <w:sz w:val="24"/>
                <w:szCs w:val="24"/>
              </w:rPr>
              <w:t>➜ les zones de stockage en superstructure</w:t>
            </w:r>
          </w:p>
          <w:p w14:paraId="7C20EC63" w14:textId="77777777" w:rsidR="0034751C" w:rsidRPr="007F4AB2" w:rsidRDefault="002B72F6">
            <w:pPr>
              <w:spacing w:after="0"/>
              <w:rPr>
                <w:sz w:val="24"/>
                <w:szCs w:val="24"/>
              </w:rPr>
            </w:pPr>
            <w:r w:rsidRPr="007F4AB2">
              <w:rPr>
                <w:rFonts w:ascii="Times New Roman" w:eastAsia="Times New Roman" w:hAnsi="Times New Roman" w:cs="Times New Roman"/>
                <w:sz w:val="24"/>
                <w:szCs w:val="24"/>
              </w:rPr>
              <w:t>➜ la date de démontage de la grue compatible avec l’approvisionnement chantier pour le second œuvre</w:t>
            </w:r>
          </w:p>
          <w:p w14:paraId="041C3189" w14:textId="77777777" w:rsidR="0034751C" w:rsidRDefault="002B72F6">
            <w:pPr>
              <w:spacing w:after="0"/>
              <w:rPr>
                <w:rFonts w:ascii="Times New Roman" w:eastAsia="Times New Roman" w:hAnsi="Times New Roman" w:cs="Times New Roman"/>
                <w:b/>
                <w:bCs/>
                <w:color w:val="000000"/>
                <w:sz w:val="24"/>
                <w:szCs w:val="24"/>
              </w:rPr>
            </w:pPr>
            <w:r w:rsidRPr="007F4AB2">
              <w:rPr>
                <w:rFonts w:ascii="Times New Roman" w:eastAsia="Times New Roman" w:hAnsi="Times New Roman" w:cs="Times New Roman"/>
                <w:b/>
                <w:bCs/>
                <w:color w:val="000000"/>
                <w:sz w:val="24"/>
                <w:szCs w:val="24"/>
              </w:rPr>
              <w:t xml:space="preserve">➜ un calendrier prévisionnel des livraisons réalisés par l’équipe de MOE exécution en lien avec les informations données par les entreprises de CES.  </w:t>
            </w:r>
          </w:p>
          <w:p w14:paraId="16199937" w14:textId="77777777" w:rsidR="007F4AB2" w:rsidRPr="007F4AB2" w:rsidRDefault="007F4AB2">
            <w:pPr>
              <w:spacing w:after="0"/>
              <w:rPr>
                <w:rFonts w:ascii="Times New Roman" w:hAnsi="Times New Roman"/>
                <w:b/>
                <w:bCs/>
                <w:color w:val="000000"/>
                <w:sz w:val="24"/>
                <w:szCs w:val="24"/>
              </w:rPr>
            </w:pPr>
          </w:p>
        </w:tc>
        <w:tc>
          <w:tcPr>
            <w:tcW w:w="1480" w:type="dxa"/>
            <w:tcBorders>
              <w:left w:val="single" w:sz="4" w:space="0" w:color="000000"/>
              <w:bottom w:val="single" w:sz="4" w:space="0" w:color="000000"/>
              <w:right w:val="single" w:sz="4" w:space="0" w:color="000000"/>
            </w:tcBorders>
            <w:vAlign w:val="center"/>
          </w:tcPr>
          <w:p w14:paraId="6F178135" w14:textId="0FE9DC9D"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3136BEA1" w14:textId="77777777" w:rsidTr="00CC6310">
        <w:trPr>
          <w:trHeight w:val="340"/>
        </w:trPr>
        <w:tc>
          <w:tcPr>
            <w:tcW w:w="8670" w:type="dxa"/>
            <w:tcBorders>
              <w:left w:val="single" w:sz="4" w:space="0" w:color="000000"/>
              <w:bottom w:val="single" w:sz="4" w:space="0" w:color="000000"/>
            </w:tcBorders>
          </w:tcPr>
          <w:p w14:paraId="609B8B64" w14:textId="77777777" w:rsidR="0034751C" w:rsidRPr="007F4AB2" w:rsidRDefault="002B72F6">
            <w:pPr>
              <w:pStyle w:val="Contenudetableau"/>
              <w:spacing w:after="0"/>
              <w:rPr>
                <w:sz w:val="24"/>
                <w:szCs w:val="24"/>
              </w:rPr>
            </w:pPr>
            <w:r w:rsidRPr="007F4AB2">
              <w:rPr>
                <w:rFonts w:ascii="Times New Roman" w:hAnsi="Times New Roman"/>
                <w:color w:val="000000"/>
                <w:sz w:val="24"/>
                <w:szCs w:val="24"/>
              </w:rPr>
              <w:t xml:space="preserve">Guider la mise en place des tours d’étaiement depuis un poste de travail équipé d’une protection collective, L’entreprise de gros œuvre utilisera pour un meilleur guidage : </w:t>
            </w:r>
          </w:p>
          <w:p w14:paraId="4A3F55C4" w14:textId="77777777" w:rsidR="0034751C" w:rsidRPr="007F4AB2" w:rsidRDefault="002B72F6">
            <w:pPr>
              <w:pStyle w:val="Contenudetableau"/>
              <w:spacing w:after="0"/>
              <w:rPr>
                <w:sz w:val="24"/>
                <w:szCs w:val="24"/>
              </w:rPr>
            </w:pPr>
            <w:r w:rsidRPr="007F4AB2">
              <w:rPr>
                <w:rFonts w:ascii="Times New Roman" w:hAnsi="Times New Roman"/>
                <w:color w:val="000000"/>
                <w:sz w:val="24"/>
                <w:szCs w:val="24"/>
              </w:rPr>
              <w:t xml:space="preserve">    • Une fréquence qui lui sera particulière en de présence de plusieurs grues d’autres entreprises (ex : ZAC)</w:t>
            </w:r>
          </w:p>
          <w:p w14:paraId="7ACA2341" w14:textId="77777777" w:rsidR="0034751C" w:rsidRPr="007F4AB2" w:rsidRDefault="002B72F6">
            <w:pPr>
              <w:pStyle w:val="Contenudetableau"/>
              <w:spacing w:after="0"/>
              <w:rPr>
                <w:rFonts w:ascii="Times New Roman" w:hAnsi="Times New Roman"/>
                <w:color w:val="000000"/>
                <w:sz w:val="24"/>
                <w:szCs w:val="24"/>
              </w:rPr>
            </w:pPr>
            <w:r w:rsidRPr="007F4AB2">
              <w:rPr>
                <w:rFonts w:ascii="Times New Roman" w:hAnsi="Times New Roman"/>
                <w:color w:val="000000"/>
                <w:sz w:val="24"/>
                <w:szCs w:val="24"/>
              </w:rPr>
              <w:t xml:space="preserve">    • Un chef de manœuvre guidant à l’aide de radio walkie-talkie  </w:t>
            </w:r>
          </w:p>
          <w:p w14:paraId="7B7CCA1C" w14:textId="77777777" w:rsidR="0034751C" w:rsidRDefault="002B72F6">
            <w:pPr>
              <w:pStyle w:val="Contenudetableau"/>
              <w:spacing w:after="0"/>
              <w:rPr>
                <w:rFonts w:ascii="Times New Roman" w:hAnsi="Times New Roman"/>
                <w:color w:val="000000"/>
                <w:sz w:val="24"/>
                <w:szCs w:val="24"/>
              </w:rPr>
            </w:pPr>
            <w:r w:rsidRPr="007F4AB2">
              <w:rPr>
                <w:rFonts w:ascii="Times New Roman" w:hAnsi="Times New Roman"/>
                <w:color w:val="000000"/>
                <w:sz w:val="24"/>
                <w:szCs w:val="24"/>
              </w:rPr>
              <w:t xml:space="preserve">    • </w:t>
            </w:r>
            <w:r w:rsidRPr="007F4AB2">
              <w:rPr>
                <w:rFonts w:ascii="Times New Roman" w:hAnsi="Times New Roman"/>
                <w:color w:val="000000"/>
                <w:sz w:val="24"/>
                <w:szCs w:val="24"/>
              </w:rPr>
              <w:t>Et mettra en œuvre la présence d’une caméra sur le chariot de la grue, à l’aplomb du moufle.</w:t>
            </w:r>
          </w:p>
          <w:p w14:paraId="37B779C3" w14:textId="77777777" w:rsidR="007F4AB2" w:rsidRPr="007F4AB2" w:rsidRDefault="007F4AB2">
            <w:pPr>
              <w:pStyle w:val="Contenudetableau"/>
              <w:spacing w:after="0"/>
              <w:rPr>
                <w:sz w:val="24"/>
                <w:szCs w:val="24"/>
              </w:rPr>
            </w:pPr>
          </w:p>
        </w:tc>
        <w:tc>
          <w:tcPr>
            <w:tcW w:w="1480" w:type="dxa"/>
            <w:tcBorders>
              <w:left w:val="single" w:sz="4" w:space="0" w:color="000000"/>
              <w:bottom w:val="single" w:sz="4" w:space="0" w:color="000000"/>
              <w:right w:val="single" w:sz="4" w:space="0" w:color="000000"/>
            </w:tcBorders>
            <w:vAlign w:val="center"/>
          </w:tcPr>
          <w:p w14:paraId="14C6FF24" w14:textId="19C13593"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r w:rsidR="0034751C" w14:paraId="5408ADB0" w14:textId="77777777" w:rsidTr="00CC6310">
        <w:trPr>
          <w:trHeight w:val="340"/>
        </w:trPr>
        <w:tc>
          <w:tcPr>
            <w:tcW w:w="8670" w:type="dxa"/>
            <w:tcBorders>
              <w:left w:val="single" w:sz="4" w:space="0" w:color="000000"/>
              <w:bottom w:val="single" w:sz="4" w:space="0" w:color="000000"/>
            </w:tcBorders>
          </w:tcPr>
          <w:p w14:paraId="1C3BE2F5" w14:textId="77777777" w:rsidR="0034751C" w:rsidRPr="007F4AB2" w:rsidRDefault="002B72F6">
            <w:pPr>
              <w:pStyle w:val="Contenudetableau"/>
              <w:spacing w:after="0"/>
              <w:rPr>
                <w:rFonts w:ascii="Times New Roman" w:hAnsi="Times New Roman"/>
                <w:color w:val="000000"/>
                <w:sz w:val="24"/>
                <w:szCs w:val="24"/>
              </w:rPr>
            </w:pPr>
            <w:r w:rsidRPr="007F4AB2">
              <w:rPr>
                <w:rFonts w:ascii="Times New Roman" w:hAnsi="Times New Roman"/>
                <w:color w:val="000000"/>
                <w:sz w:val="24"/>
                <w:szCs w:val="24"/>
              </w:rPr>
              <w:t xml:space="preserve">Faire effectuer les vérifications journalières et les vérifications prévues lors de chaque mise en place des tours d’étaiement (déplacement pour changement de bâtiments ou cage d’escalier) </w:t>
            </w:r>
          </w:p>
        </w:tc>
        <w:tc>
          <w:tcPr>
            <w:tcW w:w="1480" w:type="dxa"/>
            <w:tcBorders>
              <w:left w:val="single" w:sz="4" w:space="0" w:color="000000"/>
              <w:bottom w:val="single" w:sz="4" w:space="0" w:color="000000"/>
              <w:right w:val="single" w:sz="4" w:space="0" w:color="000000"/>
            </w:tcBorders>
            <w:vAlign w:val="center"/>
          </w:tcPr>
          <w:p w14:paraId="407E9AE2" w14:textId="24310745" w:rsidR="0034751C" w:rsidRPr="00CC6310" w:rsidRDefault="002B72F6" w:rsidP="00CC6310">
            <w:pPr>
              <w:pStyle w:val="Contenudetableau"/>
              <w:jc w:val="center"/>
              <w:rPr>
                <w:rFonts w:ascii="Times New Roman" w:hAnsi="Times New Roman"/>
                <w:b/>
                <w:bCs/>
                <w:color w:val="000000"/>
                <w:sz w:val="24"/>
                <w:szCs w:val="24"/>
              </w:rPr>
            </w:pPr>
            <w:r w:rsidRPr="00CC6310">
              <w:rPr>
                <w:rFonts w:ascii="Times New Roman" w:hAnsi="Times New Roman"/>
                <w:b/>
                <w:bCs/>
                <w:color w:val="000000"/>
                <w:sz w:val="24"/>
                <w:szCs w:val="24"/>
              </w:rPr>
              <w:t>MOE CSPS Lot GO  ou réalisant la tour</w:t>
            </w:r>
          </w:p>
        </w:tc>
      </w:tr>
    </w:tbl>
    <w:p w14:paraId="7D629C03" w14:textId="77777777" w:rsidR="007F4AB2" w:rsidRDefault="007F4AB2"/>
    <w:p w14:paraId="1376FD0C" w14:textId="77777777" w:rsidR="007F4AB2" w:rsidRDefault="007F4AB2"/>
    <w:p w14:paraId="792A9ACD" w14:textId="77777777" w:rsidR="007F4AB2" w:rsidRDefault="007F4AB2"/>
    <w:p w14:paraId="722D2FCC" w14:textId="77777777" w:rsidR="007F4AB2" w:rsidRDefault="007F4AB2"/>
    <w:p w14:paraId="0352C4FD" w14:textId="77777777" w:rsidR="007F4AB2" w:rsidRDefault="007F4AB2"/>
    <w:p w14:paraId="6F6BD7F1" w14:textId="77777777" w:rsidR="007F4AB2" w:rsidRDefault="007F4AB2"/>
    <w:p w14:paraId="48379B8D" w14:textId="77777777" w:rsidR="007F4AB2" w:rsidRDefault="007F4AB2"/>
    <w:p w14:paraId="6728C056" w14:textId="77777777" w:rsidR="007F4AB2" w:rsidRDefault="007F4AB2"/>
    <w:p w14:paraId="1E21932B" w14:textId="77777777" w:rsidR="007F4AB2" w:rsidRDefault="007F4AB2"/>
    <w:p w14:paraId="6A436BC6" w14:textId="77777777" w:rsidR="007F4AB2" w:rsidRDefault="007F4AB2"/>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34751C" w14:paraId="41A77F85" w14:textId="77777777" w:rsidTr="006A3D67">
        <w:trPr>
          <w:trHeight w:val="421"/>
        </w:trPr>
        <w:tc>
          <w:tcPr>
            <w:tcW w:w="8670" w:type="dxa"/>
            <w:tcBorders>
              <w:left w:val="single" w:sz="4" w:space="0" w:color="000000"/>
              <w:bottom w:val="single" w:sz="4" w:space="0" w:color="000000"/>
            </w:tcBorders>
            <w:shd w:val="clear" w:color="auto" w:fill="FFD428"/>
            <w:vAlign w:val="center"/>
          </w:tcPr>
          <w:p w14:paraId="6BFC0DC1" w14:textId="334D6CB2" w:rsidR="0034751C" w:rsidRPr="007F4AB2" w:rsidRDefault="002B72F6" w:rsidP="006A3D67">
            <w:pPr>
              <w:pStyle w:val="Contenudetableau"/>
              <w:spacing w:after="0"/>
              <w:jc w:val="center"/>
              <w:rPr>
                <w:rFonts w:ascii="Times New Roman" w:hAnsi="Times New Roman"/>
                <w:b/>
                <w:bCs/>
                <w:color w:val="000000"/>
                <w:sz w:val="28"/>
                <w:szCs w:val="28"/>
              </w:rPr>
            </w:pPr>
            <w:r w:rsidRPr="007F4AB2">
              <w:rPr>
                <w:rFonts w:ascii="Times New Roman" w:hAnsi="Times New Roman"/>
                <w:b/>
                <w:bCs/>
                <w:color w:val="000000"/>
                <w:sz w:val="28"/>
                <w:szCs w:val="28"/>
              </w:rPr>
              <w:lastRenderedPageBreak/>
              <w:t>3.3 Approvisionnement vertical</w:t>
            </w:r>
          </w:p>
        </w:tc>
        <w:tc>
          <w:tcPr>
            <w:tcW w:w="1480" w:type="dxa"/>
            <w:tcBorders>
              <w:left w:val="single" w:sz="4" w:space="0" w:color="000000"/>
              <w:bottom w:val="single" w:sz="4" w:space="0" w:color="000000"/>
              <w:right w:val="single" w:sz="4" w:space="0" w:color="000000"/>
            </w:tcBorders>
            <w:shd w:val="clear" w:color="auto" w:fill="FFD428"/>
            <w:vAlign w:val="center"/>
          </w:tcPr>
          <w:p w14:paraId="3FA896A1" w14:textId="77777777" w:rsidR="0034751C" w:rsidRPr="00CC6310" w:rsidRDefault="0034751C" w:rsidP="00CC6310">
            <w:pPr>
              <w:pStyle w:val="Contenudetableau"/>
              <w:spacing w:after="0"/>
              <w:jc w:val="center"/>
              <w:rPr>
                <w:rFonts w:ascii="Times New Roman" w:hAnsi="Times New Roman"/>
                <w:b/>
                <w:bCs/>
                <w:color w:val="000000"/>
                <w:sz w:val="24"/>
                <w:szCs w:val="24"/>
              </w:rPr>
            </w:pPr>
          </w:p>
        </w:tc>
      </w:tr>
      <w:tr w:rsidR="0034751C" w14:paraId="4E4E48B5" w14:textId="77777777" w:rsidTr="007F4AB2">
        <w:trPr>
          <w:trHeight w:val="340"/>
        </w:trPr>
        <w:tc>
          <w:tcPr>
            <w:tcW w:w="8670" w:type="dxa"/>
            <w:tcBorders>
              <w:left w:val="single" w:sz="4" w:space="0" w:color="000000"/>
              <w:bottom w:val="single" w:sz="4" w:space="0" w:color="000000"/>
            </w:tcBorders>
          </w:tcPr>
          <w:p w14:paraId="51D3F3C5" w14:textId="294DB365" w:rsidR="0034751C" w:rsidRPr="007F4AB2" w:rsidRDefault="002B72F6" w:rsidP="007F4AB2">
            <w:pPr>
              <w:spacing w:after="0"/>
              <w:jc w:val="both"/>
              <w:rPr>
                <w:sz w:val="24"/>
                <w:szCs w:val="24"/>
              </w:rPr>
            </w:pPr>
            <w:r w:rsidRPr="007F4AB2">
              <w:rPr>
                <w:rFonts w:ascii="Times New Roman" w:eastAsia="Times New Roman" w:hAnsi="Times New Roman" w:cs="Times New Roman"/>
                <w:sz w:val="24"/>
                <w:szCs w:val="24"/>
              </w:rPr>
              <w:t xml:space="preserve">Il est nécessaire de laisser des réservations dans les allèges des façades (en absence d’ouverture toute hauteur) afin de permettre la mise en place de recettes à matériaux au niveau des planchers. Ces réservations doivent être prévues à l’étude, car elles peuvent nécessiter des aménagements de structure. Bien que ces réservations puissent nuire au complet achèvement du gros œuvre, elles permettent l’approvisionnement de tous matériaux de grande longueur (menuiseries extérieures, tuyaux, gaines, plaque de </w:t>
            </w:r>
            <w:r w:rsidR="00837BB8" w:rsidRPr="007F4AB2">
              <w:rPr>
                <w:rFonts w:ascii="Times New Roman" w:eastAsia="Times New Roman" w:hAnsi="Times New Roman" w:cs="Times New Roman"/>
                <w:sz w:val="24"/>
                <w:szCs w:val="24"/>
              </w:rPr>
              <w:t>placoplâtre</w:t>
            </w:r>
            <w:r w:rsidRPr="007F4AB2">
              <w:rPr>
                <w:rFonts w:ascii="Times New Roman" w:eastAsia="Times New Roman" w:hAnsi="Times New Roman" w:cs="Times New Roman"/>
                <w:sz w:val="24"/>
                <w:szCs w:val="24"/>
              </w:rPr>
              <w:t>, éléments de grande longueur, etc.).</w:t>
            </w:r>
            <w:r w:rsidRPr="007F4AB2">
              <w:rPr>
                <w:rFonts w:ascii="Times New Roman" w:eastAsia="Times New Roman" w:hAnsi="Times New Roman" w:cs="Times New Roman"/>
                <w:b/>
                <w:bCs/>
                <w:color w:val="000000"/>
                <w:sz w:val="24"/>
                <w:szCs w:val="24"/>
              </w:rPr>
              <w:t xml:space="preserve"> </w:t>
            </w:r>
          </w:p>
        </w:tc>
        <w:tc>
          <w:tcPr>
            <w:tcW w:w="1480" w:type="dxa"/>
            <w:tcBorders>
              <w:left w:val="single" w:sz="4" w:space="0" w:color="000000"/>
              <w:bottom w:val="single" w:sz="4" w:space="0" w:color="000000"/>
              <w:right w:val="single" w:sz="4" w:space="0" w:color="000000"/>
            </w:tcBorders>
            <w:vAlign w:val="center"/>
          </w:tcPr>
          <w:p w14:paraId="4B3BC055" w14:textId="28A72691" w:rsidR="0034751C" w:rsidRPr="007F4AB2" w:rsidRDefault="002B72F6" w:rsidP="007F4AB2">
            <w:pPr>
              <w:pStyle w:val="Contenudetableau"/>
              <w:jc w:val="center"/>
              <w:rPr>
                <w:rFonts w:ascii="Times New Roman" w:hAnsi="Times New Roman"/>
                <w:b/>
                <w:bCs/>
                <w:color w:val="000000"/>
                <w:sz w:val="24"/>
                <w:szCs w:val="24"/>
              </w:rPr>
            </w:pPr>
            <w:r w:rsidRPr="007F4AB2">
              <w:rPr>
                <w:rFonts w:ascii="Times New Roman" w:hAnsi="Times New Roman"/>
                <w:b/>
                <w:bCs/>
                <w:color w:val="000000"/>
                <w:sz w:val="24"/>
                <w:szCs w:val="24"/>
              </w:rPr>
              <w:t>MOE CSPS Lot GO  ou réalisant la tour</w:t>
            </w:r>
          </w:p>
        </w:tc>
      </w:tr>
    </w:tbl>
    <w:p w14:paraId="04B9C6D3" w14:textId="77777777" w:rsidR="007F4AB2" w:rsidRDefault="007F4AB2"/>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34751C" w14:paraId="425E1747" w14:textId="77777777" w:rsidTr="006A3D67">
        <w:trPr>
          <w:trHeight w:val="340"/>
        </w:trPr>
        <w:tc>
          <w:tcPr>
            <w:tcW w:w="8670" w:type="dxa"/>
            <w:tcBorders>
              <w:left w:val="single" w:sz="4" w:space="0" w:color="000000"/>
              <w:bottom w:val="single" w:sz="4" w:space="0" w:color="000000"/>
            </w:tcBorders>
            <w:shd w:val="clear" w:color="auto" w:fill="FFD428"/>
            <w:vAlign w:val="center"/>
          </w:tcPr>
          <w:p w14:paraId="2C481AB3" w14:textId="77777777" w:rsidR="0034751C" w:rsidRPr="00831511" w:rsidRDefault="002B72F6" w:rsidP="006A3D67">
            <w:pPr>
              <w:pStyle w:val="Contenudetableau"/>
              <w:spacing w:after="0"/>
              <w:jc w:val="center"/>
              <w:rPr>
                <w:rFonts w:ascii="Times New Roman" w:hAnsi="Times New Roman"/>
                <w:b/>
                <w:bCs/>
                <w:color w:val="000000"/>
                <w:sz w:val="28"/>
                <w:szCs w:val="28"/>
              </w:rPr>
            </w:pPr>
            <w:r w:rsidRPr="00831511">
              <w:rPr>
                <w:rFonts w:ascii="Times New Roman" w:hAnsi="Times New Roman"/>
                <w:b/>
                <w:bCs/>
                <w:color w:val="000000"/>
                <w:sz w:val="28"/>
                <w:szCs w:val="28"/>
              </w:rPr>
              <w:t>3.4- Les recettes à matériaux pour l’approvisionnement à la grue des Corps D’États Secondaires / et définition Recommandation R476</w:t>
            </w:r>
          </w:p>
        </w:tc>
        <w:tc>
          <w:tcPr>
            <w:tcW w:w="1480" w:type="dxa"/>
            <w:tcBorders>
              <w:left w:val="single" w:sz="4" w:space="0" w:color="000000"/>
              <w:bottom w:val="single" w:sz="4" w:space="0" w:color="000000"/>
              <w:right w:val="single" w:sz="4" w:space="0" w:color="000000"/>
            </w:tcBorders>
            <w:shd w:val="clear" w:color="auto" w:fill="FFD428"/>
            <w:vAlign w:val="center"/>
          </w:tcPr>
          <w:p w14:paraId="653521C9" w14:textId="77777777" w:rsidR="0034751C" w:rsidRPr="00831511"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Désignation lot</w:t>
            </w:r>
          </w:p>
        </w:tc>
      </w:tr>
      <w:tr w:rsidR="0034751C" w14:paraId="3D5EA355" w14:textId="77777777" w:rsidTr="00831511">
        <w:trPr>
          <w:trHeight w:val="340"/>
        </w:trPr>
        <w:tc>
          <w:tcPr>
            <w:tcW w:w="8670" w:type="dxa"/>
            <w:tcBorders>
              <w:left w:val="single" w:sz="4" w:space="0" w:color="000000"/>
              <w:bottom w:val="single" w:sz="4" w:space="0" w:color="000000"/>
            </w:tcBorders>
          </w:tcPr>
          <w:p w14:paraId="2EAFD0EA" w14:textId="77777777" w:rsidR="0034751C" w:rsidRPr="00837BB8" w:rsidRDefault="002B72F6" w:rsidP="00837BB8">
            <w:pPr>
              <w:spacing w:after="0"/>
              <w:jc w:val="both"/>
              <w:rPr>
                <w:sz w:val="24"/>
                <w:szCs w:val="24"/>
              </w:rPr>
            </w:pPr>
            <w:r w:rsidRPr="00837BB8">
              <w:rPr>
                <w:rFonts w:ascii="Times New Roman" w:eastAsia="Times New Roman" w:hAnsi="Times New Roman" w:cs="Times New Roman"/>
                <w:color w:val="000000" w:themeColor="text1"/>
                <w:sz w:val="24"/>
                <w:szCs w:val="24"/>
              </w:rPr>
              <w:t>« Recette à matériaux : plate-forme équipée de garde-corps périphériques et destinée à faciliter et à sécuriser l'approvisionnement en hauteur des matériaux sur le chantier (second- œuvre principalement). Elle peut permettre un stockage provisoire. »</w:t>
            </w:r>
          </w:p>
        </w:tc>
        <w:tc>
          <w:tcPr>
            <w:tcW w:w="1480" w:type="dxa"/>
            <w:tcBorders>
              <w:left w:val="single" w:sz="4" w:space="0" w:color="000000"/>
              <w:bottom w:val="single" w:sz="4" w:space="0" w:color="000000"/>
              <w:right w:val="single" w:sz="4" w:space="0" w:color="000000"/>
            </w:tcBorders>
            <w:vAlign w:val="center"/>
          </w:tcPr>
          <w:p w14:paraId="29EE7DD8" w14:textId="3B93EEE4" w:rsidR="0034751C" w:rsidRPr="00831511"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MOE CSPS Lot GO  ou réalisant la tour</w:t>
            </w:r>
          </w:p>
        </w:tc>
      </w:tr>
      <w:tr w:rsidR="0034751C" w14:paraId="78358F9D" w14:textId="77777777" w:rsidTr="00831511">
        <w:trPr>
          <w:trHeight w:val="340"/>
        </w:trPr>
        <w:tc>
          <w:tcPr>
            <w:tcW w:w="8670" w:type="dxa"/>
            <w:tcBorders>
              <w:left w:val="single" w:sz="4" w:space="0" w:color="000000"/>
              <w:bottom w:val="single" w:sz="4" w:space="0" w:color="000000"/>
            </w:tcBorders>
          </w:tcPr>
          <w:p w14:paraId="72ACC1E0" w14:textId="77777777" w:rsidR="0034751C" w:rsidRPr="00837BB8" w:rsidRDefault="002B72F6" w:rsidP="00837BB8">
            <w:pPr>
              <w:spacing w:after="0"/>
              <w:jc w:val="both"/>
              <w:rPr>
                <w:sz w:val="24"/>
                <w:szCs w:val="24"/>
              </w:rPr>
            </w:pPr>
            <w:r w:rsidRPr="00837BB8">
              <w:rPr>
                <w:rFonts w:ascii="Times New Roman" w:eastAsia="Times New Roman" w:hAnsi="Times New Roman" w:cs="Times New Roman"/>
                <w:color w:val="000000" w:themeColor="text1"/>
                <w:sz w:val="24"/>
                <w:szCs w:val="24"/>
              </w:rPr>
              <w:t>Il est impératif que les protections périphériques contre les chutes équipant les recettes soient maintenues en place au moment du retrait des accessoires de levage (élingues, fourche, palonnier pour exemple).</w:t>
            </w:r>
          </w:p>
        </w:tc>
        <w:tc>
          <w:tcPr>
            <w:tcW w:w="1480" w:type="dxa"/>
            <w:tcBorders>
              <w:left w:val="single" w:sz="4" w:space="0" w:color="000000"/>
              <w:bottom w:val="single" w:sz="4" w:space="0" w:color="000000"/>
              <w:right w:val="single" w:sz="4" w:space="0" w:color="000000"/>
            </w:tcBorders>
            <w:vAlign w:val="center"/>
          </w:tcPr>
          <w:p w14:paraId="6896B1F2" w14:textId="354061F1" w:rsidR="0034751C" w:rsidRPr="00831511"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MOE CSPS Lot GO  ou réalisant la tour</w:t>
            </w:r>
          </w:p>
        </w:tc>
      </w:tr>
      <w:tr w:rsidR="0034751C" w14:paraId="4A61FCDF" w14:textId="77777777" w:rsidTr="00831511">
        <w:trPr>
          <w:trHeight w:val="340"/>
        </w:trPr>
        <w:tc>
          <w:tcPr>
            <w:tcW w:w="8670" w:type="dxa"/>
            <w:tcBorders>
              <w:left w:val="single" w:sz="4" w:space="0" w:color="000000"/>
              <w:bottom w:val="single" w:sz="4" w:space="0" w:color="000000"/>
            </w:tcBorders>
          </w:tcPr>
          <w:p w14:paraId="39D38028" w14:textId="77777777" w:rsidR="0034751C" w:rsidRPr="00837BB8" w:rsidRDefault="002B72F6" w:rsidP="00837BB8">
            <w:pPr>
              <w:spacing w:after="0"/>
              <w:jc w:val="both"/>
              <w:rPr>
                <w:sz w:val="24"/>
                <w:szCs w:val="24"/>
              </w:rPr>
            </w:pPr>
            <w:r w:rsidRPr="00837BB8">
              <w:rPr>
                <w:rFonts w:ascii="Times New Roman" w:eastAsia="Times New Roman" w:hAnsi="Times New Roman" w:cs="Times New Roman"/>
                <w:color w:val="000000" w:themeColor="text1"/>
                <w:sz w:val="24"/>
                <w:szCs w:val="24"/>
              </w:rPr>
              <w:t>Il est nécessaire de laisser des réservations dans les allèges des façades (en absence d’ouverture toute hauteur) afin de permettre la mise en place de recettes à matériaux au niveau des planchers.</w:t>
            </w:r>
          </w:p>
        </w:tc>
        <w:tc>
          <w:tcPr>
            <w:tcW w:w="1480" w:type="dxa"/>
            <w:tcBorders>
              <w:left w:val="single" w:sz="4" w:space="0" w:color="000000"/>
              <w:bottom w:val="single" w:sz="4" w:space="0" w:color="000000"/>
              <w:right w:val="single" w:sz="4" w:space="0" w:color="000000"/>
            </w:tcBorders>
            <w:vAlign w:val="center"/>
          </w:tcPr>
          <w:p w14:paraId="01E85DC5" w14:textId="01FA2E79" w:rsidR="0034751C" w:rsidRPr="00831511"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MOE CSPS Lot GO  ou réalisant la tour</w:t>
            </w:r>
          </w:p>
        </w:tc>
      </w:tr>
      <w:tr w:rsidR="0034751C" w14:paraId="2EA1B81F" w14:textId="77777777" w:rsidTr="00831511">
        <w:trPr>
          <w:trHeight w:val="337"/>
        </w:trPr>
        <w:tc>
          <w:tcPr>
            <w:tcW w:w="8670" w:type="dxa"/>
            <w:tcBorders>
              <w:left w:val="single" w:sz="4" w:space="0" w:color="000000"/>
              <w:bottom w:val="single" w:sz="4" w:space="0" w:color="000000"/>
            </w:tcBorders>
          </w:tcPr>
          <w:p w14:paraId="2C2EDA98" w14:textId="77777777" w:rsidR="0034751C" w:rsidRPr="00837BB8" w:rsidRDefault="002B72F6" w:rsidP="00837BB8">
            <w:pPr>
              <w:spacing w:after="0"/>
              <w:jc w:val="both"/>
              <w:rPr>
                <w:sz w:val="24"/>
                <w:szCs w:val="24"/>
              </w:rPr>
            </w:pPr>
            <w:r w:rsidRPr="00837BB8">
              <w:rPr>
                <w:rFonts w:ascii="Times New Roman" w:eastAsia="Times New Roman" w:hAnsi="Times New Roman" w:cs="Times New Roman"/>
                <w:color w:val="000000" w:themeColor="text1"/>
                <w:sz w:val="24"/>
                <w:szCs w:val="24"/>
              </w:rPr>
              <w:t xml:space="preserve">Les obstacles constitués d’allèges ou de seuils sont à prendre en compte. </w:t>
            </w:r>
          </w:p>
        </w:tc>
        <w:tc>
          <w:tcPr>
            <w:tcW w:w="1480" w:type="dxa"/>
            <w:tcBorders>
              <w:left w:val="single" w:sz="4" w:space="0" w:color="000000"/>
              <w:bottom w:val="single" w:sz="4" w:space="0" w:color="000000"/>
              <w:right w:val="single" w:sz="4" w:space="0" w:color="000000"/>
            </w:tcBorders>
            <w:vAlign w:val="center"/>
          </w:tcPr>
          <w:p w14:paraId="1C84D30F" w14:textId="75D59C37" w:rsidR="0034751C" w:rsidRPr="00831511" w:rsidRDefault="002B72F6" w:rsidP="00831511">
            <w:pPr>
              <w:pStyle w:val="Contenudetableau"/>
              <w:spacing w:after="0"/>
              <w:jc w:val="center"/>
              <w:rPr>
                <w:rFonts w:ascii="Times New Roman" w:hAnsi="Times New Roman"/>
                <w:b/>
                <w:bCs/>
                <w:color w:val="000000"/>
                <w:sz w:val="24"/>
                <w:szCs w:val="24"/>
              </w:rPr>
            </w:pPr>
            <w:r w:rsidRPr="00831511">
              <w:rPr>
                <w:rFonts w:ascii="Times New Roman" w:hAnsi="Times New Roman"/>
                <w:b/>
                <w:bCs/>
                <w:color w:val="000000"/>
                <w:sz w:val="24"/>
                <w:szCs w:val="24"/>
              </w:rPr>
              <w:t>MOE CSPS Lot GO  ou réalisant la tour</w:t>
            </w:r>
          </w:p>
        </w:tc>
      </w:tr>
      <w:tr w:rsidR="0034751C" w14:paraId="2B0FA6F2" w14:textId="77777777" w:rsidTr="00831511">
        <w:trPr>
          <w:trHeight w:val="337"/>
        </w:trPr>
        <w:tc>
          <w:tcPr>
            <w:tcW w:w="8670" w:type="dxa"/>
            <w:tcBorders>
              <w:left w:val="single" w:sz="4" w:space="0" w:color="000000"/>
              <w:bottom w:val="single" w:sz="4" w:space="0" w:color="000000"/>
            </w:tcBorders>
          </w:tcPr>
          <w:p w14:paraId="43987F63" w14:textId="77777777" w:rsidR="0034751C" w:rsidRDefault="002B72F6" w:rsidP="00837BB8">
            <w:pPr>
              <w:spacing w:after="0"/>
              <w:jc w:val="both"/>
              <w:rPr>
                <w:rFonts w:ascii="Times New Roman" w:eastAsia="Times New Roman" w:hAnsi="Times New Roman" w:cs="Times New Roman"/>
                <w:color w:val="000000" w:themeColor="text1"/>
                <w:sz w:val="24"/>
                <w:szCs w:val="24"/>
              </w:rPr>
            </w:pPr>
            <w:r w:rsidRPr="00837BB8">
              <w:rPr>
                <w:rFonts w:ascii="Times New Roman" w:eastAsia="Times New Roman" w:hAnsi="Times New Roman" w:cs="Times New Roman"/>
                <w:color w:val="000000" w:themeColor="text1"/>
                <w:sz w:val="24"/>
                <w:szCs w:val="24"/>
              </w:rPr>
              <w:t>Le gros œuvre ou des CES devront différer leur construction pour faciliter le roulage des charges depuis la recette vers le poste de travail. A défaut, des plans inclinés protégées par des protections collectives dont la pente est inférieure à 5 % seront mis en œuvre (platelage intérieur plancher plastique pouvant recevoir les charges, avec en dessous cales bois, et système anti-glissement).</w:t>
            </w:r>
          </w:p>
          <w:p w14:paraId="0D2156A8" w14:textId="77777777" w:rsidR="00837BB8" w:rsidRPr="00837BB8" w:rsidRDefault="00837BB8" w:rsidP="00837BB8">
            <w:pPr>
              <w:spacing w:after="0"/>
              <w:jc w:val="both"/>
              <w:rPr>
                <w:sz w:val="24"/>
                <w:szCs w:val="24"/>
              </w:rPr>
            </w:pPr>
          </w:p>
        </w:tc>
        <w:tc>
          <w:tcPr>
            <w:tcW w:w="1480" w:type="dxa"/>
            <w:tcBorders>
              <w:left w:val="single" w:sz="4" w:space="0" w:color="000000"/>
              <w:bottom w:val="single" w:sz="4" w:space="0" w:color="000000"/>
              <w:right w:val="single" w:sz="4" w:space="0" w:color="000000"/>
            </w:tcBorders>
            <w:vAlign w:val="center"/>
          </w:tcPr>
          <w:p w14:paraId="530612E4" w14:textId="1ED6D608" w:rsidR="0034751C" w:rsidRPr="00831511"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MOE CSPS Lot GO  ou réalisant la tour</w:t>
            </w:r>
          </w:p>
        </w:tc>
      </w:tr>
      <w:tr w:rsidR="0034751C" w14:paraId="1C771EA4" w14:textId="77777777" w:rsidTr="00831511">
        <w:trPr>
          <w:trHeight w:val="337"/>
        </w:trPr>
        <w:tc>
          <w:tcPr>
            <w:tcW w:w="8670" w:type="dxa"/>
            <w:tcBorders>
              <w:left w:val="single" w:sz="4" w:space="0" w:color="000000"/>
              <w:bottom w:val="single" w:sz="4" w:space="0" w:color="000000"/>
            </w:tcBorders>
          </w:tcPr>
          <w:p w14:paraId="12845DE5" w14:textId="77777777" w:rsidR="0034751C" w:rsidRPr="00837BB8" w:rsidRDefault="002B72F6" w:rsidP="00837BB8">
            <w:pPr>
              <w:spacing w:after="0"/>
              <w:jc w:val="both"/>
              <w:rPr>
                <w:sz w:val="24"/>
                <w:szCs w:val="24"/>
              </w:rPr>
            </w:pPr>
            <w:r w:rsidRPr="00837BB8">
              <w:rPr>
                <w:rFonts w:ascii="Times New Roman" w:eastAsia="Times New Roman" w:hAnsi="Times New Roman" w:cs="Times New Roman"/>
                <w:color w:val="000000" w:themeColor="text1"/>
                <w:sz w:val="24"/>
                <w:szCs w:val="24"/>
              </w:rPr>
              <w:t xml:space="preserve">L’entreprise se conformera à la notice d’utilisation du fabriquant de la tour d’étaiement RAM. La charge admissible par la recette devra être affiché et visible depuis le sol et connue du grutier (exemple affichage sur l’une des protections collectives verticales) </w:t>
            </w:r>
            <w:r w:rsidRPr="00837BB8">
              <w:rPr>
                <w:rFonts w:ascii="Times New Roman" w:eastAsia="Times New Roman" w:hAnsi="Times New Roman" w:cs="Times New Roman"/>
                <w:i/>
                <w:iCs/>
                <w:color w:val="000000" w:themeColor="text1"/>
                <w:sz w:val="24"/>
                <w:szCs w:val="24"/>
              </w:rPr>
              <w:t>et dans les langues en adéquation avec les compagnons.</w:t>
            </w:r>
          </w:p>
        </w:tc>
        <w:tc>
          <w:tcPr>
            <w:tcW w:w="1480" w:type="dxa"/>
            <w:tcBorders>
              <w:left w:val="single" w:sz="4" w:space="0" w:color="000000"/>
              <w:bottom w:val="single" w:sz="4" w:space="0" w:color="000000"/>
              <w:right w:val="single" w:sz="4" w:space="0" w:color="000000"/>
            </w:tcBorders>
            <w:vAlign w:val="center"/>
          </w:tcPr>
          <w:p w14:paraId="7B12D4B5" w14:textId="32DDB89D" w:rsidR="0034751C" w:rsidRPr="00831511"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MOE CSPS Lot GO  ou réalisant la tour</w:t>
            </w:r>
          </w:p>
        </w:tc>
      </w:tr>
      <w:tr w:rsidR="0034751C" w14:paraId="2D5D18FE" w14:textId="77777777" w:rsidTr="00831511">
        <w:trPr>
          <w:trHeight w:val="337"/>
        </w:trPr>
        <w:tc>
          <w:tcPr>
            <w:tcW w:w="8670" w:type="dxa"/>
            <w:tcBorders>
              <w:left w:val="single" w:sz="4" w:space="0" w:color="000000"/>
              <w:bottom w:val="single" w:sz="4" w:space="0" w:color="000000"/>
            </w:tcBorders>
          </w:tcPr>
          <w:p w14:paraId="20DF28DC" w14:textId="77777777" w:rsidR="0034751C" w:rsidRPr="00837BB8" w:rsidRDefault="002B72F6" w:rsidP="00837BB8">
            <w:pPr>
              <w:spacing w:after="0"/>
              <w:jc w:val="both"/>
              <w:rPr>
                <w:sz w:val="24"/>
                <w:szCs w:val="24"/>
              </w:rPr>
            </w:pPr>
            <w:r w:rsidRPr="00837BB8">
              <w:rPr>
                <w:rFonts w:ascii="Times New Roman" w:eastAsia="Times New Roman" w:hAnsi="Times New Roman" w:cs="Times New Roman"/>
                <w:color w:val="000000" w:themeColor="text1"/>
                <w:sz w:val="24"/>
                <w:szCs w:val="24"/>
              </w:rPr>
              <w:t xml:space="preserve">Dans le cas où la notice du fabriquant la stipule, un marquage en peinture devra être réalisé par l’entreprise au sol, pour indiquer la mise en œuvre de la charge sur cet emplacement. </w:t>
            </w:r>
          </w:p>
        </w:tc>
        <w:tc>
          <w:tcPr>
            <w:tcW w:w="1480" w:type="dxa"/>
            <w:tcBorders>
              <w:left w:val="single" w:sz="4" w:space="0" w:color="000000"/>
              <w:bottom w:val="single" w:sz="4" w:space="0" w:color="000000"/>
              <w:right w:val="single" w:sz="4" w:space="0" w:color="000000"/>
            </w:tcBorders>
            <w:vAlign w:val="center"/>
          </w:tcPr>
          <w:p w14:paraId="13F5555D" w14:textId="77777777" w:rsidR="0034751C"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MOE CSPS Lot GO  ou réalisant la tour</w:t>
            </w:r>
          </w:p>
          <w:p w14:paraId="2C2F4B00" w14:textId="7F00325A" w:rsidR="00837BB8" w:rsidRPr="00831511" w:rsidRDefault="00837BB8" w:rsidP="00831511">
            <w:pPr>
              <w:pStyle w:val="Contenudetableau"/>
              <w:jc w:val="center"/>
              <w:rPr>
                <w:rFonts w:ascii="Times New Roman" w:hAnsi="Times New Roman"/>
                <w:b/>
                <w:bCs/>
                <w:color w:val="000000"/>
                <w:sz w:val="24"/>
                <w:szCs w:val="24"/>
              </w:rPr>
            </w:pPr>
          </w:p>
        </w:tc>
      </w:tr>
      <w:tr w:rsidR="00837BB8" w14:paraId="1A55B710" w14:textId="77777777" w:rsidTr="006A3D67">
        <w:trPr>
          <w:trHeight w:val="340"/>
        </w:trPr>
        <w:tc>
          <w:tcPr>
            <w:tcW w:w="8670" w:type="dxa"/>
            <w:tcBorders>
              <w:left w:val="single" w:sz="4" w:space="0" w:color="000000"/>
              <w:bottom w:val="single" w:sz="4" w:space="0" w:color="000000"/>
            </w:tcBorders>
            <w:shd w:val="clear" w:color="auto" w:fill="FFD428"/>
            <w:vAlign w:val="center"/>
          </w:tcPr>
          <w:p w14:paraId="2A18BFF3" w14:textId="3C4FB458" w:rsidR="00837BB8" w:rsidRPr="006A3D67" w:rsidRDefault="00837BB8" w:rsidP="006A3D67">
            <w:pPr>
              <w:pStyle w:val="Contenudetableau"/>
              <w:spacing w:after="0"/>
              <w:jc w:val="center"/>
              <w:rPr>
                <w:rFonts w:ascii="Times New Roman" w:hAnsi="Times New Roman"/>
                <w:b/>
                <w:bCs/>
                <w:color w:val="000000"/>
                <w:sz w:val="28"/>
                <w:szCs w:val="28"/>
              </w:rPr>
            </w:pPr>
            <w:r w:rsidRPr="006A3D67">
              <w:rPr>
                <w:rFonts w:ascii="Times New Roman" w:hAnsi="Times New Roman"/>
                <w:b/>
                <w:bCs/>
                <w:color w:val="000000"/>
                <w:sz w:val="28"/>
                <w:szCs w:val="28"/>
              </w:rPr>
              <w:lastRenderedPageBreak/>
              <w:t>3.4- Les recettes à matériaux pour l’approvisionnement à la grue des Corps D’États Secondaires / et définition Recommandation R476. (Suite1)</w:t>
            </w:r>
          </w:p>
        </w:tc>
        <w:tc>
          <w:tcPr>
            <w:tcW w:w="1480" w:type="dxa"/>
            <w:tcBorders>
              <w:left w:val="single" w:sz="4" w:space="0" w:color="000000"/>
              <w:bottom w:val="single" w:sz="4" w:space="0" w:color="000000"/>
              <w:right w:val="single" w:sz="4" w:space="0" w:color="000000"/>
            </w:tcBorders>
            <w:shd w:val="clear" w:color="auto" w:fill="FFD428"/>
            <w:vAlign w:val="center"/>
          </w:tcPr>
          <w:p w14:paraId="128884A7" w14:textId="77777777" w:rsidR="00837BB8" w:rsidRPr="00831511" w:rsidRDefault="00837BB8" w:rsidP="00757FA7">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Désignation lot</w:t>
            </w:r>
          </w:p>
        </w:tc>
      </w:tr>
      <w:tr w:rsidR="0034751C" w14:paraId="08345035" w14:textId="77777777" w:rsidTr="00831511">
        <w:trPr>
          <w:trHeight w:val="340"/>
        </w:trPr>
        <w:tc>
          <w:tcPr>
            <w:tcW w:w="8670" w:type="dxa"/>
            <w:tcBorders>
              <w:left w:val="single" w:sz="4" w:space="0" w:color="000000"/>
              <w:bottom w:val="single" w:sz="4" w:space="0" w:color="000000"/>
            </w:tcBorders>
          </w:tcPr>
          <w:p w14:paraId="67948184" w14:textId="77777777" w:rsidR="0034751C" w:rsidRPr="00837BB8" w:rsidRDefault="002B72F6" w:rsidP="00837BB8">
            <w:pPr>
              <w:spacing w:after="0"/>
              <w:jc w:val="both"/>
              <w:rPr>
                <w:sz w:val="24"/>
                <w:szCs w:val="24"/>
              </w:rPr>
            </w:pPr>
            <w:r w:rsidRPr="00837BB8">
              <w:rPr>
                <w:rFonts w:ascii="Times New Roman" w:eastAsia="Times New Roman" w:hAnsi="Times New Roman" w:cs="Times New Roman"/>
                <w:color w:val="000000" w:themeColor="text1"/>
                <w:sz w:val="24"/>
                <w:szCs w:val="24"/>
              </w:rPr>
              <w:t>Dans le cas de bâtiments contigus, il est possible de n’avoir qu’une seule recette par niveau. L’entreprise devra prévoir dans ces conditions des moyens de franchissement des voiles de refend, (« franchissement appelé communément murs fusibles) tels que passage provisoire conçu à cet effet (de préférence) ou passerelle extérieure de contournement.</w:t>
            </w:r>
          </w:p>
        </w:tc>
        <w:tc>
          <w:tcPr>
            <w:tcW w:w="1480" w:type="dxa"/>
            <w:tcBorders>
              <w:left w:val="single" w:sz="4" w:space="0" w:color="000000"/>
              <w:bottom w:val="single" w:sz="4" w:space="0" w:color="000000"/>
              <w:right w:val="single" w:sz="4" w:space="0" w:color="000000"/>
            </w:tcBorders>
            <w:vAlign w:val="center"/>
          </w:tcPr>
          <w:p w14:paraId="47399C77" w14:textId="4598A64C" w:rsidR="0034751C" w:rsidRPr="00831511"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MOE CSPS Lot GO  ou réalisant la tour</w:t>
            </w:r>
          </w:p>
        </w:tc>
      </w:tr>
      <w:tr w:rsidR="0034751C" w14:paraId="748D7658" w14:textId="77777777" w:rsidTr="00831511">
        <w:trPr>
          <w:trHeight w:val="340"/>
        </w:trPr>
        <w:tc>
          <w:tcPr>
            <w:tcW w:w="8670" w:type="dxa"/>
            <w:tcBorders>
              <w:left w:val="single" w:sz="4" w:space="0" w:color="000000"/>
              <w:bottom w:val="single" w:sz="4" w:space="0" w:color="000000"/>
            </w:tcBorders>
          </w:tcPr>
          <w:p w14:paraId="3DDCE9E4" w14:textId="77777777" w:rsidR="0034751C" w:rsidRPr="00837BB8" w:rsidRDefault="002B72F6" w:rsidP="00837BB8">
            <w:pPr>
              <w:spacing w:after="0" w:line="264" w:lineRule="auto"/>
              <w:jc w:val="both"/>
              <w:rPr>
                <w:sz w:val="24"/>
                <w:szCs w:val="24"/>
              </w:rPr>
            </w:pPr>
            <w:r w:rsidRPr="00837BB8">
              <w:rPr>
                <w:rFonts w:ascii="Times New Roman" w:eastAsia="Times New Roman" w:hAnsi="Times New Roman" w:cs="Times New Roman"/>
                <w:sz w:val="24"/>
                <w:szCs w:val="24"/>
              </w:rPr>
              <w:t>Dans le cas d’une mise à disposition d’une tour d’étaiement ou d’une RAM à une tierce entreprise, il appartient à cette dernière de respecter les mesures de prévention qui s’imposent pour l’utilisation et les vérifications de cet équipement de travail. Un protocole de mise à disposition du matériel rédigé entre les parties permet de consigner les obligations et responsabilités réciproques (</w:t>
            </w:r>
            <w:r w:rsidRPr="00837BB8">
              <w:rPr>
                <w:rFonts w:ascii="Times New Roman" w:eastAsia="Times New Roman" w:hAnsi="Times New Roman" w:cs="Times New Roman"/>
                <w:sz w:val="24"/>
                <w:szCs w:val="24"/>
                <w:highlight w:val="yellow"/>
              </w:rPr>
              <w:t xml:space="preserve">exemple de </w:t>
            </w:r>
            <w:bookmarkStart w:id="3" w:name="__DdeLink__3879_2563164738"/>
            <w:r w:rsidRPr="00837BB8">
              <w:rPr>
                <w:rFonts w:ascii="Times New Roman" w:eastAsia="Times New Roman" w:hAnsi="Times New Roman" w:cs="Times New Roman"/>
                <w:sz w:val="24"/>
                <w:szCs w:val="24"/>
                <w:highlight w:val="yellow"/>
              </w:rPr>
              <w:t>convention de mise à disposition de matériel en annexe 2).</w:t>
            </w:r>
            <w:bookmarkEnd w:id="3"/>
          </w:p>
        </w:tc>
        <w:tc>
          <w:tcPr>
            <w:tcW w:w="1480" w:type="dxa"/>
            <w:tcBorders>
              <w:left w:val="single" w:sz="4" w:space="0" w:color="000000"/>
              <w:bottom w:val="single" w:sz="4" w:space="0" w:color="000000"/>
              <w:right w:val="single" w:sz="4" w:space="0" w:color="000000"/>
            </w:tcBorders>
            <w:vAlign w:val="center"/>
          </w:tcPr>
          <w:p w14:paraId="5F059762" w14:textId="0C309857" w:rsidR="0034751C" w:rsidRPr="00831511"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MOE CSPS Lot GO  ou réalisant la tour</w:t>
            </w:r>
          </w:p>
        </w:tc>
      </w:tr>
      <w:tr w:rsidR="0034751C" w14:paraId="3CCD3A37" w14:textId="77777777" w:rsidTr="00831511">
        <w:trPr>
          <w:trHeight w:val="340"/>
        </w:trPr>
        <w:tc>
          <w:tcPr>
            <w:tcW w:w="8670" w:type="dxa"/>
            <w:tcBorders>
              <w:left w:val="single" w:sz="4" w:space="0" w:color="000000"/>
              <w:bottom w:val="single" w:sz="4" w:space="0" w:color="000000"/>
            </w:tcBorders>
          </w:tcPr>
          <w:p w14:paraId="720215D0" w14:textId="77777777" w:rsidR="0034751C" w:rsidRPr="00837BB8" w:rsidRDefault="002B72F6" w:rsidP="00837BB8">
            <w:pPr>
              <w:pStyle w:val="Contenudetableau"/>
              <w:spacing w:after="0"/>
              <w:jc w:val="both"/>
              <w:rPr>
                <w:rFonts w:ascii="Times New Roman" w:hAnsi="Times New Roman"/>
                <w:color w:val="000000"/>
                <w:sz w:val="24"/>
                <w:szCs w:val="24"/>
              </w:rPr>
            </w:pPr>
            <w:r w:rsidRPr="00837BB8">
              <w:rPr>
                <w:rFonts w:ascii="Times New Roman" w:hAnsi="Times New Roman"/>
                <w:color w:val="000000"/>
                <w:sz w:val="24"/>
                <w:szCs w:val="24"/>
              </w:rPr>
              <w:t>Une zone plane sera (comme pour les PTE) dédiée pour l’approvisionnement, le stockage, le montage le démontage, le repliement.</w:t>
            </w:r>
          </w:p>
        </w:tc>
        <w:tc>
          <w:tcPr>
            <w:tcW w:w="1480" w:type="dxa"/>
            <w:tcBorders>
              <w:left w:val="single" w:sz="4" w:space="0" w:color="000000"/>
              <w:bottom w:val="single" w:sz="4" w:space="0" w:color="000000"/>
              <w:right w:val="single" w:sz="4" w:space="0" w:color="000000"/>
            </w:tcBorders>
            <w:vAlign w:val="center"/>
          </w:tcPr>
          <w:p w14:paraId="550BB28A" w14:textId="3F50F635" w:rsidR="0034751C" w:rsidRPr="00831511" w:rsidRDefault="002B72F6" w:rsidP="00831511">
            <w:pPr>
              <w:pStyle w:val="Contenudetableau"/>
              <w:jc w:val="center"/>
              <w:rPr>
                <w:b/>
                <w:bCs/>
                <w:sz w:val="24"/>
                <w:szCs w:val="24"/>
              </w:rPr>
            </w:pPr>
            <w:r w:rsidRPr="00831511">
              <w:rPr>
                <w:rFonts w:ascii="Times New Roman" w:hAnsi="Times New Roman"/>
                <w:b/>
                <w:bCs/>
                <w:color w:val="000000"/>
                <w:sz w:val="24"/>
                <w:szCs w:val="24"/>
              </w:rPr>
              <w:t>MOE CSPS Lot GO  ou réalisant la tour</w:t>
            </w:r>
          </w:p>
        </w:tc>
      </w:tr>
    </w:tbl>
    <w:p w14:paraId="664DF771" w14:textId="77777777" w:rsidR="00837BB8" w:rsidRDefault="00837BB8"/>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34751C" w14:paraId="1C3F33C5" w14:textId="77777777" w:rsidTr="006A3D67">
        <w:trPr>
          <w:trHeight w:val="340"/>
        </w:trPr>
        <w:tc>
          <w:tcPr>
            <w:tcW w:w="8670" w:type="dxa"/>
            <w:tcBorders>
              <w:left w:val="single" w:sz="4" w:space="0" w:color="000000"/>
              <w:bottom w:val="single" w:sz="4" w:space="0" w:color="000000"/>
            </w:tcBorders>
            <w:shd w:val="clear" w:color="auto" w:fill="FFD428"/>
            <w:vAlign w:val="center"/>
          </w:tcPr>
          <w:p w14:paraId="283F20E8" w14:textId="0AF34FEA" w:rsidR="0034751C" w:rsidRPr="006A3D67" w:rsidRDefault="002B72F6" w:rsidP="006A3D67">
            <w:pPr>
              <w:pStyle w:val="Contenudetableau"/>
              <w:spacing w:after="0"/>
              <w:jc w:val="center"/>
              <w:rPr>
                <w:rFonts w:ascii="Times New Roman" w:hAnsi="Times New Roman"/>
                <w:b/>
                <w:bCs/>
                <w:color w:val="000000"/>
                <w:sz w:val="28"/>
                <w:szCs w:val="28"/>
              </w:rPr>
            </w:pPr>
            <w:r w:rsidRPr="006A3D67">
              <w:rPr>
                <w:rFonts w:ascii="Times New Roman" w:hAnsi="Times New Roman"/>
                <w:b/>
                <w:bCs/>
                <w:color w:val="000000"/>
                <w:sz w:val="28"/>
                <w:szCs w:val="28"/>
              </w:rPr>
              <w:t>3.5 Aspect techniques pouvant servir de référence :</w:t>
            </w:r>
          </w:p>
        </w:tc>
        <w:tc>
          <w:tcPr>
            <w:tcW w:w="1480" w:type="dxa"/>
            <w:tcBorders>
              <w:left w:val="single" w:sz="4" w:space="0" w:color="000000"/>
              <w:bottom w:val="single" w:sz="4" w:space="0" w:color="000000"/>
              <w:right w:val="single" w:sz="4" w:space="0" w:color="000000"/>
            </w:tcBorders>
            <w:shd w:val="clear" w:color="auto" w:fill="FFD428"/>
            <w:vAlign w:val="center"/>
          </w:tcPr>
          <w:p w14:paraId="18DE1E5A" w14:textId="77777777" w:rsidR="0034751C" w:rsidRPr="00831511" w:rsidRDefault="002B72F6" w:rsidP="00831511">
            <w:pPr>
              <w:pStyle w:val="Contenudetableau"/>
              <w:jc w:val="center"/>
              <w:rPr>
                <w:rFonts w:ascii="Times New Roman" w:hAnsi="Times New Roman"/>
                <w:b/>
                <w:bCs/>
                <w:color w:val="000000"/>
                <w:sz w:val="24"/>
                <w:szCs w:val="24"/>
              </w:rPr>
            </w:pPr>
            <w:r w:rsidRPr="00831511">
              <w:rPr>
                <w:rFonts w:ascii="Times New Roman" w:hAnsi="Times New Roman"/>
                <w:b/>
                <w:bCs/>
                <w:color w:val="000000"/>
                <w:sz w:val="24"/>
                <w:szCs w:val="24"/>
              </w:rPr>
              <w:t>Désignation lot</w:t>
            </w:r>
          </w:p>
        </w:tc>
      </w:tr>
      <w:tr w:rsidR="0034751C" w14:paraId="3B1F6710" w14:textId="77777777" w:rsidTr="00831511">
        <w:trPr>
          <w:trHeight w:val="340"/>
        </w:trPr>
        <w:tc>
          <w:tcPr>
            <w:tcW w:w="8670" w:type="dxa"/>
            <w:tcBorders>
              <w:left w:val="single" w:sz="4" w:space="0" w:color="000000"/>
              <w:bottom w:val="single" w:sz="4" w:space="0" w:color="000000"/>
            </w:tcBorders>
          </w:tcPr>
          <w:p w14:paraId="3FB1D493" w14:textId="77777777" w:rsidR="0034751C" w:rsidRPr="006A3D67" w:rsidRDefault="002B72F6">
            <w:pPr>
              <w:spacing w:after="0"/>
              <w:rPr>
                <w:sz w:val="24"/>
                <w:szCs w:val="24"/>
              </w:rPr>
            </w:pPr>
            <w:r w:rsidRPr="006A3D67">
              <w:rPr>
                <w:rFonts w:ascii="Times New Roman" w:eastAsia="Times New Roman" w:hAnsi="Times New Roman" w:cs="Times New Roman"/>
                <w:sz w:val="24"/>
                <w:szCs w:val="24"/>
                <w:highlight w:val="yellow"/>
              </w:rPr>
              <w:t>- 1500 kg ? ou……………</w:t>
            </w:r>
            <w:proofErr w:type="gramStart"/>
            <w:r w:rsidRPr="006A3D67">
              <w:rPr>
                <w:rFonts w:ascii="Times New Roman" w:eastAsia="Times New Roman" w:hAnsi="Times New Roman" w:cs="Times New Roman"/>
                <w:sz w:val="24"/>
                <w:szCs w:val="24"/>
                <w:highlight w:val="yellow"/>
              </w:rPr>
              <w:t>…….</w:t>
            </w:r>
            <w:proofErr w:type="gramEnd"/>
            <w:r w:rsidRPr="006A3D67">
              <w:rPr>
                <w:rFonts w:ascii="Times New Roman" w:eastAsia="Times New Roman" w:hAnsi="Times New Roman" w:cs="Times New Roman"/>
                <w:sz w:val="24"/>
                <w:szCs w:val="24"/>
                <w:highlight w:val="yellow"/>
              </w:rPr>
              <w:t xml:space="preserve">.  </w:t>
            </w:r>
            <w:proofErr w:type="gramStart"/>
            <w:r w:rsidRPr="006A3D67">
              <w:rPr>
                <w:rFonts w:ascii="Times New Roman" w:eastAsia="Times New Roman" w:hAnsi="Times New Roman" w:cs="Times New Roman"/>
                <w:sz w:val="24"/>
                <w:szCs w:val="24"/>
                <w:highlight w:val="yellow"/>
              </w:rPr>
              <w:t>sur</w:t>
            </w:r>
            <w:proofErr w:type="gramEnd"/>
            <w:r w:rsidRPr="006A3D67">
              <w:rPr>
                <w:rFonts w:ascii="Times New Roman" w:eastAsia="Times New Roman" w:hAnsi="Times New Roman" w:cs="Times New Roman"/>
                <w:sz w:val="24"/>
                <w:szCs w:val="24"/>
                <w:highlight w:val="yellow"/>
              </w:rPr>
              <w:t xml:space="preserve"> 1,00 x 1,00 m, </w:t>
            </w:r>
          </w:p>
          <w:p w14:paraId="2434D43C" w14:textId="77777777" w:rsidR="0034751C" w:rsidRPr="006A3D67" w:rsidRDefault="002B72F6">
            <w:pPr>
              <w:spacing w:after="0"/>
              <w:rPr>
                <w:sz w:val="24"/>
                <w:szCs w:val="24"/>
                <w:highlight w:val="yellow"/>
              </w:rPr>
            </w:pPr>
            <w:r w:rsidRPr="006A3D67">
              <w:rPr>
                <w:rFonts w:ascii="Times New Roman" w:eastAsia="Times New Roman" w:hAnsi="Times New Roman" w:cs="Times New Roman"/>
                <w:sz w:val="24"/>
                <w:szCs w:val="24"/>
                <w:highlight w:val="yellow"/>
              </w:rPr>
              <w:t>- 150 kg ? uniformément répartis par m² de plancher,</w:t>
            </w:r>
          </w:p>
          <w:p w14:paraId="19BECA8E" w14:textId="77777777" w:rsidR="0034751C" w:rsidRPr="006A3D67" w:rsidRDefault="002B72F6">
            <w:pPr>
              <w:spacing w:after="0"/>
              <w:rPr>
                <w:sz w:val="24"/>
                <w:szCs w:val="24"/>
                <w:highlight w:val="yellow"/>
              </w:rPr>
            </w:pPr>
            <w:r w:rsidRPr="006A3D67">
              <w:rPr>
                <w:rFonts w:ascii="Times New Roman" w:eastAsia="Times New Roman" w:hAnsi="Times New Roman" w:cs="Times New Roman"/>
                <w:sz w:val="24"/>
                <w:szCs w:val="24"/>
                <w:highlight w:val="yellow"/>
              </w:rPr>
              <w:t xml:space="preserve">- Hauteur : de……….  À……….  </w:t>
            </w:r>
            <w:proofErr w:type="gramStart"/>
            <w:r w:rsidRPr="006A3D67">
              <w:rPr>
                <w:rFonts w:ascii="Times New Roman" w:eastAsia="Times New Roman" w:hAnsi="Times New Roman" w:cs="Times New Roman"/>
                <w:sz w:val="24"/>
                <w:szCs w:val="24"/>
                <w:highlight w:val="yellow"/>
              </w:rPr>
              <w:t>m</w:t>
            </w:r>
            <w:proofErr w:type="gramEnd"/>
            <w:r w:rsidRPr="006A3D67">
              <w:rPr>
                <w:rFonts w:ascii="Times New Roman" w:eastAsia="Times New Roman" w:hAnsi="Times New Roman" w:cs="Times New Roman"/>
                <w:sz w:val="24"/>
                <w:szCs w:val="24"/>
                <w:highlight w:val="yellow"/>
              </w:rPr>
              <w:t xml:space="preserve"> ;</w:t>
            </w:r>
          </w:p>
          <w:p w14:paraId="476D6B5F" w14:textId="77777777" w:rsidR="0034751C" w:rsidRPr="006A3D67" w:rsidRDefault="002B72F6">
            <w:pPr>
              <w:spacing w:after="0"/>
              <w:rPr>
                <w:sz w:val="24"/>
                <w:szCs w:val="24"/>
                <w:highlight w:val="yellow"/>
              </w:rPr>
            </w:pPr>
            <w:r w:rsidRPr="006A3D67">
              <w:rPr>
                <w:rFonts w:ascii="Times New Roman" w:eastAsia="Times New Roman" w:hAnsi="Times New Roman" w:cs="Times New Roman"/>
                <w:sz w:val="24"/>
                <w:szCs w:val="24"/>
                <w:highlight w:val="yellow"/>
              </w:rPr>
              <w:t xml:space="preserve">- </w:t>
            </w:r>
            <w:r w:rsidRPr="006A3D67">
              <w:rPr>
                <w:rFonts w:ascii="Times New Roman" w:eastAsia="Times New Roman" w:hAnsi="Times New Roman" w:cs="Times New Roman"/>
                <w:color w:val="000000"/>
                <w:sz w:val="24"/>
                <w:szCs w:val="24"/>
                <w:highlight w:val="yellow"/>
              </w:rPr>
              <w:t xml:space="preserve">Capacité portante : </w:t>
            </w:r>
            <w:proofErr w:type="gramStart"/>
            <w:r w:rsidRPr="006A3D67">
              <w:rPr>
                <w:rFonts w:ascii="Times New Roman" w:eastAsia="Times New Roman" w:hAnsi="Times New Roman" w:cs="Times New Roman"/>
                <w:color w:val="000000"/>
                <w:sz w:val="24"/>
                <w:szCs w:val="24"/>
                <w:highlight w:val="yellow"/>
              </w:rPr>
              <w:t>...,…</w:t>
            </w:r>
            <w:proofErr w:type="gramEnd"/>
            <w:r w:rsidRPr="006A3D67">
              <w:rPr>
                <w:rFonts w:ascii="Times New Roman" w:eastAsia="Times New Roman" w:hAnsi="Times New Roman" w:cs="Times New Roman"/>
                <w:color w:val="000000"/>
                <w:sz w:val="24"/>
                <w:szCs w:val="24"/>
                <w:highlight w:val="yellow"/>
              </w:rPr>
              <w:t>.t/pied ;</w:t>
            </w:r>
          </w:p>
          <w:p w14:paraId="4BBD07C8" w14:textId="77777777" w:rsidR="0034751C" w:rsidRPr="006A3D67" w:rsidRDefault="002B72F6">
            <w:pPr>
              <w:spacing w:after="0"/>
              <w:rPr>
                <w:sz w:val="24"/>
                <w:szCs w:val="24"/>
                <w:highlight w:val="yellow"/>
              </w:rPr>
            </w:pPr>
            <w:r w:rsidRPr="006A3D67">
              <w:rPr>
                <w:rFonts w:ascii="Times New Roman" w:eastAsia="Times New Roman" w:hAnsi="Times New Roman" w:cs="Times New Roman"/>
                <w:sz w:val="24"/>
                <w:szCs w:val="24"/>
                <w:highlight w:val="yellow"/>
              </w:rPr>
              <w:t>- Doubles-barreaux pour éviter les échelles ;</w:t>
            </w:r>
          </w:p>
          <w:p w14:paraId="2DE06F8E" w14:textId="77777777" w:rsidR="0034751C" w:rsidRPr="006A3D67" w:rsidRDefault="002B72F6">
            <w:pPr>
              <w:spacing w:after="0"/>
              <w:rPr>
                <w:sz w:val="24"/>
                <w:szCs w:val="24"/>
                <w:highlight w:val="yellow"/>
              </w:rPr>
            </w:pPr>
            <w:r w:rsidRPr="006A3D67">
              <w:rPr>
                <w:rFonts w:ascii="Times New Roman" w:eastAsia="Times New Roman" w:hAnsi="Times New Roman" w:cs="Times New Roman"/>
                <w:sz w:val="24"/>
                <w:szCs w:val="24"/>
                <w:highlight w:val="yellow"/>
              </w:rPr>
              <w:t>- Dimensions : </w:t>
            </w:r>
            <w:proofErr w:type="gramStart"/>
            <w:r w:rsidRPr="006A3D67">
              <w:rPr>
                <w:rFonts w:ascii="Times New Roman" w:eastAsia="Times New Roman" w:hAnsi="Times New Roman" w:cs="Times New Roman"/>
                <w:sz w:val="24"/>
                <w:szCs w:val="24"/>
                <w:highlight w:val="yellow"/>
              </w:rPr>
              <w:t>...,...</w:t>
            </w:r>
            <w:proofErr w:type="gramEnd"/>
            <w:r w:rsidRPr="006A3D67">
              <w:rPr>
                <w:rFonts w:ascii="Times New Roman" w:eastAsia="Times New Roman" w:hAnsi="Times New Roman" w:cs="Times New Roman"/>
                <w:sz w:val="24"/>
                <w:szCs w:val="24"/>
                <w:highlight w:val="yellow"/>
              </w:rPr>
              <w:t xml:space="preserve"> m x </w:t>
            </w:r>
            <w:proofErr w:type="gramStart"/>
            <w:r w:rsidRPr="006A3D67">
              <w:rPr>
                <w:rFonts w:ascii="Times New Roman" w:eastAsia="Times New Roman" w:hAnsi="Times New Roman" w:cs="Times New Roman"/>
                <w:sz w:val="24"/>
                <w:szCs w:val="24"/>
                <w:highlight w:val="yellow"/>
              </w:rPr>
              <w:t>...,...</w:t>
            </w:r>
            <w:proofErr w:type="gramEnd"/>
            <w:r w:rsidRPr="006A3D67">
              <w:rPr>
                <w:rFonts w:ascii="Times New Roman" w:eastAsia="Times New Roman" w:hAnsi="Times New Roman" w:cs="Times New Roman"/>
                <w:sz w:val="24"/>
                <w:szCs w:val="24"/>
                <w:highlight w:val="yellow"/>
              </w:rPr>
              <w:t xml:space="preserve"> m ou </w:t>
            </w:r>
            <w:proofErr w:type="gramStart"/>
            <w:r w:rsidRPr="006A3D67">
              <w:rPr>
                <w:rFonts w:ascii="Times New Roman" w:eastAsia="Times New Roman" w:hAnsi="Times New Roman" w:cs="Times New Roman"/>
                <w:sz w:val="24"/>
                <w:szCs w:val="24"/>
                <w:highlight w:val="yellow"/>
              </w:rPr>
              <w:t>...,...</w:t>
            </w:r>
            <w:proofErr w:type="gramEnd"/>
            <w:r w:rsidRPr="006A3D67">
              <w:rPr>
                <w:rFonts w:ascii="Times New Roman" w:eastAsia="Times New Roman" w:hAnsi="Times New Roman" w:cs="Times New Roman"/>
                <w:sz w:val="24"/>
                <w:szCs w:val="24"/>
                <w:highlight w:val="yellow"/>
              </w:rPr>
              <w:t xml:space="preserve">m x </w:t>
            </w:r>
            <w:proofErr w:type="gramStart"/>
            <w:r w:rsidRPr="006A3D67">
              <w:rPr>
                <w:rFonts w:ascii="Times New Roman" w:eastAsia="Times New Roman" w:hAnsi="Times New Roman" w:cs="Times New Roman"/>
                <w:sz w:val="24"/>
                <w:szCs w:val="24"/>
                <w:highlight w:val="yellow"/>
              </w:rPr>
              <w:t>...,...</w:t>
            </w:r>
            <w:proofErr w:type="gramEnd"/>
            <w:r w:rsidRPr="006A3D67">
              <w:rPr>
                <w:rFonts w:ascii="Times New Roman" w:eastAsia="Times New Roman" w:hAnsi="Times New Roman" w:cs="Times New Roman"/>
                <w:sz w:val="24"/>
                <w:szCs w:val="24"/>
                <w:highlight w:val="yellow"/>
              </w:rPr>
              <w:t xml:space="preserve"> m ;</w:t>
            </w:r>
          </w:p>
          <w:p w14:paraId="162463A5" w14:textId="77777777" w:rsidR="0034751C" w:rsidRPr="006A3D67" w:rsidRDefault="002B72F6">
            <w:pPr>
              <w:spacing w:after="0"/>
              <w:rPr>
                <w:sz w:val="24"/>
                <w:szCs w:val="24"/>
                <w:highlight w:val="yellow"/>
              </w:rPr>
            </w:pPr>
            <w:r w:rsidRPr="006A3D67">
              <w:rPr>
                <w:rFonts w:ascii="Times New Roman" w:eastAsia="Times New Roman" w:hAnsi="Times New Roman" w:cs="Times New Roman"/>
                <w:sz w:val="24"/>
                <w:szCs w:val="24"/>
                <w:highlight w:val="yellow"/>
              </w:rPr>
              <w:t xml:space="preserve">- Cadre d'entrée :  </w:t>
            </w:r>
            <w:proofErr w:type="gramStart"/>
            <w:r w:rsidRPr="006A3D67">
              <w:rPr>
                <w:rFonts w:ascii="Times New Roman" w:eastAsia="Times New Roman" w:hAnsi="Times New Roman" w:cs="Times New Roman"/>
                <w:sz w:val="24"/>
                <w:szCs w:val="24"/>
                <w:highlight w:val="yellow"/>
              </w:rPr>
              <w:t>...,...</w:t>
            </w:r>
            <w:proofErr w:type="gramEnd"/>
            <w:r w:rsidRPr="006A3D67">
              <w:rPr>
                <w:rFonts w:ascii="Times New Roman" w:eastAsia="Times New Roman" w:hAnsi="Times New Roman" w:cs="Times New Roman"/>
                <w:sz w:val="24"/>
                <w:szCs w:val="24"/>
                <w:highlight w:val="yellow"/>
              </w:rPr>
              <w:t xml:space="preserve"> m(h) x </w:t>
            </w:r>
            <w:proofErr w:type="gramStart"/>
            <w:r w:rsidRPr="006A3D67">
              <w:rPr>
                <w:rFonts w:ascii="Times New Roman" w:eastAsia="Times New Roman" w:hAnsi="Times New Roman" w:cs="Times New Roman"/>
                <w:sz w:val="24"/>
                <w:szCs w:val="24"/>
                <w:highlight w:val="yellow"/>
              </w:rPr>
              <w:t>...,...</w:t>
            </w:r>
            <w:proofErr w:type="gramEnd"/>
            <w:r w:rsidRPr="006A3D67">
              <w:rPr>
                <w:rFonts w:ascii="Times New Roman" w:eastAsia="Times New Roman" w:hAnsi="Times New Roman" w:cs="Times New Roman"/>
                <w:sz w:val="24"/>
                <w:szCs w:val="24"/>
                <w:highlight w:val="yellow"/>
              </w:rPr>
              <w:t xml:space="preserve"> m (l) ;</w:t>
            </w:r>
          </w:p>
          <w:p w14:paraId="0D0F683E" w14:textId="77777777" w:rsidR="0034751C" w:rsidRPr="006A3D67" w:rsidRDefault="002B72F6">
            <w:pPr>
              <w:spacing w:after="0"/>
              <w:rPr>
                <w:sz w:val="24"/>
                <w:szCs w:val="24"/>
                <w:highlight w:val="yellow"/>
              </w:rPr>
            </w:pPr>
            <w:r w:rsidRPr="006A3D67">
              <w:rPr>
                <w:rFonts w:ascii="Times New Roman" w:eastAsia="Times New Roman" w:hAnsi="Times New Roman" w:cs="Times New Roman"/>
                <w:sz w:val="24"/>
                <w:szCs w:val="24"/>
                <w:highlight w:val="yellow"/>
              </w:rPr>
              <w:t xml:space="preserve">- </w:t>
            </w:r>
            <w:r w:rsidRPr="006A3D67">
              <w:rPr>
                <w:sz w:val="24"/>
                <w:szCs w:val="24"/>
                <w:highlight w:val="yellow"/>
              </w:rPr>
              <w:t>Cadre de superposition : 1 m (h) x 1,20 m (l).</w:t>
            </w:r>
          </w:p>
          <w:p w14:paraId="231EC7F3" w14:textId="77777777" w:rsidR="0034751C" w:rsidRPr="006A3D67" w:rsidRDefault="002B72F6">
            <w:pPr>
              <w:spacing w:after="0"/>
              <w:rPr>
                <w:sz w:val="24"/>
                <w:szCs w:val="24"/>
              </w:rPr>
            </w:pPr>
            <w:r w:rsidRPr="006A3D67">
              <w:rPr>
                <w:rFonts w:ascii="Times New Roman" w:eastAsia="Times New Roman" w:hAnsi="Times New Roman" w:cs="Times New Roman"/>
                <w:sz w:val="24"/>
                <w:szCs w:val="24"/>
              </w:rPr>
              <w:t xml:space="preserve">Les 2 charges ne sont pas cumulables, </w:t>
            </w:r>
          </w:p>
          <w:p w14:paraId="6EE97C4F" w14:textId="77777777" w:rsidR="0034751C" w:rsidRPr="006A3D67" w:rsidRDefault="002B72F6">
            <w:pPr>
              <w:rPr>
                <w:sz w:val="24"/>
                <w:szCs w:val="24"/>
              </w:rPr>
            </w:pPr>
            <w:r w:rsidRPr="006A3D67">
              <w:rPr>
                <w:rFonts w:ascii="Times New Roman" w:eastAsia="Times New Roman" w:hAnsi="Times New Roman" w:cs="Times New Roman"/>
                <w:sz w:val="24"/>
                <w:szCs w:val="24"/>
              </w:rPr>
              <w:t>- Coefficient de surcharge dynamique ou pas</w:t>
            </w:r>
          </w:p>
          <w:p w14:paraId="0E52C409" w14:textId="77777777" w:rsidR="0034751C" w:rsidRPr="006A3D67" w:rsidRDefault="002B72F6">
            <w:pPr>
              <w:spacing w:after="0"/>
              <w:rPr>
                <w:sz w:val="24"/>
                <w:szCs w:val="24"/>
              </w:rPr>
            </w:pPr>
            <w:r w:rsidRPr="006A3D67">
              <w:rPr>
                <w:rFonts w:ascii="Times New Roman" w:eastAsia="Times New Roman" w:hAnsi="Times New Roman" w:cs="Times New Roman"/>
                <w:b/>
                <w:bCs/>
                <w:sz w:val="24"/>
                <w:szCs w:val="24"/>
              </w:rPr>
              <w:t xml:space="preserve">Dimensionnement minimum de la surface utile </w:t>
            </w:r>
            <w:r w:rsidRPr="006A3D67">
              <w:rPr>
                <w:rFonts w:ascii="Times New Roman" w:eastAsia="Times New Roman" w:hAnsi="Times New Roman" w:cs="Times New Roman"/>
                <w:sz w:val="24"/>
                <w:szCs w:val="24"/>
              </w:rPr>
              <w:t xml:space="preserve">: </w:t>
            </w:r>
          </w:p>
          <w:p w14:paraId="18373EF3" w14:textId="1B27662D" w:rsidR="0034751C" w:rsidRPr="006A3D67" w:rsidRDefault="002B72F6">
            <w:pPr>
              <w:spacing w:after="0"/>
              <w:rPr>
                <w:sz w:val="24"/>
                <w:szCs w:val="24"/>
              </w:rPr>
            </w:pPr>
            <w:r w:rsidRPr="006A3D67">
              <w:rPr>
                <w:rFonts w:ascii="Times New Roman" w:eastAsia="Times New Roman" w:hAnsi="Times New Roman" w:cs="Times New Roman"/>
                <w:sz w:val="24"/>
                <w:szCs w:val="24"/>
              </w:rPr>
              <w:t>- 1,20 m par 2,50 m (</w:t>
            </w:r>
            <w:r w:rsidR="006A3D67" w:rsidRPr="006A3D67">
              <w:rPr>
                <w:rFonts w:ascii="Times New Roman" w:eastAsia="Times New Roman" w:hAnsi="Times New Roman" w:cs="Times New Roman"/>
                <w:sz w:val="24"/>
                <w:szCs w:val="24"/>
              </w:rPr>
              <w:t>ex</w:t>
            </w:r>
            <w:r w:rsidR="006A3D67">
              <w:rPr>
                <w:rFonts w:ascii="Times New Roman" w:eastAsia="Times New Roman" w:hAnsi="Times New Roman" w:cs="Times New Roman"/>
                <w:sz w:val="24"/>
                <w:szCs w:val="24"/>
              </w:rPr>
              <w:t xml:space="preserve">. </w:t>
            </w:r>
            <w:r w:rsidR="006A3D67" w:rsidRPr="006A3D67">
              <w:rPr>
                <w:rFonts w:ascii="Times New Roman" w:eastAsia="Times New Roman" w:hAnsi="Times New Roman" w:cs="Times New Roman"/>
                <w:sz w:val="24"/>
                <w:szCs w:val="24"/>
              </w:rPr>
              <w:t>plaque</w:t>
            </w:r>
            <w:r w:rsidRPr="006A3D67">
              <w:rPr>
                <w:rFonts w:ascii="Times New Roman" w:eastAsia="Times New Roman" w:hAnsi="Times New Roman" w:cs="Times New Roman"/>
                <w:sz w:val="24"/>
                <w:szCs w:val="24"/>
              </w:rPr>
              <w:t xml:space="preserve"> de placo</w:t>
            </w:r>
            <w:r w:rsidR="006A3D67" w:rsidRPr="006A3D67">
              <w:rPr>
                <w:rFonts w:ascii="Times New Roman" w:eastAsia="Times New Roman" w:hAnsi="Times New Roman" w:cs="Times New Roman"/>
                <w:sz w:val="24"/>
                <w:szCs w:val="24"/>
              </w:rPr>
              <w:t>),</w:t>
            </w:r>
            <w:r w:rsidRPr="006A3D67">
              <w:rPr>
                <w:rFonts w:ascii="Times New Roman" w:eastAsia="Times New Roman" w:hAnsi="Times New Roman" w:cs="Times New Roman"/>
                <w:sz w:val="24"/>
                <w:szCs w:val="24"/>
              </w:rPr>
              <w:t xml:space="preserve"> plus 0,60 de circulation autour, soit 2,40 m par 3,70 m. </w:t>
            </w:r>
          </w:p>
          <w:p w14:paraId="1A76B42A" w14:textId="77777777" w:rsidR="0034751C" w:rsidRPr="006A3D67" w:rsidRDefault="002B72F6">
            <w:pPr>
              <w:spacing w:after="0"/>
              <w:rPr>
                <w:sz w:val="24"/>
                <w:szCs w:val="24"/>
              </w:rPr>
            </w:pPr>
            <w:r w:rsidRPr="006A3D67">
              <w:rPr>
                <w:rFonts w:ascii="Times New Roman" w:eastAsia="Times New Roman" w:hAnsi="Times New Roman" w:cs="Times New Roman"/>
                <w:sz w:val="24"/>
                <w:szCs w:val="24"/>
              </w:rPr>
              <w:t xml:space="preserve">Ajustement de ce dimensionnement pour prendre en compte d’autres contraintes : </w:t>
            </w:r>
          </w:p>
          <w:p w14:paraId="56EA7876" w14:textId="5A6A9C3E" w:rsidR="0034751C" w:rsidRPr="006A3D67" w:rsidRDefault="002B72F6">
            <w:pPr>
              <w:spacing w:after="0"/>
              <w:rPr>
                <w:sz w:val="24"/>
                <w:szCs w:val="24"/>
              </w:rPr>
            </w:pPr>
            <w:r w:rsidRPr="006A3D67">
              <w:rPr>
                <w:rFonts w:ascii="Times New Roman" w:eastAsia="Times New Roman" w:hAnsi="Times New Roman" w:cs="Times New Roman"/>
                <w:sz w:val="24"/>
                <w:szCs w:val="24"/>
              </w:rPr>
              <w:t xml:space="preserve">- passerelles du gros œuvre au-dessus de la tour d’étaiement RAM en fin de </w:t>
            </w:r>
            <w:r w:rsidR="006A3D67" w:rsidRPr="006A3D67">
              <w:rPr>
                <w:rFonts w:ascii="Times New Roman" w:eastAsia="Times New Roman" w:hAnsi="Times New Roman" w:cs="Times New Roman"/>
                <w:sz w:val="24"/>
                <w:szCs w:val="24"/>
              </w:rPr>
              <w:t>rotation,</w:t>
            </w:r>
            <w:r w:rsidRPr="006A3D67">
              <w:rPr>
                <w:rFonts w:ascii="Times New Roman" w:eastAsia="Times New Roman" w:hAnsi="Times New Roman" w:cs="Times New Roman"/>
                <w:sz w:val="24"/>
                <w:szCs w:val="24"/>
              </w:rPr>
              <w:t xml:space="preserve"> </w:t>
            </w:r>
          </w:p>
          <w:p w14:paraId="7C1C3276" w14:textId="77777777" w:rsidR="0034751C" w:rsidRPr="006A3D67" w:rsidRDefault="002B72F6">
            <w:pPr>
              <w:spacing w:after="0"/>
              <w:rPr>
                <w:sz w:val="24"/>
                <w:szCs w:val="24"/>
              </w:rPr>
            </w:pPr>
            <w:r w:rsidRPr="006A3D67">
              <w:rPr>
                <w:rFonts w:ascii="Times New Roman" w:eastAsia="Times New Roman" w:hAnsi="Times New Roman" w:cs="Times New Roman"/>
                <w:sz w:val="24"/>
                <w:szCs w:val="24"/>
              </w:rPr>
              <w:t xml:space="preserve">- espace nécessaire à l’installation des garde-corps. </w:t>
            </w:r>
          </w:p>
          <w:p w14:paraId="60C8D2C6" w14:textId="77777777" w:rsidR="0034751C" w:rsidRDefault="002B72F6">
            <w:pPr>
              <w:spacing w:after="0"/>
              <w:rPr>
                <w:sz w:val="18"/>
                <w:szCs w:val="18"/>
              </w:rPr>
            </w:pPr>
            <w:r w:rsidRPr="006A3D67">
              <w:rPr>
                <w:rFonts w:ascii="Times New Roman" w:eastAsia="Times New Roman" w:hAnsi="Times New Roman" w:cs="Times New Roman"/>
                <w:sz w:val="24"/>
                <w:szCs w:val="24"/>
              </w:rPr>
              <w:t>- peinture sur le plancher de la tour d’étaiement (RAM) de la zone de dépose des charges</w:t>
            </w:r>
            <w:r>
              <w:rPr>
                <w:rFonts w:ascii="Times New Roman" w:eastAsia="Times New Roman" w:hAnsi="Times New Roman" w:cs="Times New Roman"/>
                <w:sz w:val="18"/>
                <w:szCs w:val="18"/>
              </w:rPr>
              <w:t xml:space="preserve"> </w:t>
            </w:r>
          </w:p>
        </w:tc>
        <w:tc>
          <w:tcPr>
            <w:tcW w:w="1480" w:type="dxa"/>
            <w:tcBorders>
              <w:left w:val="single" w:sz="4" w:space="0" w:color="000000"/>
              <w:bottom w:val="single" w:sz="4" w:space="0" w:color="000000"/>
              <w:right w:val="single" w:sz="4" w:space="0" w:color="000000"/>
            </w:tcBorders>
            <w:vAlign w:val="center"/>
          </w:tcPr>
          <w:p w14:paraId="134AE427" w14:textId="5892988D" w:rsidR="0034751C" w:rsidRPr="00831511" w:rsidRDefault="002B72F6" w:rsidP="00831511">
            <w:pPr>
              <w:pStyle w:val="Contenudetableau"/>
              <w:jc w:val="center"/>
              <w:rPr>
                <w:b/>
                <w:bCs/>
                <w:sz w:val="24"/>
                <w:szCs w:val="24"/>
              </w:rPr>
            </w:pPr>
            <w:r w:rsidRPr="00831511">
              <w:rPr>
                <w:rFonts w:ascii="Times New Roman" w:hAnsi="Times New Roman"/>
                <w:b/>
                <w:bCs/>
                <w:color w:val="000000"/>
                <w:sz w:val="24"/>
                <w:szCs w:val="24"/>
              </w:rPr>
              <w:t>Lot GO  ou réalisant la tour</w:t>
            </w:r>
          </w:p>
        </w:tc>
      </w:tr>
    </w:tbl>
    <w:p w14:paraId="581A88C2" w14:textId="77777777" w:rsidR="00837BB8" w:rsidRDefault="00837BB8"/>
    <w:p w14:paraId="6CB82F71" w14:textId="77777777" w:rsidR="006A3D67" w:rsidRDefault="006A3D67"/>
    <w:p w14:paraId="4E4D4E88" w14:textId="77777777" w:rsidR="006A3D67" w:rsidRDefault="006A3D67"/>
    <w:p w14:paraId="26E4D086" w14:textId="77777777" w:rsidR="006A3D67" w:rsidRDefault="006A3D67"/>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34751C" w14:paraId="580505E5" w14:textId="77777777" w:rsidTr="006A3D67">
        <w:trPr>
          <w:trHeight w:val="432"/>
        </w:trPr>
        <w:tc>
          <w:tcPr>
            <w:tcW w:w="8670" w:type="dxa"/>
            <w:tcBorders>
              <w:left w:val="single" w:sz="4" w:space="0" w:color="000000"/>
              <w:bottom w:val="single" w:sz="4" w:space="0" w:color="000000"/>
            </w:tcBorders>
            <w:shd w:val="clear" w:color="auto" w:fill="FFD428"/>
            <w:vAlign w:val="center"/>
          </w:tcPr>
          <w:p w14:paraId="3EC1A1CF" w14:textId="3A2A5B71" w:rsidR="0034751C" w:rsidRPr="006A3D67" w:rsidRDefault="002B72F6" w:rsidP="006A3D67">
            <w:pPr>
              <w:pStyle w:val="Contenudetableau"/>
              <w:spacing w:after="0"/>
              <w:jc w:val="center"/>
              <w:rPr>
                <w:rFonts w:ascii="Times New Roman" w:hAnsi="Times New Roman"/>
                <w:b/>
                <w:bCs/>
                <w:color w:val="000000"/>
                <w:sz w:val="28"/>
                <w:szCs w:val="28"/>
              </w:rPr>
            </w:pPr>
            <w:r w:rsidRPr="006A3D67">
              <w:rPr>
                <w:rFonts w:ascii="Times New Roman" w:hAnsi="Times New Roman"/>
                <w:b/>
                <w:bCs/>
                <w:color w:val="000000"/>
                <w:sz w:val="28"/>
                <w:szCs w:val="28"/>
              </w:rPr>
              <w:lastRenderedPageBreak/>
              <w:t>3.6- Utilisation des tours d’étaiement (RAM) :</w:t>
            </w:r>
          </w:p>
        </w:tc>
        <w:tc>
          <w:tcPr>
            <w:tcW w:w="1480" w:type="dxa"/>
            <w:tcBorders>
              <w:left w:val="single" w:sz="4" w:space="0" w:color="000000"/>
              <w:bottom w:val="single" w:sz="4" w:space="0" w:color="000000"/>
              <w:right w:val="single" w:sz="4" w:space="0" w:color="000000"/>
            </w:tcBorders>
            <w:shd w:val="clear" w:color="auto" w:fill="FFD428"/>
            <w:vAlign w:val="center"/>
          </w:tcPr>
          <w:p w14:paraId="2569699A" w14:textId="77777777" w:rsidR="0034751C" w:rsidRPr="006A3D67" w:rsidRDefault="002B72F6" w:rsidP="006A3D67">
            <w:pPr>
              <w:pStyle w:val="Contenudetableau"/>
              <w:jc w:val="center"/>
              <w:rPr>
                <w:rFonts w:ascii="Times New Roman" w:hAnsi="Times New Roman"/>
                <w:b/>
                <w:bCs/>
                <w:color w:val="000000"/>
                <w:sz w:val="24"/>
                <w:szCs w:val="24"/>
              </w:rPr>
            </w:pPr>
            <w:r w:rsidRPr="006A3D67">
              <w:rPr>
                <w:rFonts w:ascii="Times New Roman" w:hAnsi="Times New Roman"/>
                <w:b/>
                <w:bCs/>
                <w:color w:val="000000"/>
                <w:sz w:val="24"/>
                <w:szCs w:val="24"/>
              </w:rPr>
              <w:t>Désignation lot</w:t>
            </w:r>
          </w:p>
        </w:tc>
      </w:tr>
      <w:tr w:rsidR="0034751C" w14:paraId="3CC3012E" w14:textId="77777777" w:rsidTr="006A3D67">
        <w:trPr>
          <w:trHeight w:val="340"/>
        </w:trPr>
        <w:tc>
          <w:tcPr>
            <w:tcW w:w="8670" w:type="dxa"/>
            <w:tcBorders>
              <w:left w:val="single" w:sz="4" w:space="0" w:color="000000"/>
              <w:bottom w:val="single" w:sz="4" w:space="0" w:color="000000"/>
            </w:tcBorders>
          </w:tcPr>
          <w:p w14:paraId="53C010EF" w14:textId="02AAD95F" w:rsidR="0034751C" w:rsidRPr="006A3D67" w:rsidRDefault="002B72F6" w:rsidP="006A3D67">
            <w:pPr>
              <w:pStyle w:val="Contenudetableau"/>
              <w:spacing w:after="0"/>
              <w:jc w:val="both"/>
              <w:rPr>
                <w:sz w:val="24"/>
                <w:szCs w:val="24"/>
              </w:rPr>
            </w:pPr>
            <w:r w:rsidRPr="006A3D67">
              <w:rPr>
                <w:rFonts w:ascii="Times New Roman" w:hAnsi="Times New Roman"/>
                <w:color w:val="000000"/>
                <w:sz w:val="24"/>
                <w:szCs w:val="24"/>
              </w:rPr>
              <w:t>L’entreprise de gros-œuvre et les CES</w:t>
            </w:r>
            <w:r w:rsidR="006A3D67">
              <w:rPr>
                <w:rFonts w:ascii="Times New Roman" w:hAnsi="Times New Roman"/>
                <w:color w:val="000000"/>
                <w:sz w:val="24"/>
                <w:szCs w:val="24"/>
              </w:rPr>
              <w:t xml:space="preserve"> (corps d’état secondaires)</w:t>
            </w:r>
            <w:r w:rsidRPr="006A3D67">
              <w:rPr>
                <w:rFonts w:ascii="Times New Roman" w:hAnsi="Times New Roman"/>
                <w:color w:val="000000"/>
                <w:sz w:val="24"/>
                <w:szCs w:val="24"/>
              </w:rPr>
              <w:t xml:space="preserve"> </w:t>
            </w:r>
            <w:r w:rsidR="006A3D67" w:rsidRPr="006A3D67">
              <w:rPr>
                <w:rFonts w:ascii="Times New Roman" w:hAnsi="Times New Roman"/>
                <w:color w:val="000000"/>
                <w:sz w:val="24"/>
                <w:szCs w:val="24"/>
              </w:rPr>
              <w:t>devront :</w:t>
            </w:r>
            <w:r w:rsidRPr="006A3D67">
              <w:rPr>
                <w:rFonts w:ascii="Times New Roman" w:hAnsi="Times New Roman"/>
                <w:color w:val="000000"/>
                <w:sz w:val="24"/>
                <w:szCs w:val="24"/>
              </w:rPr>
              <w:t xml:space="preserve"> </w:t>
            </w:r>
          </w:p>
          <w:p w14:paraId="0A568C80" w14:textId="77777777" w:rsidR="0034751C" w:rsidRPr="006A3D67" w:rsidRDefault="002B72F6" w:rsidP="006A3D67">
            <w:pPr>
              <w:pStyle w:val="Contenudetableau"/>
              <w:spacing w:after="0"/>
              <w:jc w:val="both"/>
              <w:rPr>
                <w:rFonts w:ascii="Times New Roman" w:hAnsi="Times New Roman"/>
                <w:color w:val="000000"/>
                <w:sz w:val="24"/>
                <w:szCs w:val="24"/>
              </w:rPr>
            </w:pPr>
            <w:r w:rsidRPr="006A3D67">
              <w:rPr>
                <w:rFonts w:ascii="Times New Roman" w:hAnsi="Times New Roman"/>
                <w:color w:val="000000"/>
                <w:sz w:val="24"/>
                <w:szCs w:val="24"/>
              </w:rPr>
              <w:t>➜</w:t>
            </w:r>
            <w:r w:rsidRPr="006A3D67">
              <w:rPr>
                <w:rFonts w:ascii="Times New Roman" w:hAnsi="Times New Roman"/>
                <w:color w:val="000000"/>
                <w:sz w:val="24"/>
                <w:szCs w:val="24"/>
              </w:rPr>
              <w:t xml:space="preserve"> Maintenir les planchers  dégagés de tout encombrement, </w:t>
            </w:r>
          </w:p>
          <w:p w14:paraId="3558BEA7" w14:textId="77777777" w:rsidR="0034751C" w:rsidRPr="006A3D67" w:rsidRDefault="002B72F6" w:rsidP="006A3D67">
            <w:pPr>
              <w:pStyle w:val="Contenudetableau"/>
              <w:spacing w:after="0"/>
              <w:jc w:val="both"/>
              <w:rPr>
                <w:rFonts w:ascii="Times New Roman" w:hAnsi="Times New Roman"/>
                <w:color w:val="000000"/>
                <w:sz w:val="24"/>
                <w:szCs w:val="24"/>
              </w:rPr>
            </w:pPr>
            <w:r w:rsidRPr="006A3D67">
              <w:rPr>
                <w:rFonts w:ascii="Times New Roman" w:hAnsi="Times New Roman"/>
                <w:color w:val="000000"/>
                <w:sz w:val="24"/>
                <w:szCs w:val="24"/>
              </w:rPr>
              <w:t>➜</w:t>
            </w:r>
            <w:r w:rsidRPr="006A3D67">
              <w:rPr>
                <w:rFonts w:ascii="Times New Roman" w:hAnsi="Times New Roman"/>
                <w:color w:val="000000"/>
                <w:sz w:val="24"/>
                <w:szCs w:val="24"/>
              </w:rPr>
              <w:t xml:space="preserve"> </w:t>
            </w:r>
            <w:r w:rsidRPr="006A3D67">
              <w:rPr>
                <w:rFonts w:ascii="Times New Roman" w:hAnsi="Times New Roman"/>
                <w:color w:val="000000"/>
                <w:sz w:val="24"/>
                <w:szCs w:val="24"/>
              </w:rPr>
              <w:t xml:space="preserve">S’assurer que les éventuelles charges stockées le sont dans les limites indiquées sur le plan de calepinage et qu’un passage libre est maintenu, </w:t>
            </w:r>
          </w:p>
        </w:tc>
        <w:tc>
          <w:tcPr>
            <w:tcW w:w="1480" w:type="dxa"/>
            <w:tcBorders>
              <w:left w:val="single" w:sz="4" w:space="0" w:color="000000"/>
              <w:bottom w:val="single" w:sz="4" w:space="0" w:color="000000"/>
              <w:right w:val="single" w:sz="4" w:space="0" w:color="000000"/>
            </w:tcBorders>
            <w:vAlign w:val="center"/>
          </w:tcPr>
          <w:p w14:paraId="2896D054" w14:textId="2102FB20" w:rsidR="0034751C" w:rsidRPr="006A3D67" w:rsidRDefault="002B72F6" w:rsidP="006A3D67">
            <w:pPr>
              <w:pStyle w:val="Contenudetableau"/>
              <w:jc w:val="center"/>
              <w:rPr>
                <w:rFonts w:ascii="Times New Roman" w:hAnsi="Times New Roman"/>
                <w:b/>
                <w:bCs/>
                <w:color w:val="000000"/>
                <w:sz w:val="24"/>
                <w:szCs w:val="24"/>
              </w:rPr>
            </w:pPr>
            <w:r w:rsidRPr="006A3D67">
              <w:rPr>
                <w:rFonts w:ascii="Times New Roman" w:hAnsi="Times New Roman"/>
                <w:b/>
                <w:bCs/>
                <w:color w:val="000000"/>
                <w:sz w:val="24"/>
                <w:szCs w:val="24"/>
              </w:rPr>
              <w:t>Lot GO  ou réalisant la tour</w:t>
            </w:r>
          </w:p>
        </w:tc>
      </w:tr>
    </w:tbl>
    <w:p w14:paraId="0CFD6B19" w14:textId="77777777" w:rsidR="00837BB8" w:rsidRDefault="00837BB8"/>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34751C" w14:paraId="118BC79C" w14:textId="77777777" w:rsidTr="000C2145">
        <w:trPr>
          <w:trHeight w:val="340"/>
        </w:trPr>
        <w:tc>
          <w:tcPr>
            <w:tcW w:w="8670" w:type="dxa"/>
            <w:tcBorders>
              <w:left w:val="single" w:sz="4" w:space="0" w:color="000000"/>
              <w:bottom w:val="single" w:sz="4" w:space="0" w:color="000000"/>
            </w:tcBorders>
            <w:shd w:val="clear" w:color="auto" w:fill="FFD428"/>
            <w:vAlign w:val="center"/>
          </w:tcPr>
          <w:p w14:paraId="2011134F" w14:textId="5BC1946F" w:rsidR="0034751C" w:rsidRPr="006A3D67" w:rsidRDefault="002B72F6" w:rsidP="006A3D67">
            <w:pPr>
              <w:pStyle w:val="Contenudetableau"/>
              <w:spacing w:after="0"/>
              <w:jc w:val="center"/>
              <w:rPr>
                <w:rFonts w:ascii="Times New Roman" w:hAnsi="Times New Roman"/>
                <w:b/>
                <w:bCs/>
                <w:color w:val="000000"/>
                <w:sz w:val="28"/>
                <w:szCs w:val="28"/>
              </w:rPr>
            </w:pPr>
            <w:r w:rsidRPr="006A3D67">
              <w:rPr>
                <w:rFonts w:ascii="Times New Roman" w:hAnsi="Times New Roman"/>
                <w:b/>
                <w:bCs/>
                <w:color w:val="000000"/>
                <w:sz w:val="28"/>
                <w:szCs w:val="28"/>
              </w:rPr>
              <w:t>3.7. Maintenance et entretien</w:t>
            </w:r>
          </w:p>
        </w:tc>
        <w:tc>
          <w:tcPr>
            <w:tcW w:w="1480" w:type="dxa"/>
            <w:tcBorders>
              <w:left w:val="single" w:sz="4" w:space="0" w:color="000000"/>
              <w:bottom w:val="single" w:sz="4" w:space="0" w:color="000000"/>
              <w:right w:val="single" w:sz="4" w:space="0" w:color="000000"/>
            </w:tcBorders>
            <w:shd w:val="clear" w:color="auto" w:fill="FFD428"/>
            <w:vAlign w:val="center"/>
          </w:tcPr>
          <w:p w14:paraId="4A1E901F" w14:textId="77777777" w:rsidR="0034751C" w:rsidRPr="006A3D67" w:rsidRDefault="002B72F6" w:rsidP="006A3D67">
            <w:pPr>
              <w:pStyle w:val="Contenudetableau"/>
              <w:jc w:val="center"/>
              <w:rPr>
                <w:rFonts w:ascii="Times New Roman" w:hAnsi="Times New Roman"/>
                <w:b/>
                <w:bCs/>
                <w:color w:val="000000"/>
                <w:sz w:val="24"/>
                <w:szCs w:val="24"/>
              </w:rPr>
            </w:pPr>
            <w:r w:rsidRPr="006A3D67">
              <w:rPr>
                <w:rFonts w:ascii="Times New Roman" w:hAnsi="Times New Roman"/>
                <w:b/>
                <w:bCs/>
                <w:color w:val="000000"/>
                <w:sz w:val="24"/>
                <w:szCs w:val="24"/>
              </w:rPr>
              <w:t>Désignation lot</w:t>
            </w:r>
          </w:p>
        </w:tc>
      </w:tr>
      <w:tr w:rsidR="0034751C" w14:paraId="543763F8" w14:textId="77777777" w:rsidTr="006A3D67">
        <w:trPr>
          <w:trHeight w:val="340"/>
        </w:trPr>
        <w:tc>
          <w:tcPr>
            <w:tcW w:w="8670" w:type="dxa"/>
            <w:tcBorders>
              <w:left w:val="single" w:sz="4" w:space="0" w:color="000000"/>
              <w:bottom w:val="single" w:sz="4" w:space="0" w:color="000000"/>
            </w:tcBorders>
          </w:tcPr>
          <w:p w14:paraId="3A75770D" w14:textId="77777777" w:rsidR="0034751C" w:rsidRPr="006A3D67" w:rsidRDefault="002B72F6" w:rsidP="006A3D67">
            <w:pPr>
              <w:spacing w:after="0"/>
              <w:jc w:val="both"/>
              <w:rPr>
                <w:sz w:val="24"/>
                <w:szCs w:val="24"/>
              </w:rPr>
            </w:pPr>
            <w:r w:rsidRPr="006A3D67">
              <w:rPr>
                <w:rFonts w:ascii="Times New Roman" w:eastAsia="Times New Roman" w:hAnsi="Times New Roman" w:cs="Times New Roman"/>
                <w:sz w:val="24"/>
                <w:szCs w:val="24"/>
              </w:rPr>
              <w:t>L’entreprise de gros-œuvre ou le lot réalisant la tour d’étaiement devra :</w:t>
            </w:r>
            <w:r w:rsidRPr="006A3D67">
              <w:rPr>
                <w:rFonts w:ascii="Times New Roman" w:eastAsia="Times New Roman" w:hAnsi="Times New Roman" w:cs="Times New Roman"/>
                <w:sz w:val="24"/>
                <w:szCs w:val="24"/>
              </w:rPr>
              <w:t xml:space="preserve"> </w:t>
            </w:r>
          </w:p>
          <w:p w14:paraId="4764FD39" w14:textId="192B18E8" w:rsidR="0034751C" w:rsidRPr="006A3D67" w:rsidRDefault="002B72F6" w:rsidP="006A3D67">
            <w:pPr>
              <w:spacing w:after="0"/>
              <w:jc w:val="both"/>
              <w:rPr>
                <w:sz w:val="24"/>
                <w:szCs w:val="24"/>
              </w:rPr>
            </w:pPr>
            <w:r w:rsidRPr="006A3D67">
              <w:rPr>
                <w:rFonts w:ascii="Times New Roman" w:eastAsia="Times New Roman" w:hAnsi="Times New Roman" w:cs="Times New Roman"/>
                <w:sz w:val="24"/>
                <w:szCs w:val="24"/>
              </w:rPr>
              <w:t>➜ Vérifier l’état de conservation, et le fonctionnement éventuel des composants qui équipent les tours d’étaiement (RAM</w:t>
            </w:r>
            <w:r w:rsidR="000C2145" w:rsidRPr="006A3D67">
              <w:rPr>
                <w:rFonts w:ascii="Times New Roman" w:eastAsia="Times New Roman" w:hAnsi="Times New Roman" w:cs="Times New Roman"/>
                <w:sz w:val="24"/>
                <w:szCs w:val="24"/>
              </w:rPr>
              <w:t>),</w:t>
            </w:r>
            <w:r w:rsidRPr="006A3D67">
              <w:rPr>
                <w:rFonts w:ascii="Times New Roman" w:eastAsia="Times New Roman" w:hAnsi="Times New Roman" w:cs="Times New Roman"/>
                <w:sz w:val="24"/>
                <w:szCs w:val="24"/>
              </w:rPr>
              <w:t xml:space="preserve"> </w:t>
            </w:r>
          </w:p>
          <w:p w14:paraId="085342D6" w14:textId="77777777" w:rsidR="0034751C" w:rsidRPr="006A3D67" w:rsidRDefault="002B72F6" w:rsidP="006A3D67">
            <w:pPr>
              <w:spacing w:after="0"/>
              <w:jc w:val="both"/>
              <w:rPr>
                <w:sz w:val="24"/>
                <w:szCs w:val="24"/>
              </w:rPr>
            </w:pPr>
            <w:r w:rsidRPr="006A3D67">
              <w:rPr>
                <w:rFonts w:ascii="Times New Roman" w:eastAsia="Times New Roman" w:hAnsi="Times New Roman" w:cs="Times New Roman"/>
                <w:sz w:val="24"/>
                <w:szCs w:val="24"/>
              </w:rPr>
              <w:t xml:space="preserve">➜ Déterminer le matériel à réformer et celui à réparer, procéder à l’arbitrage éventuellement nécessaire, </w:t>
            </w:r>
          </w:p>
          <w:p w14:paraId="7D37B805" w14:textId="77777777" w:rsidR="0034751C" w:rsidRPr="006A3D67" w:rsidRDefault="002B72F6" w:rsidP="006A3D67">
            <w:pPr>
              <w:spacing w:after="0"/>
              <w:jc w:val="both"/>
              <w:rPr>
                <w:sz w:val="24"/>
                <w:szCs w:val="24"/>
              </w:rPr>
            </w:pPr>
            <w:r w:rsidRPr="006A3D67">
              <w:rPr>
                <w:rFonts w:ascii="Times New Roman" w:eastAsia="Times New Roman" w:hAnsi="Times New Roman" w:cs="Times New Roman"/>
                <w:sz w:val="24"/>
                <w:szCs w:val="24"/>
              </w:rPr>
              <w:t xml:space="preserve">➜ Réaliser les opérations de remise en état nécessaires avec les composants prévus ou validés par le fabricant, sur une aire appropriée, </w:t>
            </w:r>
          </w:p>
          <w:p w14:paraId="5D9BA56E" w14:textId="77777777" w:rsidR="0034751C" w:rsidRPr="006A3D67" w:rsidRDefault="002B72F6" w:rsidP="006A3D67">
            <w:pPr>
              <w:spacing w:after="0"/>
              <w:jc w:val="both"/>
              <w:rPr>
                <w:sz w:val="24"/>
                <w:szCs w:val="24"/>
              </w:rPr>
            </w:pPr>
            <w:r w:rsidRPr="006A3D67">
              <w:rPr>
                <w:rFonts w:ascii="Times New Roman" w:eastAsia="Times New Roman" w:hAnsi="Times New Roman" w:cs="Times New Roman"/>
                <w:color w:val="000000"/>
                <w:sz w:val="24"/>
                <w:szCs w:val="24"/>
              </w:rPr>
              <w:t xml:space="preserve">➜ Effectuer la vérification des tours d’étaiement dans le cadre de leur remise en service </w:t>
            </w:r>
            <w:r w:rsidRPr="006A3D67">
              <w:rPr>
                <w:rFonts w:ascii="Times New Roman" w:eastAsia="Times New Roman" w:hAnsi="Times New Roman" w:cs="Times New Roman"/>
                <w:color w:val="000000"/>
                <w:sz w:val="24"/>
                <w:szCs w:val="24"/>
                <w:highlight w:val="yellow"/>
              </w:rPr>
              <w:t>(cf. annexe 2)</w:t>
            </w:r>
          </w:p>
        </w:tc>
        <w:tc>
          <w:tcPr>
            <w:tcW w:w="1480" w:type="dxa"/>
            <w:tcBorders>
              <w:left w:val="single" w:sz="4" w:space="0" w:color="000000"/>
              <w:bottom w:val="single" w:sz="4" w:space="0" w:color="000000"/>
              <w:right w:val="single" w:sz="4" w:space="0" w:color="000000"/>
            </w:tcBorders>
            <w:vAlign w:val="center"/>
          </w:tcPr>
          <w:p w14:paraId="3726527D" w14:textId="2C684D0D" w:rsidR="0034751C" w:rsidRPr="006A3D67" w:rsidRDefault="002B72F6" w:rsidP="006A3D67">
            <w:pPr>
              <w:pStyle w:val="Contenudetableau"/>
              <w:jc w:val="center"/>
              <w:rPr>
                <w:rFonts w:ascii="Times New Roman" w:hAnsi="Times New Roman"/>
                <w:b/>
                <w:bCs/>
                <w:color w:val="000000"/>
                <w:sz w:val="24"/>
                <w:szCs w:val="24"/>
              </w:rPr>
            </w:pPr>
            <w:r w:rsidRPr="006A3D67">
              <w:rPr>
                <w:rFonts w:ascii="Times New Roman" w:hAnsi="Times New Roman"/>
                <w:b/>
                <w:bCs/>
                <w:color w:val="000000"/>
                <w:sz w:val="24"/>
                <w:szCs w:val="24"/>
              </w:rPr>
              <w:t>Lot GO  ou réalisant la tour</w:t>
            </w:r>
          </w:p>
        </w:tc>
      </w:tr>
    </w:tbl>
    <w:p w14:paraId="25672FFC" w14:textId="77777777" w:rsidR="000C2145" w:rsidRDefault="000C2145"/>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34751C" w14:paraId="0F33D4A1" w14:textId="77777777" w:rsidTr="000C2145">
        <w:trPr>
          <w:trHeight w:val="400"/>
        </w:trPr>
        <w:tc>
          <w:tcPr>
            <w:tcW w:w="8670" w:type="dxa"/>
            <w:tcBorders>
              <w:left w:val="single" w:sz="4" w:space="0" w:color="000000"/>
              <w:bottom w:val="single" w:sz="4" w:space="0" w:color="000000"/>
            </w:tcBorders>
            <w:shd w:val="clear" w:color="auto" w:fill="FFD428"/>
            <w:vAlign w:val="center"/>
          </w:tcPr>
          <w:p w14:paraId="6C0303C6" w14:textId="64D6B830" w:rsidR="0034751C" w:rsidRPr="006A3D67" w:rsidRDefault="002B72F6" w:rsidP="006A3D67">
            <w:pPr>
              <w:pStyle w:val="Contenudetableau"/>
              <w:spacing w:after="0"/>
              <w:jc w:val="center"/>
              <w:rPr>
                <w:rFonts w:ascii="Times New Roman" w:hAnsi="Times New Roman"/>
                <w:b/>
                <w:bCs/>
                <w:color w:val="000000"/>
                <w:sz w:val="28"/>
                <w:szCs w:val="28"/>
              </w:rPr>
            </w:pPr>
            <w:r w:rsidRPr="006A3D67">
              <w:rPr>
                <w:rFonts w:ascii="Times New Roman" w:hAnsi="Times New Roman"/>
                <w:b/>
                <w:bCs/>
                <w:color w:val="000000"/>
                <w:sz w:val="28"/>
                <w:szCs w:val="28"/>
              </w:rPr>
              <w:t>3.8- Compétences des différents intervenants et formation</w:t>
            </w:r>
          </w:p>
        </w:tc>
        <w:tc>
          <w:tcPr>
            <w:tcW w:w="1480" w:type="dxa"/>
            <w:tcBorders>
              <w:left w:val="single" w:sz="4" w:space="0" w:color="000000"/>
              <w:bottom w:val="single" w:sz="4" w:space="0" w:color="000000"/>
              <w:right w:val="single" w:sz="4" w:space="0" w:color="000000"/>
            </w:tcBorders>
            <w:shd w:val="clear" w:color="auto" w:fill="FFD428"/>
            <w:vAlign w:val="center"/>
          </w:tcPr>
          <w:p w14:paraId="4AB4A53C" w14:textId="77777777" w:rsidR="0034751C" w:rsidRPr="006A3D67" w:rsidRDefault="002B72F6" w:rsidP="006A3D67">
            <w:pPr>
              <w:pStyle w:val="Contenudetableau"/>
              <w:jc w:val="center"/>
              <w:rPr>
                <w:rFonts w:ascii="Times New Roman" w:hAnsi="Times New Roman"/>
                <w:b/>
                <w:bCs/>
                <w:color w:val="000000"/>
                <w:sz w:val="24"/>
                <w:szCs w:val="24"/>
              </w:rPr>
            </w:pPr>
            <w:r w:rsidRPr="006A3D67">
              <w:rPr>
                <w:rFonts w:ascii="Times New Roman" w:hAnsi="Times New Roman"/>
                <w:b/>
                <w:bCs/>
                <w:color w:val="000000"/>
                <w:sz w:val="24"/>
                <w:szCs w:val="24"/>
              </w:rPr>
              <w:t>Désignation lot</w:t>
            </w:r>
          </w:p>
        </w:tc>
      </w:tr>
      <w:tr w:rsidR="0034751C" w:rsidRPr="006A3D67" w14:paraId="31BB4BD0" w14:textId="77777777" w:rsidTr="006A3D67">
        <w:trPr>
          <w:trHeight w:val="400"/>
        </w:trPr>
        <w:tc>
          <w:tcPr>
            <w:tcW w:w="8670" w:type="dxa"/>
            <w:tcBorders>
              <w:left w:val="single" w:sz="4" w:space="0" w:color="000000"/>
              <w:bottom w:val="single" w:sz="4" w:space="0" w:color="000000"/>
            </w:tcBorders>
          </w:tcPr>
          <w:p w14:paraId="5270D232" w14:textId="77777777" w:rsidR="0034751C" w:rsidRPr="006A3D67" w:rsidRDefault="002B72F6" w:rsidP="006A3D67">
            <w:pPr>
              <w:pStyle w:val="Contenudetableau"/>
              <w:spacing w:after="0"/>
              <w:jc w:val="both"/>
              <w:rPr>
                <w:rFonts w:ascii="Times New Roman" w:hAnsi="Times New Roman"/>
                <w:color w:val="000000"/>
                <w:sz w:val="24"/>
                <w:szCs w:val="24"/>
              </w:rPr>
            </w:pPr>
            <w:r w:rsidRPr="006A3D67">
              <w:rPr>
                <w:rFonts w:ascii="Times New Roman" w:hAnsi="Times New Roman"/>
                <w:color w:val="000000"/>
                <w:sz w:val="24"/>
                <w:szCs w:val="24"/>
              </w:rPr>
              <w:t xml:space="preserve">Les différents intervenants sur les PTE doivent avoir un savoir-faire et des compétences leur permettant de maîtriser les risques liés à cet équipement de travail. </w:t>
            </w:r>
          </w:p>
          <w:p w14:paraId="3BB8C702" w14:textId="77777777" w:rsidR="0034751C" w:rsidRDefault="002B72F6" w:rsidP="006A3D67">
            <w:pPr>
              <w:pStyle w:val="Contenudetableau"/>
              <w:spacing w:after="0"/>
              <w:jc w:val="both"/>
              <w:rPr>
                <w:rFonts w:ascii="Times New Roman" w:hAnsi="Times New Roman"/>
                <w:color w:val="000000"/>
                <w:sz w:val="24"/>
                <w:szCs w:val="24"/>
              </w:rPr>
            </w:pPr>
            <w:r w:rsidRPr="006A3D67">
              <w:rPr>
                <w:rFonts w:ascii="Times New Roman" w:hAnsi="Times New Roman"/>
                <w:color w:val="000000"/>
                <w:sz w:val="24"/>
                <w:szCs w:val="24"/>
              </w:rPr>
              <w:t xml:space="preserve">L'ensemble du personnel affecté à ces tâches, y compris intérimaires devra avoir reçu une formation aux  tours d’étaiement </w:t>
            </w:r>
            <w:r w:rsidR="006A3D67" w:rsidRPr="006A3D67">
              <w:rPr>
                <w:rFonts w:ascii="Times New Roman" w:hAnsi="Times New Roman"/>
                <w:color w:val="000000"/>
                <w:sz w:val="24"/>
                <w:szCs w:val="24"/>
              </w:rPr>
              <w:t>RAM.</w:t>
            </w:r>
          </w:p>
          <w:p w14:paraId="4D3C9A5C" w14:textId="469FB55E" w:rsidR="000C2145" w:rsidRPr="006A3D67" w:rsidRDefault="000C2145" w:rsidP="006A3D67">
            <w:pPr>
              <w:pStyle w:val="Contenudetableau"/>
              <w:spacing w:after="0"/>
              <w:jc w:val="both"/>
              <w:rPr>
                <w:rFonts w:ascii="Times New Roman" w:hAnsi="Times New Roman"/>
                <w:color w:val="000000"/>
                <w:sz w:val="24"/>
                <w:szCs w:val="24"/>
              </w:rPr>
            </w:pPr>
          </w:p>
        </w:tc>
        <w:tc>
          <w:tcPr>
            <w:tcW w:w="1480" w:type="dxa"/>
            <w:tcBorders>
              <w:left w:val="single" w:sz="4" w:space="0" w:color="000000"/>
              <w:bottom w:val="single" w:sz="4" w:space="0" w:color="000000"/>
              <w:right w:val="single" w:sz="4" w:space="0" w:color="000000"/>
            </w:tcBorders>
            <w:vAlign w:val="center"/>
          </w:tcPr>
          <w:p w14:paraId="28FA9F3A" w14:textId="3860C6B0" w:rsidR="0034751C" w:rsidRPr="006A3D67" w:rsidRDefault="002B72F6" w:rsidP="006A3D67">
            <w:pPr>
              <w:pStyle w:val="Contenudetableau"/>
              <w:jc w:val="center"/>
              <w:rPr>
                <w:rFonts w:ascii="Times New Roman" w:hAnsi="Times New Roman"/>
                <w:b/>
                <w:bCs/>
                <w:color w:val="000000"/>
                <w:sz w:val="24"/>
                <w:szCs w:val="24"/>
              </w:rPr>
            </w:pPr>
            <w:r w:rsidRPr="006A3D67">
              <w:rPr>
                <w:rFonts w:ascii="Times New Roman" w:hAnsi="Times New Roman"/>
                <w:b/>
                <w:bCs/>
                <w:color w:val="000000"/>
                <w:sz w:val="24"/>
                <w:szCs w:val="24"/>
              </w:rPr>
              <w:t>Lot GO  ou réalisant la tour</w:t>
            </w:r>
          </w:p>
        </w:tc>
      </w:tr>
      <w:tr w:rsidR="0034751C" w:rsidRPr="006A3D67" w14:paraId="6A66038C" w14:textId="77777777" w:rsidTr="006A3D67">
        <w:trPr>
          <w:trHeight w:val="400"/>
        </w:trPr>
        <w:tc>
          <w:tcPr>
            <w:tcW w:w="8670" w:type="dxa"/>
            <w:tcBorders>
              <w:left w:val="single" w:sz="4" w:space="0" w:color="000000"/>
              <w:bottom w:val="single" w:sz="4" w:space="0" w:color="000000"/>
            </w:tcBorders>
          </w:tcPr>
          <w:p w14:paraId="795838EF" w14:textId="77777777" w:rsidR="0034751C" w:rsidRPr="006A3D67" w:rsidRDefault="002B72F6" w:rsidP="006A3D67">
            <w:pPr>
              <w:pStyle w:val="Contenudetableau"/>
              <w:spacing w:after="0"/>
              <w:jc w:val="both"/>
              <w:rPr>
                <w:sz w:val="24"/>
                <w:szCs w:val="24"/>
              </w:rPr>
            </w:pPr>
            <w:r w:rsidRPr="006A3D67">
              <w:rPr>
                <w:rFonts w:ascii="Times New Roman" w:hAnsi="Times New Roman"/>
                <w:color w:val="000000"/>
                <w:sz w:val="24"/>
                <w:szCs w:val="24"/>
              </w:rPr>
              <w:t>L’entreprise de GO ou le lot tour d’étaiement fera suivre à ses salariés avant le déchargement, le montage/ démontage, et l’utilisation de la tour d’étaiement (RAM) notamment proposé par les organismes de formation (avec participation constructeur) selon les instructions de la notice du fabriquant.</w:t>
            </w:r>
          </w:p>
        </w:tc>
        <w:tc>
          <w:tcPr>
            <w:tcW w:w="1480" w:type="dxa"/>
            <w:tcBorders>
              <w:left w:val="single" w:sz="4" w:space="0" w:color="000000"/>
              <w:bottom w:val="single" w:sz="4" w:space="0" w:color="000000"/>
              <w:right w:val="single" w:sz="4" w:space="0" w:color="000000"/>
            </w:tcBorders>
            <w:vAlign w:val="center"/>
          </w:tcPr>
          <w:p w14:paraId="488D28E0" w14:textId="73B3150B" w:rsidR="0034751C" w:rsidRPr="006A3D67" w:rsidRDefault="002B72F6" w:rsidP="006A3D67">
            <w:pPr>
              <w:pStyle w:val="Contenudetableau"/>
              <w:jc w:val="center"/>
              <w:rPr>
                <w:rFonts w:ascii="Times New Roman" w:hAnsi="Times New Roman"/>
                <w:b/>
                <w:bCs/>
                <w:color w:val="000000"/>
                <w:sz w:val="24"/>
                <w:szCs w:val="24"/>
              </w:rPr>
            </w:pPr>
            <w:r w:rsidRPr="006A3D67">
              <w:rPr>
                <w:rFonts w:ascii="Times New Roman" w:hAnsi="Times New Roman"/>
                <w:b/>
                <w:bCs/>
                <w:color w:val="000000"/>
                <w:sz w:val="24"/>
                <w:szCs w:val="24"/>
              </w:rPr>
              <w:t>Lot GO  ou réalisant la tour</w:t>
            </w:r>
          </w:p>
        </w:tc>
      </w:tr>
    </w:tbl>
    <w:p w14:paraId="02A896C4" w14:textId="77777777" w:rsidR="000C2145" w:rsidRDefault="000C2145"/>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34751C" w14:paraId="697F3FE0" w14:textId="77777777" w:rsidTr="000C2145">
        <w:trPr>
          <w:trHeight w:val="400"/>
        </w:trPr>
        <w:tc>
          <w:tcPr>
            <w:tcW w:w="8670" w:type="dxa"/>
            <w:tcBorders>
              <w:left w:val="single" w:sz="4" w:space="0" w:color="000000"/>
              <w:bottom w:val="single" w:sz="4" w:space="0" w:color="000000"/>
            </w:tcBorders>
            <w:shd w:val="clear" w:color="auto" w:fill="FFD428"/>
            <w:vAlign w:val="center"/>
          </w:tcPr>
          <w:p w14:paraId="66A2FA75" w14:textId="06A57C44" w:rsidR="0034751C" w:rsidRPr="000C2145" w:rsidRDefault="002B72F6" w:rsidP="000C2145">
            <w:pPr>
              <w:pStyle w:val="Contenudetableau"/>
              <w:spacing w:after="0"/>
              <w:jc w:val="center"/>
              <w:rPr>
                <w:rFonts w:ascii="Times New Roman" w:hAnsi="Times New Roman"/>
                <w:b/>
                <w:bCs/>
                <w:color w:val="000000"/>
                <w:sz w:val="28"/>
                <w:szCs w:val="28"/>
              </w:rPr>
            </w:pPr>
            <w:r w:rsidRPr="000C2145">
              <w:rPr>
                <w:rFonts w:ascii="Times New Roman" w:hAnsi="Times New Roman"/>
                <w:b/>
                <w:bCs/>
                <w:color w:val="000000"/>
                <w:sz w:val="28"/>
                <w:szCs w:val="28"/>
              </w:rPr>
              <w:t>4.1 Conditions limitatives</w:t>
            </w:r>
          </w:p>
        </w:tc>
        <w:tc>
          <w:tcPr>
            <w:tcW w:w="1480" w:type="dxa"/>
            <w:tcBorders>
              <w:left w:val="single" w:sz="4" w:space="0" w:color="000000"/>
              <w:bottom w:val="single" w:sz="4" w:space="0" w:color="000000"/>
              <w:right w:val="single" w:sz="4" w:space="0" w:color="000000"/>
            </w:tcBorders>
            <w:shd w:val="clear" w:color="auto" w:fill="FFD428"/>
            <w:vAlign w:val="center"/>
          </w:tcPr>
          <w:p w14:paraId="156F4A3A" w14:textId="77777777" w:rsidR="0034751C" w:rsidRPr="006A3D67" w:rsidRDefault="002B72F6" w:rsidP="006A3D67">
            <w:pPr>
              <w:pStyle w:val="Contenudetableau"/>
              <w:jc w:val="center"/>
              <w:rPr>
                <w:rFonts w:ascii="Times New Roman" w:hAnsi="Times New Roman"/>
                <w:b/>
                <w:bCs/>
                <w:color w:val="000000"/>
                <w:sz w:val="24"/>
                <w:szCs w:val="24"/>
              </w:rPr>
            </w:pPr>
            <w:r w:rsidRPr="006A3D67">
              <w:rPr>
                <w:rFonts w:ascii="Times New Roman" w:hAnsi="Times New Roman"/>
                <w:b/>
                <w:bCs/>
                <w:color w:val="000000"/>
                <w:sz w:val="24"/>
                <w:szCs w:val="24"/>
              </w:rPr>
              <w:t>Désignation lot</w:t>
            </w:r>
          </w:p>
        </w:tc>
      </w:tr>
      <w:tr w:rsidR="0034751C" w14:paraId="64A31A49" w14:textId="77777777" w:rsidTr="006A3D67">
        <w:tc>
          <w:tcPr>
            <w:tcW w:w="8670" w:type="dxa"/>
            <w:tcBorders>
              <w:left w:val="single" w:sz="4" w:space="0" w:color="000000"/>
              <w:bottom w:val="single" w:sz="4" w:space="0" w:color="000000"/>
            </w:tcBorders>
          </w:tcPr>
          <w:p w14:paraId="51C2660A" w14:textId="3DC5D014" w:rsidR="0034751C" w:rsidRPr="006A3D67" w:rsidRDefault="002B72F6" w:rsidP="006A3D67">
            <w:pPr>
              <w:pStyle w:val="Contenudetableau"/>
              <w:spacing w:after="0"/>
              <w:jc w:val="both"/>
              <w:rPr>
                <w:sz w:val="24"/>
                <w:szCs w:val="24"/>
              </w:rPr>
            </w:pPr>
            <w:r w:rsidRPr="006A3D67">
              <w:rPr>
                <w:rFonts w:ascii="Times New Roman" w:hAnsi="Times New Roman"/>
                <w:color w:val="000000"/>
                <w:sz w:val="24"/>
                <w:szCs w:val="24"/>
              </w:rPr>
              <w:t xml:space="preserve">Les tours d’étaiement seront obligatoirement de marquage </w:t>
            </w:r>
            <w:r w:rsidRPr="006A3D67">
              <w:rPr>
                <w:rFonts w:ascii="Times New Roman" w:hAnsi="Times New Roman"/>
                <w:b/>
                <w:bCs/>
                <w:color w:val="000000"/>
                <w:sz w:val="24"/>
                <w:szCs w:val="24"/>
              </w:rPr>
              <w:t>NFP93-551</w:t>
            </w:r>
            <w:r w:rsidRPr="006A3D67">
              <w:rPr>
                <w:rFonts w:ascii="Times New Roman" w:hAnsi="Times New Roman"/>
                <w:b/>
                <w:bCs/>
                <w:color w:val="000000"/>
                <w:sz w:val="24"/>
                <w:szCs w:val="24"/>
              </w:rPr>
              <w:t xml:space="preserve"> de </w:t>
            </w:r>
            <w:r w:rsidRPr="006A3D67">
              <w:rPr>
                <w:rFonts w:ascii="Times New Roman" w:hAnsi="Times New Roman"/>
                <w:b/>
                <w:bCs/>
                <w:color w:val="262E3E"/>
                <w:sz w:val="24"/>
                <w:szCs w:val="24"/>
              </w:rPr>
              <w:t xml:space="preserve">mai </w:t>
            </w:r>
            <w:r w:rsidR="006A3D67" w:rsidRPr="006A3D67">
              <w:rPr>
                <w:rFonts w:ascii="Times New Roman" w:hAnsi="Times New Roman"/>
                <w:b/>
                <w:bCs/>
                <w:color w:val="262E3E"/>
                <w:sz w:val="24"/>
                <w:szCs w:val="24"/>
              </w:rPr>
              <w:t>2016</w:t>
            </w:r>
            <w:r w:rsidR="006A3D67" w:rsidRPr="006A3D67">
              <w:rPr>
                <w:rFonts w:ascii="Times New Roman" w:hAnsi="Times New Roman"/>
                <w:color w:val="262E3E"/>
                <w:sz w:val="24"/>
                <w:szCs w:val="24"/>
              </w:rPr>
              <w:t xml:space="preserve"> (</w:t>
            </w:r>
            <w:r w:rsidRPr="006A3D67">
              <w:rPr>
                <w:rFonts w:ascii="Times New Roman" w:hAnsi="Times New Roman"/>
                <w:color w:val="000000"/>
                <w:sz w:val="24"/>
                <w:szCs w:val="24"/>
              </w:rPr>
              <w:t xml:space="preserve">tours d’étaiement métalliques) ou avec la fourniture </w:t>
            </w:r>
            <w:r w:rsidR="006A3D67" w:rsidRPr="006A3D67">
              <w:rPr>
                <w:rFonts w:ascii="Times New Roman" w:hAnsi="Times New Roman"/>
                <w:color w:val="000000"/>
                <w:sz w:val="24"/>
                <w:szCs w:val="24"/>
              </w:rPr>
              <w:t>d’attestation</w:t>
            </w:r>
            <w:r w:rsidRPr="006A3D67">
              <w:rPr>
                <w:rFonts w:ascii="Times New Roman" w:hAnsi="Times New Roman"/>
                <w:color w:val="000000"/>
                <w:sz w:val="24"/>
                <w:szCs w:val="24"/>
              </w:rPr>
              <w:t xml:space="preserve"> de conformité aux normes existantes, avec exigence supplémentaire pour le montage/démontage en sécurité, délivrée par un laboratoire d’essais indépendant.</w:t>
            </w:r>
          </w:p>
        </w:tc>
        <w:tc>
          <w:tcPr>
            <w:tcW w:w="1480" w:type="dxa"/>
            <w:tcBorders>
              <w:left w:val="single" w:sz="4" w:space="0" w:color="000000"/>
              <w:bottom w:val="single" w:sz="4" w:space="0" w:color="000000"/>
              <w:right w:val="single" w:sz="4" w:space="0" w:color="000000"/>
            </w:tcBorders>
            <w:vAlign w:val="center"/>
          </w:tcPr>
          <w:p w14:paraId="29D17C87" w14:textId="51924A74" w:rsidR="0034751C" w:rsidRPr="006A3D67" w:rsidRDefault="002B72F6" w:rsidP="006A3D67">
            <w:pPr>
              <w:pStyle w:val="Contenudetableau"/>
              <w:jc w:val="center"/>
              <w:rPr>
                <w:b/>
                <w:bCs/>
                <w:sz w:val="24"/>
                <w:szCs w:val="24"/>
              </w:rPr>
            </w:pPr>
            <w:r w:rsidRPr="006A3D67">
              <w:rPr>
                <w:rFonts w:ascii="Times New Roman" w:hAnsi="Times New Roman"/>
                <w:b/>
                <w:bCs/>
                <w:color w:val="000000"/>
                <w:sz w:val="24"/>
                <w:szCs w:val="24"/>
              </w:rPr>
              <w:t>Lot GO  ou réalisant la tour</w:t>
            </w:r>
          </w:p>
        </w:tc>
      </w:tr>
    </w:tbl>
    <w:p w14:paraId="18AC83DE" w14:textId="77777777" w:rsidR="000C2145" w:rsidRDefault="000C2145"/>
    <w:p w14:paraId="4AEBF731" w14:textId="77777777" w:rsidR="000C2145" w:rsidRDefault="000C2145"/>
    <w:p w14:paraId="412D8F17" w14:textId="77777777" w:rsidR="000C2145" w:rsidRDefault="000C2145"/>
    <w:p w14:paraId="58A6751B" w14:textId="77777777" w:rsidR="000C2145" w:rsidRDefault="000C2145"/>
    <w:tbl>
      <w:tblPr>
        <w:tblW w:w="10150" w:type="dxa"/>
        <w:tblInd w:w="-460" w:type="dxa"/>
        <w:tblCellMar>
          <w:top w:w="55" w:type="dxa"/>
          <w:left w:w="55" w:type="dxa"/>
          <w:bottom w:w="55" w:type="dxa"/>
          <w:right w:w="55" w:type="dxa"/>
        </w:tblCellMar>
        <w:tblLook w:val="04A0" w:firstRow="1" w:lastRow="0" w:firstColumn="1" w:lastColumn="0" w:noHBand="0" w:noVBand="1"/>
      </w:tblPr>
      <w:tblGrid>
        <w:gridCol w:w="8670"/>
        <w:gridCol w:w="1480"/>
      </w:tblGrid>
      <w:tr w:rsidR="0034751C" w14:paraId="4F17DE2C" w14:textId="77777777" w:rsidTr="000C2145">
        <w:trPr>
          <w:trHeight w:val="360"/>
        </w:trPr>
        <w:tc>
          <w:tcPr>
            <w:tcW w:w="8670" w:type="dxa"/>
            <w:tcBorders>
              <w:left w:val="single" w:sz="4" w:space="0" w:color="000000"/>
              <w:bottom w:val="single" w:sz="4" w:space="0" w:color="000000"/>
            </w:tcBorders>
            <w:shd w:val="clear" w:color="auto" w:fill="FFD428"/>
            <w:vAlign w:val="center"/>
          </w:tcPr>
          <w:p w14:paraId="60345B27" w14:textId="01C00424" w:rsidR="0034751C" w:rsidRPr="000C2145" w:rsidRDefault="002B72F6" w:rsidP="000C2145">
            <w:pPr>
              <w:pStyle w:val="Contenudetableau"/>
              <w:spacing w:after="0"/>
              <w:jc w:val="center"/>
              <w:rPr>
                <w:rFonts w:ascii="Times New Roman" w:hAnsi="Times New Roman"/>
                <w:b/>
                <w:bCs/>
                <w:color w:val="000000"/>
                <w:sz w:val="28"/>
                <w:szCs w:val="28"/>
              </w:rPr>
            </w:pPr>
            <w:r w:rsidRPr="000C2145">
              <w:rPr>
                <w:rFonts w:ascii="Times New Roman" w:hAnsi="Times New Roman"/>
                <w:b/>
                <w:bCs/>
                <w:color w:val="000000"/>
                <w:sz w:val="28"/>
                <w:szCs w:val="28"/>
              </w:rPr>
              <w:lastRenderedPageBreak/>
              <w:t>4.2 Moyens complémentaires préconisés</w:t>
            </w:r>
          </w:p>
        </w:tc>
        <w:tc>
          <w:tcPr>
            <w:tcW w:w="1480" w:type="dxa"/>
            <w:tcBorders>
              <w:left w:val="single" w:sz="4" w:space="0" w:color="000000"/>
              <w:bottom w:val="single" w:sz="4" w:space="0" w:color="000000"/>
              <w:right w:val="single" w:sz="4" w:space="0" w:color="000000"/>
            </w:tcBorders>
            <w:shd w:val="clear" w:color="auto" w:fill="FFD428"/>
            <w:vAlign w:val="center"/>
          </w:tcPr>
          <w:p w14:paraId="5399D1F1" w14:textId="77777777" w:rsidR="0034751C" w:rsidRPr="006A3D67" w:rsidRDefault="0034751C" w:rsidP="006A3D67">
            <w:pPr>
              <w:pStyle w:val="Contenudetableau"/>
              <w:jc w:val="center"/>
              <w:rPr>
                <w:rFonts w:ascii="Times New Roman" w:hAnsi="Times New Roman"/>
                <w:b/>
                <w:bCs/>
                <w:color w:val="000000"/>
                <w:sz w:val="24"/>
                <w:szCs w:val="24"/>
              </w:rPr>
            </w:pPr>
          </w:p>
        </w:tc>
      </w:tr>
      <w:tr w:rsidR="0034751C" w:rsidRPr="000C2145" w14:paraId="68C0D0B9" w14:textId="77777777" w:rsidTr="006A3D67">
        <w:tc>
          <w:tcPr>
            <w:tcW w:w="8670" w:type="dxa"/>
            <w:tcBorders>
              <w:left w:val="single" w:sz="4" w:space="0" w:color="000000"/>
              <w:bottom w:val="single" w:sz="4" w:space="0" w:color="000000"/>
            </w:tcBorders>
            <w:shd w:val="clear" w:color="auto" w:fill="DDDDDD"/>
          </w:tcPr>
          <w:p w14:paraId="61B30CBB" w14:textId="77777777" w:rsidR="0034751C" w:rsidRPr="000C2145" w:rsidRDefault="002B72F6">
            <w:pPr>
              <w:pStyle w:val="Contenudetableau"/>
              <w:spacing w:after="46"/>
              <w:rPr>
                <w:rFonts w:ascii="Times New Roman" w:hAnsi="Times New Roman"/>
                <w:b/>
                <w:bCs/>
                <w:color w:val="000000"/>
                <w:sz w:val="24"/>
                <w:szCs w:val="24"/>
              </w:rPr>
            </w:pPr>
            <w:r w:rsidRPr="000C2145">
              <w:rPr>
                <w:rFonts w:ascii="Times New Roman" w:hAnsi="Times New Roman"/>
                <w:b/>
                <w:bCs/>
                <w:color w:val="000000"/>
                <w:sz w:val="24"/>
                <w:szCs w:val="24"/>
              </w:rPr>
              <w:t xml:space="preserve">4.2.1 Risque de chute de hauteur </w:t>
            </w:r>
          </w:p>
        </w:tc>
        <w:tc>
          <w:tcPr>
            <w:tcW w:w="1480" w:type="dxa"/>
            <w:tcBorders>
              <w:left w:val="single" w:sz="4" w:space="0" w:color="000000"/>
              <w:bottom w:val="single" w:sz="4" w:space="0" w:color="000000"/>
              <w:right w:val="single" w:sz="4" w:space="0" w:color="000000"/>
            </w:tcBorders>
            <w:shd w:val="clear" w:color="auto" w:fill="DDDDDD"/>
            <w:vAlign w:val="center"/>
          </w:tcPr>
          <w:p w14:paraId="2CFC5E77" w14:textId="77777777" w:rsidR="0034751C" w:rsidRPr="000C2145" w:rsidRDefault="002B72F6" w:rsidP="006A3D67">
            <w:pPr>
              <w:pStyle w:val="Contenudetableau"/>
              <w:jc w:val="center"/>
              <w:rPr>
                <w:rFonts w:ascii="Times New Roman" w:hAnsi="Times New Roman"/>
                <w:b/>
                <w:bCs/>
                <w:color w:val="000000"/>
                <w:sz w:val="24"/>
                <w:szCs w:val="24"/>
              </w:rPr>
            </w:pPr>
            <w:r w:rsidRPr="000C2145">
              <w:rPr>
                <w:rFonts w:ascii="Times New Roman" w:hAnsi="Times New Roman"/>
                <w:b/>
                <w:bCs/>
                <w:color w:val="000000"/>
                <w:sz w:val="24"/>
                <w:szCs w:val="24"/>
              </w:rPr>
              <w:t>Désignation lot</w:t>
            </w:r>
          </w:p>
        </w:tc>
      </w:tr>
      <w:tr w:rsidR="0034751C" w14:paraId="3EF34931" w14:textId="77777777" w:rsidTr="006A3D67">
        <w:trPr>
          <w:trHeight w:val="668"/>
        </w:trPr>
        <w:tc>
          <w:tcPr>
            <w:tcW w:w="8670" w:type="dxa"/>
            <w:tcBorders>
              <w:left w:val="single" w:sz="4" w:space="0" w:color="000000"/>
              <w:bottom w:val="single" w:sz="4" w:space="0" w:color="000000"/>
            </w:tcBorders>
          </w:tcPr>
          <w:p w14:paraId="275C3E14" w14:textId="77777777" w:rsidR="0034751C"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Aucun CES utilisant la tour d’étaiement (</w:t>
            </w:r>
            <w:r w:rsidR="000C2145" w:rsidRPr="000C2145">
              <w:rPr>
                <w:rFonts w:ascii="Times New Roman" w:hAnsi="Times New Roman"/>
                <w:color w:val="000000"/>
                <w:sz w:val="24"/>
                <w:szCs w:val="24"/>
              </w:rPr>
              <w:t>RAM) ne</w:t>
            </w:r>
            <w:r w:rsidRPr="000C2145">
              <w:rPr>
                <w:rFonts w:ascii="Times New Roman" w:hAnsi="Times New Roman"/>
                <w:color w:val="000000"/>
                <w:sz w:val="24"/>
                <w:szCs w:val="24"/>
              </w:rPr>
              <w:t xml:space="preserve"> pourra démonter des pièces constituantes de cette tour échafaudage sans un accord écrit notamment du fabriquant/ou fournisseur</w:t>
            </w:r>
            <w:r w:rsidR="000C2145">
              <w:rPr>
                <w:rFonts w:ascii="Times New Roman" w:hAnsi="Times New Roman"/>
                <w:color w:val="000000"/>
                <w:sz w:val="24"/>
                <w:szCs w:val="24"/>
              </w:rPr>
              <w:t>,</w:t>
            </w:r>
            <w:r w:rsidRPr="000C2145">
              <w:rPr>
                <w:rFonts w:ascii="Times New Roman" w:hAnsi="Times New Roman"/>
                <w:color w:val="000000"/>
                <w:sz w:val="24"/>
                <w:szCs w:val="24"/>
              </w:rPr>
              <w:t xml:space="preserve"> du MOE, du BET ayant réalisée la note de calcul, de l’entreprise de GO et doit prendre en compte les conseils du CSPS.</w:t>
            </w:r>
          </w:p>
          <w:p w14:paraId="48142CB6" w14:textId="5425F248" w:rsidR="000C2145" w:rsidRPr="000C2145" w:rsidRDefault="000C2145" w:rsidP="000C2145">
            <w:pPr>
              <w:pStyle w:val="Contenudetableau"/>
              <w:spacing w:after="0"/>
              <w:jc w:val="both"/>
              <w:rPr>
                <w:sz w:val="24"/>
                <w:szCs w:val="24"/>
              </w:rPr>
            </w:pPr>
          </w:p>
        </w:tc>
        <w:tc>
          <w:tcPr>
            <w:tcW w:w="1480" w:type="dxa"/>
            <w:tcBorders>
              <w:left w:val="single" w:sz="4" w:space="0" w:color="000000"/>
              <w:bottom w:val="single" w:sz="4" w:space="0" w:color="000000"/>
              <w:right w:val="single" w:sz="4" w:space="0" w:color="000000"/>
            </w:tcBorders>
            <w:vAlign w:val="center"/>
          </w:tcPr>
          <w:p w14:paraId="49042459" w14:textId="743F27CB" w:rsidR="0034751C" w:rsidRPr="006A3D67" w:rsidRDefault="002B72F6" w:rsidP="006A3D67">
            <w:pPr>
              <w:pStyle w:val="Contenudetableau"/>
              <w:jc w:val="center"/>
              <w:rPr>
                <w:rFonts w:ascii="Times New Roman" w:hAnsi="Times New Roman"/>
                <w:b/>
                <w:bCs/>
                <w:color w:val="000000"/>
                <w:sz w:val="24"/>
                <w:szCs w:val="24"/>
              </w:rPr>
            </w:pPr>
            <w:r w:rsidRPr="006A3D67">
              <w:rPr>
                <w:rFonts w:ascii="Times New Roman" w:hAnsi="Times New Roman"/>
                <w:b/>
                <w:bCs/>
                <w:color w:val="000000"/>
                <w:sz w:val="24"/>
                <w:szCs w:val="24"/>
              </w:rPr>
              <w:t>Tous les lots</w:t>
            </w:r>
          </w:p>
        </w:tc>
      </w:tr>
      <w:tr w:rsidR="0034751C" w14:paraId="3B6CEE0C" w14:textId="77777777" w:rsidTr="006A3D67">
        <w:trPr>
          <w:trHeight w:val="536"/>
        </w:trPr>
        <w:tc>
          <w:tcPr>
            <w:tcW w:w="8670" w:type="dxa"/>
            <w:tcBorders>
              <w:left w:val="single" w:sz="4" w:space="0" w:color="000000"/>
              <w:bottom w:val="single" w:sz="4" w:space="0" w:color="000000"/>
            </w:tcBorders>
          </w:tcPr>
          <w:p w14:paraId="742C584B" w14:textId="77777777" w:rsid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 xml:space="preserve">Les tours doivent, par conception, pouvoir se monter, se démonter et s’utiliser en sécurité, eu égard aux risques de chute de hauteur à l’extérieur de la tour. </w:t>
            </w:r>
            <w:r w:rsidRPr="000C2145">
              <w:rPr>
                <w:rFonts w:ascii="Times New Roman" w:hAnsi="Times New Roman"/>
                <w:color w:val="000000"/>
                <w:sz w:val="24"/>
                <w:szCs w:val="24"/>
              </w:rPr>
              <w:t>Le garde-corps doit obligatoirement être mis en place avant que l'accès au niveau supérieur soit rendu possible.</w:t>
            </w:r>
          </w:p>
          <w:p w14:paraId="164BB4FF" w14:textId="558F43E4"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 xml:space="preserve"> </w:t>
            </w:r>
          </w:p>
        </w:tc>
        <w:tc>
          <w:tcPr>
            <w:tcW w:w="1480" w:type="dxa"/>
            <w:tcBorders>
              <w:left w:val="single" w:sz="4" w:space="0" w:color="000000"/>
              <w:bottom w:val="single" w:sz="4" w:space="0" w:color="000000"/>
              <w:right w:val="single" w:sz="4" w:space="0" w:color="000000"/>
            </w:tcBorders>
            <w:vAlign w:val="center"/>
          </w:tcPr>
          <w:p w14:paraId="716B4618" w14:textId="35E686EA" w:rsidR="0034751C" w:rsidRPr="006A3D67" w:rsidRDefault="002B72F6" w:rsidP="006A3D67">
            <w:pPr>
              <w:pStyle w:val="Contenudetableau"/>
              <w:spacing w:after="0"/>
              <w:jc w:val="center"/>
              <w:rPr>
                <w:b/>
                <w:bCs/>
                <w:sz w:val="24"/>
                <w:szCs w:val="24"/>
              </w:rPr>
            </w:pPr>
            <w:r w:rsidRPr="006A3D67">
              <w:rPr>
                <w:rFonts w:ascii="Times New Roman" w:hAnsi="Times New Roman"/>
                <w:b/>
                <w:bCs/>
                <w:color w:val="000000"/>
                <w:sz w:val="24"/>
                <w:szCs w:val="24"/>
              </w:rPr>
              <w:t>Lot GO  ou réalisant la tour</w:t>
            </w:r>
          </w:p>
        </w:tc>
      </w:tr>
      <w:tr w:rsidR="0034751C" w14:paraId="188924C9" w14:textId="77777777" w:rsidTr="006A3D67">
        <w:tc>
          <w:tcPr>
            <w:tcW w:w="8670" w:type="dxa"/>
            <w:tcBorders>
              <w:left w:val="single" w:sz="4" w:space="0" w:color="000000"/>
              <w:bottom w:val="single" w:sz="4" w:space="0" w:color="000000"/>
            </w:tcBorders>
          </w:tcPr>
          <w:p w14:paraId="5CF5086A"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Le montage et le démontage des tours d’étaiement s’effectueront à l’aide de plateaux ou planchons qui couvrent au moins la moitié de la surface de la tour. Ces demi-planchers devront être alternés verticalement, parallèles entre eux et espacés au maximum de 1,50 m.</w:t>
            </w:r>
          </w:p>
        </w:tc>
        <w:tc>
          <w:tcPr>
            <w:tcW w:w="1480" w:type="dxa"/>
            <w:tcBorders>
              <w:left w:val="single" w:sz="4" w:space="0" w:color="000000"/>
              <w:bottom w:val="single" w:sz="4" w:space="0" w:color="000000"/>
              <w:right w:val="single" w:sz="4" w:space="0" w:color="000000"/>
            </w:tcBorders>
            <w:vAlign w:val="center"/>
          </w:tcPr>
          <w:p w14:paraId="3F50C457" w14:textId="67D295B3" w:rsidR="0034751C" w:rsidRPr="006A3D67" w:rsidRDefault="002B72F6" w:rsidP="006A3D67">
            <w:pPr>
              <w:pStyle w:val="Contenudetableau"/>
              <w:spacing w:after="103"/>
              <w:jc w:val="center"/>
              <w:rPr>
                <w:b/>
                <w:bCs/>
                <w:sz w:val="24"/>
                <w:szCs w:val="24"/>
              </w:rPr>
            </w:pPr>
            <w:r w:rsidRPr="006A3D67">
              <w:rPr>
                <w:rFonts w:ascii="Times New Roman" w:hAnsi="Times New Roman"/>
                <w:b/>
                <w:bCs/>
                <w:color w:val="000000"/>
                <w:sz w:val="24"/>
                <w:szCs w:val="24"/>
              </w:rPr>
              <w:t>Lot GO  ou réalisant la tour</w:t>
            </w:r>
          </w:p>
        </w:tc>
      </w:tr>
      <w:tr w:rsidR="0034751C" w14:paraId="613184EB" w14:textId="77777777" w:rsidTr="000C2145">
        <w:tc>
          <w:tcPr>
            <w:tcW w:w="8670" w:type="dxa"/>
            <w:tcBorders>
              <w:left w:val="single" w:sz="4" w:space="0" w:color="000000"/>
              <w:bottom w:val="single" w:sz="4" w:space="0" w:color="000000"/>
            </w:tcBorders>
          </w:tcPr>
          <w:p w14:paraId="258A2822" w14:textId="77777777" w:rsidR="0034751C"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Les opérations de réglage des vérins et de pose des filières doivent pouvoir s’effectuer depuis le dernier plancher qui sera constitué d’éléments jointifs qui couvrent toute la surface de la tour. Une trappe permettra l’accès. L’accès de la tour d’étaiement (parties sous le plancher) sera exclusivement réservé au lot GO ou à l’entreprise ayant réalisée le montage de cette tour échafaudage.</w:t>
            </w:r>
          </w:p>
          <w:p w14:paraId="6054EB10" w14:textId="77777777" w:rsidR="000C2145" w:rsidRPr="000C2145" w:rsidRDefault="000C2145" w:rsidP="000C2145">
            <w:pPr>
              <w:pStyle w:val="Contenudetableau"/>
              <w:spacing w:after="0"/>
              <w:jc w:val="both"/>
              <w:rPr>
                <w:rFonts w:ascii="Times New Roman" w:hAnsi="Times New Roman"/>
                <w:color w:val="000000"/>
                <w:sz w:val="24"/>
                <w:szCs w:val="24"/>
              </w:rPr>
            </w:pPr>
          </w:p>
        </w:tc>
        <w:tc>
          <w:tcPr>
            <w:tcW w:w="1480" w:type="dxa"/>
            <w:tcBorders>
              <w:left w:val="single" w:sz="4" w:space="0" w:color="000000"/>
              <w:bottom w:val="single" w:sz="4" w:space="0" w:color="000000"/>
              <w:right w:val="single" w:sz="4" w:space="0" w:color="000000"/>
            </w:tcBorders>
            <w:vAlign w:val="center"/>
          </w:tcPr>
          <w:p w14:paraId="34CABFEC" w14:textId="712BFFDF" w:rsidR="0034751C" w:rsidRPr="000C2145" w:rsidRDefault="002B72F6" w:rsidP="000C2145">
            <w:pPr>
              <w:pStyle w:val="Contenudetableau"/>
              <w:jc w:val="center"/>
              <w:rPr>
                <w:rFonts w:ascii="Times New Roman" w:hAnsi="Times New Roman"/>
                <w:b/>
                <w:bCs/>
                <w:color w:val="000000"/>
                <w:sz w:val="24"/>
                <w:szCs w:val="24"/>
              </w:rPr>
            </w:pPr>
            <w:r w:rsidRPr="000C2145">
              <w:rPr>
                <w:rFonts w:ascii="Times New Roman" w:hAnsi="Times New Roman"/>
                <w:b/>
                <w:bCs/>
                <w:color w:val="000000"/>
                <w:sz w:val="24"/>
                <w:szCs w:val="24"/>
              </w:rPr>
              <w:t>Lot GO et CES</w:t>
            </w:r>
          </w:p>
        </w:tc>
      </w:tr>
      <w:tr w:rsidR="0034751C" w14:paraId="0EEA8DE0" w14:textId="77777777" w:rsidTr="000C2145">
        <w:tc>
          <w:tcPr>
            <w:tcW w:w="8670" w:type="dxa"/>
            <w:tcBorders>
              <w:left w:val="single" w:sz="4" w:space="0" w:color="000000"/>
              <w:bottom w:val="single" w:sz="4" w:space="0" w:color="000000"/>
            </w:tcBorders>
          </w:tcPr>
          <w:p w14:paraId="43C51073"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Les surfaces de circulation ou de travail devront être antidérapantes. Les plateaux ou planchons seront munis de trappes auto-rabattables avec garde à main.</w:t>
            </w:r>
          </w:p>
        </w:tc>
        <w:tc>
          <w:tcPr>
            <w:tcW w:w="1480" w:type="dxa"/>
            <w:tcBorders>
              <w:left w:val="single" w:sz="4" w:space="0" w:color="000000"/>
              <w:bottom w:val="single" w:sz="4" w:space="0" w:color="000000"/>
              <w:right w:val="single" w:sz="4" w:space="0" w:color="000000"/>
            </w:tcBorders>
            <w:vAlign w:val="center"/>
          </w:tcPr>
          <w:p w14:paraId="7A14E6E3" w14:textId="40040FDD" w:rsidR="0034751C" w:rsidRPr="000C2145" w:rsidRDefault="002B72F6" w:rsidP="000C2145">
            <w:pPr>
              <w:pStyle w:val="Contenudetableau"/>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657B0DDA" w14:textId="77777777" w:rsidTr="000C2145">
        <w:tc>
          <w:tcPr>
            <w:tcW w:w="8670" w:type="dxa"/>
            <w:tcBorders>
              <w:left w:val="single" w:sz="4" w:space="0" w:color="000000"/>
              <w:bottom w:val="single" w:sz="4" w:space="0" w:color="000000"/>
            </w:tcBorders>
          </w:tcPr>
          <w:p w14:paraId="684D8096" w14:textId="77777777" w:rsidR="0034751C"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 xml:space="preserve">Lorsqu’ils sont destinés à constituer des planchers de travail, les plateaux jointifs entre eux couvriront toute la surface de la tour. Il est également demandé la mise en œuvre de plaque de recouvrement de l’ensemble de la recette permettant une meilleure répartition des charges. Les protections contre les risques de chute à l’extérieur de la tour devront être constituées par des garde-corps placés à une hauteur comprise entre 1,00 m et 1,10 m et comportant au moins une plinthe de butée de 10 à 15 cm, une </w:t>
            </w:r>
            <w:r w:rsidRPr="000C2145">
              <w:rPr>
                <w:rFonts w:ascii="Times New Roman" w:hAnsi="Times New Roman"/>
                <w:color w:val="000000"/>
                <w:sz w:val="24"/>
                <w:szCs w:val="24"/>
              </w:rPr>
              <w:t>main courante et une lisse intermédiaire à mi-hauteur, ou par tout autre moyen assurant une sécurité équivalente.</w:t>
            </w:r>
          </w:p>
          <w:p w14:paraId="57518425" w14:textId="77777777" w:rsidR="000C2145" w:rsidRPr="000C2145" w:rsidRDefault="000C2145" w:rsidP="000C2145">
            <w:pPr>
              <w:pStyle w:val="Contenudetableau"/>
              <w:spacing w:after="0"/>
              <w:jc w:val="both"/>
              <w:rPr>
                <w:rFonts w:ascii="Times New Roman" w:hAnsi="Times New Roman"/>
                <w:color w:val="000000"/>
                <w:sz w:val="24"/>
                <w:szCs w:val="24"/>
              </w:rPr>
            </w:pPr>
          </w:p>
        </w:tc>
        <w:tc>
          <w:tcPr>
            <w:tcW w:w="1480" w:type="dxa"/>
            <w:tcBorders>
              <w:left w:val="single" w:sz="4" w:space="0" w:color="000000"/>
              <w:bottom w:val="single" w:sz="4" w:space="0" w:color="000000"/>
              <w:right w:val="single" w:sz="4" w:space="0" w:color="000000"/>
            </w:tcBorders>
            <w:vAlign w:val="center"/>
          </w:tcPr>
          <w:p w14:paraId="6D475B00" w14:textId="76E162E1" w:rsidR="0034751C" w:rsidRPr="000C2145" w:rsidRDefault="002B72F6" w:rsidP="000C2145">
            <w:pPr>
              <w:pStyle w:val="Contenudetableau"/>
              <w:jc w:val="center"/>
              <w:rPr>
                <w:rFonts w:ascii="Times New Roman" w:hAnsi="Times New Roman"/>
                <w:b/>
                <w:bCs/>
                <w:color w:val="000000"/>
                <w:sz w:val="24"/>
                <w:szCs w:val="24"/>
              </w:rPr>
            </w:pPr>
            <w:r w:rsidRPr="000C2145">
              <w:rPr>
                <w:rFonts w:ascii="Times New Roman" w:hAnsi="Times New Roman"/>
                <w:b/>
                <w:bCs/>
                <w:color w:val="000000"/>
                <w:sz w:val="24"/>
                <w:szCs w:val="24"/>
              </w:rPr>
              <w:t>Lot GO et CES</w:t>
            </w:r>
          </w:p>
        </w:tc>
      </w:tr>
      <w:tr w:rsidR="0034751C" w14:paraId="2039EDDC" w14:textId="77777777" w:rsidTr="000C2145">
        <w:tc>
          <w:tcPr>
            <w:tcW w:w="8670" w:type="dxa"/>
            <w:tcBorders>
              <w:left w:val="single" w:sz="4" w:space="0" w:color="000000"/>
              <w:bottom w:val="single" w:sz="4" w:space="0" w:color="000000"/>
            </w:tcBorders>
          </w:tcPr>
          <w:p w14:paraId="5674FC5D" w14:textId="77777777" w:rsidR="0034751C"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 xml:space="preserve">Les éléments constitutifs des tours (cadres, échelles, contreventements, diagonales…) d’un même plan vertical, peuvent servir de protection, contre le risque de chute de hauteur à l’extérieur de la tour, sous réserve que leurs espacements ne permettent, en aucun cas, la chute d’un utilisateur. L’évaluation des risques permet de vérifier que la mise en place des plinthes ne se justifie pas lors des opérations de montage, démontage, utilisation des tours </w:t>
            </w:r>
            <w:r w:rsidR="000C2145" w:rsidRPr="000C2145">
              <w:rPr>
                <w:rFonts w:ascii="Times New Roman" w:hAnsi="Times New Roman"/>
                <w:color w:val="000000"/>
                <w:sz w:val="24"/>
                <w:szCs w:val="24"/>
              </w:rPr>
              <w:t>d’accès ;</w:t>
            </w:r>
            <w:r w:rsidRPr="000C2145">
              <w:rPr>
                <w:rFonts w:ascii="Times New Roman" w:hAnsi="Times New Roman"/>
                <w:color w:val="000000"/>
                <w:sz w:val="24"/>
                <w:szCs w:val="24"/>
              </w:rPr>
              <w:t xml:space="preserve"> sous réserve d’une mesure compensatoire telle que l’usage de surface de circulation et de travail antidérapants. </w:t>
            </w:r>
          </w:p>
          <w:p w14:paraId="3CCF51F7" w14:textId="4B45F330" w:rsidR="000C2145" w:rsidRPr="000C2145" w:rsidRDefault="000C2145" w:rsidP="000C2145">
            <w:pPr>
              <w:pStyle w:val="Contenudetableau"/>
              <w:spacing w:after="0"/>
              <w:jc w:val="both"/>
              <w:rPr>
                <w:rFonts w:ascii="Times New Roman" w:hAnsi="Times New Roman"/>
                <w:color w:val="000000"/>
                <w:sz w:val="24"/>
                <w:szCs w:val="24"/>
              </w:rPr>
            </w:pPr>
          </w:p>
        </w:tc>
        <w:tc>
          <w:tcPr>
            <w:tcW w:w="1480" w:type="dxa"/>
            <w:tcBorders>
              <w:left w:val="single" w:sz="4" w:space="0" w:color="000000"/>
              <w:bottom w:val="single" w:sz="4" w:space="0" w:color="000000"/>
              <w:right w:val="single" w:sz="4" w:space="0" w:color="000000"/>
            </w:tcBorders>
            <w:vAlign w:val="center"/>
          </w:tcPr>
          <w:p w14:paraId="78884E8A" w14:textId="3F9B4A86" w:rsidR="0034751C" w:rsidRPr="000C2145" w:rsidRDefault="002B72F6" w:rsidP="000C2145">
            <w:pPr>
              <w:pStyle w:val="Contenudetableau"/>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766CEE56" w14:textId="77777777" w:rsidTr="000C2145">
        <w:tc>
          <w:tcPr>
            <w:tcW w:w="8670" w:type="dxa"/>
            <w:tcBorders>
              <w:left w:val="single" w:sz="4" w:space="0" w:color="000000"/>
              <w:bottom w:val="single" w:sz="4" w:space="0" w:color="000000"/>
            </w:tcBorders>
          </w:tcPr>
          <w:p w14:paraId="6966CFC9" w14:textId="77777777" w:rsidR="0034751C" w:rsidRPr="000C2145" w:rsidRDefault="002B72F6" w:rsidP="000C2145">
            <w:pPr>
              <w:pStyle w:val="Contenudetableau"/>
              <w:spacing w:after="0"/>
              <w:jc w:val="both"/>
              <w:rPr>
                <w:sz w:val="24"/>
                <w:szCs w:val="24"/>
              </w:rPr>
            </w:pPr>
            <w:r w:rsidRPr="000C2145">
              <w:rPr>
                <w:rFonts w:ascii="Times New Roman" w:hAnsi="Times New Roman"/>
                <w:color w:val="000000"/>
                <w:sz w:val="24"/>
                <w:szCs w:val="24"/>
              </w:rPr>
              <w:t xml:space="preserve">Doter les planchons de circulations d’un système automatique </w:t>
            </w:r>
            <w:r w:rsidRPr="000C2145">
              <w:rPr>
                <w:rFonts w:ascii="Times New Roman" w:hAnsi="Times New Roman"/>
                <w:color w:val="231F20"/>
                <w:sz w:val="24"/>
                <w:szCs w:val="24"/>
              </w:rPr>
              <w:t>d’anti-soulèvement</w:t>
            </w:r>
            <w:r w:rsidRPr="000C2145">
              <w:rPr>
                <w:rFonts w:ascii="Times New Roman" w:hAnsi="Times New Roman"/>
                <w:color w:val="000000"/>
                <w:sz w:val="24"/>
                <w:szCs w:val="24"/>
              </w:rPr>
              <w:t>.</w:t>
            </w:r>
          </w:p>
        </w:tc>
        <w:tc>
          <w:tcPr>
            <w:tcW w:w="1480" w:type="dxa"/>
            <w:tcBorders>
              <w:left w:val="single" w:sz="4" w:space="0" w:color="000000"/>
              <w:bottom w:val="single" w:sz="4" w:space="0" w:color="000000"/>
              <w:right w:val="single" w:sz="4" w:space="0" w:color="000000"/>
            </w:tcBorders>
            <w:vAlign w:val="center"/>
          </w:tcPr>
          <w:p w14:paraId="283E3B12" w14:textId="4386C907"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49C66937" w14:textId="77777777" w:rsidTr="000C2145">
        <w:tc>
          <w:tcPr>
            <w:tcW w:w="8670" w:type="dxa"/>
            <w:tcBorders>
              <w:left w:val="single" w:sz="4" w:space="0" w:color="000000"/>
              <w:bottom w:val="single" w:sz="4" w:space="0" w:color="000000"/>
            </w:tcBorders>
          </w:tcPr>
          <w:p w14:paraId="4C00606A"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lastRenderedPageBreak/>
              <w:t>Inclure dans le devis tous les organes de sécurité ; ces derniers ne pourront en aucun cas être en option.</w:t>
            </w:r>
          </w:p>
        </w:tc>
        <w:tc>
          <w:tcPr>
            <w:tcW w:w="1480" w:type="dxa"/>
            <w:tcBorders>
              <w:left w:val="single" w:sz="4" w:space="0" w:color="000000"/>
              <w:bottom w:val="single" w:sz="4" w:space="0" w:color="000000"/>
              <w:right w:val="single" w:sz="4" w:space="0" w:color="000000"/>
            </w:tcBorders>
            <w:vAlign w:val="center"/>
          </w:tcPr>
          <w:p w14:paraId="457F900F" w14:textId="24DADCEC"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0600C9D9" w14:textId="77777777" w:rsidTr="000C2145">
        <w:tc>
          <w:tcPr>
            <w:tcW w:w="8670" w:type="dxa"/>
            <w:tcBorders>
              <w:left w:val="single" w:sz="4" w:space="0" w:color="000000"/>
              <w:bottom w:val="single" w:sz="4" w:space="0" w:color="000000"/>
            </w:tcBorders>
          </w:tcPr>
          <w:p w14:paraId="5BBF2DAF"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Fournir, à la demande, lorsque les tours sont assemblées par palées, des passerelles avec garde-corps permettant de passer d’une tour à l’autre</w:t>
            </w:r>
            <w:r w:rsidRPr="000C2145">
              <w:rPr>
                <w:rFonts w:ascii="Times New Roman" w:hAnsi="Times New Roman"/>
                <w:color w:val="000000"/>
                <w:sz w:val="24"/>
                <w:szCs w:val="24"/>
              </w:rPr>
              <w:t>.</w:t>
            </w:r>
          </w:p>
        </w:tc>
        <w:tc>
          <w:tcPr>
            <w:tcW w:w="1480" w:type="dxa"/>
            <w:tcBorders>
              <w:left w:val="single" w:sz="4" w:space="0" w:color="000000"/>
              <w:bottom w:val="single" w:sz="4" w:space="0" w:color="000000"/>
              <w:right w:val="single" w:sz="4" w:space="0" w:color="000000"/>
            </w:tcBorders>
            <w:vAlign w:val="center"/>
          </w:tcPr>
          <w:p w14:paraId="50487016" w14:textId="77777777" w:rsidR="0034751C" w:rsidRPr="000C2145" w:rsidRDefault="002B72F6" w:rsidP="000C2145">
            <w:pPr>
              <w:pStyle w:val="Contenudetableau"/>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461CB051" w14:textId="77777777" w:rsidTr="000C2145">
        <w:tc>
          <w:tcPr>
            <w:tcW w:w="8670" w:type="dxa"/>
            <w:tcBorders>
              <w:left w:val="single" w:sz="4" w:space="0" w:color="000000"/>
              <w:bottom w:val="single" w:sz="4" w:space="0" w:color="000000"/>
            </w:tcBorders>
            <w:shd w:val="clear" w:color="auto" w:fill="DDDDDD"/>
          </w:tcPr>
          <w:p w14:paraId="674C32BE"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b/>
                <w:bCs/>
                <w:color w:val="000000"/>
                <w:sz w:val="24"/>
                <w:szCs w:val="24"/>
              </w:rPr>
              <w:t>4.2.2 Risques liés à l’activité  physique ou manutentions</w:t>
            </w:r>
            <w:r w:rsidRPr="000C2145">
              <w:rPr>
                <w:rFonts w:ascii="Times New Roman" w:hAnsi="Times New Roman"/>
                <w:color w:val="000000"/>
                <w:sz w:val="24"/>
                <w:szCs w:val="24"/>
              </w:rPr>
              <w:t xml:space="preserve"> </w:t>
            </w:r>
            <w:r w:rsidRPr="000C2145">
              <w:rPr>
                <w:rFonts w:ascii="Times New Roman" w:hAnsi="Times New Roman"/>
                <w:color w:val="000000"/>
                <w:sz w:val="24"/>
                <w:szCs w:val="24"/>
              </w:rPr>
              <w:t xml:space="preserve">(pouvant entraîner MP dont les TMS) </w:t>
            </w:r>
            <w:bookmarkStart w:id="4" w:name="__DdeLink__3966_3697314661"/>
            <w:bookmarkEnd w:id="4"/>
          </w:p>
        </w:tc>
        <w:tc>
          <w:tcPr>
            <w:tcW w:w="1480" w:type="dxa"/>
            <w:tcBorders>
              <w:left w:val="single" w:sz="4" w:space="0" w:color="000000"/>
              <w:bottom w:val="single" w:sz="4" w:space="0" w:color="000000"/>
              <w:right w:val="single" w:sz="4" w:space="0" w:color="000000"/>
            </w:tcBorders>
            <w:shd w:val="clear" w:color="auto" w:fill="DDDDDD"/>
            <w:vAlign w:val="center"/>
          </w:tcPr>
          <w:p w14:paraId="7143839A" w14:textId="77777777" w:rsidR="0034751C" w:rsidRPr="000C2145" w:rsidRDefault="002B72F6" w:rsidP="000C2145">
            <w:pPr>
              <w:pStyle w:val="Contenudetableau"/>
              <w:spacing w:after="46"/>
              <w:jc w:val="center"/>
              <w:rPr>
                <w:rFonts w:ascii="Times New Roman" w:hAnsi="Times New Roman"/>
                <w:b/>
                <w:bCs/>
                <w:color w:val="000000"/>
                <w:sz w:val="24"/>
                <w:szCs w:val="24"/>
              </w:rPr>
            </w:pPr>
            <w:r w:rsidRPr="000C2145">
              <w:rPr>
                <w:rFonts w:ascii="Times New Roman" w:hAnsi="Times New Roman"/>
                <w:b/>
                <w:bCs/>
                <w:color w:val="000000"/>
                <w:sz w:val="24"/>
                <w:szCs w:val="24"/>
              </w:rPr>
              <w:t>Désignation lot</w:t>
            </w:r>
          </w:p>
        </w:tc>
      </w:tr>
      <w:tr w:rsidR="0034751C" w14:paraId="5655E155" w14:textId="77777777" w:rsidTr="000C2145">
        <w:tc>
          <w:tcPr>
            <w:tcW w:w="8670" w:type="dxa"/>
            <w:tcBorders>
              <w:left w:val="single" w:sz="4" w:space="0" w:color="000000"/>
              <w:bottom w:val="single" w:sz="4" w:space="0" w:color="000000"/>
            </w:tcBorders>
          </w:tcPr>
          <w:p w14:paraId="55A4F98D"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Réduire, autant que possible, le poids des éléments et le nombre des pièces qui composent les tours tout en conservant leur résistance.</w:t>
            </w:r>
          </w:p>
        </w:tc>
        <w:tc>
          <w:tcPr>
            <w:tcW w:w="1480" w:type="dxa"/>
            <w:tcBorders>
              <w:left w:val="single" w:sz="4" w:space="0" w:color="000000"/>
              <w:bottom w:val="single" w:sz="4" w:space="0" w:color="000000"/>
              <w:right w:val="single" w:sz="4" w:space="0" w:color="000000"/>
            </w:tcBorders>
            <w:vAlign w:val="center"/>
          </w:tcPr>
          <w:p w14:paraId="3506862B" w14:textId="7B5A193B" w:rsidR="0034751C" w:rsidRPr="000C2145" w:rsidRDefault="002B72F6" w:rsidP="000C2145">
            <w:pPr>
              <w:pStyle w:val="Contenudetableau"/>
              <w:spacing w:after="103"/>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2F04699E" w14:textId="77777777" w:rsidTr="000C2145">
        <w:tc>
          <w:tcPr>
            <w:tcW w:w="8670" w:type="dxa"/>
            <w:tcBorders>
              <w:left w:val="single" w:sz="4" w:space="0" w:color="000000"/>
              <w:bottom w:val="single" w:sz="4" w:space="0" w:color="000000"/>
            </w:tcBorders>
          </w:tcPr>
          <w:p w14:paraId="37B25F2F" w14:textId="0C899B75" w:rsidR="0034751C" w:rsidRPr="000C2145" w:rsidRDefault="002B72F6" w:rsidP="000C2145">
            <w:pPr>
              <w:pStyle w:val="Contenudetableau"/>
              <w:spacing w:after="46"/>
              <w:jc w:val="both"/>
              <w:rPr>
                <w:rFonts w:ascii="Times New Roman" w:hAnsi="Times New Roman"/>
                <w:color w:val="000000"/>
                <w:sz w:val="24"/>
                <w:szCs w:val="24"/>
              </w:rPr>
            </w:pPr>
            <w:r w:rsidRPr="000C2145">
              <w:rPr>
                <w:rFonts w:ascii="Times New Roman" w:hAnsi="Times New Roman"/>
                <w:color w:val="000000"/>
                <w:sz w:val="24"/>
                <w:szCs w:val="24"/>
              </w:rPr>
              <w:t xml:space="preserve">Concevoir la tour pour que son déplacement à la grue soit possible et aisé. Indiquer, sur la notice et sur les plans, les points de levage et le mode d’élingage. Ceci aussi pour éviter aussi un effondrement de la tour d’étaiement, </w:t>
            </w:r>
            <w:r w:rsidR="000C2145" w:rsidRPr="000C2145">
              <w:rPr>
                <w:rFonts w:ascii="Times New Roman" w:hAnsi="Times New Roman"/>
                <w:color w:val="000000"/>
                <w:sz w:val="24"/>
                <w:szCs w:val="24"/>
              </w:rPr>
              <w:t>à la suite d’une</w:t>
            </w:r>
            <w:r w:rsidRPr="000C2145">
              <w:rPr>
                <w:rFonts w:ascii="Times New Roman" w:hAnsi="Times New Roman"/>
                <w:color w:val="000000"/>
                <w:sz w:val="24"/>
                <w:szCs w:val="24"/>
              </w:rPr>
              <w:t xml:space="preserve"> déformation ou tous risques liés aux chutes </w:t>
            </w:r>
            <w:r w:rsidR="000C2145" w:rsidRPr="000C2145">
              <w:rPr>
                <w:rFonts w:ascii="Times New Roman" w:hAnsi="Times New Roman"/>
                <w:color w:val="000000"/>
                <w:sz w:val="24"/>
                <w:szCs w:val="24"/>
              </w:rPr>
              <w:t>d’objets.</w:t>
            </w:r>
          </w:p>
        </w:tc>
        <w:tc>
          <w:tcPr>
            <w:tcW w:w="1480" w:type="dxa"/>
            <w:tcBorders>
              <w:left w:val="single" w:sz="4" w:space="0" w:color="000000"/>
              <w:bottom w:val="single" w:sz="4" w:space="0" w:color="000000"/>
              <w:right w:val="single" w:sz="4" w:space="0" w:color="000000"/>
            </w:tcBorders>
            <w:vAlign w:val="center"/>
          </w:tcPr>
          <w:p w14:paraId="50FA57BA" w14:textId="4A86E1EC" w:rsidR="0034751C" w:rsidRPr="000C2145" w:rsidRDefault="002B72F6" w:rsidP="000C2145">
            <w:pPr>
              <w:pStyle w:val="Contenudetableau"/>
              <w:spacing w:after="103"/>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471C9309" w14:textId="77777777" w:rsidTr="000C2145">
        <w:tc>
          <w:tcPr>
            <w:tcW w:w="8670" w:type="dxa"/>
            <w:tcBorders>
              <w:left w:val="single" w:sz="4" w:space="0" w:color="000000"/>
              <w:bottom w:val="single" w:sz="4" w:space="0" w:color="000000"/>
            </w:tcBorders>
            <w:shd w:val="clear" w:color="auto" w:fill="DDDDDD"/>
          </w:tcPr>
          <w:p w14:paraId="57548D37" w14:textId="436F8280" w:rsidR="0034751C" w:rsidRDefault="002B72F6">
            <w:pPr>
              <w:pStyle w:val="Contenudetableau"/>
              <w:spacing w:after="0"/>
              <w:rPr>
                <w:rFonts w:ascii="Times New Roman" w:hAnsi="Times New Roman"/>
                <w:color w:val="000000"/>
                <w:sz w:val="24"/>
                <w:szCs w:val="24"/>
              </w:rPr>
            </w:pPr>
            <w:r>
              <w:rPr>
                <w:rFonts w:ascii="Times New Roman" w:hAnsi="Times New Roman"/>
                <w:b/>
                <w:bCs/>
                <w:color w:val="000000"/>
                <w:sz w:val="24"/>
                <w:szCs w:val="24"/>
              </w:rPr>
              <w:t xml:space="preserve">3.2.2 Risques liés à l’activité  physique ou manutentions </w:t>
            </w:r>
            <w:r w:rsidR="000C2145">
              <w:rPr>
                <w:rFonts w:ascii="Times New Roman" w:hAnsi="Times New Roman"/>
                <w:b/>
                <w:bCs/>
                <w:i/>
                <w:iCs/>
                <w:color w:val="000000"/>
                <w:sz w:val="24"/>
                <w:szCs w:val="24"/>
              </w:rPr>
              <w:t>(suite</w:t>
            </w:r>
            <w:r>
              <w:rPr>
                <w:rFonts w:ascii="Times New Roman" w:hAnsi="Times New Roman"/>
                <w:b/>
                <w:bCs/>
                <w:i/>
                <w:iCs/>
                <w:color w:val="000000"/>
                <w:sz w:val="24"/>
                <w:szCs w:val="24"/>
              </w:rPr>
              <w:t xml:space="preserve"> 1) </w:t>
            </w:r>
          </w:p>
        </w:tc>
        <w:tc>
          <w:tcPr>
            <w:tcW w:w="1480" w:type="dxa"/>
            <w:tcBorders>
              <w:left w:val="single" w:sz="4" w:space="0" w:color="000000"/>
              <w:bottom w:val="single" w:sz="4" w:space="0" w:color="000000"/>
              <w:right w:val="single" w:sz="4" w:space="0" w:color="000000"/>
            </w:tcBorders>
            <w:shd w:val="clear" w:color="auto" w:fill="DDDDDD"/>
            <w:vAlign w:val="center"/>
          </w:tcPr>
          <w:p w14:paraId="61BA675F" w14:textId="77777777" w:rsidR="0034751C" w:rsidRPr="000C2145" w:rsidRDefault="002B72F6" w:rsidP="000C2145">
            <w:pPr>
              <w:pStyle w:val="Contenudetableau"/>
              <w:spacing w:after="46"/>
              <w:jc w:val="center"/>
              <w:rPr>
                <w:rFonts w:ascii="Times New Roman" w:hAnsi="Times New Roman"/>
                <w:b/>
                <w:bCs/>
                <w:color w:val="000000"/>
                <w:sz w:val="24"/>
                <w:szCs w:val="24"/>
              </w:rPr>
            </w:pPr>
            <w:r w:rsidRPr="000C2145">
              <w:rPr>
                <w:rFonts w:ascii="Times New Roman" w:hAnsi="Times New Roman"/>
                <w:b/>
                <w:bCs/>
                <w:color w:val="000000"/>
                <w:sz w:val="24"/>
                <w:szCs w:val="24"/>
              </w:rPr>
              <w:t>Désignation lot</w:t>
            </w:r>
          </w:p>
        </w:tc>
      </w:tr>
      <w:tr w:rsidR="0034751C" w14:paraId="5E520236" w14:textId="77777777" w:rsidTr="000C2145">
        <w:tc>
          <w:tcPr>
            <w:tcW w:w="8670" w:type="dxa"/>
            <w:tcBorders>
              <w:left w:val="single" w:sz="4" w:space="0" w:color="000000"/>
              <w:bottom w:val="single" w:sz="4" w:space="0" w:color="000000"/>
            </w:tcBorders>
          </w:tcPr>
          <w:p w14:paraId="2E418CD9" w14:textId="7C28C19E" w:rsidR="0034751C" w:rsidRPr="000C2145" w:rsidRDefault="002B72F6" w:rsidP="000C2145">
            <w:pPr>
              <w:pStyle w:val="Contenudetableau"/>
              <w:spacing w:after="0"/>
              <w:jc w:val="both"/>
              <w:rPr>
                <w:sz w:val="24"/>
                <w:szCs w:val="24"/>
              </w:rPr>
            </w:pPr>
            <w:r w:rsidRPr="000C2145">
              <w:rPr>
                <w:rFonts w:ascii="Times New Roman" w:hAnsi="Times New Roman"/>
                <w:color w:val="000000"/>
                <w:sz w:val="24"/>
                <w:szCs w:val="24"/>
              </w:rPr>
              <w:t>Proposer des moyens de ripage des tours. Ceci également pour éviter le renversement des tours d’étaiement. (</w:t>
            </w:r>
            <w:r w:rsidR="000C2145" w:rsidRPr="000C2145">
              <w:rPr>
                <w:rFonts w:ascii="Times New Roman" w:hAnsi="Times New Roman"/>
                <w:i/>
                <w:iCs/>
                <w:color w:val="000000"/>
                <w:sz w:val="24"/>
                <w:szCs w:val="24"/>
              </w:rPr>
              <w:t>Exemple</w:t>
            </w:r>
            <w:r w:rsidRPr="000C2145">
              <w:rPr>
                <w:rFonts w:ascii="Times New Roman" w:hAnsi="Times New Roman"/>
                <w:i/>
                <w:iCs/>
                <w:color w:val="000000"/>
                <w:sz w:val="24"/>
                <w:szCs w:val="24"/>
              </w:rPr>
              <w:t xml:space="preserve"> de déplacer la tour avec un bras de levier tel que la barre à mine) </w:t>
            </w:r>
          </w:p>
        </w:tc>
        <w:tc>
          <w:tcPr>
            <w:tcW w:w="1480" w:type="dxa"/>
            <w:tcBorders>
              <w:left w:val="single" w:sz="4" w:space="0" w:color="000000"/>
              <w:bottom w:val="single" w:sz="4" w:space="0" w:color="000000"/>
              <w:right w:val="single" w:sz="4" w:space="0" w:color="000000"/>
            </w:tcBorders>
            <w:vAlign w:val="center"/>
          </w:tcPr>
          <w:p w14:paraId="23C52CBD" w14:textId="3395ED62" w:rsidR="0034751C" w:rsidRPr="000C2145" w:rsidRDefault="002B72F6" w:rsidP="000C2145">
            <w:pPr>
              <w:pStyle w:val="Contenudetableau"/>
              <w:spacing w:after="103"/>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2997EE7D" w14:textId="77777777" w:rsidTr="000C2145">
        <w:tc>
          <w:tcPr>
            <w:tcW w:w="8670" w:type="dxa"/>
            <w:tcBorders>
              <w:left w:val="single" w:sz="4" w:space="0" w:color="000000"/>
              <w:bottom w:val="single" w:sz="4" w:space="0" w:color="000000"/>
            </w:tcBorders>
          </w:tcPr>
          <w:p w14:paraId="0B2BAA43" w14:textId="069F365F" w:rsidR="000C2145"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 xml:space="preserve">Concevoir les paniers et les racks de recueil du matériel </w:t>
            </w:r>
            <w:r w:rsidR="000C2145" w:rsidRPr="000C2145">
              <w:rPr>
                <w:rFonts w:ascii="Times New Roman" w:hAnsi="Times New Roman"/>
                <w:color w:val="000000"/>
                <w:sz w:val="24"/>
                <w:szCs w:val="24"/>
              </w:rPr>
              <w:t>de façon</w:t>
            </w:r>
            <w:r w:rsidRPr="000C2145">
              <w:rPr>
                <w:rFonts w:ascii="Times New Roman" w:hAnsi="Times New Roman"/>
                <w:color w:val="000000"/>
                <w:sz w:val="24"/>
                <w:szCs w:val="24"/>
              </w:rPr>
              <w:t xml:space="preserve"> qu’ils puissent être manutentionnés par des chariots transpalettes ou des grues sans que les pièces ne risquent de s’en échapper accidentellement. Ces paniers comporteront une plaque indiquant la charge maximale d’utilisation (CMU) ainsi que le type et le nombre de pièces transportées. Eviter, par ces paniers ou racks, également les risques de chutes d’objets ou </w:t>
            </w:r>
            <w:r w:rsidR="000C2145" w:rsidRPr="000C2145">
              <w:rPr>
                <w:rFonts w:ascii="Times New Roman" w:hAnsi="Times New Roman"/>
                <w:color w:val="000000"/>
                <w:sz w:val="24"/>
                <w:szCs w:val="24"/>
              </w:rPr>
              <w:t>d’éléments</w:t>
            </w:r>
            <w:r w:rsidRPr="000C2145">
              <w:rPr>
                <w:rFonts w:ascii="Times New Roman" w:hAnsi="Times New Roman"/>
                <w:color w:val="000000"/>
                <w:sz w:val="24"/>
                <w:szCs w:val="24"/>
              </w:rPr>
              <w:t xml:space="preserve"> de la tour lors de mauvais stockage.</w:t>
            </w:r>
          </w:p>
        </w:tc>
        <w:tc>
          <w:tcPr>
            <w:tcW w:w="1480" w:type="dxa"/>
            <w:tcBorders>
              <w:left w:val="single" w:sz="4" w:space="0" w:color="000000"/>
              <w:bottom w:val="single" w:sz="4" w:space="0" w:color="000000"/>
              <w:right w:val="single" w:sz="4" w:space="0" w:color="000000"/>
            </w:tcBorders>
            <w:vAlign w:val="center"/>
          </w:tcPr>
          <w:p w14:paraId="252F7B3F" w14:textId="19C0897E" w:rsidR="0034751C" w:rsidRPr="000C2145" w:rsidRDefault="002B72F6" w:rsidP="000C2145">
            <w:pPr>
              <w:pStyle w:val="Contenudetableau"/>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7ED56DD1" w14:textId="77777777" w:rsidTr="000C2145">
        <w:tc>
          <w:tcPr>
            <w:tcW w:w="8670" w:type="dxa"/>
            <w:tcBorders>
              <w:left w:val="single" w:sz="4" w:space="0" w:color="000000"/>
              <w:bottom w:val="single" w:sz="4" w:space="0" w:color="000000"/>
            </w:tcBorders>
          </w:tcPr>
          <w:p w14:paraId="44A4F9A4" w14:textId="5963FB39"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 xml:space="preserve">Proposer, en option, des roulettes avec dispositif de blocage sur les racks. </w:t>
            </w:r>
            <w:r w:rsidRPr="000C2145">
              <w:rPr>
                <w:rFonts w:ascii="Times New Roman" w:hAnsi="Times New Roman"/>
                <w:color w:val="000000"/>
                <w:sz w:val="24"/>
                <w:szCs w:val="24"/>
              </w:rPr>
              <w:t>(</w:t>
            </w:r>
            <w:r w:rsidR="000C2145" w:rsidRPr="000C2145">
              <w:rPr>
                <w:rFonts w:ascii="Times New Roman" w:hAnsi="Times New Roman"/>
                <w:color w:val="000000"/>
                <w:sz w:val="24"/>
                <w:szCs w:val="24"/>
              </w:rPr>
              <w:t>Éviter</w:t>
            </w:r>
            <w:r w:rsidRPr="000C2145">
              <w:rPr>
                <w:rFonts w:ascii="Times New Roman" w:hAnsi="Times New Roman"/>
                <w:color w:val="000000"/>
                <w:sz w:val="24"/>
                <w:szCs w:val="24"/>
              </w:rPr>
              <w:t xml:space="preserve"> écrasement de CES présents) </w:t>
            </w:r>
          </w:p>
        </w:tc>
        <w:tc>
          <w:tcPr>
            <w:tcW w:w="1480" w:type="dxa"/>
            <w:tcBorders>
              <w:left w:val="single" w:sz="4" w:space="0" w:color="000000"/>
              <w:bottom w:val="single" w:sz="4" w:space="0" w:color="000000"/>
              <w:right w:val="single" w:sz="4" w:space="0" w:color="000000"/>
            </w:tcBorders>
            <w:vAlign w:val="center"/>
          </w:tcPr>
          <w:p w14:paraId="0809E651" w14:textId="4B0961E8"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0E0DD41D" w14:textId="77777777" w:rsidTr="000C2145">
        <w:tc>
          <w:tcPr>
            <w:tcW w:w="8670" w:type="dxa"/>
            <w:tcBorders>
              <w:left w:val="single" w:sz="4" w:space="0" w:color="000000"/>
              <w:bottom w:val="single" w:sz="4" w:space="0" w:color="000000"/>
            </w:tcBorders>
          </w:tcPr>
          <w:p w14:paraId="5CE2D433"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Prévoir le colisage à vide des panées et des racks, de façon à en réduire l’encombrement.</w:t>
            </w:r>
          </w:p>
        </w:tc>
        <w:tc>
          <w:tcPr>
            <w:tcW w:w="1480" w:type="dxa"/>
            <w:tcBorders>
              <w:left w:val="single" w:sz="4" w:space="0" w:color="000000"/>
              <w:bottom w:val="single" w:sz="4" w:space="0" w:color="000000"/>
              <w:right w:val="single" w:sz="4" w:space="0" w:color="000000"/>
            </w:tcBorders>
            <w:vAlign w:val="center"/>
          </w:tcPr>
          <w:p w14:paraId="04F38A50" w14:textId="41FDE53C"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2DEEBC8E" w14:textId="77777777" w:rsidTr="000C2145">
        <w:tc>
          <w:tcPr>
            <w:tcW w:w="8670" w:type="dxa"/>
            <w:tcBorders>
              <w:left w:val="single" w:sz="4" w:space="0" w:color="000000"/>
              <w:bottom w:val="single" w:sz="4" w:space="0" w:color="000000"/>
            </w:tcBorders>
          </w:tcPr>
          <w:p w14:paraId="438F2717"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b/>
                <w:bCs/>
                <w:color w:val="000000"/>
                <w:sz w:val="24"/>
                <w:szCs w:val="24"/>
              </w:rPr>
              <w:t>Rendre solidaire, par verrouillage intégré, le vérin de pied ou la plaque de base à la tour.</w:t>
            </w:r>
          </w:p>
        </w:tc>
        <w:tc>
          <w:tcPr>
            <w:tcW w:w="1480" w:type="dxa"/>
            <w:tcBorders>
              <w:left w:val="single" w:sz="4" w:space="0" w:color="000000"/>
              <w:bottom w:val="single" w:sz="4" w:space="0" w:color="000000"/>
              <w:right w:val="single" w:sz="4" w:space="0" w:color="000000"/>
            </w:tcBorders>
            <w:vAlign w:val="center"/>
          </w:tcPr>
          <w:p w14:paraId="65DB6CED" w14:textId="4450147A"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38A27AF7" w14:textId="77777777" w:rsidTr="000C2145">
        <w:tc>
          <w:tcPr>
            <w:tcW w:w="8670" w:type="dxa"/>
            <w:tcBorders>
              <w:left w:val="single" w:sz="4" w:space="0" w:color="000000"/>
              <w:bottom w:val="single" w:sz="4" w:space="0" w:color="000000"/>
            </w:tcBorders>
          </w:tcPr>
          <w:p w14:paraId="3AC4621D"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Rattacher les systèmes de brochage aux éléments de façon à rendre leur perte impossible.</w:t>
            </w:r>
          </w:p>
        </w:tc>
        <w:tc>
          <w:tcPr>
            <w:tcW w:w="1480" w:type="dxa"/>
            <w:tcBorders>
              <w:left w:val="single" w:sz="4" w:space="0" w:color="000000"/>
              <w:bottom w:val="single" w:sz="4" w:space="0" w:color="000000"/>
              <w:right w:val="single" w:sz="4" w:space="0" w:color="000000"/>
            </w:tcBorders>
            <w:vAlign w:val="center"/>
          </w:tcPr>
          <w:p w14:paraId="1AF4B3CD" w14:textId="4F2E5274"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5E55D80A" w14:textId="77777777" w:rsidTr="000C2145">
        <w:tc>
          <w:tcPr>
            <w:tcW w:w="8670" w:type="dxa"/>
            <w:tcBorders>
              <w:left w:val="single" w:sz="4" w:space="0" w:color="000000"/>
              <w:bottom w:val="single" w:sz="4" w:space="0" w:color="000000"/>
            </w:tcBorders>
          </w:tcPr>
          <w:p w14:paraId="4C54381C"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Pouvoir utiliser des vérins d’extrémité, en tête et en pied. Les doter de butées de sortie maximale.</w:t>
            </w:r>
          </w:p>
        </w:tc>
        <w:tc>
          <w:tcPr>
            <w:tcW w:w="1480" w:type="dxa"/>
            <w:tcBorders>
              <w:left w:val="single" w:sz="4" w:space="0" w:color="000000"/>
              <w:bottom w:val="single" w:sz="4" w:space="0" w:color="000000"/>
              <w:right w:val="single" w:sz="4" w:space="0" w:color="000000"/>
            </w:tcBorders>
            <w:vAlign w:val="center"/>
          </w:tcPr>
          <w:p w14:paraId="55F976F7" w14:textId="3F1E0694"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7F010280" w14:textId="77777777" w:rsidTr="000C2145">
        <w:tc>
          <w:tcPr>
            <w:tcW w:w="8670" w:type="dxa"/>
            <w:tcBorders>
              <w:left w:val="single" w:sz="4" w:space="0" w:color="000000"/>
              <w:bottom w:val="single" w:sz="4" w:space="0" w:color="000000"/>
            </w:tcBorders>
          </w:tcPr>
          <w:p w14:paraId="1E4DF092"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Intégrer une garde à main dans la coulisse (pour le cadre haut).</w:t>
            </w:r>
          </w:p>
        </w:tc>
        <w:tc>
          <w:tcPr>
            <w:tcW w:w="1480" w:type="dxa"/>
            <w:tcBorders>
              <w:left w:val="single" w:sz="4" w:space="0" w:color="000000"/>
              <w:bottom w:val="single" w:sz="4" w:space="0" w:color="000000"/>
              <w:right w:val="single" w:sz="4" w:space="0" w:color="000000"/>
            </w:tcBorders>
            <w:vAlign w:val="center"/>
          </w:tcPr>
          <w:p w14:paraId="2F12CAF6" w14:textId="7DEF3ED1"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08431412" w14:textId="77777777" w:rsidTr="000C2145">
        <w:tc>
          <w:tcPr>
            <w:tcW w:w="8670" w:type="dxa"/>
            <w:tcBorders>
              <w:left w:val="single" w:sz="4" w:space="0" w:color="000000"/>
              <w:bottom w:val="single" w:sz="4" w:space="0" w:color="000000"/>
            </w:tcBorders>
            <w:shd w:val="clear" w:color="auto" w:fill="DDDDDD"/>
          </w:tcPr>
          <w:p w14:paraId="64C9DF1C" w14:textId="77777777" w:rsidR="0034751C" w:rsidRDefault="002B72F6">
            <w:pPr>
              <w:pStyle w:val="Contenudetableau"/>
              <w:spacing w:after="0"/>
              <w:rPr>
                <w:rFonts w:ascii="Times New Roman" w:hAnsi="Times New Roman"/>
                <w:color w:val="000000"/>
                <w:sz w:val="24"/>
                <w:szCs w:val="24"/>
              </w:rPr>
            </w:pPr>
            <w:r>
              <w:rPr>
                <w:rFonts w:ascii="Times New Roman" w:hAnsi="Times New Roman"/>
                <w:b/>
                <w:bCs/>
                <w:color w:val="000000"/>
                <w:sz w:val="24"/>
                <w:szCs w:val="24"/>
              </w:rPr>
              <w:lastRenderedPageBreak/>
              <w:t xml:space="preserve">4.2.3 Risques liés à l’effondrement et de basculement des tours </w:t>
            </w:r>
          </w:p>
        </w:tc>
        <w:tc>
          <w:tcPr>
            <w:tcW w:w="1480" w:type="dxa"/>
            <w:tcBorders>
              <w:left w:val="single" w:sz="4" w:space="0" w:color="000000"/>
              <w:bottom w:val="single" w:sz="4" w:space="0" w:color="000000"/>
              <w:right w:val="single" w:sz="4" w:space="0" w:color="000000"/>
            </w:tcBorders>
            <w:shd w:val="clear" w:color="auto" w:fill="DDDDDD"/>
            <w:vAlign w:val="center"/>
          </w:tcPr>
          <w:p w14:paraId="2F8123B1" w14:textId="77777777" w:rsidR="0034751C" w:rsidRPr="000C2145" w:rsidRDefault="002B72F6" w:rsidP="000C2145">
            <w:pPr>
              <w:pStyle w:val="Contenudetableau"/>
              <w:spacing w:after="46"/>
              <w:jc w:val="center"/>
              <w:rPr>
                <w:rFonts w:ascii="Times New Roman" w:hAnsi="Times New Roman"/>
                <w:b/>
                <w:bCs/>
                <w:color w:val="000000"/>
                <w:sz w:val="24"/>
                <w:szCs w:val="24"/>
              </w:rPr>
            </w:pPr>
            <w:r w:rsidRPr="000C2145">
              <w:rPr>
                <w:rFonts w:ascii="Times New Roman" w:hAnsi="Times New Roman"/>
                <w:b/>
                <w:bCs/>
                <w:color w:val="000000"/>
                <w:sz w:val="24"/>
                <w:szCs w:val="24"/>
              </w:rPr>
              <w:t>Désignation lot</w:t>
            </w:r>
          </w:p>
        </w:tc>
      </w:tr>
      <w:tr w:rsidR="0034751C" w14:paraId="2503F6FE" w14:textId="77777777" w:rsidTr="000C2145">
        <w:tc>
          <w:tcPr>
            <w:tcW w:w="8670" w:type="dxa"/>
            <w:tcBorders>
              <w:left w:val="single" w:sz="4" w:space="0" w:color="000000"/>
              <w:bottom w:val="single" w:sz="4" w:space="0" w:color="000000"/>
            </w:tcBorders>
          </w:tcPr>
          <w:p w14:paraId="1065B70E"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Faire figurer systématiquement sur la documentation technique et sur les plans de calepinage les conditions de contreventement de l’ensemble.</w:t>
            </w:r>
          </w:p>
        </w:tc>
        <w:tc>
          <w:tcPr>
            <w:tcW w:w="1480" w:type="dxa"/>
            <w:tcBorders>
              <w:left w:val="single" w:sz="4" w:space="0" w:color="000000"/>
              <w:bottom w:val="single" w:sz="4" w:space="0" w:color="000000"/>
              <w:right w:val="single" w:sz="4" w:space="0" w:color="000000"/>
            </w:tcBorders>
            <w:vAlign w:val="center"/>
          </w:tcPr>
          <w:p w14:paraId="292C56A0" w14:textId="5E49DD12"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7C8EC46D" w14:textId="77777777" w:rsidTr="000C2145">
        <w:tc>
          <w:tcPr>
            <w:tcW w:w="8670" w:type="dxa"/>
            <w:tcBorders>
              <w:left w:val="single" w:sz="4" w:space="0" w:color="000000"/>
              <w:bottom w:val="single" w:sz="4" w:space="0" w:color="000000"/>
            </w:tcBorders>
          </w:tcPr>
          <w:p w14:paraId="242730F6"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Joindre à chaque bordereau d’expédition, en complément de la notice détaillée du fabricant, une notice de montage/démontage en sécurité cohérente et applicable (y faire figurer les monteurs en respectant les proportions). Joindre au chantier la cinématique de montage.</w:t>
            </w:r>
          </w:p>
        </w:tc>
        <w:tc>
          <w:tcPr>
            <w:tcW w:w="1480" w:type="dxa"/>
            <w:tcBorders>
              <w:left w:val="single" w:sz="4" w:space="0" w:color="000000"/>
              <w:bottom w:val="single" w:sz="4" w:space="0" w:color="000000"/>
              <w:right w:val="single" w:sz="4" w:space="0" w:color="000000"/>
            </w:tcBorders>
            <w:vAlign w:val="center"/>
          </w:tcPr>
          <w:p w14:paraId="0E8E1A2C" w14:textId="52B2F333"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2BF921A2" w14:textId="77777777" w:rsidTr="000C2145">
        <w:tc>
          <w:tcPr>
            <w:tcW w:w="8670" w:type="dxa"/>
            <w:tcBorders>
              <w:left w:val="single" w:sz="4" w:space="0" w:color="000000"/>
              <w:bottom w:val="single" w:sz="4" w:space="0" w:color="000000"/>
            </w:tcBorders>
          </w:tcPr>
          <w:p w14:paraId="0C127D84" w14:textId="799D285E"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b/>
                <w:bCs/>
                <w:color w:val="000000"/>
                <w:sz w:val="24"/>
                <w:szCs w:val="24"/>
              </w:rPr>
              <w:t>Rappeler la charge admissible maximale par pied</w:t>
            </w:r>
            <w:r w:rsidRPr="000C2145">
              <w:rPr>
                <w:rFonts w:ascii="Times New Roman" w:hAnsi="Times New Roman"/>
                <w:color w:val="000000"/>
                <w:sz w:val="24"/>
                <w:szCs w:val="24"/>
              </w:rPr>
              <w:t>, avec la hauteur maxi, sur les documentations techniques et sur les plans de calepinage des tours en tenant compte du type de poutrelle utilisé (bois, alliage d’aluminium ou composite</w:t>
            </w:r>
            <w:r w:rsidR="000C2145" w:rsidRPr="000C2145">
              <w:rPr>
                <w:rFonts w:ascii="Times New Roman" w:hAnsi="Times New Roman"/>
                <w:color w:val="000000"/>
                <w:sz w:val="24"/>
                <w:szCs w:val="24"/>
              </w:rPr>
              <w:t>). Ainsi</w:t>
            </w:r>
            <w:r w:rsidRPr="000C2145">
              <w:rPr>
                <w:rFonts w:ascii="Times New Roman" w:hAnsi="Times New Roman"/>
                <w:color w:val="000000"/>
                <w:sz w:val="24"/>
                <w:szCs w:val="24"/>
              </w:rPr>
              <w:t xml:space="preserve"> que celle du platelage de réception. </w:t>
            </w:r>
          </w:p>
        </w:tc>
        <w:tc>
          <w:tcPr>
            <w:tcW w:w="1480" w:type="dxa"/>
            <w:tcBorders>
              <w:left w:val="single" w:sz="4" w:space="0" w:color="000000"/>
              <w:bottom w:val="single" w:sz="4" w:space="0" w:color="000000"/>
              <w:right w:val="single" w:sz="4" w:space="0" w:color="000000"/>
            </w:tcBorders>
            <w:vAlign w:val="center"/>
          </w:tcPr>
          <w:p w14:paraId="3C65E46E" w14:textId="3628C870"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032C0E82" w14:textId="77777777" w:rsidTr="000C2145">
        <w:tc>
          <w:tcPr>
            <w:tcW w:w="8670" w:type="dxa"/>
            <w:tcBorders>
              <w:left w:val="single" w:sz="4" w:space="0" w:color="000000"/>
              <w:bottom w:val="single" w:sz="4" w:space="0" w:color="000000"/>
            </w:tcBorders>
          </w:tcPr>
          <w:p w14:paraId="0F8C1D3F"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Faire mettre en œuvre aux utilisateurs l’aide d’un service formation au montage/démontage/déplacement ou un support d’aide à cette formation. Une attention toute particulière devra être portée sur la formation au montage/démontage/déplacement du matériel spécifique ou non répertorié en catalogue.</w:t>
            </w:r>
          </w:p>
        </w:tc>
        <w:tc>
          <w:tcPr>
            <w:tcW w:w="1480" w:type="dxa"/>
            <w:tcBorders>
              <w:left w:val="single" w:sz="4" w:space="0" w:color="000000"/>
              <w:bottom w:val="single" w:sz="4" w:space="0" w:color="000000"/>
              <w:right w:val="single" w:sz="4" w:space="0" w:color="000000"/>
            </w:tcBorders>
            <w:vAlign w:val="center"/>
          </w:tcPr>
          <w:p w14:paraId="0D4AA1C1" w14:textId="442A4C4B"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14C9F36F" w14:textId="77777777" w:rsidTr="000C2145">
        <w:tc>
          <w:tcPr>
            <w:tcW w:w="8670" w:type="dxa"/>
            <w:tcBorders>
              <w:left w:val="single" w:sz="4" w:space="0" w:color="000000"/>
              <w:bottom w:val="single" w:sz="4" w:space="0" w:color="000000"/>
            </w:tcBorders>
          </w:tcPr>
          <w:p w14:paraId="4C3536D7"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Joindre systématiquement au devis une notice d’utilisation, ainsi qu’une coupe de la tour montée et les détails de la composition de la tour. (</w:t>
            </w:r>
            <w:proofErr w:type="gramStart"/>
            <w:r w:rsidRPr="000C2145">
              <w:rPr>
                <w:rFonts w:ascii="Times New Roman" w:hAnsi="Times New Roman"/>
                <w:color w:val="000000"/>
                <w:sz w:val="24"/>
                <w:szCs w:val="24"/>
              </w:rPr>
              <w:t>à</w:t>
            </w:r>
            <w:proofErr w:type="gramEnd"/>
            <w:r w:rsidRPr="000C2145">
              <w:rPr>
                <w:rFonts w:ascii="Times New Roman" w:hAnsi="Times New Roman"/>
                <w:color w:val="000000"/>
                <w:sz w:val="24"/>
                <w:szCs w:val="24"/>
              </w:rPr>
              <w:t xml:space="preserve"> transmettre au MOE, au CSPS pour information) et BET structure de la tour pour avis.  </w:t>
            </w:r>
          </w:p>
        </w:tc>
        <w:tc>
          <w:tcPr>
            <w:tcW w:w="1480" w:type="dxa"/>
            <w:tcBorders>
              <w:left w:val="single" w:sz="4" w:space="0" w:color="000000"/>
              <w:bottom w:val="single" w:sz="4" w:space="0" w:color="000000"/>
              <w:right w:val="single" w:sz="4" w:space="0" w:color="000000"/>
            </w:tcBorders>
            <w:vAlign w:val="center"/>
          </w:tcPr>
          <w:p w14:paraId="3085B6FE" w14:textId="25BDB7CF"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12169435" w14:textId="77777777" w:rsidTr="000C2145">
        <w:tc>
          <w:tcPr>
            <w:tcW w:w="8670" w:type="dxa"/>
            <w:tcBorders>
              <w:left w:val="single" w:sz="4" w:space="0" w:color="000000"/>
              <w:bottom w:val="single" w:sz="4" w:space="0" w:color="000000"/>
            </w:tcBorders>
            <w:shd w:val="clear" w:color="auto" w:fill="DDDDDD"/>
          </w:tcPr>
          <w:p w14:paraId="228CB5E7" w14:textId="77777777" w:rsidR="0034751C" w:rsidRDefault="002B72F6">
            <w:pPr>
              <w:pStyle w:val="Contenudetableau"/>
              <w:spacing w:after="0"/>
              <w:rPr>
                <w:rFonts w:ascii="Times New Roman" w:hAnsi="Times New Roman"/>
                <w:b/>
                <w:bCs/>
                <w:color w:val="000000"/>
                <w:sz w:val="24"/>
                <w:szCs w:val="24"/>
              </w:rPr>
            </w:pPr>
            <w:r>
              <w:rPr>
                <w:rFonts w:ascii="Times New Roman" w:hAnsi="Times New Roman"/>
                <w:b/>
                <w:bCs/>
                <w:color w:val="000000"/>
                <w:sz w:val="24"/>
                <w:szCs w:val="24"/>
              </w:rPr>
              <w:t>4.2.4 Aide à l’Évaluation des risques sur les tours d’étaiement</w:t>
            </w:r>
          </w:p>
        </w:tc>
        <w:tc>
          <w:tcPr>
            <w:tcW w:w="1480" w:type="dxa"/>
            <w:tcBorders>
              <w:left w:val="single" w:sz="4" w:space="0" w:color="000000"/>
              <w:bottom w:val="single" w:sz="4" w:space="0" w:color="000000"/>
              <w:right w:val="single" w:sz="4" w:space="0" w:color="000000"/>
            </w:tcBorders>
            <w:shd w:val="clear" w:color="auto" w:fill="DDDDDD"/>
            <w:vAlign w:val="center"/>
          </w:tcPr>
          <w:p w14:paraId="0B2B2AD3" w14:textId="77777777" w:rsidR="0034751C" w:rsidRPr="000C2145" w:rsidRDefault="002B72F6" w:rsidP="000C2145">
            <w:pPr>
              <w:pStyle w:val="Contenudetableau"/>
              <w:spacing w:after="46"/>
              <w:jc w:val="center"/>
              <w:rPr>
                <w:rFonts w:ascii="Times New Roman" w:hAnsi="Times New Roman"/>
                <w:b/>
                <w:bCs/>
                <w:color w:val="000000"/>
                <w:sz w:val="24"/>
                <w:szCs w:val="24"/>
              </w:rPr>
            </w:pPr>
            <w:r w:rsidRPr="000C2145">
              <w:rPr>
                <w:rFonts w:ascii="Times New Roman" w:hAnsi="Times New Roman"/>
                <w:b/>
                <w:bCs/>
                <w:color w:val="000000"/>
                <w:sz w:val="24"/>
                <w:szCs w:val="24"/>
              </w:rPr>
              <w:t>Désignation lot</w:t>
            </w:r>
          </w:p>
        </w:tc>
      </w:tr>
      <w:tr w:rsidR="0034751C" w14:paraId="7AD73872" w14:textId="77777777" w:rsidTr="000C2145">
        <w:tc>
          <w:tcPr>
            <w:tcW w:w="8670" w:type="dxa"/>
            <w:tcBorders>
              <w:left w:val="single" w:sz="4" w:space="0" w:color="000000"/>
              <w:bottom w:val="single" w:sz="4" w:space="0" w:color="000000"/>
            </w:tcBorders>
          </w:tcPr>
          <w:p w14:paraId="07406789" w14:textId="000EB408"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 xml:space="preserve">Les tours d’étaiement utilisées pour les ouvrages de bâtiment servent principalement de reprise de la descente des </w:t>
            </w:r>
            <w:r w:rsidR="000C2145" w:rsidRPr="000C2145">
              <w:rPr>
                <w:rFonts w:ascii="Times New Roman" w:hAnsi="Times New Roman"/>
                <w:color w:val="000000"/>
                <w:sz w:val="24"/>
                <w:szCs w:val="24"/>
              </w:rPr>
              <w:t>charges. Outre</w:t>
            </w:r>
            <w:r w:rsidRPr="000C2145">
              <w:rPr>
                <w:rFonts w:ascii="Times New Roman" w:hAnsi="Times New Roman"/>
                <w:color w:val="000000"/>
                <w:sz w:val="24"/>
                <w:szCs w:val="24"/>
              </w:rPr>
              <w:t xml:space="preserve"> cette fonction fondamentale, les tours servent occasionnellement de postes de travail en hauteur. S’agissant d’un poste de travail en hauteur, celui-ci doit répondre aux exigences du décret 2004-924 du 1er septembre 2004. Il doit donc être équipé d’un plancher complet jointif, bordé de garde-corps avec lisse, sous lisse et plinthe.</w:t>
            </w:r>
          </w:p>
        </w:tc>
        <w:tc>
          <w:tcPr>
            <w:tcW w:w="1480" w:type="dxa"/>
            <w:tcBorders>
              <w:left w:val="single" w:sz="4" w:space="0" w:color="000000"/>
              <w:bottom w:val="single" w:sz="4" w:space="0" w:color="000000"/>
              <w:right w:val="single" w:sz="4" w:space="0" w:color="000000"/>
            </w:tcBorders>
            <w:vAlign w:val="center"/>
          </w:tcPr>
          <w:p w14:paraId="4CD0A1AD" w14:textId="7A413C83"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049C0FA0" w14:textId="77777777" w:rsidTr="000C2145">
        <w:tc>
          <w:tcPr>
            <w:tcW w:w="8670" w:type="dxa"/>
            <w:tcBorders>
              <w:left w:val="single" w:sz="4" w:space="0" w:color="000000"/>
              <w:bottom w:val="single" w:sz="4" w:space="0" w:color="000000"/>
            </w:tcBorders>
          </w:tcPr>
          <w:p w14:paraId="2D9D5C02"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 xml:space="preserve">Certaines tours sont constituées extérieurement par un enchevêtrement d’éléments métalliques (cadres, échelles, contreventements, diagonales…) qui font ressembler celles-ci à une cage.  </w:t>
            </w:r>
            <w:r w:rsidRPr="000C2145">
              <w:rPr>
                <w:rFonts w:ascii="Times New Roman" w:hAnsi="Times New Roman"/>
                <w:color w:val="231F20"/>
                <w:sz w:val="24"/>
                <w:szCs w:val="24"/>
              </w:rPr>
              <w:t>Il est admis que la fonction d’un garde-corps est d’empêcher la chute des personnes, en particulier par l’intermédiaire de la lisse et de la sous lisse, mais aussi la chute des objets grâce à la plinthe. La plinthe sert également, dans certaines circonstances, à empêcher la chute d’une personne qui glisserait sur le plancher et passerait entre le plancher et la sous lisse.</w:t>
            </w:r>
          </w:p>
        </w:tc>
        <w:tc>
          <w:tcPr>
            <w:tcW w:w="1480" w:type="dxa"/>
            <w:tcBorders>
              <w:left w:val="single" w:sz="4" w:space="0" w:color="000000"/>
              <w:bottom w:val="single" w:sz="4" w:space="0" w:color="000000"/>
              <w:right w:val="single" w:sz="4" w:space="0" w:color="000000"/>
            </w:tcBorders>
            <w:vAlign w:val="center"/>
          </w:tcPr>
          <w:p w14:paraId="08DF9677" w14:textId="33BB7643"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5E1F0D43" w14:textId="77777777" w:rsidTr="000C2145">
        <w:tc>
          <w:tcPr>
            <w:tcW w:w="8670" w:type="dxa"/>
            <w:tcBorders>
              <w:left w:val="single" w:sz="4" w:space="0" w:color="000000"/>
              <w:bottom w:val="single" w:sz="4" w:space="0" w:color="000000"/>
            </w:tcBorders>
          </w:tcPr>
          <w:p w14:paraId="72103009"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Principaux risques : lors des travaux exécutés sur un plancher de travail, les risques principaux sont la chute de personnes mais aussi, dans une moindre mesure, la chute d’objets.</w:t>
            </w:r>
          </w:p>
        </w:tc>
        <w:tc>
          <w:tcPr>
            <w:tcW w:w="1480" w:type="dxa"/>
            <w:tcBorders>
              <w:left w:val="single" w:sz="4" w:space="0" w:color="000000"/>
              <w:bottom w:val="single" w:sz="4" w:space="0" w:color="000000"/>
              <w:right w:val="single" w:sz="4" w:space="0" w:color="000000"/>
            </w:tcBorders>
            <w:vAlign w:val="center"/>
          </w:tcPr>
          <w:p w14:paraId="720FAAF9" w14:textId="39B4A7CE"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r w:rsidR="0034751C" w14:paraId="41777C31" w14:textId="77777777" w:rsidTr="000C2145">
        <w:tc>
          <w:tcPr>
            <w:tcW w:w="8670" w:type="dxa"/>
            <w:tcBorders>
              <w:left w:val="single" w:sz="4" w:space="0" w:color="000000"/>
              <w:bottom w:val="single" w:sz="4" w:space="0" w:color="000000"/>
            </w:tcBorders>
          </w:tcPr>
          <w:p w14:paraId="684CB873" w14:textId="77777777" w:rsidR="0034751C" w:rsidRPr="000C2145" w:rsidRDefault="002B72F6" w:rsidP="000C2145">
            <w:pPr>
              <w:pStyle w:val="Contenudetableau"/>
              <w:spacing w:after="0"/>
              <w:jc w:val="both"/>
              <w:rPr>
                <w:rFonts w:ascii="Times New Roman" w:hAnsi="Times New Roman"/>
                <w:color w:val="000000"/>
                <w:sz w:val="24"/>
                <w:szCs w:val="24"/>
              </w:rPr>
            </w:pPr>
            <w:r w:rsidRPr="000C2145">
              <w:rPr>
                <w:rFonts w:ascii="Times New Roman" w:hAnsi="Times New Roman"/>
                <w:color w:val="000000"/>
                <w:sz w:val="24"/>
                <w:szCs w:val="24"/>
              </w:rPr>
              <w:t>Lorsque les planchons ou plateaux sont amenés à constituer un plancher de travail, ceux-ci doivent être jointifs, de façon à obturer le vide de la tour et être bordés d’une protection collective complète, c’est-à-dire de lisses, sous lisses et plinthes, ou de tout autre dispositif d’efficacité au moins équivalente.</w:t>
            </w:r>
          </w:p>
        </w:tc>
        <w:tc>
          <w:tcPr>
            <w:tcW w:w="1480" w:type="dxa"/>
            <w:tcBorders>
              <w:left w:val="single" w:sz="4" w:space="0" w:color="000000"/>
              <w:bottom w:val="single" w:sz="4" w:space="0" w:color="000000"/>
              <w:right w:val="single" w:sz="4" w:space="0" w:color="000000"/>
            </w:tcBorders>
            <w:vAlign w:val="center"/>
          </w:tcPr>
          <w:p w14:paraId="624D104E" w14:textId="62965DE7" w:rsidR="0034751C" w:rsidRPr="000C2145" w:rsidRDefault="002B72F6" w:rsidP="000C2145">
            <w:pPr>
              <w:pStyle w:val="Contenudetableau"/>
              <w:spacing w:after="0"/>
              <w:jc w:val="center"/>
              <w:rPr>
                <w:rFonts w:ascii="Times New Roman" w:hAnsi="Times New Roman"/>
                <w:b/>
                <w:bCs/>
                <w:color w:val="000000"/>
                <w:sz w:val="24"/>
                <w:szCs w:val="24"/>
              </w:rPr>
            </w:pPr>
            <w:r w:rsidRPr="000C2145">
              <w:rPr>
                <w:rFonts w:ascii="Times New Roman" w:hAnsi="Times New Roman"/>
                <w:b/>
                <w:bCs/>
                <w:color w:val="000000"/>
                <w:sz w:val="24"/>
                <w:szCs w:val="24"/>
              </w:rPr>
              <w:t>Lot GO  ou réalisant la tour</w:t>
            </w:r>
          </w:p>
        </w:tc>
      </w:tr>
    </w:tbl>
    <w:p w14:paraId="1FE4474F" w14:textId="77777777" w:rsidR="0034751C" w:rsidRDefault="002B72F6">
      <w:pPr>
        <w:spacing w:after="0" w:line="48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p>
    <w:p w14:paraId="32EC1591" w14:textId="77777777" w:rsidR="000C2145" w:rsidRDefault="000C2145">
      <w:pPr>
        <w:spacing w:after="0" w:line="480" w:lineRule="auto"/>
        <w:rPr>
          <w:rFonts w:ascii="Times New Roman" w:eastAsia="Times New Roman" w:hAnsi="Times New Roman" w:cs="Times New Roman"/>
          <w:color w:val="000000" w:themeColor="text1"/>
          <w:sz w:val="20"/>
          <w:szCs w:val="20"/>
        </w:rPr>
      </w:pPr>
    </w:p>
    <w:p w14:paraId="0A469D79" w14:textId="77777777" w:rsidR="000C2145" w:rsidRDefault="000C2145">
      <w:pPr>
        <w:spacing w:after="0" w:line="480" w:lineRule="auto"/>
      </w:pPr>
    </w:p>
    <w:p w14:paraId="13905D92" w14:textId="77777777" w:rsidR="0034751C" w:rsidRDefault="002B72F6">
      <w:pPr>
        <w:jc w:val="center"/>
      </w:pPr>
      <w:r w:rsidRPr="00696E99">
        <w:rPr>
          <w:rFonts w:ascii="Times New Roman" w:eastAsia="Times New Roman" w:hAnsi="Times New Roman" w:cs="Times New Roman"/>
          <w:b/>
          <w:bCs/>
          <w:sz w:val="40"/>
          <w:szCs w:val="40"/>
          <w:highlight w:val="yellow"/>
          <w:u w:val="single"/>
        </w:rPr>
        <w:lastRenderedPageBreak/>
        <w:t>Annexes</w:t>
      </w:r>
      <w:r>
        <w:rPr>
          <w:rFonts w:ascii="Times New Roman" w:eastAsia="Times New Roman" w:hAnsi="Times New Roman" w:cs="Times New Roman"/>
          <w:b/>
          <w:bCs/>
          <w:sz w:val="40"/>
          <w:szCs w:val="40"/>
        </w:rPr>
        <w:t xml:space="preserve"> </w:t>
      </w:r>
    </w:p>
    <w:p w14:paraId="5A887A57" w14:textId="77777777" w:rsidR="000C2145" w:rsidRDefault="000C2145" w:rsidP="000C2145">
      <w:pPr>
        <w:spacing w:after="0"/>
        <w:rPr>
          <w:rFonts w:ascii="Times New Roman" w:eastAsia="Times New Roman" w:hAnsi="Times New Roman" w:cs="Times New Roman"/>
          <w:b/>
          <w:bCs/>
          <w:sz w:val="40"/>
          <w:szCs w:val="40"/>
        </w:rPr>
      </w:pPr>
      <w:bookmarkStart w:id="5" w:name="__DdeLink__4064_4065249221"/>
    </w:p>
    <w:p w14:paraId="6D6AF9F5" w14:textId="4F8BFE74" w:rsidR="0034751C" w:rsidRPr="000C2145" w:rsidRDefault="002B72F6" w:rsidP="000C2145">
      <w:pPr>
        <w:pStyle w:val="Paragraphedeliste"/>
        <w:numPr>
          <w:ilvl w:val="0"/>
          <w:numId w:val="7"/>
        </w:numPr>
        <w:spacing w:after="0"/>
        <w:rPr>
          <w:sz w:val="32"/>
          <w:szCs w:val="32"/>
        </w:rPr>
      </w:pPr>
      <w:r w:rsidRPr="00BB54B6">
        <w:rPr>
          <w:rFonts w:ascii="Times New Roman" w:eastAsia="Times New Roman" w:hAnsi="Times New Roman" w:cs="Times New Roman"/>
          <w:b/>
          <w:bCs/>
          <w:sz w:val="32"/>
          <w:szCs w:val="32"/>
          <w:u w:val="single"/>
        </w:rPr>
        <w:t>Annexe 1</w:t>
      </w:r>
      <w:r w:rsidRPr="000C2145">
        <w:rPr>
          <w:rFonts w:ascii="Times New Roman" w:eastAsia="Times New Roman" w:hAnsi="Times New Roman" w:cs="Times New Roman"/>
          <w:sz w:val="32"/>
          <w:szCs w:val="32"/>
        </w:rPr>
        <w:t xml:space="preserve"> : Exemple de convention de mise à disposition de matériel à une tierce </w:t>
      </w:r>
      <w:r w:rsidR="000C2145" w:rsidRPr="000C2145">
        <w:rPr>
          <w:rFonts w:ascii="Times New Roman" w:eastAsia="Times New Roman" w:hAnsi="Times New Roman" w:cs="Times New Roman"/>
          <w:sz w:val="32"/>
          <w:szCs w:val="32"/>
        </w:rPr>
        <w:t xml:space="preserve">entreprise, </w:t>
      </w:r>
      <w:r w:rsidRPr="000C2145">
        <w:rPr>
          <w:rFonts w:ascii="Times New Roman" w:eastAsia="Times New Roman" w:hAnsi="Times New Roman" w:cs="Times New Roman"/>
          <w:sz w:val="32"/>
          <w:szCs w:val="32"/>
        </w:rPr>
        <w:t>de la tour d’étaiement servant de recette à matériaux</w:t>
      </w:r>
    </w:p>
    <w:p w14:paraId="7EE3A090" w14:textId="77777777" w:rsidR="000C2145" w:rsidRPr="000C2145" w:rsidRDefault="000C2145" w:rsidP="000C2145">
      <w:pPr>
        <w:spacing w:after="0"/>
        <w:rPr>
          <w:sz w:val="32"/>
          <w:szCs w:val="32"/>
        </w:rPr>
      </w:pPr>
    </w:p>
    <w:p w14:paraId="31872C9B" w14:textId="77777777" w:rsidR="000C2145" w:rsidRPr="000C2145" w:rsidRDefault="002B72F6" w:rsidP="000C2145">
      <w:pPr>
        <w:pStyle w:val="Paragraphedeliste"/>
        <w:numPr>
          <w:ilvl w:val="0"/>
          <w:numId w:val="7"/>
        </w:numPr>
        <w:spacing w:after="0"/>
        <w:rPr>
          <w:sz w:val="32"/>
          <w:szCs w:val="32"/>
        </w:rPr>
      </w:pPr>
      <w:r w:rsidRPr="00BB54B6">
        <w:rPr>
          <w:rFonts w:ascii="Times New Roman" w:eastAsia="Times New Roman" w:hAnsi="Times New Roman" w:cs="Times New Roman"/>
          <w:b/>
          <w:bCs/>
          <w:sz w:val="32"/>
          <w:szCs w:val="32"/>
          <w:u w:val="single"/>
        </w:rPr>
        <w:t>Annexe 2</w:t>
      </w:r>
      <w:r w:rsidRPr="000C2145">
        <w:rPr>
          <w:rFonts w:ascii="Times New Roman" w:eastAsia="Times New Roman" w:hAnsi="Times New Roman" w:cs="Times New Roman"/>
          <w:sz w:val="32"/>
          <w:szCs w:val="32"/>
        </w:rPr>
        <w:t xml:space="preserve"> : </w:t>
      </w:r>
      <w:r w:rsidRPr="000C2145">
        <w:rPr>
          <w:rFonts w:ascii="Times New Roman" w:eastAsia="Times New Roman" w:hAnsi="Times New Roman" w:cs="Times New Roman"/>
          <w:sz w:val="32"/>
          <w:szCs w:val="32"/>
        </w:rPr>
        <w:t>Rapport de vérification avant mise en service de la tour d’étaiement (RAM)</w:t>
      </w:r>
      <w:r w:rsidR="000C2145" w:rsidRPr="000C2145">
        <w:rPr>
          <w:rFonts w:ascii="Times New Roman" w:eastAsia="Times New Roman" w:hAnsi="Times New Roman" w:cs="Times New Roman"/>
          <w:sz w:val="32"/>
          <w:szCs w:val="32"/>
        </w:rPr>
        <w:t>,</w:t>
      </w:r>
      <w:r w:rsidR="000C2145" w:rsidRPr="000C2145">
        <w:rPr>
          <w:rFonts w:ascii="Times New Roman" w:eastAsia="Times New Roman" w:hAnsi="Times New Roman" w:cs="Times New Roman"/>
          <w:b/>
          <w:bCs/>
          <w:sz w:val="32"/>
          <w:szCs w:val="32"/>
        </w:rPr>
        <w:t xml:space="preserve"> «</w:t>
      </w:r>
      <w:r w:rsidRPr="000C2145">
        <w:rPr>
          <w:rFonts w:ascii="Times New Roman" w:eastAsia="Times New Roman" w:hAnsi="Times New Roman" w:cs="Times New Roman"/>
          <w:b/>
          <w:bCs/>
          <w:sz w:val="32"/>
          <w:szCs w:val="32"/>
        </w:rPr>
        <w:t xml:space="preserve"> OPPBTP »  </w:t>
      </w:r>
    </w:p>
    <w:p w14:paraId="29C6FBB2" w14:textId="77777777" w:rsidR="000C2145" w:rsidRPr="000C2145" w:rsidRDefault="000C2145" w:rsidP="000C2145">
      <w:pPr>
        <w:pStyle w:val="Paragraphedeliste"/>
        <w:rPr>
          <w:rFonts w:ascii="Times New Roman" w:eastAsia="Times New Roman" w:hAnsi="Times New Roman" w:cs="Times New Roman"/>
          <w:sz w:val="32"/>
          <w:szCs w:val="32"/>
        </w:rPr>
      </w:pPr>
    </w:p>
    <w:p w14:paraId="0FCE9E88" w14:textId="4DCC6827" w:rsidR="000C2145" w:rsidRPr="000C2145" w:rsidRDefault="002B72F6" w:rsidP="000C2145">
      <w:pPr>
        <w:pStyle w:val="Paragraphedeliste"/>
        <w:numPr>
          <w:ilvl w:val="0"/>
          <w:numId w:val="7"/>
        </w:numPr>
        <w:spacing w:after="0"/>
        <w:rPr>
          <w:sz w:val="32"/>
          <w:szCs w:val="32"/>
        </w:rPr>
      </w:pPr>
      <w:r w:rsidRPr="00BB54B6">
        <w:rPr>
          <w:rFonts w:ascii="Times New Roman" w:eastAsia="Times New Roman" w:hAnsi="Times New Roman" w:cs="Times New Roman"/>
          <w:b/>
          <w:bCs/>
          <w:sz w:val="32"/>
          <w:szCs w:val="32"/>
          <w:u w:val="single"/>
        </w:rPr>
        <w:t>Annexe 3</w:t>
      </w:r>
      <w:r w:rsidRPr="000C2145">
        <w:rPr>
          <w:rFonts w:ascii="Times New Roman" w:eastAsia="Times New Roman" w:hAnsi="Times New Roman" w:cs="Times New Roman"/>
          <w:sz w:val="32"/>
          <w:szCs w:val="32"/>
        </w:rPr>
        <w:t xml:space="preserve"> : Vérifications journalières, avant l’utilisation de la tour </w:t>
      </w:r>
      <w:r w:rsidR="000C2145" w:rsidRPr="000C2145">
        <w:rPr>
          <w:rFonts w:ascii="Times New Roman" w:eastAsia="Times New Roman" w:hAnsi="Times New Roman" w:cs="Times New Roman"/>
          <w:sz w:val="32"/>
          <w:szCs w:val="32"/>
        </w:rPr>
        <w:t>d’étaiement (</w:t>
      </w:r>
      <w:r w:rsidRPr="000C2145">
        <w:rPr>
          <w:rFonts w:ascii="Times New Roman" w:eastAsia="Times New Roman" w:hAnsi="Times New Roman" w:cs="Times New Roman"/>
          <w:sz w:val="32"/>
          <w:szCs w:val="32"/>
        </w:rPr>
        <w:t>visuelle)</w:t>
      </w:r>
    </w:p>
    <w:p w14:paraId="04A492CA" w14:textId="77777777" w:rsidR="000C2145" w:rsidRPr="000C2145" w:rsidRDefault="000C2145" w:rsidP="000C2145">
      <w:pPr>
        <w:pStyle w:val="Paragraphedeliste"/>
        <w:rPr>
          <w:rFonts w:ascii="Times New Roman" w:eastAsia="Times New Roman" w:hAnsi="Times New Roman" w:cs="Times New Roman"/>
          <w:sz w:val="32"/>
          <w:szCs w:val="32"/>
        </w:rPr>
      </w:pPr>
    </w:p>
    <w:p w14:paraId="64CA43A4" w14:textId="797F093F" w:rsidR="000C2145" w:rsidRPr="000C2145" w:rsidRDefault="002B72F6" w:rsidP="000C2145">
      <w:pPr>
        <w:pStyle w:val="Paragraphedeliste"/>
        <w:numPr>
          <w:ilvl w:val="0"/>
          <w:numId w:val="7"/>
        </w:numPr>
        <w:spacing w:after="0"/>
        <w:rPr>
          <w:sz w:val="32"/>
          <w:szCs w:val="32"/>
        </w:rPr>
      </w:pPr>
      <w:r w:rsidRPr="00BB54B6">
        <w:rPr>
          <w:rFonts w:ascii="Times New Roman" w:eastAsia="Times New Roman" w:hAnsi="Times New Roman" w:cs="Times New Roman"/>
          <w:b/>
          <w:bCs/>
          <w:sz w:val="32"/>
          <w:szCs w:val="32"/>
          <w:u w:val="single"/>
        </w:rPr>
        <w:t>Annexe 4 </w:t>
      </w:r>
      <w:r w:rsidRPr="000C2145">
        <w:rPr>
          <w:rFonts w:ascii="Times New Roman" w:eastAsia="Times New Roman" w:hAnsi="Times New Roman" w:cs="Times New Roman"/>
          <w:sz w:val="32"/>
          <w:szCs w:val="32"/>
        </w:rPr>
        <w:t xml:space="preserve">: </w:t>
      </w:r>
      <w:r w:rsidRPr="000C2145">
        <w:rPr>
          <w:rFonts w:ascii="Times New Roman" w:eastAsia="Times New Roman" w:hAnsi="Times New Roman" w:cs="Times New Roman"/>
          <w:sz w:val="32"/>
          <w:szCs w:val="32"/>
        </w:rPr>
        <w:t>Rapport de vérification trimestrielle d’une tour d’étaiement (RAM</w:t>
      </w:r>
      <w:r w:rsidR="000C2145" w:rsidRPr="000C2145">
        <w:rPr>
          <w:rFonts w:ascii="Times New Roman" w:eastAsia="Times New Roman" w:hAnsi="Times New Roman" w:cs="Times New Roman"/>
          <w:sz w:val="32"/>
          <w:szCs w:val="32"/>
        </w:rPr>
        <w:t>)</w:t>
      </w:r>
      <w:r w:rsidR="000C2145" w:rsidRPr="000C2145">
        <w:rPr>
          <w:rFonts w:ascii="Times New Roman" w:eastAsia="Times New Roman" w:hAnsi="Times New Roman" w:cs="Times New Roman"/>
          <w:b/>
          <w:bCs/>
          <w:sz w:val="32"/>
          <w:szCs w:val="32"/>
        </w:rPr>
        <w:t xml:space="preserve"> «</w:t>
      </w:r>
      <w:r w:rsidRPr="000C2145">
        <w:rPr>
          <w:rFonts w:ascii="Times New Roman" w:eastAsia="Times New Roman" w:hAnsi="Times New Roman" w:cs="Times New Roman"/>
          <w:b/>
          <w:bCs/>
          <w:sz w:val="32"/>
          <w:szCs w:val="32"/>
        </w:rPr>
        <w:t xml:space="preserve"> OPPBTP » </w:t>
      </w:r>
      <w:r w:rsidRPr="000C2145">
        <w:rPr>
          <w:rFonts w:ascii="Times New Roman" w:eastAsia="Times New Roman" w:hAnsi="Times New Roman" w:cs="Times New Roman"/>
          <w:sz w:val="32"/>
          <w:szCs w:val="32"/>
        </w:rPr>
        <w:t xml:space="preserve">   </w:t>
      </w:r>
    </w:p>
    <w:p w14:paraId="3E91DFD7" w14:textId="77777777" w:rsidR="000C2145" w:rsidRPr="000C2145" w:rsidRDefault="000C2145" w:rsidP="000C2145">
      <w:pPr>
        <w:pStyle w:val="Paragraphedeliste"/>
        <w:rPr>
          <w:rFonts w:ascii="Times New Roman" w:eastAsia="Times New Roman" w:hAnsi="Times New Roman" w:cs="Times New Roman"/>
          <w:sz w:val="32"/>
          <w:szCs w:val="32"/>
        </w:rPr>
      </w:pPr>
    </w:p>
    <w:p w14:paraId="691D3DAD" w14:textId="77777777" w:rsidR="000C2145" w:rsidRPr="000C2145" w:rsidRDefault="002B72F6" w:rsidP="000C2145">
      <w:pPr>
        <w:pStyle w:val="Paragraphedeliste"/>
        <w:numPr>
          <w:ilvl w:val="0"/>
          <w:numId w:val="7"/>
        </w:numPr>
        <w:spacing w:after="0"/>
        <w:rPr>
          <w:sz w:val="32"/>
          <w:szCs w:val="32"/>
        </w:rPr>
      </w:pPr>
      <w:r w:rsidRPr="00BB54B6">
        <w:rPr>
          <w:rFonts w:ascii="Times New Roman" w:eastAsia="Times New Roman" w:hAnsi="Times New Roman" w:cs="Times New Roman"/>
          <w:b/>
          <w:bCs/>
          <w:sz w:val="32"/>
          <w:szCs w:val="32"/>
          <w:u w:val="single"/>
        </w:rPr>
        <w:t>Annexe 5</w:t>
      </w:r>
      <w:r w:rsidRPr="000C2145">
        <w:rPr>
          <w:rFonts w:ascii="Times New Roman" w:eastAsia="Times New Roman" w:hAnsi="Times New Roman" w:cs="Times New Roman"/>
          <w:sz w:val="32"/>
          <w:szCs w:val="32"/>
        </w:rPr>
        <w:t xml:space="preserve"> : Informations nécessaires à la réalisation du plan de calepinage,</w:t>
      </w:r>
    </w:p>
    <w:p w14:paraId="21D3FD1A" w14:textId="77777777" w:rsidR="000C2145" w:rsidRPr="000C2145" w:rsidRDefault="000C2145" w:rsidP="000C2145">
      <w:pPr>
        <w:pStyle w:val="Paragraphedeliste"/>
        <w:rPr>
          <w:rFonts w:ascii="Times New Roman" w:eastAsia="Times New Roman" w:hAnsi="Times New Roman" w:cs="Times New Roman"/>
          <w:sz w:val="32"/>
          <w:szCs w:val="32"/>
        </w:rPr>
      </w:pPr>
    </w:p>
    <w:p w14:paraId="6145A116" w14:textId="77777777" w:rsidR="000C2145" w:rsidRPr="000C2145" w:rsidRDefault="002B72F6" w:rsidP="000C2145">
      <w:pPr>
        <w:pStyle w:val="Paragraphedeliste"/>
        <w:numPr>
          <w:ilvl w:val="0"/>
          <w:numId w:val="7"/>
        </w:numPr>
        <w:spacing w:after="0"/>
        <w:rPr>
          <w:sz w:val="32"/>
          <w:szCs w:val="32"/>
        </w:rPr>
      </w:pPr>
      <w:r w:rsidRPr="00BB54B6">
        <w:rPr>
          <w:rFonts w:ascii="Times New Roman" w:eastAsia="Times New Roman" w:hAnsi="Times New Roman" w:cs="Times New Roman"/>
          <w:b/>
          <w:bCs/>
          <w:sz w:val="32"/>
          <w:szCs w:val="32"/>
          <w:u w:val="single"/>
        </w:rPr>
        <w:t>Annexe 5</w:t>
      </w:r>
      <w:r w:rsidRPr="00BB54B6">
        <w:rPr>
          <w:rFonts w:ascii="Times New Roman" w:eastAsia="Times New Roman" w:hAnsi="Times New Roman" w:cs="Times New Roman"/>
          <w:b/>
          <w:bCs/>
          <w:sz w:val="32"/>
          <w:szCs w:val="32"/>
          <w:u w:val="single"/>
        </w:rPr>
        <w:t xml:space="preserve"> </w:t>
      </w:r>
      <w:r w:rsidRPr="00BB54B6">
        <w:rPr>
          <w:rFonts w:ascii="Times New Roman" w:eastAsia="Times New Roman" w:hAnsi="Times New Roman" w:cs="Times New Roman"/>
          <w:b/>
          <w:bCs/>
          <w:i/>
          <w:iCs/>
          <w:sz w:val="32"/>
          <w:szCs w:val="32"/>
          <w:u w:val="single"/>
        </w:rPr>
        <w:t>(suite 1)</w:t>
      </w:r>
      <w:r w:rsidR="000C2145" w:rsidRPr="00BB54B6">
        <w:rPr>
          <w:rFonts w:ascii="Times New Roman" w:eastAsia="Times New Roman" w:hAnsi="Times New Roman" w:cs="Times New Roman"/>
          <w:b/>
          <w:bCs/>
          <w:i/>
          <w:iCs/>
          <w:sz w:val="32"/>
          <w:szCs w:val="32"/>
          <w:u w:val="single"/>
        </w:rPr>
        <w:t> </w:t>
      </w:r>
      <w:r w:rsidR="000C2145">
        <w:rPr>
          <w:rFonts w:ascii="Times New Roman" w:eastAsia="Times New Roman" w:hAnsi="Times New Roman" w:cs="Times New Roman"/>
          <w:i/>
          <w:iCs/>
          <w:sz w:val="32"/>
          <w:szCs w:val="32"/>
        </w:rPr>
        <w:t xml:space="preserve">: </w:t>
      </w:r>
      <w:r w:rsidRPr="000C2145">
        <w:rPr>
          <w:rFonts w:ascii="Times New Roman" w:eastAsia="Times New Roman" w:hAnsi="Times New Roman" w:cs="Times New Roman"/>
          <w:sz w:val="32"/>
          <w:szCs w:val="32"/>
        </w:rPr>
        <w:t xml:space="preserve">Exemple de démarche à suivre pour l’élaboration du plan de calepinage, </w:t>
      </w:r>
    </w:p>
    <w:p w14:paraId="4741A501" w14:textId="77777777" w:rsidR="000C2145" w:rsidRPr="000C2145" w:rsidRDefault="000C2145" w:rsidP="000C2145">
      <w:pPr>
        <w:pStyle w:val="Paragraphedeliste"/>
        <w:rPr>
          <w:rFonts w:ascii="Times New Roman" w:eastAsia="Times New Roman" w:hAnsi="Times New Roman" w:cs="Times New Roman"/>
          <w:sz w:val="32"/>
          <w:szCs w:val="32"/>
        </w:rPr>
      </w:pPr>
    </w:p>
    <w:p w14:paraId="3BFAB6F4" w14:textId="3852F31E" w:rsidR="0034751C" w:rsidRPr="000C2145" w:rsidRDefault="002B72F6" w:rsidP="000C2145">
      <w:pPr>
        <w:pStyle w:val="Paragraphedeliste"/>
        <w:numPr>
          <w:ilvl w:val="0"/>
          <w:numId w:val="7"/>
        </w:numPr>
        <w:spacing w:after="0"/>
        <w:rPr>
          <w:sz w:val="32"/>
          <w:szCs w:val="32"/>
        </w:rPr>
      </w:pPr>
      <w:r w:rsidRPr="00BB54B6">
        <w:rPr>
          <w:rFonts w:ascii="Times New Roman" w:eastAsia="Times New Roman" w:hAnsi="Times New Roman" w:cs="Times New Roman"/>
          <w:b/>
          <w:bCs/>
          <w:sz w:val="32"/>
          <w:szCs w:val="32"/>
          <w:u w:val="single"/>
        </w:rPr>
        <w:t>Annexe 6</w:t>
      </w:r>
      <w:r w:rsidRPr="000C2145">
        <w:rPr>
          <w:rFonts w:ascii="Times New Roman" w:eastAsia="Times New Roman" w:hAnsi="Times New Roman" w:cs="Times New Roman"/>
          <w:sz w:val="32"/>
          <w:szCs w:val="32"/>
        </w:rPr>
        <w:t xml:space="preserve"> : Référentiels des compétences requises </w:t>
      </w:r>
      <w:r w:rsidRPr="000C2145">
        <w:rPr>
          <w:rFonts w:ascii="Times New Roman" w:eastAsia="Times New Roman" w:hAnsi="Times New Roman" w:cs="Times New Roman"/>
          <w:b/>
          <w:bCs/>
          <w:sz w:val="32"/>
          <w:szCs w:val="32"/>
        </w:rPr>
        <w:t xml:space="preserve">« OPPBTP » </w:t>
      </w:r>
      <w:bookmarkEnd w:id="5"/>
    </w:p>
    <w:p w14:paraId="1C4982CA" w14:textId="77777777" w:rsidR="0034751C" w:rsidRPr="000C2145" w:rsidRDefault="0034751C">
      <w:pPr>
        <w:spacing w:after="0" w:line="276" w:lineRule="auto"/>
        <w:rPr>
          <w:rFonts w:ascii="Times New Roman" w:eastAsia="Times New Roman" w:hAnsi="Times New Roman" w:cs="Times New Roman"/>
          <w:sz w:val="32"/>
          <w:szCs w:val="32"/>
        </w:rPr>
      </w:pPr>
    </w:p>
    <w:p w14:paraId="4B2B322F" w14:textId="77777777" w:rsidR="0034751C" w:rsidRDefault="0034751C">
      <w:pPr>
        <w:spacing w:after="0"/>
        <w:rPr>
          <w:rFonts w:ascii="Times New Roman" w:eastAsia="Times New Roman" w:hAnsi="Times New Roman" w:cs="Times New Roman"/>
          <w:sz w:val="24"/>
          <w:szCs w:val="24"/>
        </w:rPr>
      </w:pPr>
    </w:p>
    <w:p w14:paraId="533114C2" w14:textId="77777777" w:rsidR="0034751C" w:rsidRDefault="0034751C">
      <w:pPr>
        <w:rPr>
          <w:rFonts w:ascii="Times New Roman" w:eastAsia="Times New Roman" w:hAnsi="Times New Roman" w:cs="Times New Roman"/>
          <w:sz w:val="24"/>
          <w:szCs w:val="24"/>
        </w:rPr>
      </w:pPr>
    </w:p>
    <w:p w14:paraId="1CF62E98" w14:textId="77777777" w:rsidR="0034751C" w:rsidRDefault="0034751C">
      <w:pPr>
        <w:spacing w:after="0"/>
        <w:rPr>
          <w:rFonts w:ascii="Times New Roman" w:eastAsia="Times New Roman" w:hAnsi="Times New Roman" w:cs="Times New Roman"/>
          <w:b/>
          <w:bCs/>
          <w:sz w:val="24"/>
          <w:szCs w:val="24"/>
          <w:u w:val="single"/>
        </w:rPr>
      </w:pPr>
    </w:p>
    <w:p w14:paraId="2B664813" w14:textId="77777777" w:rsidR="0034751C" w:rsidRDefault="0034751C">
      <w:pPr>
        <w:spacing w:after="0"/>
        <w:rPr>
          <w:rFonts w:ascii="Times New Roman" w:eastAsia="Times New Roman" w:hAnsi="Times New Roman" w:cs="Times New Roman"/>
          <w:b/>
          <w:bCs/>
          <w:sz w:val="24"/>
          <w:szCs w:val="24"/>
          <w:u w:val="single"/>
        </w:rPr>
      </w:pPr>
    </w:p>
    <w:p w14:paraId="0DE7C5FD" w14:textId="77777777" w:rsidR="0034751C" w:rsidRDefault="0034751C">
      <w:pPr>
        <w:spacing w:after="0"/>
        <w:rPr>
          <w:rFonts w:ascii="Times New Roman" w:eastAsia="Times New Roman" w:hAnsi="Times New Roman" w:cs="Times New Roman"/>
          <w:b/>
          <w:bCs/>
          <w:sz w:val="24"/>
          <w:szCs w:val="24"/>
          <w:u w:val="single"/>
        </w:rPr>
      </w:pPr>
    </w:p>
    <w:p w14:paraId="0FA34086" w14:textId="77777777" w:rsidR="0034751C" w:rsidRDefault="0034751C">
      <w:pPr>
        <w:spacing w:after="0"/>
        <w:rPr>
          <w:rFonts w:ascii="Times New Roman" w:eastAsia="Times New Roman" w:hAnsi="Times New Roman" w:cs="Times New Roman"/>
          <w:b/>
          <w:bCs/>
          <w:sz w:val="24"/>
          <w:szCs w:val="24"/>
          <w:u w:val="single"/>
        </w:rPr>
      </w:pPr>
    </w:p>
    <w:p w14:paraId="04EEFE58" w14:textId="77777777" w:rsidR="0034751C" w:rsidRDefault="0034751C">
      <w:pPr>
        <w:spacing w:after="0"/>
        <w:rPr>
          <w:rFonts w:ascii="Times New Roman" w:eastAsia="Times New Roman" w:hAnsi="Times New Roman" w:cs="Times New Roman"/>
          <w:b/>
          <w:bCs/>
          <w:sz w:val="24"/>
          <w:szCs w:val="24"/>
          <w:u w:val="single"/>
        </w:rPr>
      </w:pPr>
    </w:p>
    <w:p w14:paraId="5FA02925" w14:textId="77777777" w:rsidR="0034751C" w:rsidRDefault="0034751C">
      <w:pPr>
        <w:spacing w:after="0"/>
        <w:rPr>
          <w:rFonts w:ascii="Times New Roman" w:eastAsia="Times New Roman" w:hAnsi="Times New Roman" w:cs="Times New Roman"/>
          <w:b/>
          <w:bCs/>
          <w:sz w:val="24"/>
          <w:szCs w:val="24"/>
          <w:u w:val="single"/>
        </w:rPr>
      </w:pPr>
    </w:p>
    <w:p w14:paraId="1E574C9B" w14:textId="77777777" w:rsidR="0034751C" w:rsidRDefault="0034751C">
      <w:pPr>
        <w:spacing w:after="0"/>
        <w:rPr>
          <w:rFonts w:ascii="Times New Roman" w:eastAsia="Times New Roman" w:hAnsi="Times New Roman" w:cs="Times New Roman"/>
          <w:b/>
          <w:bCs/>
          <w:sz w:val="24"/>
          <w:szCs w:val="24"/>
          <w:u w:val="single"/>
        </w:rPr>
      </w:pPr>
    </w:p>
    <w:p w14:paraId="162299D2" w14:textId="77777777" w:rsidR="0034751C" w:rsidRDefault="0034751C">
      <w:pPr>
        <w:spacing w:after="0"/>
        <w:rPr>
          <w:rFonts w:ascii="Times New Roman" w:eastAsia="Times New Roman" w:hAnsi="Times New Roman" w:cs="Times New Roman"/>
          <w:b/>
          <w:bCs/>
          <w:sz w:val="24"/>
          <w:szCs w:val="24"/>
          <w:u w:val="single"/>
        </w:rPr>
      </w:pPr>
    </w:p>
    <w:p w14:paraId="4873DA04" w14:textId="77777777" w:rsidR="0034751C" w:rsidRDefault="0034751C">
      <w:pPr>
        <w:spacing w:after="0"/>
        <w:rPr>
          <w:rFonts w:ascii="Times New Roman" w:eastAsia="Times New Roman" w:hAnsi="Times New Roman" w:cs="Times New Roman"/>
          <w:b/>
          <w:bCs/>
          <w:sz w:val="24"/>
          <w:szCs w:val="24"/>
          <w:u w:val="single"/>
        </w:rPr>
      </w:pPr>
    </w:p>
    <w:p w14:paraId="1F7FA54B" w14:textId="77777777" w:rsidR="0034751C" w:rsidRDefault="0034751C">
      <w:pPr>
        <w:spacing w:after="0"/>
        <w:rPr>
          <w:rFonts w:ascii="Times New Roman" w:eastAsia="Times New Roman" w:hAnsi="Times New Roman" w:cs="Times New Roman"/>
          <w:b/>
          <w:bCs/>
          <w:sz w:val="24"/>
          <w:szCs w:val="24"/>
          <w:u w:val="single"/>
        </w:rPr>
      </w:pPr>
    </w:p>
    <w:p w14:paraId="7EF4FFEA" w14:textId="77777777" w:rsidR="0034751C" w:rsidRDefault="0034751C">
      <w:pPr>
        <w:spacing w:after="0"/>
        <w:rPr>
          <w:rFonts w:ascii="Times New Roman" w:eastAsia="Times New Roman" w:hAnsi="Times New Roman" w:cs="Times New Roman"/>
          <w:b/>
          <w:bCs/>
          <w:sz w:val="24"/>
          <w:szCs w:val="24"/>
          <w:u w:val="single"/>
        </w:rPr>
      </w:pPr>
    </w:p>
    <w:p w14:paraId="180AB3C3" w14:textId="77777777" w:rsidR="0034751C" w:rsidRDefault="0034751C">
      <w:pPr>
        <w:spacing w:after="0"/>
        <w:rPr>
          <w:rFonts w:ascii="Times New Roman" w:eastAsia="Times New Roman" w:hAnsi="Times New Roman" w:cs="Times New Roman"/>
          <w:b/>
          <w:bCs/>
          <w:sz w:val="24"/>
          <w:szCs w:val="24"/>
          <w:u w:val="single"/>
        </w:rPr>
      </w:pPr>
    </w:p>
    <w:p w14:paraId="6D9F0E23" w14:textId="77777777" w:rsidR="0034751C" w:rsidRDefault="0034751C">
      <w:pPr>
        <w:spacing w:after="0"/>
        <w:rPr>
          <w:rFonts w:ascii="Times New Roman" w:eastAsia="Times New Roman" w:hAnsi="Times New Roman" w:cs="Times New Roman"/>
          <w:b/>
          <w:bCs/>
          <w:sz w:val="24"/>
          <w:szCs w:val="24"/>
          <w:u w:val="single"/>
        </w:rPr>
      </w:pPr>
    </w:p>
    <w:p w14:paraId="09EE4DCD" w14:textId="77777777" w:rsidR="0034751C" w:rsidRDefault="0034751C">
      <w:pPr>
        <w:spacing w:after="0"/>
        <w:rPr>
          <w:rFonts w:ascii="Times New Roman" w:eastAsia="Times New Roman" w:hAnsi="Times New Roman" w:cs="Times New Roman"/>
          <w:b/>
          <w:bCs/>
          <w:sz w:val="24"/>
          <w:szCs w:val="24"/>
          <w:u w:val="single"/>
        </w:rPr>
      </w:pPr>
    </w:p>
    <w:p w14:paraId="162B7955" w14:textId="77777777" w:rsidR="0034751C" w:rsidRDefault="0034751C">
      <w:pPr>
        <w:spacing w:after="0"/>
        <w:rPr>
          <w:rFonts w:ascii="Times New Roman" w:eastAsia="Times New Roman" w:hAnsi="Times New Roman" w:cs="Times New Roman"/>
          <w:b/>
          <w:bCs/>
          <w:sz w:val="24"/>
          <w:szCs w:val="24"/>
          <w:u w:val="single"/>
        </w:rPr>
      </w:pPr>
    </w:p>
    <w:p w14:paraId="4EC7AA86" w14:textId="77777777" w:rsidR="0034751C" w:rsidRDefault="0034751C">
      <w:pPr>
        <w:spacing w:after="0"/>
        <w:rPr>
          <w:rFonts w:ascii="Times New Roman" w:eastAsia="Times New Roman" w:hAnsi="Times New Roman" w:cs="Times New Roman"/>
          <w:b/>
          <w:bCs/>
          <w:sz w:val="24"/>
          <w:szCs w:val="24"/>
          <w:u w:val="single"/>
        </w:rPr>
      </w:pPr>
    </w:p>
    <w:p w14:paraId="2CDF0630" w14:textId="77777777" w:rsidR="004E5CEC" w:rsidRDefault="002B72F6" w:rsidP="004E5CEC">
      <w:pPr>
        <w:shd w:val="clear" w:color="auto" w:fill="FFD428"/>
        <w:jc w:val="center"/>
        <w:rPr>
          <w:rFonts w:ascii="Times New Roman" w:eastAsia="Times New Roman" w:hAnsi="Times New Roman" w:cs="Times New Roman"/>
          <w:b/>
          <w:bCs/>
          <w:sz w:val="32"/>
          <w:szCs w:val="32"/>
          <w:u w:val="single"/>
        </w:rPr>
      </w:pPr>
      <w:r w:rsidRPr="004E5CEC">
        <w:rPr>
          <w:rFonts w:ascii="Times New Roman" w:eastAsia="Times New Roman" w:hAnsi="Times New Roman" w:cs="Times New Roman"/>
          <w:b/>
          <w:bCs/>
          <w:sz w:val="32"/>
          <w:szCs w:val="32"/>
          <w:u w:val="single"/>
        </w:rPr>
        <w:lastRenderedPageBreak/>
        <w:t xml:space="preserve">Annexe 1 : </w:t>
      </w:r>
    </w:p>
    <w:p w14:paraId="5CE5C6B2" w14:textId="4E51A2CA" w:rsidR="0034751C" w:rsidRPr="004E5CEC" w:rsidRDefault="002B72F6" w:rsidP="004E5CEC">
      <w:pPr>
        <w:shd w:val="clear" w:color="auto" w:fill="FFD428"/>
        <w:jc w:val="center"/>
        <w:rPr>
          <w:sz w:val="32"/>
          <w:szCs w:val="32"/>
        </w:rPr>
      </w:pPr>
      <w:r w:rsidRPr="004E5CEC">
        <w:rPr>
          <w:rFonts w:ascii="Times New Roman" w:eastAsia="Times New Roman" w:hAnsi="Times New Roman" w:cs="Times New Roman"/>
          <w:b/>
          <w:bCs/>
          <w:sz w:val="32"/>
          <w:szCs w:val="32"/>
        </w:rPr>
        <w:t>Exemple de convention de mise à disposition de matériel à une tierce entreprise de la tour d’étaiement servant de recette à matériaux</w:t>
      </w:r>
    </w:p>
    <w:p w14:paraId="760489B4"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Entre La société</w:t>
      </w:r>
    </w:p>
    <w:p w14:paraId="2723C5F0"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 Inscrite au registre de commerce de sous le numéro </w:t>
      </w:r>
    </w:p>
    <w:p w14:paraId="226D524B"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Assurée en Responsabilité Civile par sous le numéro de police Responsabilité Civile  </w:t>
      </w:r>
    </w:p>
    <w:p w14:paraId="56FAD35F"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Représentée par </w:t>
      </w:r>
    </w:p>
    <w:p w14:paraId="6F8BD254"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Ci-dénommée « le prêteur » </w:t>
      </w:r>
    </w:p>
    <w:p w14:paraId="6210D327" w14:textId="77777777" w:rsidR="0034751C" w:rsidRPr="004E5CEC" w:rsidRDefault="0034751C">
      <w:pPr>
        <w:rPr>
          <w:rFonts w:ascii="Times New Roman" w:eastAsia="Times New Roman" w:hAnsi="Times New Roman" w:cs="Times New Roman"/>
          <w:sz w:val="28"/>
          <w:szCs w:val="28"/>
        </w:rPr>
      </w:pPr>
    </w:p>
    <w:p w14:paraId="3A817C13" w14:textId="77777777" w:rsidR="0034751C" w:rsidRPr="004E5CEC" w:rsidRDefault="002B72F6">
      <w:pPr>
        <w:rPr>
          <w:sz w:val="28"/>
          <w:szCs w:val="28"/>
        </w:rPr>
      </w:pPr>
      <w:r w:rsidRPr="004E5CEC">
        <w:rPr>
          <w:rFonts w:ascii="Times New Roman" w:eastAsia="Times New Roman" w:hAnsi="Times New Roman" w:cs="Times New Roman"/>
          <w:sz w:val="28"/>
          <w:szCs w:val="28"/>
        </w:rPr>
        <w:t xml:space="preserve">Et, d’autre part </w:t>
      </w:r>
    </w:p>
    <w:p w14:paraId="1481B6E0"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L’entreprise </w:t>
      </w:r>
    </w:p>
    <w:p w14:paraId="4F517E46"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Inscrite au registre de commerce de sous le n°. </w:t>
      </w:r>
    </w:p>
    <w:p w14:paraId="0466278A"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Assurée en Responsabilité Civile par les assurances sous le numéro de police. </w:t>
      </w:r>
    </w:p>
    <w:p w14:paraId="5E078005"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Représentée par Monsieur, </w:t>
      </w:r>
    </w:p>
    <w:p w14:paraId="60C72412"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Ci-dénommée « L’Emprunteur » </w:t>
      </w:r>
    </w:p>
    <w:p w14:paraId="52BFA1BA" w14:textId="77777777" w:rsidR="0034751C" w:rsidRPr="004E5CEC" w:rsidRDefault="0034751C">
      <w:pPr>
        <w:rPr>
          <w:rFonts w:ascii="Times New Roman" w:eastAsia="Times New Roman" w:hAnsi="Times New Roman" w:cs="Times New Roman"/>
          <w:b/>
          <w:bCs/>
          <w:sz w:val="28"/>
          <w:szCs w:val="28"/>
          <w:u w:val="single"/>
        </w:rPr>
      </w:pPr>
    </w:p>
    <w:p w14:paraId="1CAC3896" w14:textId="77777777" w:rsidR="0034751C" w:rsidRPr="004E5CEC" w:rsidRDefault="002B72F6">
      <w:pPr>
        <w:spacing w:after="0"/>
        <w:rPr>
          <w:sz w:val="28"/>
          <w:szCs w:val="28"/>
        </w:rPr>
      </w:pPr>
      <w:r w:rsidRPr="004E5CEC">
        <w:rPr>
          <w:rFonts w:ascii="Times New Roman" w:eastAsia="Times New Roman" w:hAnsi="Times New Roman" w:cs="Times New Roman"/>
          <w:b/>
          <w:bCs/>
          <w:sz w:val="28"/>
          <w:szCs w:val="28"/>
          <w:u w:val="single"/>
        </w:rPr>
        <w:t>Article 1 – Objet</w:t>
      </w:r>
      <w:r w:rsidRPr="004E5CEC">
        <w:rPr>
          <w:rFonts w:ascii="Times New Roman" w:eastAsia="Times New Roman" w:hAnsi="Times New Roman" w:cs="Times New Roman"/>
          <w:sz w:val="28"/>
          <w:szCs w:val="28"/>
        </w:rPr>
        <w:t xml:space="preserve"> </w:t>
      </w:r>
    </w:p>
    <w:p w14:paraId="16038812"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Dans le cadre de la solidarité professionnelle, et de la mise en commun de moyens, le Prêteur s’engage à mettre à la disposition de l’Emprunteur de manière provisoire pour la durée fixée à l’article 3 du présent contrat le matériel désigné ci-après à l’article 2. </w:t>
      </w:r>
    </w:p>
    <w:p w14:paraId="2087C926" w14:textId="77777777" w:rsidR="0034751C" w:rsidRPr="004E5CEC" w:rsidRDefault="002B72F6">
      <w:pPr>
        <w:rPr>
          <w:sz w:val="28"/>
          <w:szCs w:val="28"/>
        </w:rPr>
      </w:pPr>
      <w:r w:rsidRPr="004E5CEC">
        <w:rPr>
          <w:rFonts w:ascii="Times New Roman" w:eastAsia="Times New Roman" w:hAnsi="Times New Roman" w:cs="Times New Roman"/>
          <w:sz w:val="28"/>
          <w:szCs w:val="28"/>
        </w:rPr>
        <w:t xml:space="preserve">L’Emprunteur accepte cette mise à disposition et les responsabilités y afférentes et s’engage à respecter l’intégralité des obligations mises à sa charge en vertu de la présente convention. </w:t>
      </w:r>
    </w:p>
    <w:p w14:paraId="143C6989" w14:textId="77777777" w:rsidR="0034751C" w:rsidRPr="004E5CEC" w:rsidRDefault="002B72F6">
      <w:pPr>
        <w:spacing w:after="0"/>
        <w:rPr>
          <w:sz w:val="28"/>
          <w:szCs w:val="28"/>
        </w:rPr>
      </w:pPr>
      <w:r w:rsidRPr="004E5CEC">
        <w:rPr>
          <w:rFonts w:ascii="Times New Roman" w:eastAsia="Times New Roman" w:hAnsi="Times New Roman" w:cs="Times New Roman"/>
          <w:b/>
          <w:bCs/>
          <w:sz w:val="28"/>
          <w:szCs w:val="28"/>
          <w:u w:val="single"/>
        </w:rPr>
        <w:t xml:space="preserve">Article 2 – Matériels mis </w:t>
      </w:r>
      <w:proofErr w:type="spellStart"/>
      <w:proofErr w:type="gramStart"/>
      <w:r w:rsidRPr="004E5CEC">
        <w:rPr>
          <w:rFonts w:ascii="Times New Roman" w:eastAsia="Times New Roman" w:hAnsi="Times New Roman" w:cs="Times New Roman"/>
          <w:b/>
          <w:bCs/>
          <w:sz w:val="28"/>
          <w:szCs w:val="28"/>
          <w:u w:val="single"/>
        </w:rPr>
        <w:t>a</w:t>
      </w:r>
      <w:proofErr w:type="spellEnd"/>
      <w:proofErr w:type="gramEnd"/>
      <w:r w:rsidRPr="004E5CEC">
        <w:rPr>
          <w:rFonts w:ascii="Times New Roman" w:eastAsia="Times New Roman" w:hAnsi="Times New Roman" w:cs="Times New Roman"/>
          <w:b/>
          <w:bCs/>
          <w:sz w:val="28"/>
          <w:szCs w:val="28"/>
          <w:u w:val="single"/>
        </w:rPr>
        <w:t xml:space="preserve"> disposition</w:t>
      </w:r>
      <w:r w:rsidRPr="004E5CEC">
        <w:rPr>
          <w:rFonts w:ascii="Times New Roman" w:eastAsia="Times New Roman" w:hAnsi="Times New Roman" w:cs="Times New Roman"/>
          <w:b/>
          <w:bCs/>
          <w:sz w:val="28"/>
          <w:szCs w:val="28"/>
        </w:rPr>
        <w:t xml:space="preserve"> </w:t>
      </w:r>
    </w:p>
    <w:p w14:paraId="6CA95F1E"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Le matériel mis à la disposition de l’Emprunteur par le Prêteur est (sont) désigné(s) ci-après : </w:t>
      </w:r>
    </w:p>
    <w:p w14:paraId="38B30480" w14:textId="77777777" w:rsidR="0034751C" w:rsidRPr="004E5CEC" w:rsidRDefault="0034751C">
      <w:pPr>
        <w:spacing w:after="0"/>
        <w:rPr>
          <w:rFonts w:ascii="Times New Roman" w:eastAsia="Times New Roman" w:hAnsi="Times New Roman" w:cs="Times New Roman"/>
          <w:sz w:val="28"/>
          <w:szCs w:val="28"/>
        </w:rPr>
      </w:pPr>
    </w:p>
    <w:p w14:paraId="46C06D0E" w14:textId="77777777" w:rsidR="0034751C" w:rsidRPr="004E5CEC" w:rsidRDefault="002B72F6">
      <w:pPr>
        <w:rPr>
          <w:sz w:val="28"/>
          <w:szCs w:val="28"/>
        </w:rPr>
      </w:pPr>
      <w:r w:rsidRPr="004E5CEC">
        <w:rPr>
          <w:rFonts w:ascii="Times New Roman" w:eastAsia="Times New Roman" w:hAnsi="Times New Roman" w:cs="Times New Roman"/>
          <w:b/>
          <w:bCs/>
          <w:sz w:val="28"/>
          <w:szCs w:val="28"/>
          <w:u w:val="single"/>
        </w:rPr>
        <w:t>Article 3 – Durée</w:t>
      </w:r>
      <w:r w:rsidRPr="004E5CEC">
        <w:rPr>
          <w:rFonts w:ascii="Times New Roman" w:eastAsia="Times New Roman" w:hAnsi="Times New Roman" w:cs="Times New Roman"/>
          <w:sz w:val="28"/>
          <w:szCs w:val="28"/>
        </w:rPr>
        <w:t xml:space="preserve"> </w:t>
      </w:r>
    </w:p>
    <w:p w14:paraId="5F2481A9"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La présente mise à disposition est fixée du.......…..............................................................................................Au..................................................................................</w:t>
      </w:r>
    </w:p>
    <w:p w14:paraId="168F067D"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 xml:space="preserve"> D’un commun accord, les parties pourront convenir de proroger la durée de la mise à disposition, par signature d’un avenant à la présente convention au moins 1 semaine avant l’expiration de la période initiale. </w:t>
      </w:r>
    </w:p>
    <w:p w14:paraId="07F8B7F0" w14:textId="77777777" w:rsidR="0034751C" w:rsidRPr="004E5CEC" w:rsidRDefault="002B72F6">
      <w:pPr>
        <w:spacing w:after="0"/>
        <w:rPr>
          <w:sz w:val="28"/>
          <w:szCs w:val="28"/>
        </w:rPr>
      </w:pPr>
      <w:r w:rsidRPr="004E5CEC">
        <w:rPr>
          <w:rFonts w:ascii="Times New Roman" w:eastAsia="Times New Roman" w:hAnsi="Times New Roman" w:cs="Times New Roman"/>
          <w:sz w:val="28"/>
          <w:szCs w:val="28"/>
        </w:rPr>
        <w:t>A l’issue de la convention, l’Emprunteur remettra à la disposition du Prêteur le matériel prêté</w:t>
      </w:r>
    </w:p>
    <w:p w14:paraId="6BB53373" w14:textId="77777777" w:rsidR="0034751C" w:rsidRPr="004E5CEC" w:rsidRDefault="002B72F6">
      <w:pPr>
        <w:spacing w:after="46"/>
        <w:rPr>
          <w:sz w:val="28"/>
          <w:szCs w:val="28"/>
        </w:rPr>
      </w:pPr>
      <w:r w:rsidRPr="004E5CEC">
        <w:rPr>
          <w:rFonts w:ascii="Times New Roman" w:eastAsia="Times New Roman" w:hAnsi="Times New Roman" w:cs="Times New Roman"/>
          <w:b/>
          <w:bCs/>
          <w:sz w:val="28"/>
          <w:szCs w:val="28"/>
          <w:u w:val="single"/>
        </w:rPr>
        <w:lastRenderedPageBreak/>
        <w:t>Article 4 – Responsabilité de vérification, d’entretien, de surveillance et de sécurité du travail</w:t>
      </w:r>
      <w:r w:rsidRPr="004E5CEC">
        <w:rPr>
          <w:rFonts w:ascii="Times New Roman" w:eastAsia="Times New Roman" w:hAnsi="Times New Roman" w:cs="Times New Roman"/>
          <w:b/>
          <w:bCs/>
          <w:sz w:val="28"/>
          <w:szCs w:val="28"/>
        </w:rPr>
        <w:t xml:space="preserve"> </w:t>
      </w:r>
    </w:p>
    <w:p w14:paraId="2183A4A3" w14:textId="77777777" w:rsidR="0034751C" w:rsidRPr="004E5CEC" w:rsidRDefault="002B72F6">
      <w:pPr>
        <w:spacing w:after="46"/>
        <w:rPr>
          <w:sz w:val="28"/>
          <w:szCs w:val="28"/>
        </w:rPr>
      </w:pPr>
      <w:r w:rsidRPr="004E5CEC">
        <w:rPr>
          <w:rFonts w:ascii="Times New Roman" w:eastAsia="Times New Roman" w:hAnsi="Times New Roman" w:cs="Times New Roman"/>
          <w:sz w:val="28"/>
          <w:szCs w:val="28"/>
        </w:rPr>
        <w:t xml:space="preserve">Ces responsabilités incomberont à l’Emprunteur. L’emprunteur détenant, pour la durée prévue à l’article 3, la responsabilité du matériel prêté, s’engage à faire le nécessaire quant à la vérification par un bureau de contrôle compétent, la sécurité, l’entretien et la surveillance du matériel prêté. </w:t>
      </w:r>
    </w:p>
    <w:p w14:paraId="524FBD62" w14:textId="77777777" w:rsidR="0034751C" w:rsidRPr="004E5CEC" w:rsidRDefault="002B72F6">
      <w:pPr>
        <w:spacing w:after="46"/>
        <w:rPr>
          <w:sz w:val="28"/>
          <w:szCs w:val="28"/>
        </w:rPr>
      </w:pPr>
      <w:r w:rsidRPr="004E5CEC">
        <w:rPr>
          <w:rFonts w:ascii="Times New Roman" w:eastAsia="Times New Roman" w:hAnsi="Times New Roman" w:cs="Times New Roman"/>
          <w:sz w:val="28"/>
          <w:szCs w:val="28"/>
        </w:rPr>
        <w:t xml:space="preserve">L’Emprunteur supportera, le cas échéant, les conséquences d’éventuelles dégradations au matériel prêté. </w:t>
      </w:r>
    </w:p>
    <w:p w14:paraId="58212CF8" w14:textId="77777777" w:rsidR="0034751C" w:rsidRPr="004E5CEC" w:rsidRDefault="002B72F6">
      <w:pPr>
        <w:spacing w:after="46"/>
        <w:rPr>
          <w:rFonts w:ascii="Times New Roman" w:eastAsia="Times New Roman" w:hAnsi="Times New Roman" w:cs="Times New Roman"/>
          <w:b/>
          <w:bCs/>
          <w:sz w:val="28"/>
          <w:szCs w:val="28"/>
          <w:u w:val="single"/>
        </w:rPr>
      </w:pPr>
      <w:r w:rsidRPr="004E5CEC">
        <w:rPr>
          <w:rFonts w:ascii="Times New Roman" w:eastAsia="Times New Roman" w:hAnsi="Times New Roman" w:cs="Times New Roman"/>
          <w:b/>
          <w:bCs/>
          <w:sz w:val="28"/>
          <w:szCs w:val="28"/>
          <w:u w:val="single"/>
        </w:rPr>
        <w:t>Article 5 – Responsabilité</w:t>
      </w:r>
      <w:r w:rsidRPr="004E5CEC">
        <w:rPr>
          <w:rFonts w:ascii="Times New Roman" w:eastAsia="Times New Roman" w:hAnsi="Times New Roman" w:cs="Times New Roman"/>
          <w:b/>
          <w:bCs/>
          <w:sz w:val="28"/>
          <w:szCs w:val="28"/>
        </w:rPr>
        <w:t xml:space="preserve"> </w:t>
      </w:r>
    </w:p>
    <w:p w14:paraId="0BC7142B" w14:textId="77777777" w:rsidR="0034751C" w:rsidRPr="004E5CEC" w:rsidRDefault="002B72F6">
      <w:pPr>
        <w:spacing w:after="46"/>
        <w:rPr>
          <w:sz w:val="28"/>
          <w:szCs w:val="28"/>
        </w:rPr>
      </w:pPr>
      <w:r w:rsidRPr="004E5CEC">
        <w:rPr>
          <w:rFonts w:ascii="Times New Roman" w:eastAsia="Times New Roman" w:hAnsi="Times New Roman" w:cs="Times New Roman"/>
          <w:sz w:val="28"/>
          <w:szCs w:val="28"/>
        </w:rPr>
        <w:t xml:space="preserve">L’Emprunteur sera considéré comme seul responsable des dommages causés au matériel prêté mis à sa disposition pendant la durée du présent contrat. Il s’engage donc à être couvert à ce titre par sa police d’assurance responsabilité civile. </w:t>
      </w:r>
    </w:p>
    <w:p w14:paraId="6F5D6293" w14:textId="77777777" w:rsidR="0034751C" w:rsidRPr="004E5CEC" w:rsidRDefault="002B72F6">
      <w:pPr>
        <w:spacing w:after="46"/>
        <w:rPr>
          <w:sz w:val="28"/>
          <w:szCs w:val="28"/>
        </w:rPr>
      </w:pPr>
      <w:r w:rsidRPr="004E5CEC">
        <w:rPr>
          <w:rFonts w:ascii="Times New Roman" w:eastAsia="Times New Roman" w:hAnsi="Times New Roman" w:cs="Times New Roman"/>
          <w:b/>
          <w:bCs/>
          <w:sz w:val="28"/>
          <w:szCs w:val="28"/>
          <w:u w:val="single"/>
        </w:rPr>
        <w:t>Article 6 – Facturation</w:t>
      </w:r>
      <w:r w:rsidRPr="004E5CEC">
        <w:rPr>
          <w:rFonts w:ascii="Times New Roman" w:eastAsia="Times New Roman" w:hAnsi="Times New Roman" w:cs="Times New Roman"/>
          <w:b/>
          <w:bCs/>
          <w:sz w:val="28"/>
          <w:szCs w:val="28"/>
        </w:rPr>
        <w:t xml:space="preserve"> </w:t>
      </w:r>
    </w:p>
    <w:p w14:paraId="6C9BA101" w14:textId="77777777" w:rsidR="0034751C" w:rsidRPr="004E5CEC" w:rsidRDefault="002B72F6">
      <w:pPr>
        <w:spacing w:after="46"/>
        <w:rPr>
          <w:sz w:val="28"/>
          <w:szCs w:val="28"/>
        </w:rPr>
      </w:pPr>
      <w:r w:rsidRPr="004E5CEC">
        <w:rPr>
          <w:rFonts w:ascii="Times New Roman" w:eastAsia="Times New Roman" w:hAnsi="Times New Roman" w:cs="Times New Roman"/>
          <w:sz w:val="28"/>
          <w:szCs w:val="28"/>
        </w:rPr>
        <w:t xml:space="preserve">Mise à disposition à titre gracieux. </w:t>
      </w:r>
    </w:p>
    <w:p w14:paraId="297C8A17" w14:textId="77777777" w:rsidR="0034751C" w:rsidRPr="004E5CEC" w:rsidRDefault="002B72F6">
      <w:pPr>
        <w:spacing w:after="46"/>
        <w:rPr>
          <w:sz w:val="28"/>
          <w:szCs w:val="28"/>
        </w:rPr>
      </w:pPr>
      <w:r w:rsidRPr="004E5CEC">
        <w:rPr>
          <w:rFonts w:ascii="Times New Roman" w:eastAsia="Times New Roman" w:hAnsi="Times New Roman" w:cs="Times New Roman"/>
          <w:sz w:val="28"/>
          <w:szCs w:val="28"/>
        </w:rPr>
        <w:t xml:space="preserve">Évaluation du prêt de la grue </w:t>
      </w:r>
    </w:p>
    <w:p w14:paraId="29CA6F65" w14:textId="77777777" w:rsidR="0034751C" w:rsidRPr="004E5CEC" w:rsidRDefault="002B72F6">
      <w:pPr>
        <w:rPr>
          <w:sz w:val="28"/>
          <w:szCs w:val="28"/>
        </w:rPr>
      </w:pPr>
      <w:r w:rsidRPr="004E5CEC">
        <w:rPr>
          <w:rFonts w:ascii="Times New Roman" w:eastAsia="Times New Roman" w:hAnsi="Times New Roman" w:cs="Times New Roman"/>
          <w:sz w:val="28"/>
          <w:szCs w:val="28"/>
        </w:rPr>
        <w:t xml:space="preserve">Fait à                                                  Le </w:t>
      </w:r>
    </w:p>
    <w:p w14:paraId="562043C4" w14:textId="77777777" w:rsidR="0034751C" w:rsidRPr="004E5CEC" w:rsidRDefault="002B72F6">
      <w:pPr>
        <w:rPr>
          <w:sz w:val="28"/>
          <w:szCs w:val="28"/>
        </w:rPr>
      </w:pPr>
      <w:r w:rsidRPr="004E5CEC">
        <w:rPr>
          <w:rFonts w:ascii="Times New Roman" w:eastAsia="Times New Roman" w:hAnsi="Times New Roman" w:cs="Times New Roman"/>
          <w:sz w:val="28"/>
          <w:szCs w:val="28"/>
        </w:rPr>
        <w:t>En deux exemplaires originaux</w:t>
      </w:r>
    </w:p>
    <w:p w14:paraId="2ED49A62" w14:textId="77777777" w:rsidR="0034751C" w:rsidRPr="004E5CEC" w:rsidRDefault="002B72F6">
      <w:pPr>
        <w:rPr>
          <w:sz w:val="28"/>
          <w:szCs w:val="28"/>
        </w:rPr>
      </w:pPr>
      <w:r w:rsidRPr="004E5CEC">
        <w:rPr>
          <w:rFonts w:ascii="Times New Roman" w:eastAsia="Times New Roman" w:hAnsi="Times New Roman" w:cs="Times New Roman"/>
          <w:sz w:val="28"/>
          <w:szCs w:val="28"/>
        </w:rPr>
        <w:t xml:space="preserve"> </w:t>
      </w:r>
    </w:p>
    <w:p w14:paraId="2D3375D3" w14:textId="2E7778AD" w:rsidR="0034751C" w:rsidRPr="00976389" w:rsidRDefault="002B72F6" w:rsidP="00F1560E">
      <w:pPr>
        <w:rPr>
          <w:b/>
          <w:bCs/>
          <w:sz w:val="28"/>
          <w:szCs w:val="28"/>
        </w:rPr>
      </w:pPr>
      <w:r w:rsidRPr="00976389">
        <w:rPr>
          <w:rFonts w:ascii="Times New Roman" w:eastAsia="Times New Roman" w:hAnsi="Times New Roman" w:cs="Times New Roman"/>
          <w:b/>
          <w:bCs/>
          <w:sz w:val="28"/>
          <w:szCs w:val="28"/>
        </w:rPr>
        <w:t>LE PR</w:t>
      </w:r>
      <w:r w:rsidR="00976389">
        <w:rPr>
          <w:rFonts w:ascii="Times New Roman" w:eastAsia="Times New Roman" w:hAnsi="Times New Roman" w:cs="Times New Roman"/>
          <w:b/>
          <w:bCs/>
          <w:sz w:val="28"/>
          <w:szCs w:val="28"/>
        </w:rPr>
        <w:t>Ê</w:t>
      </w:r>
      <w:r w:rsidRPr="00976389">
        <w:rPr>
          <w:rFonts w:ascii="Times New Roman" w:eastAsia="Times New Roman" w:hAnsi="Times New Roman" w:cs="Times New Roman"/>
          <w:b/>
          <w:bCs/>
          <w:sz w:val="28"/>
          <w:szCs w:val="28"/>
        </w:rPr>
        <w:t>TEUR                                                                            L’EMPRUNTEUR</w:t>
      </w:r>
    </w:p>
    <w:p w14:paraId="2A3BD96C" w14:textId="77777777" w:rsidR="0034751C" w:rsidRDefault="0034751C">
      <w:pPr>
        <w:rPr>
          <w:rFonts w:ascii="Times New Roman" w:eastAsia="Times New Roman" w:hAnsi="Times New Roman" w:cs="Times New Roman"/>
          <w:sz w:val="18"/>
          <w:szCs w:val="18"/>
        </w:rPr>
      </w:pPr>
    </w:p>
    <w:p w14:paraId="2F04399E" w14:textId="77777777" w:rsidR="004E5CEC" w:rsidRDefault="004E5CEC">
      <w:pPr>
        <w:rPr>
          <w:rFonts w:ascii="Times New Roman" w:eastAsia="Times New Roman" w:hAnsi="Times New Roman" w:cs="Times New Roman"/>
          <w:sz w:val="18"/>
          <w:szCs w:val="18"/>
        </w:rPr>
      </w:pPr>
    </w:p>
    <w:p w14:paraId="72B0E2FE" w14:textId="77777777" w:rsidR="004E5CEC" w:rsidRDefault="004E5CEC">
      <w:pPr>
        <w:rPr>
          <w:rFonts w:ascii="Times New Roman" w:eastAsia="Times New Roman" w:hAnsi="Times New Roman" w:cs="Times New Roman"/>
          <w:sz w:val="18"/>
          <w:szCs w:val="18"/>
        </w:rPr>
      </w:pPr>
    </w:p>
    <w:p w14:paraId="52853EF7" w14:textId="77777777" w:rsidR="004E5CEC" w:rsidRDefault="004E5CEC">
      <w:pPr>
        <w:rPr>
          <w:rFonts w:ascii="Times New Roman" w:eastAsia="Times New Roman" w:hAnsi="Times New Roman" w:cs="Times New Roman"/>
          <w:sz w:val="18"/>
          <w:szCs w:val="18"/>
        </w:rPr>
      </w:pPr>
    </w:p>
    <w:p w14:paraId="51152B52" w14:textId="77777777" w:rsidR="004E5CEC" w:rsidRDefault="004E5CEC">
      <w:pPr>
        <w:rPr>
          <w:rFonts w:ascii="Times New Roman" w:eastAsia="Times New Roman" w:hAnsi="Times New Roman" w:cs="Times New Roman"/>
          <w:sz w:val="18"/>
          <w:szCs w:val="18"/>
        </w:rPr>
      </w:pPr>
    </w:p>
    <w:p w14:paraId="0C5DDD1B" w14:textId="77777777" w:rsidR="004E5CEC" w:rsidRDefault="004E5CEC">
      <w:pPr>
        <w:rPr>
          <w:rFonts w:ascii="Times New Roman" w:eastAsia="Times New Roman" w:hAnsi="Times New Roman" w:cs="Times New Roman"/>
          <w:sz w:val="18"/>
          <w:szCs w:val="18"/>
        </w:rPr>
      </w:pPr>
    </w:p>
    <w:p w14:paraId="51BBC62E" w14:textId="77777777" w:rsidR="004E5CEC" w:rsidRDefault="004E5CEC">
      <w:pPr>
        <w:rPr>
          <w:rFonts w:ascii="Times New Roman" w:eastAsia="Times New Roman" w:hAnsi="Times New Roman" w:cs="Times New Roman"/>
          <w:sz w:val="18"/>
          <w:szCs w:val="18"/>
        </w:rPr>
      </w:pPr>
    </w:p>
    <w:p w14:paraId="6AE7234F" w14:textId="77777777" w:rsidR="004E5CEC" w:rsidRDefault="004E5CEC">
      <w:pPr>
        <w:rPr>
          <w:rFonts w:ascii="Times New Roman" w:eastAsia="Times New Roman" w:hAnsi="Times New Roman" w:cs="Times New Roman"/>
          <w:sz w:val="18"/>
          <w:szCs w:val="18"/>
        </w:rPr>
      </w:pPr>
    </w:p>
    <w:p w14:paraId="531156D6" w14:textId="77777777" w:rsidR="004E5CEC" w:rsidRDefault="004E5CEC">
      <w:pPr>
        <w:rPr>
          <w:rFonts w:ascii="Times New Roman" w:eastAsia="Times New Roman" w:hAnsi="Times New Roman" w:cs="Times New Roman"/>
          <w:sz w:val="18"/>
          <w:szCs w:val="18"/>
        </w:rPr>
      </w:pPr>
    </w:p>
    <w:p w14:paraId="54CA26CA" w14:textId="77777777" w:rsidR="004E5CEC" w:rsidRDefault="004E5CEC">
      <w:pPr>
        <w:rPr>
          <w:rFonts w:ascii="Times New Roman" w:eastAsia="Times New Roman" w:hAnsi="Times New Roman" w:cs="Times New Roman"/>
          <w:sz w:val="18"/>
          <w:szCs w:val="18"/>
        </w:rPr>
      </w:pPr>
    </w:p>
    <w:p w14:paraId="0EE829CD" w14:textId="77777777" w:rsidR="004E5CEC" w:rsidRDefault="004E5CEC">
      <w:pPr>
        <w:rPr>
          <w:rFonts w:ascii="Times New Roman" w:eastAsia="Times New Roman" w:hAnsi="Times New Roman" w:cs="Times New Roman"/>
          <w:sz w:val="18"/>
          <w:szCs w:val="18"/>
        </w:rPr>
      </w:pPr>
    </w:p>
    <w:p w14:paraId="1C2CFA0C" w14:textId="77777777" w:rsidR="004E5CEC" w:rsidRDefault="004E5CEC">
      <w:pPr>
        <w:rPr>
          <w:rFonts w:ascii="Times New Roman" w:eastAsia="Times New Roman" w:hAnsi="Times New Roman" w:cs="Times New Roman"/>
          <w:sz w:val="18"/>
          <w:szCs w:val="18"/>
        </w:rPr>
      </w:pPr>
    </w:p>
    <w:p w14:paraId="7432621D" w14:textId="77777777" w:rsidR="004E5CEC" w:rsidRDefault="004E5CEC">
      <w:pPr>
        <w:rPr>
          <w:rFonts w:ascii="Times New Roman" w:eastAsia="Times New Roman" w:hAnsi="Times New Roman" w:cs="Times New Roman"/>
          <w:sz w:val="18"/>
          <w:szCs w:val="18"/>
        </w:rPr>
      </w:pPr>
    </w:p>
    <w:p w14:paraId="0CBD2D73" w14:textId="77777777" w:rsidR="004E5CEC" w:rsidRDefault="004E5CEC">
      <w:pPr>
        <w:rPr>
          <w:rFonts w:ascii="Times New Roman" w:eastAsia="Times New Roman" w:hAnsi="Times New Roman" w:cs="Times New Roman"/>
          <w:sz w:val="18"/>
          <w:szCs w:val="18"/>
        </w:rPr>
      </w:pPr>
    </w:p>
    <w:p w14:paraId="23E9DA85" w14:textId="77777777" w:rsidR="004E5CEC" w:rsidRDefault="004E5CEC">
      <w:pPr>
        <w:rPr>
          <w:rFonts w:ascii="Times New Roman" w:eastAsia="Times New Roman" w:hAnsi="Times New Roman" w:cs="Times New Roman"/>
          <w:sz w:val="18"/>
          <w:szCs w:val="18"/>
        </w:rPr>
      </w:pPr>
    </w:p>
    <w:p w14:paraId="505997CD" w14:textId="77777777" w:rsidR="004E5CEC" w:rsidRDefault="004E5CEC">
      <w:pPr>
        <w:rPr>
          <w:rFonts w:ascii="Times New Roman" w:eastAsia="Times New Roman" w:hAnsi="Times New Roman" w:cs="Times New Roman"/>
          <w:sz w:val="18"/>
          <w:szCs w:val="18"/>
        </w:rPr>
      </w:pPr>
    </w:p>
    <w:p w14:paraId="55010C85" w14:textId="77777777" w:rsidR="004E5CEC" w:rsidRDefault="004E5CEC">
      <w:pPr>
        <w:rPr>
          <w:rFonts w:ascii="Times New Roman" w:eastAsia="Times New Roman" w:hAnsi="Times New Roman" w:cs="Times New Roman"/>
          <w:sz w:val="18"/>
          <w:szCs w:val="18"/>
        </w:rPr>
      </w:pPr>
    </w:p>
    <w:p w14:paraId="5510DFCC" w14:textId="77777777" w:rsidR="0034751C" w:rsidRDefault="0034751C">
      <w:pPr>
        <w:spacing w:after="0"/>
        <w:rPr>
          <w:rFonts w:ascii="Times New Roman" w:eastAsia="Times New Roman" w:hAnsi="Times New Roman" w:cs="Times New Roman"/>
          <w:b/>
          <w:bCs/>
          <w:sz w:val="24"/>
          <w:szCs w:val="24"/>
          <w:u w:val="single"/>
        </w:rPr>
      </w:pPr>
    </w:p>
    <w:p w14:paraId="60D2D4AA" w14:textId="77777777" w:rsidR="004E5CEC" w:rsidRDefault="002B72F6" w:rsidP="004E5CEC">
      <w:pPr>
        <w:shd w:val="clear" w:color="auto" w:fill="FFD428"/>
        <w:jc w:val="center"/>
        <w:rPr>
          <w:rFonts w:ascii="Times New Roman" w:eastAsia="Times New Roman" w:hAnsi="Times New Roman" w:cs="Times New Roman"/>
          <w:b/>
          <w:bCs/>
          <w:sz w:val="32"/>
          <w:szCs w:val="32"/>
        </w:rPr>
      </w:pPr>
      <w:r w:rsidRPr="004E5CEC">
        <w:rPr>
          <w:rFonts w:ascii="Times New Roman" w:eastAsia="Times New Roman" w:hAnsi="Times New Roman" w:cs="Times New Roman"/>
          <w:b/>
          <w:bCs/>
          <w:sz w:val="32"/>
          <w:szCs w:val="32"/>
          <w:u w:val="single"/>
        </w:rPr>
        <w:lastRenderedPageBreak/>
        <w:t>Annexe 2</w:t>
      </w:r>
      <w:r w:rsidRPr="004E5CEC">
        <w:rPr>
          <w:rFonts w:ascii="Times New Roman" w:eastAsia="Times New Roman" w:hAnsi="Times New Roman" w:cs="Times New Roman"/>
          <w:b/>
          <w:bCs/>
          <w:sz w:val="32"/>
          <w:szCs w:val="32"/>
        </w:rPr>
        <w:t xml:space="preserve"> : </w:t>
      </w:r>
    </w:p>
    <w:p w14:paraId="03666D9B" w14:textId="6636D694" w:rsidR="0034751C" w:rsidRPr="004E5CEC" w:rsidRDefault="002B72F6" w:rsidP="004E5CEC">
      <w:pPr>
        <w:shd w:val="clear" w:color="auto" w:fill="FFD428"/>
        <w:jc w:val="center"/>
        <w:rPr>
          <w:rFonts w:ascii="Times New Roman" w:eastAsia="Times New Roman" w:hAnsi="Times New Roman" w:cs="Times New Roman"/>
          <w:b/>
          <w:bCs/>
          <w:sz w:val="32"/>
          <w:szCs w:val="32"/>
        </w:rPr>
      </w:pPr>
      <w:r w:rsidRPr="004E5CEC">
        <w:rPr>
          <w:rFonts w:ascii="Times New Roman" w:eastAsia="Times New Roman" w:hAnsi="Times New Roman" w:cs="Times New Roman"/>
          <w:b/>
          <w:bCs/>
          <w:sz w:val="32"/>
          <w:szCs w:val="32"/>
        </w:rPr>
        <w:t xml:space="preserve">Rapport de vérification avant mise en service de la tour d’étaiement </w:t>
      </w:r>
      <w:r w:rsidRPr="004E5CEC">
        <w:rPr>
          <w:rFonts w:ascii="Times New Roman" w:eastAsia="Times New Roman" w:hAnsi="Times New Roman" w:cs="Times New Roman"/>
          <w:b/>
          <w:bCs/>
          <w:sz w:val="32"/>
          <w:szCs w:val="32"/>
        </w:rPr>
        <w:t>(RAM)</w:t>
      </w:r>
    </w:p>
    <w:p w14:paraId="0B877448" w14:textId="77777777" w:rsidR="0034751C" w:rsidRPr="004E5CEC" w:rsidRDefault="002B72F6" w:rsidP="004E5CEC">
      <w:pPr>
        <w:spacing w:after="0"/>
        <w:jc w:val="both"/>
        <w:rPr>
          <w:rFonts w:ascii="Times New Roman" w:hAnsi="Times New Roman" w:cs="Times New Roman"/>
          <w:sz w:val="24"/>
          <w:szCs w:val="24"/>
        </w:rPr>
      </w:pPr>
      <w:r w:rsidRPr="004E5CEC">
        <w:rPr>
          <w:rFonts w:ascii="Times New Roman" w:eastAsia="Times New Roman" w:hAnsi="Times New Roman" w:cs="Times New Roman"/>
          <w:b/>
          <w:bCs/>
          <w:sz w:val="24"/>
          <w:szCs w:val="24"/>
        </w:rPr>
        <w:t xml:space="preserve">« OPPBTP »  </w:t>
      </w:r>
    </w:p>
    <w:p w14:paraId="66849EA2" w14:textId="59751DF3" w:rsidR="0034751C" w:rsidRPr="004E5CEC" w:rsidRDefault="002B72F6" w:rsidP="004E5CEC">
      <w:pPr>
        <w:spacing w:after="0"/>
        <w:jc w:val="both"/>
        <w:rPr>
          <w:rFonts w:ascii="Times New Roman" w:hAnsi="Times New Roman" w:cs="Times New Roman"/>
          <w:sz w:val="24"/>
          <w:szCs w:val="24"/>
        </w:rPr>
      </w:pPr>
      <w:r w:rsidRPr="004E5CEC">
        <w:rPr>
          <w:rFonts w:ascii="Times New Roman" w:eastAsia="Times New Roman" w:hAnsi="Times New Roman" w:cs="Times New Roman"/>
          <w:sz w:val="24"/>
          <w:szCs w:val="24"/>
        </w:rPr>
        <w:t>Cette vérification relève de la responsabilité de l’entreprise utilisatrice ou du lot l’ayant réalisée</w:t>
      </w:r>
      <w:r w:rsidRPr="004E5CEC">
        <w:rPr>
          <w:rFonts w:ascii="Times New Roman" w:eastAsia="Times New Roman" w:hAnsi="Times New Roman" w:cs="Times New Roman"/>
          <w:sz w:val="24"/>
          <w:szCs w:val="24"/>
        </w:rPr>
        <w:t xml:space="preserve">. </w:t>
      </w:r>
    </w:p>
    <w:p w14:paraId="08C69AB3" w14:textId="1EA91762" w:rsidR="0034751C" w:rsidRPr="004E5CEC" w:rsidRDefault="002B72F6" w:rsidP="00EF53EA">
      <w:pPr>
        <w:spacing w:after="0"/>
        <w:jc w:val="both"/>
        <w:rPr>
          <w:rFonts w:ascii="Times New Roman" w:hAnsi="Times New Roman" w:cs="Times New Roman"/>
          <w:sz w:val="24"/>
          <w:szCs w:val="24"/>
        </w:rPr>
      </w:pPr>
      <w:r w:rsidRPr="004E5CEC">
        <w:rPr>
          <w:rFonts w:ascii="Times New Roman" w:eastAsia="Times New Roman" w:hAnsi="Times New Roman" w:cs="Times New Roman"/>
          <w:sz w:val="24"/>
          <w:szCs w:val="24"/>
        </w:rPr>
        <w:t xml:space="preserve">Elle doit être effectuée lors de la première utilisation d’un échafaudage, après tout démontage-remontage, en cas de modification de sa configuration, après tout accident ou incident, en cas d’évolution des conditions météorologiques ou </w:t>
      </w:r>
      <w:proofErr w:type="gramStart"/>
      <w:r w:rsidRPr="004E5CEC">
        <w:rPr>
          <w:rFonts w:ascii="Times New Roman" w:eastAsia="Times New Roman" w:hAnsi="Times New Roman" w:cs="Times New Roman"/>
          <w:sz w:val="24"/>
          <w:szCs w:val="24"/>
        </w:rPr>
        <w:t>suite à une</w:t>
      </w:r>
      <w:proofErr w:type="gramEnd"/>
      <w:r w:rsidRPr="004E5CEC">
        <w:rPr>
          <w:rFonts w:ascii="Times New Roman" w:eastAsia="Times New Roman" w:hAnsi="Times New Roman" w:cs="Times New Roman"/>
          <w:sz w:val="24"/>
          <w:szCs w:val="24"/>
        </w:rPr>
        <w:t xml:space="preserve"> interruption d’utilisation d’au moins un mois. (Arrêté du 21 décembre 2004 relatif aux vérifications des échafaudages </w:t>
      </w:r>
      <w:r w:rsidRPr="004E5CEC">
        <w:rPr>
          <w:rFonts w:ascii="Times New Roman" w:eastAsia="Times New Roman" w:hAnsi="Times New Roman" w:cs="Times New Roman"/>
          <w:sz w:val="24"/>
          <w:szCs w:val="24"/>
        </w:rPr>
        <w:t>;  l</w:t>
      </w:r>
      <w:r w:rsidRPr="004E5CEC">
        <w:rPr>
          <w:rFonts w:ascii="Times New Roman" w:eastAsia="Times New Roman" w:hAnsi="Times New Roman" w:cs="Times New Roman"/>
          <w:sz w:val="24"/>
          <w:szCs w:val="24"/>
        </w:rPr>
        <w:t xml:space="preserve">ien </w:t>
      </w:r>
      <w:r w:rsidR="004E5CEC" w:rsidRPr="004E5CEC">
        <w:rPr>
          <w:rFonts w:ascii="Times New Roman" w:eastAsia="Times New Roman" w:hAnsi="Times New Roman" w:cs="Times New Roman"/>
          <w:sz w:val="24"/>
          <w:szCs w:val="24"/>
        </w:rPr>
        <w:t>ci-dessous</w:t>
      </w:r>
      <w:r w:rsidR="00EF53EA">
        <w:rPr>
          <w:rFonts w:ascii="Times New Roman" w:eastAsia="Times New Roman" w:hAnsi="Times New Roman" w:cs="Times New Roman"/>
          <w:sz w:val="24"/>
          <w:szCs w:val="24"/>
        </w:rPr>
        <w:t> :</w:t>
      </w:r>
    </w:p>
    <w:p w14:paraId="46298371" w14:textId="77777777" w:rsidR="0034751C" w:rsidRPr="004E5CEC" w:rsidRDefault="002B72F6" w:rsidP="004E5CEC">
      <w:pPr>
        <w:jc w:val="both"/>
        <w:rPr>
          <w:rFonts w:ascii="Times New Roman" w:hAnsi="Times New Roman" w:cs="Times New Roman"/>
          <w:sz w:val="24"/>
          <w:szCs w:val="24"/>
        </w:rPr>
      </w:pPr>
      <w:hyperlink r:id="rId14">
        <w:r w:rsidRPr="004E5CEC">
          <w:rPr>
            <w:rStyle w:val="LienInternet"/>
            <w:rFonts w:ascii="Times New Roman" w:eastAsia="Times New Roman" w:hAnsi="Times New Roman" w:cs="Times New Roman"/>
            <w:b/>
            <w:bCs/>
            <w:sz w:val="24"/>
            <w:szCs w:val="24"/>
          </w:rPr>
          <w:t>Arrêté du 21 décembre 2004 relatif aux vérifications des échafaudages et modifiant l'annexe de l'arrêté du 22 décembre 2000 relatif aux conditions et modalités d'agrément des organismes pour la vérification de conformité des équipements de travail - Légifrance (legifrance.gouv.fr)</w:t>
        </w:r>
      </w:hyperlink>
    </w:p>
    <w:tbl>
      <w:tblPr>
        <w:tblW w:w="9026" w:type="dxa"/>
        <w:tblCellMar>
          <w:top w:w="55" w:type="dxa"/>
          <w:left w:w="55" w:type="dxa"/>
          <w:bottom w:w="55" w:type="dxa"/>
          <w:right w:w="55" w:type="dxa"/>
        </w:tblCellMar>
        <w:tblLook w:val="04A0" w:firstRow="1" w:lastRow="0" w:firstColumn="1" w:lastColumn="0" w:noHBand="0" w:noVBand="1"/>
      </w:tblPr>
      <w:tblGrid>
        <w:gridCol w:w="4514"/>
        <w:gridCol w:w="4512"/>
      </w:tblGrid>
      <w:tr w:rsidR="0034751C" w:rsidRPr="004E5CEC" w14:paraId="393F68C6" w14:textId="77777777">
        <w:tc>
          <w:tcPr>
            <w:tcW w:w="4513" w:type="dxa"/>
            <w:tcBorders>
              <w:top w:val="single" w:sz="4" w:space="0" w:color="000000"/>
              <w:left w:val="single" w:sz="4" w:space="0" w:color="000000"/>
              <w:bottom w:val="single" w:sz="4" w:space="0" w:color="000000"/>
            </w:tcBorders>
          </w:tcPr>
          <w:p w14:paraId="41A46BA7" w14:textId="77777777" w:rsidR="0034751C" w:rsidRPr="004E5CEC" w:rsidRDefault="002B72F6">
            <w:pPr>
              <w:pStyle w:val="Contenudetableau"/>
              <w:spacing w:after="103"/>
              <w:rPr>
                <w:rFonts w:ascii="Times New Roman" w:hAnsi="Times New Roman"/>
                <w:color w:val="000000"/>
                <w:sz w:val="24"/>
                <w:szCs w:val="24"/>
              </w:rPr>
            </w:pPr>
            <w:r w:rsidRPr="004E5CEC">
              <w:rPr>
                <w:rFonts w:ascii="Times New Roman" w:hAnsi="Times New Roman"/>
                <w:color w:val="000000"/>
                <w:sz w:val="24"/>
                <w:szCs w:val="24"/>
              </w:rPr>
              <w:t xml:space="preserve">Cachet de l’entreprise </w:t>
            </w:r>
          </w:p>
          <w:p w14:paraId="5BC2CB32" w14:textId="77777777" w:rsidR="0034751C" w:rsidRPr="004E5CEC" w:rsidRDefault="0034751C">
            <w:pPr>
              <w:pStyle w:val="Contenudetableau"/>
              <w:spacing w:after="103"/>
              <w:rPr>
                <w:rFonts w:ascii="Times New Roman" w:hAnsi="Times New Roman"/>
                <w:color w:val="000000"/>
                <w:sz w:val="24"/>
                <w:szCs w:val="24"/>
              </w:rPr>
            </w:pPr>
          </w:p>
          <w:p w14:paraId="5AFA1BB9" w14:textId="77777777" w:rsidR="0034751C" w:rsidRPr="004E5CEC" w:rsidRDefault="0034751C">
            <w:pPr>
              <w:pStyle w:val="Contenudetableau"/>
              <w:spacing w:after="103"/>
              <w:rPr>
                <w:rFonts w:ascii="Times New Roman" w:hAnsi="Times New Roman"/>
                <w:color w:val="000000"/>
                <w:sz w:val="24"/>
                <w:szCs w:val="24"/>
              </w:rPr>
            </w:pPr>
          </w:p>
        </w:tc>
        <w:tc>
          <w:tcPr>
            <w:tcW w:w="4512" w:type="dxa"/>
            <w:tcBorders>
              <w:top w:val="single" w:sz="4" w:space="0" w:color="000000"/>
              <w:left w:val="single" w:sz="4" w:space="0" w:color="000000"/>
              <w:bottom w:val="single" w:sz="4" w:space="0" w:color="000000"/>
              <w:right w:val="single" w:sz="4" w:space="0" w:color="000000"/>
            </w:tcBorders>
          </w:tcPr>
          <w:p w14:paraId="48066AE3" w14:textId="77777777" w:rsidR="0034751C" w:rsidRPr="004E5CEC" w:rsidRDefault="0034751C">
            <w:pPr>
              <w:pStyle w:val="Contenudetableau"/>
              <w:rPr>
                <w:rFonts w:ascii="Times New Roman" w:hAnsi="Times New Roman"/>
                <w:color w:val="000000"/>
                <w:sz w:val="24"/>
                <w:szCs w:val="24"/>
              </w:rPr>
            </w:pPr>
          </w:p>
        </w:tc>
      </w:tr>
    </w:tbl>
    <w:p w14:paraId="50A33365" w14:textId="77777777" w:rsidR="0034751C" w:rsidRPr="004E5CEC" w:rsidRDefault="0034751C">
      <w:pPr>
        <w:rPr>
          <w:rFonts w:ascii="Times New Roman" w:eastAsia="Times New Roman" w:hAnsi="Times New Roman" w:cs="Times New Roman"/>
          <w:b/>
          <w:bCs/>
          <w:sz w:val="24"/>
          <w:szCs w:val="24"/>
          <w:u w:val="single"/>
        </w:rPr>
      </w:pPr>
    </w:p>
    <w:tbl>
      <w:tblPr>
        <w:tblW w:w="9026" w:type="dxa"/>
        <w:tblCellMar>
          <w:top w:w="55" w:type="dxa"/>
          <w:left w:w="55" w:type="dxa"/>
          <w:bottom w:w="55" w:type="dxa"/>
          <w:right w:w="55" w:type="dxa"/>
        </w:tblCellMar>
        <w:tblLook w:val="04A0" w:firstRow="1" w:lastRow="0" w:firstColumn="1" w:lastColumn="0" w:noHBand="0" w:noVBand="1"/>
      </w:tblPr>
      <w:tblGrid>
        <w:gridCol w:w="4514"/>
        <w:gridCol w:w="4512"/>
      </w:tblGrid>
      <w:tr w:rsidR="0034751C" w:rsidRPr="004E5CEC" w14:paraId="45F1A151" w14:textId="77777777">
        <w:tc>
          <w:tcPr>
            <w:tcW w:w="4513" w:type="dxa"/>
            <w:vMerge w:val="restart"/>
            <w:tcBorders>
              <w:top w:val="single" w:sz="4" w:space="0" w:color="000000"/>
              <w:left w:val="single" w:sz="4" w:space="0" w:color="000000"/>
              <w:bottom w:val="single" w:sz="4" w:space="0" w:color="000000"/>
            </w:tcBorders>
          </w:tcPr>
          <w:p w14:paraId="1FF77DC3" w14:textId="77777777" w:rsidR="0034751C" w:rsidRPr="004E5CEC" w:rsidRDefault="002B72F6">
            <w:pPr>
              <w:pStyle w:val="Contenudetableau"/>
              <w:spacing w:after="0"/>
              <w:rPr>
                <w:rFonts w:ascii="Times New Roman" w:hAnsi="Times New Roman"/>
                <w:color w:val="000000"/>
                <w:sz w:val="24"/>
                <w:szCs w:val="24"/>
              </w:rPr>
            </w:pPr>
            <w:r w:rsidRPr="004E5CEC">
              <w:rPr>
                <w:rFonts w:ascii="Times New Roman" w:hAnsi="Times New Roman"/>
                <w:color w:val="000000"/>
                <w:sz w:val="24"/>
                <w:szCs w:val="24"/>
              </w:rPr>
              <w:t xml:space="preserve">Référence de l’affaire : </w:t>
            </w:r>
          </w:p>
          <w:p w14:paraId="74A07409" w14:textId="77777777" w:rsidR="0034751C" w:rsidRPr="004E5CEC" w:rsidRDefault="002B72F6">
            <w:pPr>
              <w:pStyle w:val="Contenudetableau"/>
              <w:rPr>
                <w:rFonts w:ascii="Times New Roman" w:hAnsi="Times New Roman"/>
                <w:color w:val="000000"/>
                <w:sz w:val="24"/>
                <w:szCs w:val="24"/>
              </w:rPr>
            </w:pPr>
            <w:r w:rsidRPr="004E5CEC">
              <w:rPr>
                <w:rFonts w:ascii="Times New Roman" w:hAnsi="Times New Roman"/>
                <w:color w:val="000000"/>
                <w:sz w:val="24"/>
                <w:szCs w:val="24"/>
              </w:rPr>
              <w:t>Adresse du chantier :</w:t>
            </w:r>
          </w:p>
          <w:p w14:paraId="4A906113" w14:textId="77777777" w:rsidR="0034751C" w:rsidRPr="004E5CEC" w:rsidRDefault="0034751C">
            <w:pPr>
              <w:pStyle w:val="Contenudetableau"/>
              <w:rPr>
                <w:rFonts w:ascii="Times New Roman" w:hAnsi="Times New Roman"/>
                <w:color w:val="000000"/>
                <w:sz w:val="24"/>
                <w:szCs w:val="24"/>
              </w:rPr>
            </w:pPr>
          </w:p>
        </w:tc>
        <w:tc>
          <w:tcPr>
            <w:tcW w:w="4512" w:type="dxa"/>
            <w:tcBorders>
              <w:top w:val="single" w:sz="4" w:space="0" w:color="000000"/>
              <w:left w:val="single" w:sz="4" w:space="0" w:color="000000"/>
              <w:bottom w:val="single" w:sz="4" w:space="0" w:color="000000"/>
              <w:right w:val="single" w:sz="4" w:space="0" w:color="000000"/>
            </w:tcBorders>
          </w:tcPr>
          <w:p w14:paraId="1FE8EDA5" w14:textId="77777777" w:rsidR="0034751C" w:rsidRPr="004E5CEC" w:rsidRDefault="002B72F6">
            <w:pPr>
              <w:pStyle w:val="Contenudetableau"/>
              <w:spacing w:after="0"/>
              <w:rPr>
                <w:rFonts w:ascii="Times New Roman" w:hAnsi="Times New Roman"/>
                <w:color w:val="000000"/>
                <w:sz w:val="24"/>
                <w:szCs w:val="24"/>
              </w:rPr>
            </w:pPr>
            <w:r w:rsidRPr="004E5CEC">
              <w:rPr>
                <w:rFonts w:ascii="Times New Roman" w:hAnsi="Times New Roman"/>
                <w:color w:val="000000"/>
                <w:sz w:val="24"/>
                <w:szCs w:val="24"/>
              </w:rPr>
              <w:t>Durée estimée du chantier :</w:t>
            </w:r>
          </w:p>
        </w:tc>
      </w:tr>
      <w:tr w:rsidR="0034751C" w:rsidRPr="004E5CEC" w14:paraId="531DEC7B" w14:textId="77777777">
        <w:tc>
          <w:tcPr>
            <w:tcW w:w="4513" w:type="dxa"/>
            <w:vMerge/>
            <w:tcBorders>
              <w:top w:val="single" w:sz="4" w:space="0" w:color="000000"/>
              <w:left w:val="single" w:sz="4" w:space="0" w:color="000000"/>
              <w:bottom w:val="single" w:sz="4" w:space="0" w:color="000000"/>
            </w:tcBorders>
          </w:tcPr>
          <w:p w14:paraId="61C67A1D" w14:textId="77777777" w:rsidR="0034751C" w:rsidRPr="004E5CEC" w:rsidRDefault="0034751C">
            <w:pPr>
              <w:pStyle w:val="Contenudetableau"/>
              <w:rPr>
                <w:rFonts w:ascii="Times New Roman" w:hAnsi="Times New Roman"/>
                <w:color w:val="000000"/>
                <w:sz w:val="24"/>
                <w:szCs w:val="24"/>
              </w:rPr>
            </w:pPr>
          </w:p>
        </w:tc>
        <w:tc>
          <w:tcPr>
            <w:tcW w:w="4512" w:type="dxa"/>
            <w:tcBorders>
              <w:left w:val="single" w:sz="4" w:space="0" w:color="000000"/>
              <w:bottom w:val="single" w:sz="4" w:space="0" w:color="000000"/>
              <w:right w:val="single" w:sz="4" w:space="0" w:color="000000"/>
            </w:tcBorders>
          </w:tcPr>
          <w:p w14:paraId="164794A3" w14:textId="77777777" w:rsidR="0034751C" w:rsidRPr="004E5CEC" w:rsidRDefault="002B72F6">
            <w:pPr>
              <w:pStyle w:val="Contenudetableau"/>
              <w:spacing w:after="0"/>
              <w:rPr>
                <w:rFonts w:ascii="Times New Roman" w:hAnsi="Times New Roman"/>
                <w:color w:val="000000"/>
                <w:sz w:val="24"/>
                <w:szCs w:val="24"/>
              </w:rPr>
            </w:pPr>
            <w:r w:rsidRPr="004E5CEC">
              <w:rPr>
                <w:rFonts w:ascii="Times New Roman" w:hAnsi="Times New Roman"/>
                <w:color w:val="000000"/>
                <w:sz w:val="24"/>
                <w:szCs w:val="24"/>
              </w:rPr>
              <w:t>Vérificateur </w:t>
            </w:r>
            <w:r w:rsidRPr="004E5CEC">
              <w:rPr>
                <w:rFonts w:ascii="Times New Roman" w:hAnsi="Times New Roman"/>
                <w:color w:val="000000"/>
                <w:sz w:val="24"/>
                <w:szCs w:val="24"/>
              </w:rPr>
              <w:t>:</w:t>
            </w:r>
          </w:p>
        </w:tc>
      </w:tr>
      <w:tr w:rsidR="0034751C" w:rsidRPr="004E5CEC" w14:paraId="71509024" w14:textId="77777777">
        <w:tc>
          <w:tcPr>
            <w:tcW w:w="4513" w:type="dxa"/>
            <w:vMerge/>
            <w:tcBorders>
              <w:left w:val="single" w:sz="4" w:space="0" w:color="000000"/>
              <w:bottom w:val="single" w:sz="4" w:space="0" w:color="000000"/>
            </w:tcBorders>
          </w:tcPr>
          <w:p w14:paraId="3E061E86" w14:textId="77777777" w:rsidR="0034751C" w:rsidRPr="004E5CEC" w:rsidRDefault="0034751C">
            <w:pPr>
              <w:pStyle w:val="Contenudetableau"/>
              <w:rPr>
                <w:rFonts w:ascii="Times New Roman" w:hAnsi="Times New Roman"/>
                <w:color w:val="000000"/>
                <w:sz w:val="24"/>
                <w:szCs w:val="24"/>
              </w:rPr>
            </w:pPr>
          </w:p>
        </w:tc>
        <w:tc>
          <w:tcPr>
            <w:tcW w:w="4512" w:type="dxa"/>
            <w:tcBorders>
              <w:left w:val="single" w:sz="4" w:space="0" w:color="000000"/>
              <w:bottom w:val="single" w:sz="4" w:space="0" w:color="000000"/>
              <w:right w:val="single" w:sz="4" w:space="0" w:color="000000"/>
            </w:tcBorders>
          </w:tcPr>
          <w:p w14:paraId="0BCDCD7B" w14:textId="77777777" w:rsidR="0034751C" w:rsidRPr="004E5CEC" w:rsidRDefault="002B72F6">
            <w:pPr>
              <w:pStyle w:val="Contenudetableau"/>
              <w:spacing w:after="103"/>
              <w:rPr>
                <w:rFonts w:ascii="Times New Roman" w:hAnsi="Times New Roman"/>
                <w:color w:val="000000"/>
                <w:sz w:val="24"/>
                <w:szCs w:val="24"/>
              </w:rPr>
            </w:pPr>
            <w:r w:rsidRPr="004E5CEC">
              <w:rPr>
                <w:rFonts w:ascii="Times New Roman" w:hAnsi="Times New Roman"/>
                <w:color w:val="000000"/>
                <w:sz w:val="24"/>
                <w:szCs w:val="24"/>
              </w:rPr>
              <w:t xml:space="preserve">Nom :  </w:t>
            </w:r>
          </w:p>
        </w:tc>
      </w:tr>
      <w:tr w:rsidR="0034751C" w:rsidRPr="004E5CEC" w14:paraId="6FF41D76" w14:textId="77777777">
        <w:tc>
          <w:tcPr>
            <w:tcW w:w="4513" w:type="dxa"/>
            <w:vMerge/>
            <w:tcBorders>
              <w:left w:val="single" w:sz="4" w:space="0" w:color="000000"/>
              <w:bottom w:val="single" w:sz="4" w:space="0" w:color="000000"/>
            </w:tcBorders>
          </w:tcPr>
          <w:p w14:paraId="3AB6B894" w14:textId="77777777" w:rsidR="0034751C" w:rsidRPr="004E5CEC" w:rsidRDefault="0034751C">
            <w:pPr>
              <w:pStyle w:val="Contenudetableau"/>
              <w:rPr>
                <w:rFonts w:ascii="Times New Roman" w:hAnsi="Times New Roman"/>
                <w:color w:val="000000"/>
                <w:sz w:val="24"/>
                <w:szCs w:val="24"/>
              </w:rPr>
            </w:pPr>
          </w:p>
        </w:tc>
        <w:tc>
          <w:tcPr>
            <w:tcW w:w="4512" w:type="dxa"/>
            <w:tcBorders>
              <w:left w:val="single" w:sz="4" w:space="0" w:color="000000"/>
              <w:bottom w:val="single" w:sz="4" w:space="0" w:color="000000"/>
              <w:right w:val="single" w:sz="4" w:space="0" w:color="000000"/>
            </w:tcBorders>
          </w:tcPr>
          <w:p w14:paraId="0ED3D737" w14:textId="77777777" w:rsidR="0034751C" w:rsidRPr="004E5CEC" w:rsidRDefault="002B72F6">
            <w:pPr>
              <w:pStyle w:val="Contenudetableau"/>
              <w:rPr>
                <w:rFonts w:ascii="Times New Roman" w:hAnsi="Times New Roman"/>
                <w:color w:val="000000"/>
                <w:sz w:val="24"/>
                <w:szCs w:val="24"/>
              </w:rPr>
            </w:pPr>
            <w:r w:rsidRPr="004E5CEC">
              <w:rPr>
                <w:rFonts w:ascii="Times New Roman" w:hAnsi="Times New Roman"/>
                <w:color w:val="000000"/>
                <w:sz w:val="24"/>
                <w:szCs w:val="24"/>
              </w:rPr>
              <w:t>Société/entreprise :</w:t>
            </w:r>
            <w:r w:rsidRPr="004E5CEC">
              <w:rPr>
                <w:rFonts w:ascii="Times New Roman" w:hAnsi="Times New Roman"/>
                <w:color w:val="000000"/>
                <w:sz w:val="24"/>
                <w:szCs w:val="24"/>
              </w:rPr>
              <w:t xml:space="preserve"> </w:t>
            </w:r>
          </w:p>
        </w:tc>
      </w:tr>
    </w:tbl>
    <w:p w14:paraId="031B38D3" w14:textId="77777777" w:rsidR="0034751C" w:rsidRPr="004E5CEC" w:rsidRDefault="0034751C">
      <w:pPr>
        <w:rPr>
          <w:rFonts w:ascii="Times New Roman" w:eastAsia="Times New Roman" w:hAnsi="Times New Roman" w:cs="Times New Roman"/>
          <w:b/>
          <w:bCs/>
          <w:sz w:val="24"/>
          <w:szCs w:val="24"/>
          <w:u w:val="single"/>
        </w:rPr>
      </w:pPr>
    </w:p>
    <w:p w14:paraId="465F9AFE" w14:textId="77777777" w:rsidR="0034751C" w:rsidRPr="00EF53EA" w:rsidRDefault="002B72F6">
      <w:pPr>
        <w:rPr>
          <w:sz w:val="28"/>
          <w:szCs w:val="28"/>
        </w:rPr>
      </w:pPr>
      <w:r w:rsidRPr="00EF53EA">
        <w:rPr>
          <w:rFonts w:ascii="Times New Roman" w:eastAsia="Times New Roman" w:hAnsi="Times New Roman" w:cs="Times New Roman"/>
          <w:b/>
          <w:bCs/>
          <w:sz w:val="28"/>
          <w:szCs w:val="28"/>
          <w:highlight w:val="yellow"/>
          <w:u w:val="single"/>
        </w:rPr>
        <w:t>Examen d’adéquation</w:t>
      </w:r>
      <w:r w:rsidRPr="00EF53EA">
        <w:rPr>
          <w:rFonts w:ascii="Times New Roman" w:eastAsia="Times New Roman" w:hAnsi="Times New Roman" w:cs="Times New Roman"/>
          <w:b/>
          <w:bCs/>
          <w:sz w:val="28"/>
          <w:szCs w:val="28"/>
          <w:u w:val="single"/>
        </w:rPr>
        <w:t xml:space="preserve"> </w:t>
      </w:r>
    </w:p>
    <w:tbl>
      <w:tblPr>
        <w:tblW w:w="9026" w:type="dxa"/>
        <w:tblCellMar>
          <w:top w:w="55" w:type="dxa"/>
          <w:left w:w="55" w:type="dxa"/>
          <w:bottom w:w="55" w:type="dxa"/>
          <w:right w:w="55" w:type="dxa"/>
        </w:tblCellMar>
        <w:tblLook w:val="04A0" w:firstRow="1" w:lastRow="0" w:firstColumn="1" w:lastColumn="0" w:noHBand="0" w:noVBand="1"/>
      </w:tblPr>
      <w:tblGrid>
        <w:gridCol w:w="4514"/>
        <w:gridCol w:w="4512"/>
      </w:tblGrid>
      <w:tr w:rsidR="0034751C" w:rsidRPr="004E5CEC" w14:paraId="0208868A" w14:textId="77777777">
        <w:tc>
          <w:tcPr>
            <w:tcW w:w="4513" w:type="dxa"/>
            <w:tcBorders>
              <w:top w:val="single" w:sz="4" w:space="0" w:color="000000"/>
              <w:left w:val="single" w:sz="4" w:space="0" w:color="000000"/>
              <w:bottom w:val="single" w:sz="4" w:space="0" w:color="000000"/>
            </w:tcBorders>
          </w:tcPr>
          <w:p w14:paraId="5CC9DFC9" w14:textId="77777777" w:rsidR="0034751C" w:rsidRPr="004E5CEC" w:rsidRDefault="002B72F6">
            <w:pPr>
              <w:pStyle w:val="Contenudetableau"/>
              <w:rPr>
                <w:rFonts w:ascii="Times New Roman" w:hAnsi="Times New Roman"/>
                <w:color w:val="000000"/>
                <w:sz w:val="24"/>
                <w:szCs w:val="24"/>
              </w:rPr>
            </w:pPr>
            <w:r w:rsidRPr="004E5CEC">
              <w:rPr>
                <w:rFonts w:ascii="Times New Roman" w:hAnsi="Times New Roman"/>
                <w:color w:val="000000"/>
                <w:sz w:val="24"/>
                <w:szCs w:val="24"/>
              </w:rPr>
              <w:t>Nature des travaux :</w:t>
            </w:r>
          </w:p>
        </w:tc>
        <w:tc>
          <w:tcPr>
            <w:tcW w:w="4512" w:type="dxa"/>
            <w:tcBorders>
              <w:top w:val="single" w:sz="4" w:space="0" w:color="000000"/>
              <w:left w:val="single" w:sz="4" w:space="0" w:color="000000"/>
              <w:bottom w:val="single" w:sz="4" w:space="0" w:color="000000"/>
              <w:right w:val="single" w:sz="4" w:space="0" w:color="000000"/>
            </w:tcBorders>
          </w:tcPr>
          <w:p w14:paraId="479B06DF" w14:textId="77777777" w:rsidR="0034751C" w:rsidRPr="004E5CEC" w:rsidRDefault="002B72F6">
            <w:pPr>
              <w:pStyle w:val="Contenudetableau"/>
              <w:rPr>
                <w:rFonts w:ascii="Times New Roman" w:hAnsi="Times New Roman"/>
                <w:color w:val="000000"/>
                <w:sz w:val="24"/>
                <w:szCs w:val="24"/>
              </w:rPr>
            </w:pPr>
            <w:r w:rsidRPr="004E5CEC">
              <w:rPr>
                <w:rFonts w:ascii="Times New Roman" w:hAnsi="Times New Roman"/>
                <w:color w:val="000000"/>
                <w:sz w:val="24"/>
                <w:szCs w:val="24"/>
              </w:rPr>
              <w:t>Entreprise ayant monté la tour d’étaiement :</w:t>
            </w:r>
          </w:p>
          <w:p w14:paraId="21638596" w14:textId="77777777" w:rsidR="0034751C" w:rsidRPr="004E5CEC" w:rsidRDefault="0034751C">
            <w:pPr>
              <w:pStyle w:val="Contenudetableau"/>
              <w:rPr>
                <w:rFonts w:ascii="Times New Roman" w:hAnsi="Times New Roman"/>
                <w:color w:val="000000"/>
                <w:sz w:val="24"/>
                <w:szCs w:val="24"/>
              </w:rPr>
            </w:pPr>
          </w:p>
        </w:tc>
      </w:tr>
    </w:tbl>
    <w:p w14:paraId="1C1E14B5" w14:textId="77777777" w:rsidR="0034751C" w:rsidRDefault="0034751C">
      <w:pPr>
        <w:spacing w:after="0"/>
        <w:rPr>
          <w:rFonts w:ascii="Times New Roman" w:eastAsia="Times New Roman" w:hAnsi="Times New Roman" w:cs="Times New Roman"/>
          <w:b/>
          <w:bCs/>
          <w:sz w:val="20"/>
          <w:szCs w:val="20"/>
          <w:u w:val="single"/>
        </w:rPr>
      </w:pPr>
    </w:p>
    <w:tbl>
      <w:tblPr>
        <w:tblW w:w="9026" w:type="dxa"/>
        <w:tblCellMar>
          <w:top w:w="55" w:type="dxa"/>
          <w:left w:w="55" w:type="dxa"/>
          <w:bottom w:w="55" w:type="dxa"/>
          <w:right w:w="55" w:type="dxa"/>
        </w:tblCellMar>
        <w:tblLook w:val="04A0" w:firstRow="1" w:lastRow="0" w:firstColumn="1" w:lastColumn="0" w:noHBand="0" w:noVBand="1"/>
      </w:tblPr>
      <w:tblGrid>
        <w:gridCol w:w="5220"/>
        <w:gridCol w:w="3806"/>
      </w:tblGrid>
      <w:tr w:rsidR="0034751C" w:rsidRPr="004E5CEC" w14:paraId="0FD10296" w14:textId="77777777">
        <w:tc>
          <w:tcPr>
            <w:tcW w:w="5219" w:type="dxa"/>
            <w:tcBorders>
              <w:top w:val="single" w:sz="4" w:space="0" w:color="000000"/>
              <w:left w:val="single" w:sz="4" w:space="0" w:color="000000"/>
              <w:bottom w:val="single" w:sz="4" w:space="0" w:color="000000"/>
            </w:tcBorders>
          </w:tcPr>
          <w:p w14:paraId="490D1C8D" w14:textId="77777777" w:rsidR="0034751C" w:rsidRPr="004E5CEC" w:rsidRDefault="002B72F6">
            <w:pPr>
              <w:rPr>
                <w:rFonts w:ascii="Times New Roman" w:hAnsi="Times New Roman"/>
                <w:color w:val="000000"/>
                <w:sz w:val="24"/>
                <w:szCs w:val="24"/>
              </w:rPr>
            </w:pPr>
            <w:r w:rsidRPr="004E5CEC">
              <w:rPr>
                <w:rFonts w:ascii="Times New Roman" w:eastAsia="Times New Roman" w:hAnsi="Times New Roman" w:cs="Times New Roman"/>
                <w:color w:val="000000"/>
                <w:sz w:val="24"/>
                <w:szCs w:val="24"/>
              </w:rPr>
              <w:t xml:space="preserve">Niveaux du plancher pour recevoir les approvisionnements </w:t>
            </w:r>
          </w:p>
        </w:tc>
        <w:tc>
          <w:tcPr>
            <w:tcW w:w="3806" w:type="dxa"/>
            <w:tcBorders>
              <w:top w:val="single" w:sz="4" w:space="0" w:color="000000"/>
              <w:left w:val="single" w:sz="4" w:space="0" w:color="000000"/>
              <w:bottom w:val="single" w:sz="4" w:space="0" w:color="000000"/>
              <w:right w:val="single" w:sz="4" w:space="0" w:color="000000"/>
            </w:tcBorders>
          </w:tcPr>
          <w:p w14:paraId="170D31EE" w14:textId="77777777" w:rsidR="0034751C" w:rsidRPr="004E5CEC" w:rsidRDefault="002B72F6">
            <w:pPr>
              <w:pStyle w:val="Contenudetableau"/>
              <w:rPr>
                <w:rFonts w:ascii="Times New Roman" w:hAnsi="Times New Roman"/>
                <w:color w:val="000000"/>
                <w:sz w:val="24"/>
                <w:szCs w:val="24"/>
              </w:rPr>
            </w:pPr>
            <w:r w:rsidRPr="004E5CEC">
              <w:rPr>
                <w:rFonts w:ascii="Times New Roman" w:hAnsi="Times New Roman"/>
                <w:color w:val="000000"/>
                <w:sz w:val="24"/>
                <w:szCs w:val="24"/>
              </w:rPr>
              <w:t>Marque de la tour d’étaiement :</w:t>
            </w:r>
          </w:p>
          <w:p w14:paraId="70412FBB" w14:textId="77777777" w:rsidR="0034751C" w:rsidRPr="004E5CEC" w:rsidRDefault="002B72F6">
            <w:pPr>
              <w:pStyle w:val="Contenudetableau"/>
              <w:rPr>
                <w:rFonts w:ascii="Times New Roman" w:hAnsi="Times New Roman"/>
                <w:color w:val="000000"/>
                <w:sz w:val="24"/>
                <w:szCs w:val="24"/>
              </w:rPr>
            </w:pPr>
            <w:r w:rsidRPr="004E5CEC">
              <w:rPr>
                <w:rFonts w:ascii="Times New Roman" w:hAnsi="Times New Roman"/>
                <w:color w:val="000000"/>
                <w:sz w:val="24"/>
                <w:szCs w:val="24"/>
              </w:rPr>
              <w:t xml:space="preserve">Type : </w:t>
            </w:r>
          </w:p>
        </w:tc>
      </w:tr>
    </w:tbl>
    <w:p w14:paraId="605CEC76" w14:textId="77777777" w:rsidR="0034751C" w:rsidRPr="004E5CEC" w:rsidRDefault="0034751C">
      <w:pPr>
        <w:spacing w:after="46"/>
        <w:rPr>
          <w:rFonts w:ascii="Times New Roman" w:eastAsia="Times New Roman" w:hAnsi="Times New Roman" w:cs="Times New Roman"/>
          <w:b/>
          <w:bCs/>
          <w:sz w:val="24"/>
          <w:szCs w:val="24"/>
          <w:u w:val="single"/>
        </w:rPr>
      </w:pPr>
    </w:p>
    <w:tbl>
      <w:tblPr>
        <w:tblW w:w="9026" w:type="dxa"/>
        <w:tblCellMar>
          <w:top w:w="55" w:type="dxa"/>
          <w:left w:w="55" w:type="dxa"/>
          <w:bottom w:w="55" w:type="dxa"/>
          <w:right w:w="55" w:type="dxa"/>
        </w:tblCellMar>
        <w:tblLook w:val="04A0" w:firstRow="1" w:lastRow="0" w:firstColumn="1" w:lastColumn="0" w:noHBand="0" w:noVBand="1"/>
      </w:tblPr>
      <w:tblGrid>
        <w:gridCol w:w="4540"/>
        <w:gridCol w:w="4486"/>
      </w:tblGrid>
      <w:tr w:rsidR="0034751C" w:rsidRPr="004E5CEC" w14:paraId="7634F24E" w14:textId="77777777">
        <w:tc>
          <w:tcPr>
            <w:tcW w:w="4539" w:type="dxa"/>
            <w:tcBorders>
              <w:top w:val="single" w:sz="4" w:space="0" w:color="000000"/>
              <w:left w:val="single" w:sz="4" w:space="0" w:color="000000"/>
              <w:bottom w:val="single" w:sz="4" w:space="0" w:color="000000"/>
            </w:tcBorders>
          </w:tcPr>
          <w:p w14:paraId="67E85F01" w14:textId="77777777" w:rsidR="0034751C" w:rsidRPr="004E5CEC" w:rsidRDefault="002B72F6">
            <w:pPr>
              <w:spacing w:after="0"/>
              <w:rPr>
                <w:rFonts w:ascii="Times New Roman" w:hAnsi="Times New Roman"/>
                <w:color w:val="000000"/>
                <w:sz w:val="24"/>
                <w:szCs w:val="24"/>
              </w:rPr>
            </w:pPr>
            <w:r w:rsidRPr="004E5CEC">
              <w:rPr>
                <w:rFonts w:ascii="Times New Roman" w:eastAsia="Times New Roman" w:hAnsi="Times New Roman" w:cs="Times New Roman"/>
                <w:color w:val="000000"/>
                <w:sz w:val="24"/>
                <w:szCs w:val="24"/>
              </w:rPr>
              <w:t xml:space="preserve">Dimensions : </w:t>
            </w:r>
          </w:p>
          <w:p w14:paraId="58919808" w14:textId="77777777" w:rsidR="0034751C" w:rsidRPr="004E5CEC" w:rsidRDefault="002B72F6">
            <w:pPr>
              <w:rPr>
                <w:rFonts w:ascii="Times New Roman" w:hAnsi="Times New Roman"/>
                <w:color w:val="000000"/>
                <w:sz w:val="24"/>
                <w:szCs w:val="24"/>
              </w:rPr>
            </w:pPr>
            <w:r w:rsidRPr="004E5CEC">
              <w:rPr>
                <w:rFonts w:ascii="Times New Roman" w:eastAsia="Times New Roman" w:hAnsi="Times New Roman" w:cs="Times New Roman"/>
                <w:color w:val="000000"/>
                <w:sz w:val="24"/>
                <w:szCs w:val="24"/>
              </w:rPr>
              <w:t>L ………. </w:t>
            </w:r>
            <w:proofErr w:type="gramStart"/>
            <w:r w:rsidRPr="004E5CEC">
              <w:rPr>
                <w:rFonts w:ascii="Times New Roman" w:eastAsia="Times New Roman" w:hAnsi="Times New Roman" w:cs="Times New Roman"/>
                <w:color w:val="000000"/>
                <w:sz w:val="24"/>
                <w:szCs w:val="24"/>
              </w:rPr>
              <w:t>….</w:t>
            </w:r>
            <w:proofErr w:type="gramEnd"/>
            <w:r w:rsidRPr="004E5CEC">
              <w:rPr>
                <w:rFonts w:ascii="Times New Roman" w:eastAsia="Times New Roman" w:hAnsi="Times New Roman" w:cs="Times New Roman"/>
                <w:color w:val="000000"/>
                <w:sz w:val="24"/>
                <w:szCs w:val="24"/>
              </w:rPr>
              <w:t>m x l ……</w:t>
            </w:r>
            <w:proofErr w:type="gramStart"/>
            <w:r w:rsidRPr="004E5CEC">
              <w:rPr>
                <w:rFonts w:ascii="Times New Roman" w:eastAsia="Times New Roman" w:hAnsi="Times New Roman" w:cs="Times New Roman"/>
                <w:color w:val="000000"/>
                <w:sz w:val="24"/>
                <w:szCs w:val="24"/>
              </w:rPr>
              <w:t>…….</w:t>
            </w:r>
            <w:proofErr w:type="gramEnd"/>
            <w:r w:rsidRPr="004E5CEC">
              <w:rPr>
                <w:rFonts w:ascii="Times New Roman" w:eastAsia="Times New Roman" w:hAnsi="Times New Roman" w:cs="Times New Roman"/>
                <w:color w:val="000000"/>
                <w:sz w:val="24"/>
                <w:szCs w:val="24"/>
              </w:rPr>
              <w:t>m x h…………...m</w:t>
            </w:r>
          </w:p>
        </w:tc>
        <w:tc>
          <w:tcPr>
            <w:tcW w:w="4486" w:type="dxa"/>
            <w:tcBorders>
              <w:top w:val="single" w:sz="4" w:space="0" w:color="000000"/>
              <w:left w:val="single" w:sz="4" w:space="0" w:color="000000"/>
              <w:bottom w:val="single" w:sz="4" w:space="0" w:color="000000"/>
              <w:right w:val="single" w:sz="4" w:space="0" w:color="000000"/>
            </w:tcBorders>
          </w:tcPr>
          <w:p w14:paraId="64824F9C" w14:textId="77777777" w:rsidR="0034751C" w:rsidRPr="004E5CEC" w:rsidRDefault="0034751C">
            <w:pPr>
              <w:pStyle w:val="Contenudetableau"/>
              <w:rPr>
                <w:rFonts w:ascii="Times New Roman" w:hAnsi="Times New Roman"/>
                <w:color w:val="000000"/>
                <w:sz w:val="24"/>
                <w:szCs w:val="24"/>
              </w:rPr>
            </w:pPr>
          </w:p>
        </w:tc>
      </w:tr>
    </w:tbl>
    <w:p w14:paraId="684083FC" w14:textId="77777777" w:rsidR="0034751C" w:rsidRPr="004E5CEC" w:rsidRDefault="0034751C">
      <w:pPr>
        <w:spacing w:after="46"/>
        <w:rPr>
          <w:rFonts w:ascii="Times New Roman" w:eastAsia="Times New Roman" w:hAnsi="Times New Roman" w:cs="Times New Roman"/>
          <w:b/>
          <w:bCs/>
          <w:sz w:val="24"/>
          <w:szCs w:val="24"/>
          <w:u w:val="single"/>
        </w:rPr>
      </w:pPr>
    </w:p>
    <w:tbl>
      <w:tblPr>
        <w:tblW w:w="9026" w:type="dxa"/>
        <w:tblCellMar>
          <w:top w:w="55" w:type="dxa"/>
          <w:left w:w="55" w:type="dxa"/>
          <w:bottom w:w="55" w:type="dxa"/>
          <w:right w:w="55" w:type="dxa"/>
        </w:tblCellMar>
        <w:tblLook w:val="04A0" w:firstRow="1" w:lastRow="0" w:firstColumn="1" w:lastColumn="0" w:noHBand="0" w:noVBand="1"/>
      </w:tblPr>
      <w:tblGrid>
        <w:gridCol w:w="4540"/>
        <w:gridCol w:w="4486"/>
      </w:tblGrid>
      <w:tr w:rsidR="0034751C" w:rsidRPr="004E5CEC" w14:paraId="7CFB65B2" w14:textId="77777777">
        <w:tc>
          <w:tcPr>
            <w:tcW w:w="4539" w:type="dxa"/>
            <w:tcBorders>
              <w:top w:val="single" w:sz="4" w:space="0" w:color="000000"/>
              <w:left w:val="single" w:sz="4" w:space="0" w:color="000000"/>
              <w:bottom w:val="single" w:sz="4" w:space="0" w:color="000000"/>
            </w:tcBorders>
          </w:tcPr>
          <w:p w14:paraId="0E1438E3" w14:textId="77777777" w:rsidR="0034751C" w:rsidRPr="004E5CEC" w:rsidRDefault="002B72F6">
            <w:pPr>
              <w:spacing w:after="0"/>
              <w:rPr>
                <w:rFonts w:ascii="Times New Roman" w:hAnsi="Times New Roman"/>
                <w:color w:val="000000"/>
                <w:sz w:val="24"/>
                <w:szCs w:val="24"/>
              </w:rPr>
            </w:pPr>
            <w:r w:rsidRPr="004E5CEC">
              <w:rPr>
                <w:rFonts w:ascii="Times New Roman" w:eastAsia="Times New Roman" w:hAnsi="Times New Roman" w:cs="Times New Roman"/>
                <w:color w:val="000000"/>
                <w:sz w:val="24"/>
                <w:szCs w:val="24"/>
              </w:rPr>
              <w:t xml:space="preserve">Type d’accès au plancher de travail pour grutage  </w:t>
            </w:r>
          </w:p>
          <w:p w14:paraId="38D703E1" w14:textId="77777777" w:rsidR="0034751C" w:rsidRPr="004E5CEC" w:rsidRDefault="0034751C">
            <w:pPr>
              <w:rPr>
                <w:rFonts w:eastAsia="Times New Roman" w:cs="Times New Roman"/>
                <w:sz w:val="24"/>
                <w:szCs w:val="24"/>
              </w:rPr>
            </w:pPr>
          </w:p>
        </w:tc>
        <w:tc>
          <w:tcPr>
            <w:tcW w:w="4486" w:type="dxa"/>
            <w:tcBorders>
              <w:top w:val="single" w:sz="4" w:space="0" w:color="000000"/>
              <w:left w:val="single" w:sz="4" w:space="0" w:color="000000"/>
              <w:bottom w:val="single" w:sz="4" w:space="0" w:color="000000"/>
              <w:right w:val="single" w:sz="4" w:space="0" w:color="000000"/>
            </w:tcBorders>
          </w:tcPr>
          <w:p w14:paraId="2BBC970C" w14:textId="77777777" w:rsidR="0034751C" w:rsidRPr="004E5CEC" w:rsidRDefault="002B72F6">
            <w:pPr>
              <w:rPr>
                <w:rFonts w:ascii="Times New Roman" w:hAnsi="Times New Roman"/>
                <w:color w:val="000000"/>
                <w:sz w:val="24"/>
                <w:szCs w:val="24"/>
              </w:rPr>
            </w:pPr>
            <w:r w:rsidRPr="004E5CEC">
              <w:rPr>
                <w:rFonts w:ascii="Times New Roman" w:eastAsia="Times New Roman" w:hAnsi="Times New Roman" w:cs="Times New Roman"/>
                <w:color w:val="000000"/>
                <w:sz w:val="24"/>
                <w:szCs w:val="24"/>
              </w:rPr>
              <w:lastRenderedPageBreak/>
              <w:t xml:space="preserve">Type d’accès au plancher d’approvisionnement   </w:t>
            </w:r>
          </w:p>
        </w:tc>
      </w:tr>
    </w:tbl>
    <w:p w14:paraId="537962A9" w14:textId="77777777" w:rsidR="0034751C" w:rsidRPr="004E5CEC" w:rsidRDefault="0034751C">
      <w:pPr>
        <w:rPr>
          <w:rFonts w:ascii="Times New Roman" w:eastAsia="Times New Roman" w:hAnsi="Times New Roman" w:cs="Times New Roman"/>
          <w:b/>
          <w:bCs/>
          <w:sz w:val="24"/>
          <w:szCs w:val="24"/>
          <w:u w:val="single"/>
        </w:rPr>
      </w:pPr>
    </w:p>
    <w:tbl>
      <w:tblPr>
        <w:tblW w:w="9026" w:type="dxa"/>
        <w:tblCellMar>
          <w:top w:w="55" w:type="dxa"/>
          <w:left w:w="55" w:type="dxa"/>
          <w:bottom w:w="55" w:type="dxa"/>
          <w:right w:w="55" w:type="dxa"/>
        </w:tblCellMar>
        <w:tblLook w:val="04A0" w:firstRow="1" w:lastRow="0" w:firstColumn="1" w:lastColumn="0" w:noHBand="0" w:noVBand="1"/>
      </w:tblPr>
      <w:tblGrid>
        <w:gridCol w:w="4540"/>
        <w:gridCol w:w="4486"/>
      </w:tblGrid>
      <w:tr w:rsidR="0034751C" w:rsidRPr="004E5CEC" w14:paraId="422BAB59" w14:textId="77777777">
        <w:tc>
          <w:tcPr>
            <w:tcW w:w="4539" w:type="dxa"/>
            <w:tcBorders>
              <w:top w:val="single" w:sz="4" w:space="0" w:color="000000"/>
              <w:left w:val="single" w:sz="4" w:space="0" w:color="000000"/>
              <w:bottom w:val="single" w:sz="4" w:space="0" w:color="000000"/>
            </w:tcBorders>
          </w:tcPr>
          <w:p w14:paraId="72CAD71E" w14:textId="2096BBEB" w:rsidR="0034751C" w:rsidRPr="00F1560E" w:rsidRDefault="002B72F6">
            <w:pPr>
              <w:spacing w:after="0"/>
              <w:rPr>
                <w:rFonts w:ascii="Times New Roman" w:hAnsi="Times New Roman" w:cs="Times New Roman"/>
                <w:color w:val="000000"/>
                <w:sz w:val="24"/>
                <w:szCs w:val="24"/>
              </w:rPr>
            </w:pPr>
            <w:r w:rsidRPr="00F1560E">
              <w:rPr>
                <w:rFonts w:ascii="Times New Roman" w:eastAsia="Times New Roman" w:hAnsi="Times New Roman" w:cs="Times New Roman"/>
                <w:color w:val="000000"/>
                <w:sz w:val="24"/>
                <w:szCs w:val="24"/>
              </w:rPr>
              <w:t xml:space="preserve">Charge d’exploitation : ……………………. </w:t>
            </w:r>
            <w:r w:rsidR="00F1560E" w:rsidRPr="00F1560E">
              <w:rPr>
                <w:rFonts w:ascii="Times New Roman" w:eastAsia="Times New Roman" w:hAnsi="Times New Roman" w:cs="Times New Roman"/>
                <w:color w:val="000000"/>
                <w:sz w:val="24"/>
                <w:szCs w:val="24"/>
              </w:rPr>
              <w:t>Kg</w:t>
            </w:r>
            <w:r w:rsidRPr="00F1560E">
              <w:rPr>
                <w:rFonts w:ascii="Times New Roman" w:eastAsia="Times New Roman" w:hAnsi="Times New Roman" w:cs="Times New Roman"/>
                <w:color w:val="000000"/>
                <w:sz w:val="24"/>
                <w:szCs w:val="24"/>
              </w:rPr>
              <w:t>/m²</w:t>
            </w:r>
          </w:p>
          <w:p w14:paraId="6AAB7F0D" w14:textId="5D4DB73A" w:rsidR="0034751C" w:rsidRPr="00F1560E" w:rsidRDefault="00F1560E">
            <w:pPr>
              <w:spacing w:after="0"/>
              <w:rPr>
                <w:rFonts w:ascii="Times New Roman" w:hAnsi="Times New Roman" w:cs="Times New Roman"/>
                <w:color w:val="000000"/>
                <w:sz w:val="24"/>
                <w:szCs w:val="24"/>
              </w:rPr>
            </w:pPr>
            <w:r w:rsidRPr="00F1560E">
              <w:rPr>
                <w:rFonts w:ascii="Times New Roman" w:eastAsia="Times New Roman" w:hAnsi="Times New Roman" w:cs="Times New Roman"/>
                <w:color w:val="000000"/>
                <w:sz w:val="24"/>
                <w:szCs w:val="24"/>
              </w:rPr>
              <w:t>Uniformément</w:t>
            </w:r>
            <w:r w:rsidR="002B72F6" w:rsidRPr="00F1560E">
              <w:rPr>
                <w:rFonts w:ascii="Times New Roman" w:eastAsia="Times New Roman" w:hAnsi="Times New Roman" w:cs="Times New Roman"/>
                <w:color w:val="000000"/>
                <w:sz w:val="24"/>
                <w:szCs w:val="24"/>
              </w:rPr>
              <w:t xml:space="preserve"> répartie sur les planchers</w:t>
            </w:r>
          </w:p>
          <w:p w14:paraId="5035F7F4" w14:textId="77777777" w:rsidR="0034751C" w:rsidRPr="00F1560E" w:rsidRDefault="002B72F6">
            <w:pPr>
              <w:spacing w:after="0"/>
              <w:rPr>
                <w:rFonts w:ascii="Times New Roman" w:hAnsi="Times New Roman" w:cs="Times New Roman"/>
                <w:color w:val="000000"/>
                <w:sz w:val="24"/>
                <w:szCs w:val="24"/>
              </w:rPr>
            </w:pPr>
            <w:r w:rsidRPr="00F1560E">
              <w:rPr>
                <w:rFonts w:ascii="Times New Roman" w:eastAsia="Times New Roman" w:hAnsi="Times New Roman" w:cs="Times New Roman"/>
                <w:color w:val="000000"/>
                <w:sz w:val="24"/>
                <w:szCs w:val="24"/>
              </w:rPr>
              <w:t>Surcharge ponctuelle éventuelle : ……………... kg</w:t>
            </w:r>
          </w:p>
          <w:p w14:paraId="41762A80" w14:textId="7EB0095C" w:rsidR="0034751C" w:rsidRPr="00F1560E" w:rsidRDefault="00F1560E">
            <w:pPr>
              <w:spacing w:after="0"/>
              <w:rPr>
                <w:rFonts w:ascii="Times New Roman" w:hAnsi="Times New Roman" w:cs="Times New Roman"/>
                <w:sz w:val="24"/>
                <w:szCs w:val="24"/>
              </w:rPr>
            </w:pPr>
            <w:r w:rsidRPr="00F1560E">
              <w:rPr>
                <w:rFonts w:ascii="Times New Roman" w:eastAsia="Times New Roman" w:hAnsi="Times New Roman" w:cs="Times New Roman"/>
                <w:sz w:val="24"/>
                <w:szCs w:val="24"/>
              </w:rPr>
              <w:t>Sur</w:t>
            </w:r>
            <w:r w:rsidR="002B72F6" w:rsidRPr="00F1560E">
              <w:rPr>
                <w:rFonts w:ascii="Times New Roman" w:eastAsia="Times New Roman" w:hAnsi="Times New Roman" w:cs="Times New Roman"/>
                <w:sz w:val="24"/>
                <w:szCs w:val="24"/>
              </w:rPr>
              <w:t xml:space="preserve"> plancher situé à m du sol </w:t>
            </w:r>
          </w:p>
        </w:tc>
        <w:tc>
          <w:tcPr>
            <w:tcW w:w="4486" w:type="dxa"/>
            <w:tcBorders>
              <w:top w:val="single" w:sz="4" w:space="0" w:color="000000"/>
              <w:left w:val="single" w:sz="4" w:space="0" w:color="000000"/>
              <w:bottom w:val="single" w:sz="4" w:space="0" w:color="000000"/>
              <w:right w:val="single" w:sz="4" w:space="0" w:color="000000"/>
            </w:tcBorders>
          </w:tcPr>
          <w:p w14:paraId="6D4948B0" w14:textId="77777777" w:rsidR="0034751C" w:rsidRPr="00F1560E" w:rsidRDefault="002B72F6">
            <w:pPr>
              <w:pStyle w:val="Contenudetableau"/>
              <w:spacing w:after="0"/>
              <w:rPr>
                <w:rFonts w:ascii="Times New Roman" w:hAnsi="Times New Roman" w:cs="Times New Roman"/>
                <w:color w:val="000000"/>
                <w:sz w:val="24"/>
                <w:szCs w:val="24"/>
              </w:rPr>
            </w:pPr>
            <w:r w:rsidRPr="00F1560E">
              <w:rPr>
                <w:rFonts w:ascii="Times New Roman" w:hAnsi="Times New Roman" w:cs="Times New Roman"/>
                <w:color w:val="000000"/>
                <w:sz w:val="24"/>
                <w:szCs w:val="24"/>
              </w:rPr>
              <w:t xml:space="preserve">Tour d’étaiement : </w:t>
            </w:r>
          </w:p>
          <w:p w14:paraId="2F768020" w14:textId="5119FC3F" w:rsidR="0034751C" w:rsidRPr="00F1560E" w:rsidRDefault="00F1560E">
            <w:pPr>
              <w:pStyle w:val="Contenudetableau"/>
              <w:spacing w:after="0"/>
              <w:rPr>
                <w:rFonts w:ascii="Times New Roman" w:hAnsi="Times New Roman" w:cs="Times New Roman"/>
                <w:sz w:val="24"/>
                <w:szCs w:val="24"/>
              </w:rPr>
            </w:pPr>
            <w:r w:rsidRPr="00F1560E">
              <w:rPr>
                <w:rFonts w:ascii="Times New Roman" w:hAnsi="Times New Roman" w:cs="Times New Roman"/>
                <w:color w:val="000000"/>
                <w:sz w:val="24"/>
                <w:szCs w:val="24"/>
              </w:rPr>
              <w:t>Non</w:t>
            </w:r>
            <w:r w:rsidR="002B72F6" w:rsidRPr="00F1560E">
              <w:rPr>
                <w:rFonts w:ascii="Times New Roman" w:hAnsi="Times New Roman" w:cs="Times New Roman"/>
                <w:color w:val="000000"/>
                <w:sz w:val="24"/>
                <w:szCs w:val="24"/>
              </w:rPr>
              <w:t xml:space="preserve"> recouvert :  </w:t>
            </w:r>
            <w:r w:rsidR="002B72F6" w:rsidRPr="00F1560E">
              <w:rPr>
                <w:rFonts w:ascii="Times New Roman" w:hAnsi="Times New Roman" w:cs="Times New Roman"/>
                <w:sz w:val="24"/>
                <w:szCs w:val="24"/>
              </w:rPr>
              <w:fldChar w:fldCharType="begin">
                <w:ffData>
                  <w:name w:val=""/>
                  <w:enabled/>
                  <w:calcOnExit w:val="0"/>
                  <w:checkBox>
                    <w:sizeAuto/>
                    <w:default w:val="0"/>
                  </w:checkBox>
                </w:ffData>
              </w:fldChar>
            </w:r>
            <w:r w:rsidR="002B72F6" w:rsidRPr="00F1560E">
              <w:rPr>
                <w:rFonts w:ascii="Times New Roman" w:hAnsi="Times New Roman" w:cs="Times New Roman"/>
                <w:sz w:val="24"/>
                <w:szCs w:val="24"/>
              </w:rPr>
              <w:instrText>FORMCHECKBOX</w:instrText>
            </w:r>
            <w:r w:rsidR="002B72F6" w:rsidRPr="00F1560E">
              <w:rPr>
                <w:rFonts w:ascii="Times New Roman" w:hAnsi="Times New Roman" w:cs="Times New Roman"/>
                <w:sz w:val="24"/>
                <w:szCs w:val="24"/>
              </w:rPr>
            </w:r>
            <w:r w:rsidR="002B72F6" w:rsidRPr="00F1560E">
              <w:rPr>
                <w:rFonts w:ascii="Times New Roman" w:hAnsi="Times New Roman" w:cs="Times New Roman"/>
                <w:sz w:val="24"/>
                <w:szCs w:val="24"/>
              </w:rPr>
              <w:fldChar w:fldCharType="separate"/>
            </w:r>
            <w:bookmarkStart w:id="6" w:name="__Fieldmark__1065_4218894740"/>
            <w:bookmarkStart w:id="7" w:name="__Fieldmark__2501_4003777272"/>
            <w:bookmarkStart w:id="8" w:name="__Fieldmark__1223_1166282907"/>
            <w:bookmarkStart w:id="9" w:name="__Fieldmark__3949_4065249221"/>
            <w:bookmarkStart w:id="10" w:name="__Fieldmark__3139_2563164738"/>
            <w:bookmarkStart w:id="11" w:name="__Fieldmark__1056_4250605300"/>
            <w:bookmarkEnd w:id="6"/>
            <w:bookmarkEnd w:id="7"/>
            <w:bookmarkEnd w:id="8"/>
            <w:bookmarkEnd w:id="9"/>
            <w:bookmarkEnd w:id="10"/>
            <w:bookmarkEnd w:id="11"/>
            <w:r w:rsidR="002B72F6" w:rsidRPr="00F1560E">
              <w:rPr>
                <w:rFonts w:ascii="Times New Roman" w:hAnsi="Times New Roman" w:cs="Times New Roman"/>
                <w:sz w:val="24"/>
                <w:szCs w:val="24"/>
              </w:rPr>
              <w:fldChar w:fldCharType="end"/>
            </w:r>
            <w:r w:rsidR="002B72F6" w:rsidRPr="00F1560E">
              <w:rPr>
                <w:rFonts w:ascii="Times New Roman" w:hAnsi="Times New Roman" w:cs="Times New Roman"/>
                <w:color w:val="000000"/>
                <w:sz w:val="24"/>
                <w:szCs w:val="24"/>
              </w:rPr>
              <w:t xml:space="preserve"> </w:t>
            </w:r>
          </w:p>
          <w:p w14:paraId="29B0FC1B" w14:textId="77777777" w:rsidR="000455A7" w:rsidRDefault="002B72F6">
            <w:pPr>
              <w:pStyle w:val="Contenudetableau"/>
              <w:spacing w:after="0"/>
              <w:rPr>
                <w:rFonts w:ascii="Times New Roman" w:hAnsi="Times New Roman" w:cs="Times New Roman"/>
                <w:color w:val="000000"/>
                <w:sz w:val="24"/>
                <w:szCs w:val="24"/>
              </w:rPr>
            </w:pPr>
            <w:r w:rsidRPr="00F1560E">
              <w:rPr>
                <w:rFonts w:ascii="Times New Roman" w:hAnsi="Times New Roman" w:cs="Times New Roman"/>
                <w:sz w:val="24"/>
                <w:szCs w:val="24"/>
              </w:rPr>
              <w:fldChar w:fldCharType="begin">
                <w:ffData>
                  <w:name w:val=""/>
                  <w:enabled/>
                  <w:calcOnExit w:val="0"/>
                  <w:checkBox>
                    <w:sizeAuto/>
                    <w:default w:val="0"/>
                  </w:checkBox>
                </w:ffData>
              </w:fldChar>
            </w:r>
            <w:r w:rsidRPr="00F1560E">
              <w:rPr>
                <w:rFonts w:ascii="Times New Roman" w:hAnsi="Times New Roman" w:cs="Times New Roman"/>
                <w:sz w:val="24"/>
                <w:szCs w:val="24"/>
              </w:rPr>
              <w:instrText>FORMCHECKBOX</w:instrText>
            </w:r>
            <w:r w:rsidRPr="00F1560E">
              <w:rPr>
                <w:rFonts w:ascii="Times New Roman" w:hAnsi="Times New Roman" w:cs="Times New Roman"/>
                <w:sz w:val="24"/>
                <w:szCs w:val="24"/>
              </w:rPr>
            </w:r>
            <w:r w:rsidRPr="00F1560E">
              <w:rPr>
                <w:rFonts w:ascii="Times New Roman" w:hAnsi="Times New Roman" w:cs="Times New Roman"/>
                <w:sz w:val="24"/>
                <w:szCs w:val="24"/>
              </w:rPr>
              <w:fldChar w:fldCharType="separate"/>
            </w:r>
            <w:bookmarkStart w:id="12" w:name="__Fieldmark__1086_4218894740"/>
            <w:bookmarkStart w:id="13" w:name="__Fieldmark__2516_4003777272"/>
            <w:bookmarkStart w:id="14" w:name="__Fieldmark__1232_1166282907"/>
            <w:bookmarkStart w:id="15" w:name="__Fieldmark__3957_4065249221"/>
            <w:bookmarkStart w:id="16" w:name="__Fieldmark__3151_2563164738"/>
            <w:bookmarkStart w:id="17" w:name="__Fieldmark__1074_4250605300"/>
            <w:bookmarkEnd w:id="12"/>
            <w:bookmarkEnd w:id="13"/>
            <w:bookmarkEnd w:id="14"/>
            <w:bookmarkEnd w:id="15"/>
            <w:bookmarkEnd w:id="16"/>
            <w:bookmarkEnd w:id="17"/>
            <w:r w:rsidRPr="00F1560E">
              <w:rPr>
                <w:rFonts w:ascii="Times New Roman" w:hAnsi="Times New Roman" w:cs="Times New Roman"/>
                <w:sz w:val="24"/>
                <w:szCs w:val="24"/>
              </w:rPr>
              <w:fldChar w:fldCharType="end"/>
            </w:r>
            <w:r w:rsidRPr="00F1560E">
              <w:rPr>
                <w:rFonts w:ascii="Times New Roman" w:hAnsi="Times New Roman" w:cs="Times New Roman"/>
                <w:color w:val="000000"/>
                <w:sz w:val="24"/>
                <w:szCs w:val="24"/>
              </w:rPr>
              <w:t xml:space="preserve"> </w:t>
            </w:r>
            <w:r w:rsidR="00F1560E" w:rsidRPr="00F1560E">
              <w:rPr>
                <w:rFonts w:ascii="Times New Roman" w:hAnsi="Times New Roman" w:cs="Times New Roman"/>
                <w:color w:val="000000"/>
                <w:sz w:val="24"/>
                <w:szCs w:val="24"/>
              </w:rPr>
              <w:t>Couvert</w:t>
            </w:r>
            <w:r w:rsidRPr="00F1560E">
              <w:rPr>
                <w:rFonts w:ascii="Times New Roman" w:hAnsi="Times New Roman" w:cs="Times New Roman"/>
                <w:color w:val="000000"/>
                <w:sz w:val="24"/>
                <w:szCs w:val="24"/>
              </w:rPr>
              <w:t xml:space="preserve"> par : </w:t>
            </w:r>
          </w:p>
          <w:p w14:paraId="701E0C96" w14:textId="138ABDD1" w:rsidR="0034751C" w:rsidRPr="00F1560E" w:rsidRDefault="002B72F6">
            <w:pPr>
              <w:pStyle w:val="Contenudetableau"/>
              <w:spacing w:after="0"/>
              <w:rPr>
                <w:rFonts w:ascii="Times New Roman" w:hAnsi="Times New Roman" w:cs="Times New Roman"/>
                <w:sz w:val="24"/>
                <w:szCs w:val="24"/>
              </w:rPr>
            </w:pPr>
            <w:r w:rsidRPr="00F1560E">
              <w:rPr>
                <w:rFonts w:ascii="Times New Roman" w:hAnsi="Times New Roman" w:cs="Times New Roman"/>
                <w:sz w:val="24"/>
                <w:szCs w:val="24"/>
              </w:rPr>
              <w:fldChar w:fldCharType="begin">
                <w:ffData>
                  <w:name w:val=""/>
                  <w:enabled/>
                  <w:calcOnExit w:val="0"/>
                  <w:checkBox>
                    <w:sizeAuto/>
                    <w:default w:val="0"/>
                  </w:checkBox>
                </w:ffData>
              </w:fldChar>
            </w:r>
            <w:r w:rsidRPr="00F1560E">
              <w:rPr>
                <w:rFonts w:ascii="Times New Roman" w:hAnsi="Times New Roman" w:cs="Times New Roman"/>
                <w:sz w:val="24"/>
                <w:szCs w:val="24"/>
              </w:rPr>
              <w:instrText>FORMCHECKBOX</w:instrText>
            </w:r>
            <w:r w:rsidRPr="00F1560E">
              <w:rPr>
                <w:rFonts w:ascii="Times New Roman" w:hAnsi="Times New Roman" w:cs="Times New Roman"/>
                <w:sz w:val="24"/>
                <w:szCs w:val="24"/>
              </w:rPr>
            </w:r>
            <w:r w:rsidRPr="00F1560E">
              <w:rPr>
                <w:rFonts w:ascii="Times New Roman" w:hAnsi="Times New Roman" w:cs="Times New Roman"/>
                <w:sz w:val="24"/>
                <w:szCs w:val="24"/>
              </w:rPr>
              <w:fldChar w:fldCharType="separate"/>
            </w:r>
            <w:bookmarkStart w:id="18" w:name="__Fieldmark__1107_4218894740"/>
            <w:bookmarkStart w:id="19" w:name="__Fieldmark__2531_4003777272"/>
            <w:bookmarkStart w:id="20" w:name="__Fieldmark__1241_1166282907"/>
            <w:bookmarkStart w:id="21" w:name="__Fieldmark__3958_4065249221"/>
            <w:bookmarkStart w:id="22" w:name="__Fieldmark__3163_2563164738"/>
            <w:bookmarkStart w:id="23" w:name="__Fieldmark__1092_4250605300"/>
            <w:bookmarkEnd w:id="18"/>
            <w:bookmarkEnd w:id="19"/>
            <w:bookmarkEnd w:id="20"/>
            <w:bookmarkEnd w:id="21"/>
            <w:bookmarkEnd w:id="22"/>
            <w:bookmarkEnd w:id="23"/>
            <w:r w:rsidRPr="00F1560E">
              <w:rPr>
                <w:rFonts w:ascii="Times New Roman" w:hAnsi="Times New Roman" w:cs="Times New Roman"/>
                <w:sz w:val="24"/>
                <w:szCs w:val="24"/>
              </w:rPr>
              <w:fldChar w:fldCharType="end"/>
            </w:r>
            <w:r w:rsidRPr="00F1560E">
              <w:rPr>
                <w:rFonts w:ascii="Times New Roman" w:hAnsi="Times New Roman" w:cs="Times New Roman"/>
                <w:color w:val="000000"/>
                <w:sz w:val="24"/>
                <w:szCs w:val="24"/>
              </w:rPr>
              <w:t xml:space="preserve"> </w:t>
            </w:r>
            <w:r w:rsidR="000455A7" w:rsidRPr="00F1560E">
              <w:rPr>
                <w:rFonts w:ascii="Times New Roman" w:hAnsi="Times New Roman" w:cs="Times New Roman"/>
                <w:color w:val="000000"/>
                <w:sz w:val="24"/>
                <w:szCs w:val="24"/>
              </w:rPr>
              <w:t>Filets</w:t>
            </w:r>
            <w:r w:rsidRPr="00F1560E">
              <w:rPr>
                <w:rFonts w:ascii="Times New Roman" w:hAnsi="Times New Roman" w:cs="Times New Roman"/>
                <w:color w:val="000000"/>
                <w:sz w:val="24"/>
                <w:szCs w:val="24"/>
              </w:rPr>
              <w:t xml:space="preserve"> </w:t>
            </w:r>
            <w:r w:rsidRPr="00F1560E">
              <w:rPr>
                <w:rFonts w:ascii="Times New Roman" w:hAnsi="Times New Roman" w:cs="Times New Roman"/>
                <w:sz w:val="24"/>
                <w:szCs w:val="24"/>
              </w:rPr>
              <w:fldChar w:fldCharType="begin">
                <w:ffData>
                  <w:name w:val=""/>
                  <w:enabled/>
                  <w:calcOnExit w:val="0"/>
                  <w:checkBox>
                    <w:sizeAuto/>
                    <w:default w:val="0"/>
                  </w:checkBox>
                </w:ffData>
              </w:fldChar>
            </w:r>
            <w:r w:rsidRPr="00F1560E">
              <w:rPr>
                <w:rFonts w:ascii="Times New Roman" w:hAnsi="Times New Roman" w:cs="Times New Roman"/>
                <w:sz w:val="24"/>
                <w:szCs w:val="24"/>
              </w:rPr>
              <w:instrText>FORMCHECKBOX</w:instrText>
            </w:r>
            <w:r w:rsidRPr="00F1560E">
              <w:rPr>
                <w:rFonts w:ascii="Times New Roman" w:hAnsi="Times New Roman" w:cs="Times New Roman"/>
                <w:sz w:val="24"/>
                <w:szCs w:val="24"/>
              </w:rPr>
            </w:r>
            <w:r w:rsidRPr="00F1560E">
              <w:rPr>
                <w:rFonts w:ascii="Times New Roman" w:hAnsi="Times New Roman" w:cs="Times New Roman"/>
                <w:sz w:val="24"/>
                <w:szCs w:val="24"/>
              </w:rPr>
              <w:fldChar w:fldCharType="separate"/>
            </w:r>
            <w:bookmarkStart w:id="24" w:name="__Fieldmark__1128_4218894740"/>
            <w:bookmarkStart w:id="25" w:name="__Fieldmark__2546_4003777272"/>
            <w:bookmarkStart w:id="26" w:name="__Fieldmark__1250_1166282907"/>
            <w:bookmarkStart w:id="27" w:name="__Fieldmark__3959_4065249221"/>
            <w:bookmarkStart w:id="28" w:name="__Fieldmark__3175_2563164738"/>
            <w:bookmarkStart w:id="29" w:name="__Fieldmark__1110_4250605300"/>
            <w:bookmarkEnd w:id="24"/>
            <w:bookmarkEnd w:id="25"/>
            <w:bookmarkEnd w:id="26"/>
            <w:bookmarkEnd w:id="27"/>
            <w:bookmarkEnd w:id="28"/>
            <w:bookmarkEnd w:id="29"/>
            <w:r w:rsidRPr="00F1560E">
              <w:rPr>
                <w:rFonts w:ascii="Times New Roman" w:hAnsi="Times New Roman" w:cs="Times New Roman"/>
                <w:sz w:val="24"/>
                <w:szCs w:val="24"/>
              </w:rPr>
              <w:fldChar w:fldCharType="end"/>
            </w:r>
            <w:r w:rsidRPr="00F1560E">
              <w:rPr>
                <w:rFonts w:ascii="Times New Roman" w:hAnsi="Times New Roman" w:cs="Times New Roman"/>
                <w:color w:val="000000"/>
                <w:sz w:val="24"/>
                <w:szCs w:val="24"/>
              </w:rPr>
              <w:t xml:space="preserve"> </w:t>
            </w:r>
            <w:r w:rsidRPr="00F1560E">
              <w:rPr>
                <w:rFonts w:ascii="Times New Roman" w:hAnsi="Times New Roman" w:cs="Times New Roman"/>
                <w:color w:val="000000"/>
                <w:sz w:val="24"/>
                <w:szCs w:val="24"/>
              </w:rPr>
              <w:t xml:space="preserve">bâchage </w:t>
            </w:r>
            <w:r w:rsidRPr="00F1560E">
              <w:rPr>
                <w:rFonts w:ascii="Times New Roman" w:hAnsi="Times New Roman" w:cs="Times New Roman"/>
                <w:sz w:val="24"/>
                <w:szCs w:val="24"/>
              </w:rPr>
              <w:fldChar w:fldCharType="begin">
                <w:ffData>
                  <w:name w:val=""/>
                  <w:enabled/>
                  <w:calcOnExit w:val="0"/>
                  <w:checkBox>
                    <w:sizeAuto/>
                    <w:default w:val="0"/>
                  </w:checkBox>
                </w:ffData>
              </w:fldChar>
            </w:r>
            <w:r w:rsidRPr="00F1560E">
              <w:rPr>
                <w:rFonts w:ascii="Times New Roman" w:hAnsi="Times New Roman" w:cs="Times New Roman"/>
                <w:sz w:val="24"/>
                <w:szCs w:val="24"/>
              </w:rPr>
              <w:instrText>FORMCHECKBOX</w:instrText>
            </w:r>
            <w:r w:rsidRPr="00F1560E">
              <w:rPr>
                <w:rFonts w:ascii="Times New Roman" w:hAnsi="Times New Roman" w:cs="Times New Roman"/>
                <w:sz w:val="24"/>
                <w:szCs w:val="24"/>
              </w:rPr>
            </w:r>
            <w:r w:rsidRPr="00F1560E">
              <w:rPr>
                <w:rFonts w:ascii="Times New Roman" w:hAnsi="Times New Roman" w:cs="Times New Roman"/>
                <w:sz w:val="24"/>
                <w:szCs w:val="24"/>
              </w:rPr>
              <w:fldChar w:fldCharType="separate"/>
            </w:r>
            <w:bookmarkStart w:id="30" w:name="__Fieldmark__1149_4218894740"/>
            <w:bookmarkStart w:id="31" w:name="__Fieldmark__2561_4003777272"/>
            <w:bookmarkStart w:id="32" w:name="__Fieldmark__1259_1166282907"/>
            <w:bookmarkStart w:id="33" w:name="__Fieldmark__3960_4065249221"/>
            <w:bookmarkStart w:id="34" w:name="__Fieldmark__3187_2563164738"/>
            <w:bookmarkStart w:id="35" w:name="__Fieldmark__1128_4250605300"/>
            <w:bookmarkEnd w:id="30"/>
            <w:bookmarkEnd w:id="31"/>
            <w:bookmarkEnd w:id="32"/>
            <w:bookmarkEnd w:id="33"/>
            <w:bookmarkEnd w:id="34"/>
            <w:bookmarkEnd w:id="35"/>
            <w:r w:rsidRPr="00F1560E">
              <w:rPr>
                <w:rFonts w:ascii="Times New Roman" w:hAnsi="Times New Roman" w:cs="Times New Roman"/>
                <w:sz w:val="24"/>
                <w:szCs w:val="24"/>
              </w:rPr>
              <w:fldChar w:fldCharType="end"/>
            </w:r>
            <w:r w:rsidRPr="00F1560E">
              <w:rPr>
                <w:rFonts w:ascii="Times New Roman" w:hAnsi="Times New Roman" w:cs="Times New Roman"/>
                <w:color w:val="000000"/>
                <w:sz w:val="24"/>
                <w:szCs w:val="24"/>
              </w:rPr>
              <w:t xml:space="preserve"> </w:t>
            </w:r>
            <w:r w:rsidR="000455A7">
              <w:rPr>
                <w:rFonts w:ascii="Times New Roman" w:hAnsi="Times New Roman" w:cs="Times New Roman"/>
                <w:color w:val="000000"/>
                <w:sz w:val="24"/>
                <w:szCs w:val="24"/>
              </w:rPr>
              <w:t>B</w:t>
            </w:r>
            <w:r w:rsidRPr="00F1560E">
              <w:rPr>
                <w:rFonts w:ascii="Times New Roman" w:hAnsi="Times New Roman" w:cs="Times New Roman"/>
                <w:color w:val="000000"/>
                <w:sz w:val="24"/>
                <w:szCs w:val="24"/>
              </w:rPr>
              <w:t xml:space="preserve">ardage </w:t>
            </w:r>
          </w:p>
          <w:p w14:paraId="4BD5C2D7" w14:textId="5432FFBF" w:rsidR="0034751C" w:rsidRPr="00F1560E" w:rsidRDefault="002B72F6">
            <w:pPr>
              <w:pStyle w:val="Contenudetableau"/>
              <w:spacing w:after="0"/>
              <w:rPr>
                <w:rFonts w:ascii="Times New Roman" w:hAnsi="Times New Roman" w:cs="Times New Roman"/>
                <w:color w:val="000000"/>
                <w:sz w:val="24"/>
                <w:szCs w:val="24"/>
              </w:rPr>
            </w:pPr>
            <w:r w:rsidRPr="00F1560E">
              <w:rPr>
                <w:rFonts w:ascii="Times New Roman" w:hAnsi="Times New Roman" w:cs="Times New Roman"/>
                <w:color w:val="000000"/>
                <w:sz w:val="24"/>
                <w:szCs w:val="24"/>
              </w:rPr>
              <w:t>L’échafaudage est approprié aux travaux à réaliser</w:t>
            </w:r>
            <w:r w:rsidR="000455A7">
              <w:rPr>
                <w:rFonts w:ascii="Times New Roman" w:hAnsi="Times New Roman" w:cs="Times New Roman"/>
                <w:color w:val="000000"/>
                <w:sz w:val="24"/>
                <w:szCs w:val="24"/>
              </w:rPr>
              <w:t> :</w:t>
            </w:r>
          </w:p>
          <w:p w14:paraId="62A07EC1" w14:textId="2193B199" w:rsidR="0034751C" w:rsidRPr="00F1560E" w:rsidRDefault="002B72F6">
            <w:pPr>
              <w:pStyle w:val="Contenudetableau"/>
              <w:spacing w:after="0"/>
              <w:rPr>
                <w:rFonts w:ascii="Times New Roman" w:hAnsi="Times New Roman" w:cs="Times New Roman"/>
                <w:sz w:val="24"/>
                <w:szCs w:val="24"/>
              </w:rPr>
            </w:pPr>
            <w:r w:rsidRPr="00F1560E">
              <w:rPr>
                <w:rFonts w:ascii="Times New Roman" w:hAnsi="Times New Roman" w:cs="Times New Roman"/>
                <w:color w:val="000000"/>
                <w:sz w:val="24"/>
                <w:szCs w:val="24"/>
              </w:rPr>
              <w:t xml:space="preserve">   </w:t>
            </w:r>
            <w:r w:rsidR="00F1560E" w:rsidRPr="00F1560E">
              <w:rPr>
                <w:rFonts w:ascii="Times New Roman" w:hAnsi="Times New Roman" w:cs="Times New Roman"/>
                <w:color w:val="000000"/>
                <w:sz w:val="24"/>
                <w:szCs w:val="24"/>
              </w:rPr>
              <w:t>Oui</w:t>
            </w:r>
            <w:r w:rsidRPr="00F1560E">
              <w:rPr>
                <w:rFonts w:ascii="Times New Roman" w:hAnsi="Times New Roman" w:cs="Times New Roman"/>
                <w:color w:val="000000"/>
                <w:sz w:val="24"/>
                <w:szCs w:val="24"/>
              </w:rPr>
              <w:t xml:space="preserve"> </w:t>
            </w:r>
            <w:r w:rsidRPr="00F1560E">
              <w:rPr>
                <w:rFonts w:ascii="Times New Roman" w:hAnsi="Times New Roman" w:cs="Times New Roman"/>
                <w:sz w:val="24"/>
                <w:szCs w:val="24"/>
              </w:rPr>
              <w:fldChar w:fldCharType="begin">
                <w:ffData>
                  <w:name w:val=""/>
                  <w:enabled/>
                  <w:calcOnExit w:val="0"/>
                  <w:checkBox>
                    <w:sizeAuto/>
                    <w:default w:val="0"/>
                  </w:checkBox>
                </w:ffData>
              </w:fldChar>
            </w:r>
            <w:r w:rsidRPr="00F1560E">
              <w:rPr>
                <w:rFonts w:ascii="Times New Roman" w:hAnsi="Times New Roman" w:cs="Times New Roman"/>
                <w:sz w:val="24"/>
                <w:szCs w:val="24"/>
              </w:rPr>
              <w:instrText>FORMCHECKBOX</w:instrText>
            </w:r>
            <w:r w:rsidRPr="00F1560E">
              <w:rPr>
                <w:rFonts w:ascii="Times New Roman" w:hAnsi="Times New Roman" w:cs="Times New Roman"/>
                <w:sz w:val="24"/>
                <w:szCs w:val="24"/>
              </w:rPr>
            </w:r>
            <w:r w:rsidRPr="00F1560E">
              <w:rPr>
                <w:rFonts w:ascii="Times New Roman" w:hAnsi="Times New Roman" w:cs="Times New Roman"/>
                <w:sz w:val="24"/>
                <w:szCs w:val="24"/>
              </w:rPr>
              <w:fldChar w:fldCharType="separate"/>
            </w:r>
            <w:bookmarkStart w:id="36" w:name="__Fieldmark__1174_4218894740"/>
            <w:bookmarkStart w:id="37" w:name="__Fieldmark__2580_4003777272"/>
            <w:bookmarkStart w:id="38" w:name="__Fieldmark__1272_1166282907"/>
            <w:bookmarkStart w:id="39" w:name="__Fieldmark__3955_4065249221"/>
            <w:bookmarkStart w:id="40" w:name="__Fieldmark__3203_2563164738"/>
            <w:bookmarkStart w:id="41" w:name="__Fieldmark__1150_4250605300"/>
            <w:bookmarkEnd w:id="36"/>
            <w:bookmarkEnd w:id="37"/>
            <w:bookmarkEnd w:id="38"/>
            <w:bookmarkEnd w:id="39"/>
            <w:bookmarkEnd w:id="40"/>
            <w:bookmarkEnd w:id="41"/>
            <w:r w:rsidRPr="00F1560E">
              <w:rPr>
                <w:rFonts w:ascii="Times New Roman" w:hAnsi="Times New Roman" w:cs="Times New Roman"/>
                <w:sz w:val="24"/>
                <w:szCs w:val="24"/>
              </w:rPr>
              <w:fldChar w:fldCharType="end"/>
            </w:r>
            <w:r w:rsidRPr="00F1560E">
              <w:rPr>
                <w:rFonts w:ascii="Times New Roman" w:hAnsi="Times New Roman" w:cs="Times New Roman"/>
                <w:color w:val="000000"/>
                <w:sz w:val="24"/>
                <w:szCs w:val="24"/>
              </w:rPr>
              <w:t xml:space="preserve">      </w:t>
            </w:r>
            <w:r w:rsidR="000455A7">
              <w:rPr>
                <w:rFonts w:ascii="Times New Roman" w:hAnsi="Times New Roman" w:cs="Times New Roman"/>
                <w:color w:val="000000"/>
                <w:sz w:val="24"/>
                <w:szCs w:val="24"/>
              </w:rPr>
              <w:t>N</w:t>
            </w:r>
            <w:r w:rsidRPr="00F1560E">
              <w:rPr>
                <w:rFonts w:ascii="Times New Roman" w:hAnsi="Times New Roman" w:cs="Times New Roman"/>
                <w:color w:val="000000"/>
                <w:sz w:val="24"/>
                <w:szCs w:val="24"/>
              </w:rPr>
              <w:t xml:space="preserve">on </w:t>
            </w:r>
            <w:r w:rsidRPr="00F1560E">
              <w:rPr>
                <w:rFonts w:ascii="Times New Roman" w:hAnsi="Times New Roman" w:cs="Times New Roman"/>
                <w:sz w:val="24"/>
                <w:szCs w:val="24"/>
              </w:rPr>
              <w:fldChar w:fldCharType="begin">
                <w:ffData>
                  <w:name w:val=""/>
                  <w:enabled/>
                  <w:calcOnExit w:val="0"/>
                  <w:checkBox>
                    <w:sizeAuto/>
                    <w:default w:val="0"/>
                  </w:checkBox>
                </w:ffData>
              </w:fldChar>
            </w:r>
            <w:r w:rsidRPr="00F1560E">
              <w:rPr>
                <w:rFonts w:ascii="Times New Roman" w:hAnsi="Times New Roman" w:cs="Times New Roman"/>
                <w:sz w:val="24"/>
                <w:szCs w:val="24"/>
              </w:rPr>
              <w:instrText>FORMCHECKBOX</w:instrText>
            </w:r>
            <w:r w:rsidRPr="00F1560E">
              <w:rPr>
                <w:rFonts w:ascii="Times New Roman" w:hAnsi="Times New Roman" w:cs="Times New Roman"/>
                <w:sz w:val="24"/>
                <w:szCs w:val="24"/>
              </w:rPr>
            </w:r>
            <w:r w:rsidRPr="00F1560E">
              <w:rPr>
                <w:rFonts w:ascii="Times New Roman" w:hAnsi="Times New Roman" w:cs="Times New Roman"/>
                <w:sz w:val="24"/>
                <w:szCs w:val="24"/>
              </w:rPr>
              <w:fldChar w:fldCharType="separate"/>
            </w:r>
            <w:bookmarkStart w:id="42" w:name="__Fieldmark__1195_4218894740"/>
            <w:bookmarkStart w:id="43" w:name="__Fieldmark__2595_4003777272"/>
            <w:bookmarkStart w:id="44" w:name="__Fieldmark__1281_1166282907"/>
            <w:bookmarkStart w:id="45" w:name="__Fieldmark__3956_4065249221"/>
            <w:bookmarkStart w:id="46" w:name="__Fieldmark__3215_2563164738"/>
            <w:bookmarkStart w:id="47" w:name="__Fieldmark__1168_4250605300"/>
            <w:bookmarkEnd w:id="42"/>
            <w:bookmarkEnd w:id="43"/>
            <w:bookmarkEnd w:id="44"/>
            <w:bookmarkEnd w:id="45"/>
            <w:bookmarkEnd w:id="46"/>
            <w:bookmarkEnd w:id="47"/>
            <w:r w:rsidRPr="00F1560E">
              <w:rPr>
                <w:rFonts w:ascii="Times New Roman" w:hAnsi="Times New Roman" w:cs="Times New Roman"/>
                <w:sz w:val="24"/>
                <w:szCs w:val="24"/>
              </w:rPr>
              <w:fldChar w:fldCharType="end"/>
            </w:r>
            <w:r w:rsidRPr="00F1560E">
              <w:rPr>
                <w:rFonts w:ascii="Times New Roman" w:hAnsi="Times New Roman" w:cs="Times New Roman"/>
                <w:color w:val="000000"/>
                <w:sz w:val="24"/>
                <w:szCs w:val="24"/>
              </w:rPr>
              <w:t xml:space="preserve"> </w:t>
            </w:r>
          </w:p>
        </w:tc>
      </w:tr>
    </w:tbl>
    <w:p w14:paraId="20594B21" w14:textId="77777777" w:rsidR="0034751C" w:rsidRDefault="0034751C">
      <w:pPr>
        <w:spacing w:after="0"/>
        <w:rPr>
          <w:rFonts w:ascii="Times New Roman" w:eastAsia="Times New Roman" w:hAnsi="Times New Roman" w:cs="Times New Roman"/>
          <w:b/>
          <w:bCs/>
          <w:sz w:val="24"/>
          <w:szCs w:val="24"/>
          <w:u w:val="single"/>
        </w:rPr>
      </w:pPr>
    </w:p>
    <w:p w14:paraId="1CA3E3A4" w14:textId="77777777" w:rsidR="0034751C" w:rsidRDefault="0034751C">
      <w:pPr>
        <w:spacing w:after="0"/>
        <w:rPr>
          <w:rFonts w:ascii="Times New Roman" w:eastAsia="Times New Roman" w:hAnsi="Times New Roman" w:cs="Times New Roman"/>
          <w:b/>
          <w:bCs/>
          <w:sz w:val="24"/>
          <w:szCs w:val="24"/>
          <w:u w:val="single"/>
        </w:rPr>
      </w:pPr>
    </w:p>
    <w:p w14:paraId="77AFB05A" w14:textId="77777777" w:rsidR="00F1560E" w:rsidRDefault="00F1560E">
      <w:pPr>
        <w:spacing w:after="0"/>
        <w:rPr>
          <w:rFonts w:ascii="Times New Roman" w:eastAsia="Times New Roman" w:hAnsi="Times New Roman" w:cs="Times New Roman"/>
          <w:b/>
          <w:bCs/>
          <w:sz w:val="24"/>
          <w:szCs w:val="24"/>
          <w:u w:val="single"/>
        </w:rPr>
      </w:pPr>
    </w:p>
    <w:p w14:paraId="5F934B40" w14:textId="77777777" w:rsidR="00F1560E" w:rsidRDefault="00F1560E">
      <w:pPr>
        <w:spacing w:after="0"/>
        <w:rPr>
          <w:rFonts w:ascii="Times New Roman" w:eastAsia="Times New Roman" w:hAnsi="Times New Roman" w:cs="Times New Roman"/>
          <w:b/>
          <w:bCs/>
          <w:sz w:val="24"/>
          <w:szCs w:val="24"/>
          <w:u w:val="single"/>
        </w:rPr>
      </w:pPr>
    </w:p>
    <w:p w14:paraId="05A60CA9" w14:textId="77777777" w:rsidR="00F1560E" w:rsidRDefault="00F1560E">
      <w:pPr>
        <w:spacing w:after="0"/>
        <w:rPr>
          <w:rFonts w:ascii="Times New Roman" w:eastAsia="Times New Roman" w:hAnsi="Times New Roman" w:cs="Times New Roman"/>
          <w:b/>
          <w:bCs/>
          <w:sz w:val="24"/>
          <w:szCs w:val="24"/>
          <w:u w:val="single"/>
        </w:rPr>
      </w:pPr>
    </w:p>
    <w:p w14:paraId="16577F9C" w14:textId="77777777" w:rsidR="00F1560E" w:rsidRDefault="00F1560E">
      <w:pPr>
        <w:spacing w:after="0"/>
        <w:rPr>
          <w:rFonts w:ascii="Times New Roman" w:eastAsia="Times New Roman" w:hAnsi="Times New Roman" w:cs="Times New Roman"/>
          <w:b/>
          <w:bCs/>
          <w:sz w:val="24"/>
          <w:szCs w:val="24"/>
          <w:u w:val="single"/>
        </w:rPr>
      </w:pPr>
    </w:p>
    <w:p w14:paraId="38E8C3F7" w14:textId="77777777" w:rsidR="00F1560E" w:rsidRDefault="00F1560E">
      <w:pPr>
        <w:spacing w:after="0"/>
        <w:rPr>
          <w:rFonts w:ascii="Times New Roman" w:eastAsia="Times New Roman" w:hAnsi="Times New Roman" w:cs="Times New Roman"/>
          <w:b/>
          <w:bCs/>
          <w:sz w:val="24"/>
          <w:szCs w:val="24"/>
          <w:u w:val="single"/>
        </w:rPr>
      </w:pPr>
    </w:p>
    <w:p w14:paraId="669538E8" w14:textId="77777777" w:rsidR="00F1560E" w:rsidRDefault="00F1560E">
      <w:pPr>
        <w:spacing w:after="0"/>
        <w:rPr>
          <w:rFonts w:ascii="Times New Roman" w:eastAsia="Times New Roman" w:hAnsi="Times New Roman" w:cs="Times New Roman"/>
          <w:b/>
          <w:bCs/>
          <w:sz w:val="24"/>
          <w:szCs w:val="24"/>
          <w:u w:val="single"/>
        </w:rPr>
      </w:pPr>
    </w:p>
    <w:p w14:paraId="0F017F02" w14:textId="77777777" w:rsidR="00F1560E" w:rsidRDefault="00F1560E">
      <w:pPr>
        <w:spacing w:after="0"/>
        <w:rPr>
          <w:rFonts w:ascii="Times New Roman" w:eastAsia="Times New Roman" w:hAnsi="Times New Roman" w:cs="Times New Roman"/>
          <w:b/>
          <w:bCs/>
          <w:sz w:val="24"/>
          <w:szCs w:val="24"/>
          <w:u w:val="single"/>
        </w:rPr>
      </w:pPr>
    </w:p>
    <w:p w14:paraId="01D9E6C3" w14:textId="77777777" w:rsidR="00F1560E" w:rsidRDefault="00F1560E">
      <w:pPr>
        <w:spacing w:after="0"/>
        <w:rPr>
          <w:rFonts w:ascii="Times New Roman" w:eastAsia="Times New Roman" w:hAnsi="Times New Roman" w:cs="Times New Roman"/>
          <w:b/>
          <w:bCs/>
          <w:sz w:val="24"/>
          <w:szCs w:val="24"/>
          <w:u w:val="single"/>
        </w:rPr>
      </w:pPr>
    </w:p>
    <w:p w14:paraId="21478FB2" w14:textId="77777777" w:rsidR="00F1560E" w:rsidRDefault="00F1560E">
      <w:pPr>
        <w:spacing w:after="0"/>
        <w:rPr>
          <w:rFonts w:ascii="Times New Roman" w:eastAsia="Times New Roman" w:hAnsi="Times New Roman" w:cs="Times New Roman"/>
          <w:b/>
          <w:bCs/>
          <w:sz w:val="24"/>
          <w:szCs w:val="24"/>
          <w:u w:val="single"/>
        </w:rPr>
      </w:pPr>
    </w:p>
    <w:p w14:paraId="7837142D" w14:textId="77777777" w:rsidR="00F1560E" w:rsidRDefault="00F1560E">
      <w:pPr>
        <w:spacing w:after="0"/>
        <w:rPr>
          <w:rFonts w:ascii="Times New Roman" w:eastAsia="Times New Roman" w:hAnsi="Times New Roman" w:cs="Times New Roman"/>
          <w:b/>
          <w:bCs/>
          <w:sz w:val="24"/>
          <w:szCs w:val="24"/>
          <w:u w:val="single"/>
        </w:rPr>
      </w:pPr>
    </w:p>
    <w:p w14:paraId="58BE2A62" w14:textId="77777777" w:rsidR="00F1560E" w:rsidRDefault="00F1560E">
      <w:pPr>
        <w:spacing w:after="0"/>
        <w:rPr>
          <w:rFonts w:ascii="Times New Roman" w:eastAsia="Times New Roman" w:hAnsi="Times New Roman" w:cs="Times New Roman"/>
          <w:b/>
          <w:bCs/>
          <w:sz w:val="24"/>
          <w:szCs w:val="24"/>
          <w:u w:val="single"/>
        </w:rPr>
      </w:pPr>
    </w:p>
    <w:p w14:paraId="72E7FE2B" w14:textId="77777777" w:rsidR="00F1560E" w:rsidRDefault="00F1560E">
      <w:pPr>
        <w:spacing w:after="0"/>
        <w:rPr>
          <w:rFonts w:ascii="Times New Roman" w:eastAsia="Times New Roman" w:hAnsi="Times New Roman" w:cs="Times New Roman"/>
          <w:b/>
          <w:bCs/>
          <w:sz w:val="24"/>
          <w:szCs w:val="24"/>
          <w:u w:val="single"/>
        </w:rPr>
      </w:pPr>
    </w:p>
    <w:p w14:paraId="52F43F51" w14:textId="77777777" w:rsidR="00F1560E" w:rsidRDefault="00F1560E">
      <w:pPr>
        <w:spacing w:after="0"/>
        <w:rPr>
          <w:rFonts w:ascii="Times New Roman" w:eastAsia="Times New Roman" w:hAnsi="Times New Roman" w:cs="Times New Roman"/>
          <w:b/>
          <w:bCs/>
          <w:sz w:val="24"/>
          <w:szCs w:val="24"/>
          <w:u w:val="single"/>
        </w:rPr>
      </w:pPr>
    </w:p>
    <w:p w14:paraId="1C5AD563" w14:textId="77777777" w:rsidR="00F1560E" w:rsidRDefault="00F1560E">
      <w:pPr>
        <w:spacing w:after="0"/>
        <w:rPr>
          <w:rFonts w:ascii="Times New Roman" w:eastAsia="Times New Roman" w:hAnsi="Times New Roman" w:cs="Times New Roman"/>
          <w:b/>
          <w:bCs/>
          <w:sz w:val="24"/>
          <w:szCs w:val="24"/>
          <w:u w:val="single"/>
        </w:rPr>
      </w:pPr>
    </w:p>
    <w:p w14:paraId="4C848EFE" w14:textId="77777777" w:rsidR="00F1560E" w:rsidRDefault="00F1560E">
      <w:pPr>
        <w:spacing w:after="0"/>
        <w:rPr>
          <w:rFonts w:ascii="Times New Roman" w:eastAsia="Times New Roman" w:hAnsi="Times New Roman" w:cs="Times New Roman"/>
          <w:b/>
          <w:bCs/>
          <w:sz w:val="24"/>
          <w:szCs w:val="24"/>
          <w:u w:val="single"/>
        </w:rPr>
      </w:pPr>
    </w:p>
    <w:p w14:paraId="6E5268E9" w14:textId="77777777" w:rsidR="00F1560E" w:rsidRDefault="00F1560E">
      <w:pPr>
        <w:spacing w:after="0"/>
        <w:rPr>
          <w:rFonts w:ascii="Times New Roman" w:eastAsia="Times New Roman" w:hAnsi="Times New Roman" w:cs="Times New Roman"/>
          <w:b/>
          <w:bCs/>
          <w:sz w:val="24"/>
          <w:szCs w:val="24"/>
          <w:u w:val="single"/>
        </w:rPr>
      </w:pPr>
    </w:p>
    <w:p w14:paraId="254E8645" w14:textId="77777777" w:rsidR="00F1560E" w:rsidRDefault="00F1560E">
      <w:pPr>
        <w:spacing w:after="0"/>
        <w:rPr>
          <w:rFonts w:ascii="Times New Roman" w:eastAsia="Times New Roman" w:hAnsi="Times New Roman" w:cs="Times New Roman"/>
          <w:b/>
          <w:bCs/>
          <w:sz w:val="24"/>
          <w:szCs w:val="24"/>
          <w:u w:val="single"/>
        </w:rPr>
      </w:pPr>
    </w:p>
    <w:p w14:paraId="20B8E2CF" w14:textId="77777777" w:rsidR="00F1560E" w:rsidRDefault="00F1560E">
      <w:pPr>
        <w:spacing w:after="0"/>
        <w:rPr>
          <w:rFonts w:ascii="Times New Roman" w:eastAsia="Times New Roman" w:hAnsi="Times New Roman" w:cs="Times New Roman"/>
          <w:b/>
          <w:bCs/>
          <w:sz w:val="24"/>
          <w:szCs w:val="24"/>
          <w:u w:val="single"/>
        </w:rPr>
      </w:pPr>
    </w:p>
    <w:p w14:paraId="49473B62" w14:textId="77777777" w:rsidR="00F1560E" w:rsidRDefault="00F1560E">
      <w:pPr>
        <w:spacing w:after="0"/>
        <w:rPr>
          <w:rFonts w:ascii="Times New Roman" w:eastAsia="Times New Roman" w:hAnsi="Times New Roman" w:cs="Times New Roman"/>
          <w:b/>
          <w:bCs/>
          <w:sz w:val="24"/>
          <w:szCs w:val="24"/>
          <w:u w:val="single"/>
        </w:rPr>
      </w:pPr>
    </w:p>
    <w:p w14:paraId="31D0B79E" w14:textId="77777777" w:rsidR="00F1560E" w:rsidRDefault="00F1560E">
      <w:pPr>
        <w:spacing w:after="0"/>
        <w:rPr>
          <w:rFonts w:ascii="Times New Roman" w:eastAsia="Times New Roman" w:hAnsi="Times New Roman" w:cs="Times New Roman"/>
          <w:b/>
          <w:bCs/>
          <w:sz w:val="24"/>
          <w:szCs w:val="24"/>
          <w:u w:val="single"/>
        </w:rPr>
      </w:pPr>
    </w:p>
    <w:p w14:paraId="1D6E91B8" w14:textId="77777777" w:rsidR="00F1560E" w:rsidRDefault="00F1560E">
      <w:pPr>
        <w:spacing w:after="0"/>
        <w:rPr>
          <w:rFonts w:ascii="Times New Roman" w:eastAsia="Times New Roman" w:hAnsi="Times New Roman" w:cs="Times New Roman"/>
          <w:b/>
          <w:bCs/>
          <w:sz w:val="24"/>
          <w:szCs w:val="24"/>
          <w:u w:val="single"/>
        </w:rPr>
      </w:pPr>
    </w:p>
    <w:p w14:paraId="5FBED9AA" w14:textId="77777777" w:rsidR="00F1560E" w:rsidRDefault="00F1560E">
      <w:pPr>
        <w:spacing w:after="0"/>
        <w:rPr>
          <w:rFonts w:ascii="Times New Roman" w:eastAsia="Times New Roman" w:hAnsi="Times New Roman" w:cs="Times New Roman"/>
          <w:b/>
          <w:bCs/>
          <w:sz w:val="24"/>
          <w:szCs w:val="24"/>
          <w:u w:val="single"/>
        </w:rPr>
      </w:pPr>
    </w:p>
    <w:p w14:paraId="265D59FE" w14:textId="77777777" w:rsidR="00F1560E" w:rsidRDefault="00F1560E">
      <w:pPr>
        <w:spacing w:after="0"/>
        <w:rPr>
          <w:rFonts w:ascii="Times New Roman" w:eastAsia="Times New Roman" w:hAnsi="Times New Roman" w:cs="Times New Roman"/>
          <w:b/>
          <w:bCs/>
          <w:sz w:val="24"/>
          <w:szCs w:val="24"/>
          <w:u w:val="single"/>
        </w:rPr>
      </w:pPr>
    </w:p>
    <w:p w14:paraId="78CB358E" w14:textId="77777777" w:rsidR="00F1560E" w:rsidRDefault="00F1560E">
      <w:pPr>
        <w:spacing w:after="0"/>
        <w:rPr>
          <w:rFonts w:ascii="Times New Roman" w:eastAsia="Times New Roman" w:hAnsi="Times New Roman" w:cs="Times New Roman"/>
          <w:b/>
          <w:bCs/>
          <w:sz w:val="24"/>
          <w:szCs w:val="24"/>
          <w:u w:val="single"/>
        </w:rPr>
      </w:pPr>
    </w:p>
    <w:p w14:paraId="72FC5FFA" w14:textId="77777777" w:rsidR="00F1560E" w:rsidRDefault="00F1560E">
      <w:pPr>
        <w:spacing w:after="0"/>
        <w:rPr>
          <w:rFonts w:ascii="Times New Roman" w:eastAsia="Times New Roman" w:hAnsi="Times New Roman" w:cs="Times New Roman"/>
          <w:b/>
          <w:bCs/>
          <w:sz w:val="24"/>
          <w:szCs w:val="24"/>
          <w:u w:val="single"/>
        </w:rPr>
      </w:pPr>
    </w:p>
    <w:p w14:paraId="72348DEE" w14:textId="77777777" w:rsidR="00F1560E" w:rsidRDefault="00F1560E">
      <w:pPr>
        <w:spacing w:after="0"/>
        <w:rPr>
          <w:rFonts w:ascii="Times New Roman" w:eastAsia="Times New Roman" w:hAnsi="Times New Roman" w:cs="Times New Roman"/>
          <w:b/>
          <w:bCs/>
          <w:sz w:val="24"/>
          <w:szCs w:val="24"/>
          <w:u w:val="single"/>
        </w:rPr>
      </w:pPr>
    </w:p>
    <w:p w14:paraId="5F2F654B" w14:textId="77777777" w:rsidR="00F1560E" w:rsidRDefault="00F1560E">
      <w:pPr>
        <w:spacing w:after="0"/>
        <w:rPr>
          <w:rFonts w:ascii="Times New Roman" w:eastAsia="Times New Roman" w:hAnsi="Times New Roman" w:cs="Times New Roman"/>
          <w:b/>
          <w:bCs/>
          <w:sz w:val="24"/>
          <w:szCs w:val="24"/>
          <w:u w:val="single"/>
        </w:rPr>
      </w:pPr>
    </w:p>
    <w:p w14:paraId="1E7FBD72" w14:textId="77777777" w:rsidR="00F1560E" w:rsidRDefault="00F1560E">
      <w:pPr>
        <w:spacing w:after="0"/>
        <w:rPr>
          <w:rFonts w:ascii="Times New Roman" w:eastAsia="Times New Roman" w:hAnsi="Times New Roman" w:cs="Times New Roman"/>
          <w:b/>
          <w:bCs/>
          <w:sz w:val="24"/>
          <w:szCs w:val="24"/>
          <w:u w:val="single"/>
        </w:rPr>
      </w:pPr>
    </w:p>
    <w:p w14:paraId="27DAC318" w14:textId="77777777" w:rsidR="00F1560E" w:rsidRDefault="00F1560E">
      <w:pPr>
        <w:spacing w:after="0"/>
        <w:rPr>
          <w:rFonts w:ascii="Times New Roman" w:eastAsia="Times New Roman" w:hAnsi="Times New Roman" w:cs="Times New Roman"/>
          <w:b/>
          <w:bCs/>
          <w:sz w:val="24"/>
          <w:szCs w:val="24"/>
          <w:u w:val="single"/>
        </w:rPr>
      </w:pPr>
    </w:p>
    <w:p w14:paraId="257DA147" w14:textId="77777777" w:rsidR="00F1560E" w:rsidRDefault="00F1560E">
      <w:pPr>
        <w:spacing w:after="0"/>
        <w:rPr>
          <w:rFonts w:ascii="Times New Roman" w:eastAsia="Times New Roman" w:hAnsi="Times New Roman" w:cs="Times New Roman"/>
          <w:b/>
          <w:bCs/>
          <w:sz w:val="24"/>
          <w:szCs w:val="24"/>
          <w:u w:val="single"/>
        </w:rPr>
      </w:pPr>
    </w:p>
    <w:p w14:paraId="3A1B744C" w14:textId="77777777" w:rsidR="00F1560E" w:rsidRDefault="00F1560E">
      <w:pPr>
        <w:spacing w:after="0"/>
        <w:rPr>
          <w:rFonts w:ascii="Times New Roman" w:eastAsia="Times New Roman" w:hAnsi="Times New Roman" w:cs="Times New Roman"/>
          <w:b/>
          <w:bCs/>
          <w:sz w:val="24"/>
          <w:szCs w:val="24"/>
          <w:u w:val="single"/>
        </w:rPr>
      </w:pPr>
    </w:p>
    <w:p w14:paraId="7A5D7F44" w14:textId="77777777" w:rsidR="00F1560E" w:rsidRDefault="00F1560E">
      <w:pPr>
        <w:spacing w:after="0"/>
        <w:rPr>
          <w:rFonts w:ascii="Times New Roman" w:eastAsia="Times New Roman" w:hAnsi="Times New Roman" w:cs="Times New Roman"/>
          <w:b/>
          <w:bCs/>
          <w:sz w:val="24"/>
          <w:szCs w:val="24"/>
          <w:u w:val="single"/>
        </w:rPr>
      </w:pPr>
    </w:p>
    <w:p w14:paraId="40888A33" w14:textId="77777777" w:rsidR="00F1560E" w:rsidRDefault="00F1560E">
      <w:pPr>
        <w:spacing w:after="0"/>
        <w:rPr>
          <w:rFonts w:ascii="Times New Roman" w:eastAsia="Times New Roman" w:hAnsi="Times New Roman" w:cs="Times New Roman"/>
          <w:b/>
          <w:bCs/>
          <w:sz w:val="24"/>
          <w:szCs w:val="24"/>
          <w:u w:val="single"/>
        </w:rPr>
      </w:pPr>
    </w:p>
    <w:p w14:paraId="6DB86C67" w14:textId="77777777" w:rsidR="00F1560E" w:rsidRDefault="00F1560E">
      <w:pPr>
        <w:spacing w:after="0"/>
        <w:rPr>
          <w:rFonts w:ascii="Times New Roman" w:eastAsia="Times New Roman" w:hAnsi="Times New Roman" w:cs="Times New Roman"/>
          <w:b/>
          <w:bCs/>
          <w:sz w:val="24"/>
          <w:szCs w:val="24"/>
          <w:u w:val="single"/>
        </w:rPr>
      </w:pPr>
    </w:p>
    <w:p w14:paraId="09F83880" w14:textId="77777777" w:rsidR="00F1560E" w:rsidRDefault="00F1560E">
      <w:pPr>
        <w:spacing w:after="0"/>
        <w:rPr>
          <w:rFonts w:ascii="Times New Roman" w:eastAsia="Times New Roman" w:hAnsi="Times New Roman" w:cs="Times New Roman"/>
          <w:b/>
          <w:bCs/>
          <w:sz w:val="24"/>
          <w:szCs w:val="24"/>
          <w:u w:val="single"/>
        </w:rPr>
      </w:pPr>
    </w:p>
    <w:p w14:paraId="10714616" w14:textId="77777777" w:rsidR="00F1560E" w:rsidRDefault="00F1560E">
      <w:pPr>
        <w:spacing w:after="0"/>
        <w:rPr>
          <w:rFonts w:ascii="Times New Roman" w:eastAsia="Times New Roman" w:hAnsi="Times New Roman" w:cs="Times New Roman"/>
          <w:b/>
          <w:bCs/>
          <w:sz w:val="24"/>
          <w:szCs w:val="24"/>
          <w:u w:val="single"/>
        </w:rPr>
      </w:pPr>
    </w:p>
    <w:p w14:paraId="16886230" w14:textId="77777777" w:rsidR="00F1560E" w:rsidRDefault="00F1560E">
      <w:pPr>
        <w:spacing w:after="0"/>
        <w:rPr>
          <w:rFonts w:ascii="Times New Roman" w:eastAsia="Times New Roman" w:hAnsi="Times New Roman" w:cs="Times New Roman"/>
          <w:b/>
          <w:bCs/>
          <w:sz w:val="24"/>
          <w:szCs w:val="24"/>
          <w:u w:val="single"/>
        </w:rPr>
      </w:pPr>
    </w:p>
    <w:p w14:paraId="2FBA57FF" w14:textId="77777777" w:rsidR="00F1560E" w:rsidRDefault="00F1560E">
      <w:pPr>
        <w:spacing w:after="0"/>
        <w:rPr>
          <w:rFonts w:ascii="Times New Roman" w:eastAsia="Times New Roman" w:hAnsi="Times New Roman" w:cs="Times New Roman"/>
          <w:b/>
          <w:bCs/>
          <w:sz w:val="24"/>
          <w:szCs w:val="24"/>
          <w:u w:val="single"/>
        </w:rPr>
      </w:pPr>
    </w:p>
    <w:p w14:paraId="19F2B05E" w14:textId="77777777" w:rsidR="00F1560E" w:rsidRDefault="002B72F6" w:rsidP="00F1560E">
      <w:pPr>
        <w:shd w:val="clear" w:color="auto" w:fill="FFD428"/>
        <w:jc w:val="center"/>
        <w:rPr>
          <w:rFonts w:ascii="Times New Roman" w:eastAsia="Times New Roman" w:hAnsi="Times New Roman" w:cs="Times New Roman"/>
          <w:b/>
          <w:bCs/>
          <w:sz w:val="32"/>
          <w:szCs w:val="32"/>
        </w:rPr>
      </w:pPr>
      <w:r w:rsidRPr="00F1560E">
        <w:rPr>
          <w:rFonts w:ascii="Times New Roman" w:eastAsia="Times New Roman" w:hAnsi="Times New Roman" w:cs="Times New Roman"/>
          <w:b/>
          <w:bCs/>
          <w:sz w:val="32"/>
          <w:szCs w:val="32"/>
          <w:u w:val="single"/>
        </w:rPr>
        <w:lastRenderedPageBreak/>
        <w:t>Annexe 2</w:t>
      </w:r>
      <w:r w:rsidRPr="00F1560E">
        <w:rPr>
          <w:rFonts w:ascii="Times New Roman" w:eastAsia="Times New Roman" w:hAnsi="Times New Roman" w:cs="Times New Roman"/>
          <w:b/>
          <w:bCs/>
          <w:sz w:val="32"/>
          <w:szCs w:val="32"/>
        </w:rPr>
        <w:t xml:space="preserve"> : </w:t>
      </w:r>
    </w:p>
    <w:p w14:paraId="5660DC53" w14:textId="52C991FE" w:rsidR="0034751C" w:rsidRPr="00F1560E" w:rsidRDefault="002B72F6" w:rsidP="00F1560E">
      <w:pPr>
        <w:shd w:val="clear" w:color="auto" w:fill="FFD428"/>
        <w:jc w:val="center"/>
        <w:rPr>
          <w:rFonts w:ascii="Times New Roman" w:eastAsia="Times New Roman" w:hAnsi="Times New Roman" w:cs="Times New Roman"/>
          <w:b/>
          <w:bCs/>
          <w:sz w:val="32"/>
          <w:szCs w:val="32"/>
        </w:rPr>
      </w:pPr>
      <w:r w:rsidRPr="00F1560E">
        <w:rPr>
          <w:rFonts w:ascii="Times New Roman" w:eastAsia="Times New Roman" w:hAnsi="Times New Roman" w:cs="Times New Roman"/>
          <w:b/>
          <w:bCs/>
          <w:sz w:val="32"/>
          <w:szCs w:val="32"/>
        </w:rPr>
        <w:t>Rapport de vérification avant mise en service de la tour d’étaiement (</w:t>
      </w:r>
      <w:proofErr w:type="gramStart"/>
      <w:r w:rsidRPr="00F1560E">
        <w:rPr>
          <w:rFonts w:ascii="Times New Roman" w:eastAsia="Times New Roman" w:hAnsi="Times New Roman" w:cs="Times New Roman"/>
          <w:b/>
          <w:bCs/>
          <w:sz w:val="32"/>
          <w:szCs w:val="32"/>
        </w:rPr>
        <w:t>RAM)  (</w:t>
      </w:r>
      <w:proofErr w:type="gramEnd"/>
      <w:r w:rsidRPr="00F1560E">
        <w:rPr>
          <w:rFonts w:ascii="Times New Roman" w:eastAsia="Times New Roman" w:hAnsi="Times New Roman" w:cs="Times New Roman"/>
          <w:b/>
          <w:bCs/>
          <w:sz w:val="32"/>
          <w:szCs w:val="32"/>
        </w:rPr>
        <w:t>suite 1)</w:t>
      </w:r>
      <w:r w:rsidRPr="00F1560E">
        <w:rPr>
          <w:rFonts w:ascii="Times New Roman" w:eastAsia="Times New Roman" w:hAnsi="Times New Roman" w:cs="Times New Roman"/>
          <w:b/>
          <w:bCs/>
          <w:sz w:val="32"/>
          <w:szCs w:val="32"/>
        </w:rPr>
        <w:t xml:space="preserve">  </w:t>
      </w:r>
    </w:p>
    <w:p w14:paraId="5CF13C82" w14:textId="77777777" w:rsidR="0034751C" w:rsidRPr="00D07D37" w:rsidRDefault="002B72F6">
      <w:pPr>
        <w:spacing w:after="46"/>
        <w:rPr>
          <w:rFonts w:ascii="Times New Roman" w:hAnsi="Times New Roman" w:cs="Times New Roman"/>
          <w:sz w:val="28"/>
          <w:szCs w:val="28"/>
        </w:rPr>
      </w:pPr>
      <w:r w:rsidRPr="00D07D37">
        <w:rPr>
          <w:rFonts w:ascii="Times New Roman" w:eastAsia="Times New Roman" w:hAnsi="Times New Roman" w:cs="Times New Roman"/>
          <w:b/>
          <w:bCs/>
          <w:sz w:val="28"/>
          <w:szCs w:val="28"/>
          <w:highlight w:val="yellow"/>
          <w:u w:val="single"/>
        </w:rPr>
        <w:t>Examen de montage et d’installation</w:t>
      </w:r>
      <w:r w:rsidRPr="00D07D37">
        <w:rPr>
          <w:rFonts w:ascii="Times New Roman" w:eastAsia="Times New Roman" w:hAnsi="Times New Roman" w:cs="Times New Roman"/>
          <w:b/>
          <w:bCs/>
          <w:sz w:val="28"/>
          <w:szCs w:val="28"/>
          <w:u w:val="single"/>
        </w:rPr>
        <w:t xml:space="preserve"> </w:t>
      </w:r>
    </w:p>
    <w:tbl>
      <w:tblPr>
        <w:tblW w:w="9782" w:type="dxa"/>
        <w:tblInd w:w="-431" w:type="dxa"/>
        <w:tblCellMar>
          <w:top w:w="55" w:type="dxa"/>
          <w:left w:w="55" w:type="dxa"/>
          <w:bottom w:w="55" w:type="dxa"/>
          <w:right w:w="55" w:type="dxa"/>
        </w:tblCellMar>
        <w:tblLook w:val="04A0" w:firstRow="1" w:lastRow="0" w:firstColumn="1" w:lastColumn="0" w:noHBand="0" w:noVBand="1"/>
      </w:tblPr>
      <w:tblGrid>
        <w:gridCol w:w="4971"/>
        <w:gridCol w:w="4811"/>
      </w:tblGrid>
      <w:tr w:rsidR="0034751C" w:rsidRPr="00D07D37" w14:paraId="6515C98C" w14:textId="77777777" w:rsidTr="00535EE3">
        <w:tc>
          <w:tcPr>
            <w:tcW w:w="4971" w:type="dxa"/>
            <w:tcBorders>
              <w:top w:val="single" w:sz="4" w:space="0" w:color="000000"/>
              <w:left w:val="single" w:sz="4" w:space="0" w:color="000000"/>
              <w:bottom w:val="single" w:sz="4" w:space="0" w:color="000000"/>
            </w:tcBorders>
          </w:tcPr>
          <w:p w14:paraId="2DAB37B2" w14:textId="20E38503" w:rsidR="0034751C" w:rsidRPr="00D07D37" w:rsidRDefault="002B72F6">
            <w:pPr>
              <w:spacing w:after="0"/>
              <w:rPr>
                <w:rFonts w:ascii="Times New Roman" w:hAnsi="Times New Roman" w:cs="Times New Roman"/>
                <w:sz w:val="24"/>
                <w:szCs w:val="24"/>
              </w:rPr>
            </w:pPr>
            <w:r w:rsidRPr="00D07D37">
              <w:rPr>
                <w:rFonts w:ascii="Times New Roman" w:eastAsia="Times New Roman" w:hAnsi="Times New Roman" w:cs="Times New Roman"/>
                <w:color w:val="000000"/>
                <w:sz w:val="24"/>
                <w:szCs w:val="24"/>
              </w:rPr>
              <w:t xml:space="preserve">La tour d’étaiement est montée conformément à la notice du fabricant :          </w:t>
            </w:r>
            <w:r w:rsidR="00535EE3">
              <w:rPr>
                <w:rFonts w:ascii="Times New Roman" w:eastAsia="Times New Roman" w:hAnsi="Times New Roman" w:cs="Times New Roman"/>
                <w:color w:val="000000"/>
                <w:sz w:val="24"/>
                <w:szCs w:val="24"/>
              </w:rPr>
              <w:t>O</w:t>
            </w:r>
            <w:r w:rsidRPr="00D07D37">
              <w:rPr>
                <w:rFonts w:ascii="Times New Roman" w:eastAsia="Times New Roman" w:hAnsi="Times New Roman" w:cs="Times New Roman"/>
                <w:color w:val="000000"/>
                <w:sz w:val="24"/>
                <w:szCs w:val="24"/>
              </w:rPr>
              <w:t xml:space="preserve">ui </w:t>
            </w:r>
            <w:r w:rsidRPr="00D07D37">
              <w:rPr>
                <w:rFonts w:ascii="Times New Roman" w:hAnsi="Times New Roman" w:cs="Times New Roman"/>
                <w:sz w:val="24"/>
                <w:szCs w:val="24"/>
              </w:rPr>
              <w:fldChar w:fldCharType="begin">
                <w:ffData>
                  <w:name w:val=""/>
                  <w:enabled/>
                  <w:calcOnExit w:val="0"/>
                  <w:checkBox>
                    <w:sizeAuto/>
                    <w:default w:val="0"/>
                  </w:checkBox>
                </w:ffData>
              </w:fldChar>
            </w:r>
            <w:r w:rsidRPr="00D07D37">
              <w:rPr>
                <w:rFonts w:ascii="Times New Roman" w:hAnsi="Times New Roman" w:cs="Times New Roman"/>
                <w:sz w:val="24"/>
                <w:szCs w:val="24"/>
              </w:rPr>
              <w:instrText>FORMCHECKBOX</w:instrText>
            </w:r>
            <w:r w:rsidRPr="00D07D37">
              <w:rPr>
                <w:rFonts w:ascii="Times New Roman" w:hAnsi="Times New Roman" w:cs="Times New Roman"/>
                <w:sz w:val="24"/>
                <w:szCs w:val="24"/>
              </w:rPr>
            </w:r>
            <w:r w:rsidRPr="00D07D37">
              <w:rPr>
                <w:rFonts w:ascii="Times New Roman" w:hAnsi="Times New Roman" w:cs="Times New Roman"/>
                <w:sz w:val="24"/>
                <w:szCs w:val="24"/>
              </w:rPr>
              <w:fldChar w:fldCharType="separate"/>
            </w:r>
            <w:bookmarkStart w:id="48" w:name="__Fieldmark__1224_4218894740"/>
            <w:bookmarkStart w:id="49" w:name="__Fieldmark__2618_4003777272"/>
            <w:bookmarkStart w:id="50" w:name="__Fieldmark__1309_1166282907"/>
            <w:bookmarkStart w:id="51" w:name="__Fieldmark__3963_4065249221"/>
            <w:bookmarkStart w:id="52" w:name="__Fieldmark__3235_2563164738"/>
            <w:bookmarkStart w:id="53" w:name="__Fieldmark__1194_4250605300"/>
            <w:bookmarkEnd w:id="48"/>
            <w:bookmarkEnd w:id="49"/>
            <w:bookmarkEnd w:id="50"/>
            <w:bookmarkEnd w:id="51"/>
            <w:bookmarkEnd w:id="52"/>
            <w:bookmarkEnd w:id="53"/>
            <w:r w:rsidRPr="00D07D37">
              <w:rPr>
                <w:rFonts w:ascii="Times New Roman" w:hAnsi="Times New Roman" w:cs="Times New Roman"/>
                <w:sz w:val="24"/>
                <w:szCs w:val="24"/>
              </w:rPr>
              <w:fldChar w:fldCharType="end"/>
            </w:r>
            <w:r w:rsidRPr="00D07D37">
              <w:rPr>
                <w:rFonts w:ascii="Times New Roman" w:eastAsia="Times New Roman" w:hAnsi="Times New Roman" w:cs="Times New Roman"/>
                <w:color w:val="000000"/>
                <w:sz w:val="24"/>
                <w:szCs w:val="24"/>
              </w:rPr>
              <w:t xml:space="preserve">        </w:t>
            </w:r>
            <w:r w:rsidR="00535EE3">
              <w:rPr>
                <w:rFonts w:ascii="Times New Roman" w:eastAsia="Times New Roman" w:hAnsi="Times New Roman" w:cs="Times New Roman"/>
                <w:color w:val="000000"/>
                <w:sz w:val="24"/>
                <w:szCs w:val="24"/>
              </w:rPr>
              <w:t>N</w:t>
            </w:r>
            <w:r w:rsidRPr="00D07D37">
              <w:rPr>
                <w:rFonts w:ascii="Times New Roman" w:eastAsia="Times New Roman" w:hAnsi="Times New Roman" w:cs="Times New Roman"/>
                <w:color w:val="000000"/>
                <w:sz w:val="24"/>
                <w:szCs w:val="24"/>
              </w:rPr>
              <w:t xml:space="preserve">on </w:t>
            </w:r>
            <w:r w:rsidRPr="00D07D37">
              <w:rPr>
                <w:rFonts w:ascii="Times New Roman" w:hAnsi="Times New Roman" w:cs="Times New Roman"/>
                <w:sz w:val="24"/>
                <w:szCs w:val="24"/>
              </w:rPr>
              <w:fldChar w:fldCharType="begin">
                <w:ffData>
                  <w:name w:val=""/>
                  <w:enabled/>
                  <w:calcOnExit w:val="0"/>
                  <w:checkBox>
                    <w:sizeAuto/>
                    <w:default w:val="0"/>
                  </w:checkBox>
                </w:ffData>
              </w:fldChar>
            </w:r>
            <w:r w:rsidRPr="00D07D37">
              <w:rPr>
                <w:rFonts w:ascii="Times New Roman" w:hAnsi="Times New Roman" w:cs="Times New Roman"/>
                <w:sz w:val="24"/>
                <w:szCs w:val="24"/>
              </w:rPr>
              <w:instrText>FORMCHECKBOX</w:instrText>
            </w:r>
            <w:r w:rsidRPr="00D07D37">
              <w:rPr>
                <w:rFonts w:ascii="Times New Roman" w:hAnsi="Times New Roman" w:cs="Times New Roman"/>
                <w:sz w:val="24"/>
                <w:szCs w:val="24"/>
              </w:rPr>
            </w:r>
            <w:r w:rsidRPr="00D07D37">
              <w:rPr>
                <w:rFonts w:ascii="Times New Roman" w:hAnsi="Times New Roman" w:cs="Times New Roman"/>
                <w:sz w:val="24"/>
                <w:szCs w:val="24"/>
              </w:rPr>
              <w:fldChar w:fldCharType="separate"/>
            </w:r>
            <w:bookmarkStart w:id="54" w:name="__Fieldmark__1245_4218894740"/>
            <w:bookmarkStart w:id="55" w:name="__Fieldmark__2633_4003777272"/>
            <w:bookmarkStart w:id="56" w:name="__Fieldmark__1318_1166282907"/>
            <w:bookmarkStart w:id="57" w:name="__Fieldmark__3964_4065249221"/>
            <w:bookmarkStart w:id="58" w:name="__Fieldmark__3247_2563164738"/>
            <w:bookmarkStart w:id="59" w:name="__Fieldmark__1212_4250605300"/>
            <w:bookmarkEnd w:id="54"/>
            <w:bookmarkEnd w:id="55"/>
            <w:bookmarkEnd w:id="56"/>
            <w:bookmarkEnd w:id="57"/>
            <w:bookmarkEnd w:id="58"/>
            <w:bookmarkEnd w:id="59"/>
            <w:r w:rsidRPr="00D07D37">
              <w:rPr>
                <w:rFonts w:ascii="Times New Roman" w:hAnsi="Times New Roman" w:cs="Times New Roman"/>
                <w:sz w:val="24"/>
                <w:szCs w:val="24"/>
              </w:rPr>
              <w:fldChar w:fldCharType="end"/>
            </w:r>
            <w:r w:rsidRPr="00D07D37">
              <w:rPr>
                <w:rFonts w:ascii="Times New Roman" w:eastAsia="Times New Roman" w:hAnsi="Times New Roman" w:cs="Times New Roman"/>
                <w:color w:val="000000"/>
                <w:sz w:val="24"/>
                <w:szCs w:val="24"/>
              </w:rPr>
              <w:t xml:space="preserve"> </w:t>
            </w:r>
          </w:p>
          <w:p w14:paraId="1C8473CB" w14:textId="77777777" w:rsidR="0034751C" w:rsidRPr="00D07D37" w:rsidRDefault="0034751C">
            <w:pPr>
              <w:spacing w:after="0"/>
              <w:rPr>
                <w:rFonts w:ascii="Times New Roman" w:eastAsia="Times New Roman" w:hAnsi="Times New Roman" w:cs="Times New Roman"/>
                <w:sz w:val="24"/>
                <w:szCs w:val="24"/>
              </w:rPr>
            </w:pPr>
          </w:p>
          <w:p w14:paraId="205AFB34" w14:textId="77777777" w:rsidR="0034751C" w:rsidRPr="00D07D37" w:rsidRDefault="0034751C">
            <w:pPr>
              <w:spacing w:after="0"/>
              <w:rPr>
                <w:rFonts w:ascii="Times New Roman" w:eastAsia="Times New Roman" w:hAnsi="Times New Roman" w:cs="Times New Roman"/>
                <w:sz w:val="24"/>
                <w:szCs w:val="24"/>
              </w:rPr>
            </w:pPr>
          </w:p>
          <w:p w14:paraId="5D63C62B" w14:textId="44FA99A6" w:rsidR="0034751C" w:rsidRPr="00D07D37" w:rsidRDefault="002B72F6">
            <w:pPr>
              <w:spacing w:after="0"/>
              <w:rPr>
                <w:rFonts w:ascii="Times New Roman" w:hAnsi="Times New Roman" w:cs="Times New Roman"/>
                <w:sz w:val="24"/>
                <w:szCs w:val="24"/>
              </w:rPr>
            </w:pPr>
            <w:r w:rsidRPr="00D07D37">
              <w:rPr>
                <w:rFonts w:ascii="Times New Roman" w:eastAsia="Times New Roman" w:hAnsi="Times New Roman" w:cs="Times New Roman"/>
                <w:color w:val="000000"/>
                <w:sz w:val="24"/>
                <w:szCs w:val="24"/>
              </w:rPr>
              <w:t xml:space="preserve">Le panneau réglementaire est en place sur la tour d’étaiement </w:t>
            </w:r>
            <w:r w:rsidRPr="00D07D37">
              <w:rPr>
                <w:rFonts w:ascii="Times New Roman" w:eastAsia="Times New Roman" w:hAnsi="Times New Roman" w:cs="Times New Roman"/>
                <w:color w:val="000000"/>
                <w:sz w:val="24"/>
                <w:szCs w:val="24"/>
              </w:rPr>
              <w:t>:</w:t>
            </w:r>
            <w:r w:rsidRPr="00D07D37">
              <w:rPr>
                <w:rFonts w:ascii="Times New Roman" w:eastAsia="Times New Roman" w:hAnsi="Times New Roman" w:cs="Times New Roman"/>
                <w:color w:val="000000"/>
                <w:sz w:val="24"/>
                <w:szCs w:val="24"/>
              </w:rPr>
              <w:t xml:space="preserve"> </w:t>
            </w:r>
            <w:r w:rsidRPr="00D07D37">
              <w:rPr>
                <w:rFonts w:ascii="Times New Roman" w:eastAsia="Times New Roman" w:hAnsi="Times New Roman" w:cs="Times New Roman"/>
                <w:color w:val="000000"/>
                <w:sz w:val="24"/>
                <w:szCs w:val="24"/>
              </w:rPr>
              <w:t xml:space="preserve">                   </w:t>
            </w:r>
            <w:r w:rsidR="00535EE3">
              <w:rPr>
                <w:rFonts w:ascii="Times New Roman" w:eastAsia="Times New Roman" w:hAnsi="Times New Roman" w:cs="Times New Roman"/>
                <w:color w:val="000000"/>
                <w:sz w:val="24"/>
                <w:szCs w:val="24"/>
              </w:rPr>
              <w:t>O</w:t>
            </w:r>
            <w:r w:rsidRPr="00D07D37">
              <w:rPr>
                <w:rFonts w:ascii="Times New Roman" w:eastAsia="Times New Roman" w:hAnsi="Times New Roman" w:cs="Times New Roman"/>
                <w:color w:val="000000"/>
                <w:sz w:val="24"/>
                <w:szCs w:val="24"/>
              </w:rPr>
              <w:t xml:space="preserve">ui </w:t>
            </w:r>
            <w:r w:rsidRPr="00D07D37">
              <w:rPr>
                <w:rFonts w:ascii="Times New Roman" w:hAnsi="Times New Roman" w:cs="Times New Roman"/>
                <w:sz w:val="24"/>
                <w:szCs w:val="24"/>
              </w:rPr>
              <w:fldChar w:fldCharType="begin">
                <w:ffData>
                  <w:name w:val=""/>
                  <w:enabled/>
                  <w:calcOnExit w:val="0"/>
                  <w:checkBox>
                    <w:sizeAuto/>
                    <w:default w:val="0"/>
                  </w:checkBox>
                </w:ffData>
              </w:fldChar>
            </w:r>
            <w:r w:rsidRPr="00D07D37">
              <w:rPr>
                <w:rFonts w:ascii="Times New Roman" w:hAnsi="Times New Roman" w:cs="Times New Roman"/>
                <w:sz w:val="24"/>
                <w:szCs w:val="24"/>
              </w:rPr>
              <w:instrText>FORMCHECKBOX</w:instrText>
            </w:r>
            <w:r w:rsidRPr="00D07D37">
              <w:rPr>
                <w:rFonts w:ascii="Times New Roman" w:hAnsi="Times New Roman" w:cs="Times New Roman"/>
                <w:sz w:val="24"/>
                <w:szCs w:val="24"/>
              </w:rPr>
            </w:r>
            <w:r w:rsidRPr="00D07D37">
              <w:rPr>
                <w:rFonts w:ascii="Times New Roman" w:hAnsi="Times New Roman" w:cs="Times New Roman"/>
                <w:sz w:val="24"/>
                <w:szCs w:val="24"/>
              </w:rPr>
              <w:fldChar w:fldCharType="separate"/>
            </w:r>
            <w:bookmarkStart w:id="60" w:name="__Fieldmark__1270_4218894740"/>
            <w:bookmarkStart w:id="61" w:name="__Fieldmark__2652_4003777272"/>
            <w:bookmarkStart w:id="62" w:name="__Fieldmark__1332_1166282907"/>
            <w:bookmarkStart w:id="63" w:name="__Fieldmark__3973_4065249221"/>
            <w:bookmarkStart w:id="64" w:name="__Fieldmark__3263_2563164738"/>
            <w:bookmarkStart w:id="65" w:name="__Fieldmark__1234_4250605300"/>
            <w:bookmarkEnd w:id="60"/>
            <w:bookmarkEnd w:id="61"/>
            <w:bookmarkEnd w:id="62"/>
            <w:bookmarkEnd w:id="63"/>
            <w:bookmarkEnd w:id="64"/>
            <w:bookmarkEnd w:id="65"/>
            <w:r w:rsidRPr="00D07D37">
              <w:rPr>
                <w:rFonts w:ascii="Times New Roman" w:hAnsi="Times New Roman" w:cs="Times New Roman"/>
                <w:sz w:val="24"/>
                <w:szCs w:val="24"/>
              </w:rPr>
              <w:fldChar w:fldCharType="end"/>
            </w:r>
            <w:r w:rsidRPr="00D07D37">
              <w:rPr>
                <w:rFonts w:ascii="Times New Roman" w:eastAsia="Times New Roman" w:hAnsi="Times New Roman" w:cs="Times New Roman"/>
                <w:color w:val="000000"/>
                <w:sz w:val="24"/>
                <w:szCs w:val="24"/>
              </w:rPr>
              <w:t xml:space="preserve">        </w:t>
            </w:r>
            <w:r w:rsidR="00535EE3">
              <w:rPr>
                <w:rFonts w:ascii="Times New Roman" w:eastAsia="Times New Roman" w:hAnsi="Times New Roman" w:cs="Times New Roman"/>
                <w:color w:val="000000"/>
                <w:sz w:val="24"/>
                <w:szCs w:val="24"/>
              </w:rPr>
              <w:t>N</w:t>
            </w:r>
            <w:r w:rsidRPr="00D07D37">
              <w:rPr>
                <w:rFonts w:ascii="Times New Roman" w:eastAsia="Times New Roman" w:hAnsi="Times New Roman" w:cs="Times New Roman"/>
                <w:color w:val="000000"/>
                <w:sz w:val="24"/>
                <w:szCs w:val="24"/>
              </w:rPr>
              <w:t xml:space="preserve">on </w:t>
            </w:r>
            <w:r w:rsidRPr="00D07D37">
              <w:rPr>
                <w:rFonts w:ascii="Times New Roman" w:hAnsi="Times New Roman" w:cs="Times New Roman"/>
                <w:sz w:val="24"/>
                <w:szCs w:val="24"/>
              </w:rPr>
              <w:fldChar w:fldCharType="begin">
                <w:ffData>
                  <w:name w:val=""/>
                  <w:enabled/>
                  <w:calcOnExit w:val="0"/>
                  <w:checkBox>
                    <w:sizeAuto/>
                    <w:default w:val="0"/>
                  </w:checkBox>
                </w:ffData>
              </w:fldChar>
            </w:r>
            <w:r w:rsidRPr="00D07D37">
              <w:rPr>
                <w:rFonts w:ascii="Times New Roman" w:hAnsi="Times New Roman" w:cs="Times New Roman"/>
                <w:sz w:val="24"/>
                <w:szCs w:val="24"/>
              </w:rPr>
              <w:instrText>FORMCHECKBOX</w:instrText>
            </w:r>
            <w:r w:rsidRPr="00D07D37">
              <w:rPr>
                <w:rFonts w:ascii="Times New Roman" w:hAnsi="Times New Roman" w:cs="Times New Roman"/>
                <w:sz w:val="24"/>
                <w:szCs w:val="24"/>
              </w:rPr>
            </w:r>
            <w:r w:rsidRPr="00D07D37">
              <w:rPr>
                <w:rFonts w:ascii="Times New Roman" w:hAnsi="Times New Roman" w:cs="Times New Roman"/>
                <w:sz w:val="24"/>
                <w:szCs w:val="24"/>
              </w:rPr>
              <w:fldChar w:fldCharType="separate"/>
            </w:r>
            <w:bookmarkStart w:id="66" w:name="__Fieldmark__1291_4218894740"/>
            <w:bookmarkStart w:id="67" w:name="__Fieldmark__2667_4003777272"/>
            <w:bookmarkStart w:id="68" w:name="__Fieldmark__1341_1166282907"/>
            <w:bookmarkStart w:id="69" w:name="__Fieldmark__3974_4065249221"/>
            <w:bookmarkStart w:id="70" w:name="__Fieldmark__3275_2563164738"/>
            <w:bookmarkStart w:id="71" w:name="__Fieldmark__1252_4250605300"/>
            <w:bookmarkEnd w:id="66"/>
            <w:bookmarkEnd w:id="67"/>
            <w:bookmarkEnd w:id="68"/>
            <w:bookmarkEnd w:id="69"/>
            <w:bookmarkEnd w:id="70"/>
            <w:bookmarkEnd w:id="71"/>
            <w:r w:rsidRPr="00D07D37">
              <w:rPr>
                <w:rFonts w:ascii="Times New Roman" w:hAnsi="Times New Roman" w:cs="Times New Roman"/>
                <w:sz w:val="24"/>
                <w:szCs w:val="24"/>
              </w:rPr>
              <w:fldChar w:fldCharType="end"/>
            </w:r>
            <w:r w:rsidRPr="00D07D37">
              <w:rPr>
                <w:rFonts w:ascii="Times New Roman" w:eastAsia="Times New Roman" w:hAnsi="Times New Roman" w:cs="Times New Roman"/>
                <w:color w:val="000000"/>
                <w:sz w:val="24"/>
                <w:szCs w:val="24"/>
              </w:rPr>
              <w:t xml:space="preserve"> </w:t>
            </w:r>
          </w:p>
        </w:tc>
        <w:tc>
          <w:tcPr>
            <w:tcW w:w="4811" w:type="dxa"/>
            <w:tcBorders>
              <w:top w:val="single" w:sz="4" w:space="0" w:color="000000"/>
              <w:left w:val="single" w:sz="4" w:space="0" w:color="000000"/>
              <w:bottom w:val="single" w:sz="4" w:space="0" w:color="000000"/>
              <w:right w:val="single" w:sz="4" w:space="0" w:color="000000"/>
            </w:tcBorders>
          </w:tcPr>
          <w:p w14:paraId="57B63603" w14:textId="77777777" w:rsidR="0034751C" w:rsidRPr="00DA09D2" w:rsidRDefault="002B72F6">
            <w:pPr>
              <w:pStyle w:val="Contenudetableau"/>
              <w:spacing w:after="0"/>
              <w:rPr>
                <w:rFonts w:ascii="Times New Roman" w:hAnsi="Times New Roman" w:cs="Times New Roman"/>
                <w:sz w:val="24"/>
                <w:szCs w:val="24"/>
              </w:rPr>
            </w:pPr>
            <w:r w:rsidRPr="00DA09D2">
              <w:rPr>
                <w:rFonts w:ascii="Times New Roman" w:hAnsi="Times New Roman" w:cs="Times New Roman"/>
                <w:b/>
                <w:bCs/>
                <w:color w:val="000000"/>
                <w:sz w:val="24"/>
                <w:szCs w:val="24"/>
              </w:rPr>
              <w:t>Examen particulier en cas d’amarrage</w:t>
            </w:r>
            <w:r w:rsidRPr="00DA09D2">
              <w:rPr>
                <w:rFonts w:ascii="Times New Roman" w:hAnsi="Times New Roman" w:cs="Times New Roman"/>
                <w:color w:val="000000"/>
                <w:sz w:val="24"/>
                <w:szCs w:val="24"/>
              </w:rPr>
              <w:t xml:space="preserve"> de la tour d’étaiement ;  n</w:t>
            </w:r>
            <w:r w:rsidRPr="00DA09D2">
              <w:rPr>
                <w:rFonts w:ascii="Times New Roman" w:hAnsi="Times New Roman" w:cs="Times New Roman"/>
                <w:sz w:val="24"/>
                <w:szCs w:val="24"/>
              </w:rPr>
              <w:t xml:space="preserve">ombre d’ancrages par : </w:t>
            </w:r>
            <w:r w:rsidRPr="00DA09D2">
              <w:rPr>
                <w:rFonts w:ascii="Times New Roman" w:hAnsi="Times New Roman" w:cs="Times New Roman"/>
                <w:color w:val="000000"/>
                <w:sz w:val="24"/>
                <w:szCs w:val="24"/>
              </w:rPr>
              <w:t xml:space="preserve"> </w:t>
            </w:r>
          </w:p>
          <w:p w14:paraId="0442FB7E" w14:textId="7FED9310" w:rsidR="0034751C" w:rsidRPr="00DA09D2" w:rsidRDefault="00B477DE">
            <w:pPr>
              <w:pStyle w:val="Contenudetableau"/>
              <w:spacing w:after="0"/>
              <w:rPr>
                <w:rFonts w:ascii="Times New Roman" w:hAnsi="Times New Roman" w:cs="Times New Roman"/>
                <w:sz w:val="24"/>
                <w:szCs w:val="24"/>
              </w:rPr>
            </w:pPr>
            <w:r w:rsidRPr="00DA09D2">
              <w:rPr>
                <w:rFonts w:ascii="Times New Roman" w:hAnsi="Times New Roman" w:cs="Times New Roman"/>
                <w:color w:val="000000"/>
                <w:sz w:val="24"/>
                <w:szCs w:val="24"/>
              </w:rPr>
              <w:t>C</w:t>
            </w:r>
            <w:r w:rsidR="002B72F6" w:rsidRPr="00DA09D2">
              <w:rPr>
                <w:rFonts w:ascii="Times New Roman" w:hAnsi="Times New Roman" w:cs="Times New Roman"/>
                <w:color w:val="000000"/>
                <w:sz w:val="24"/>
                <w:szCs w:val="24"/>
              </w:rPr>
              <w:t>hevilles</w:t>
            </w:r>
            <w:r w:rsidRPr="00DA09D2">
              <w:rPr>
                <w:rFonts w:ascii="Times New Roman" w:hAnsi="Times New Roman" w:cs="Times New Roman"/>
                <w:color w:val="000000"/>
                <w:sz w:val="24"/>
                <w:szCs w:val="24"/>
              </w:rPr>
              <w:t xml:space="preserve"> …</w:t>
            </w:r>
            <w:r w:rsidR="002B72F6" w:rsidRPr="00DA09D2">
              <w:rPr>
                <w:rFonts w:ascii="Times New Roman" w:hAnsi="Times New Roman" w:cs="Times New Roman"/>
                <w:color w:val="000000"/>
                <w:sz w:val="24"/>
                <w:szCs w:val="24"/>
              </w:rPr>
              <w:t>…………</w:t>
            </w:r>
            <w:proofErr w:type="gramStart"/>
            <w:r w:rsidR="002B72F6" w:rsidRPr="00DA09D2">
              <w:rPr>
                <w:rFonts w:ascii="Times New Roman" w:hAnsi="Times New Roman" w:cs="Times New Roman"/>
                <w:color w:val="000000"/>
                <w:sz w:val="24"/>
                <w:szCs w:val="24"/>
              </w:rPr>
              <w:t>…….</w:t>
            </w:r>
            <w:proofErr w:type="gramEnd"/>
            <w:r w:rsidRPr="00DA09D2">
              <w:rPr>
                <w:rFonts w:ascii="Times New Roman" w:hAnsi="Times New Roman" w:cs="Times New Roman"/>
                <w:color w:val="000000"/>
                <w:sz w:val="24"/>
                <w:szCs w:val="24"/>
              </w:rPr>
              <w:t>V</w:t>
            </w:r>
            <w:r w:rsidR="002B72F6" w:rsidRPr="00DA09D2">
              <w:rPr>
                <w:rFonts w:ascii="Times New Roman" w:hAnsi="Times New Roman" w:cs="Times New Roman"/>
                <w:color w:val="000000"/>
                <w:sz w:val="24"/>
                <w:szCs w:val="24"/>
              </w:rPr>
              <w:t>érins</w:t>
            </w:r>
            <w:proofErr w:type="gramStart"/>
            <w:r w:rsidRPr="00DA09D2">
              <w:rPr>
                <w:rFonts w:ascii="Times New Roman" w:hAnsi="Times New Roman" w:cs="Times New Roman"/>
                <w:color w:val="000000"/>
                <w:sz w:val="24"/>
                <w:szCs w:val="24"/>
              </w:rPr>
              <w:t> :</w:t>
            </w:r>
            <w:r w:rsidR="002B72F6" w:rsidRPr="00DA09D2">
              <w:rPr>
                <w:rFonts w:ascii="Times New Roman" w:hAnsi="Times New Roman" w:cs="Times New Roman"/>
                <w:color w:val="000000"/>
                <w:sz w:val="24"/>
                <w:szCs w:val="24"/>
              </w:rPr>
              <w:t>…</w:t>
            </w:r>
            <w:proofErr w:type="gramEnd"/>
            <w:r w:rsidR="002B72F6" w:rsidRPr="00DA09D2">
              <w:rPr>
                <w:rFonts w:ascii="Times New Roman" w:hAnsi="Times New Roman" w:cs="Times New Roman"/>
                <w:color w:val="000000"/>
                <w:sz w:val="24"/>
                <w:szCs w:val="24"/>
              </w:rPr>
              <w:t>…</w:t>
            </w:r>
            <w:r w:rsidR="002B72F6" w:rsidRPr="00DA09D2">
              <w:rPr>
                <w:rFonts w:ascii="Times New Roman" w:hAnsi="Times New Roman" w:cs="Times New Roman"/>
                <w:color w:val="000000"/>
                <w:sz w:val="24"/>
                <w:szCs w:val="24"/>
              </w:rPr>
              <w:t>.</w:t>
            </w:r>
          </w:p>
          <w:p w14:paraId="18B6C18E" w14:textId="772AA0B8" w:rsidR="0034751C" w:rsidRPr="00DA09D2" w:rsidRDefault="002B72F6">
            <w:pPr>
              <w:pStyle w:val="Contenudetableau"/>
              <w:spacing w:after="0"/>
              <w:rPr>
                <w:rFonts w:ascii="Times New Roman" w:hAnsi="Times New Roman" w:cs="Times New Roman"/>
                <w:sz w:val="24"/>
                <w:szCs w:val="24"/>
              </w:rPr>
            </w:pPr>
            <w:r w:rsidRPr="00DA09D2">
              <w:rPr>
                <w:rFonts w:ascii="Times New Roman" w:hAnsi="Times New Roman" w:cs="Times New Roman"/>
                <w:color w:val="000000"/>
                <w:sz w:val="24"/>
                <w:szCs w:val="24"/>
              </w:rPr>
              <w:t>Bras de stabilisation : ……………………</w:t>
            </w:r>
          </w:p>
          <w:p w14:paraId="362C2194" w14:textId="77777777" w:rsidR="0034751C" w:rsidRPr="00DA09D2" w:rsidRDefault="002B72F6">
            <w:pPr>
              <w:pStyle w:val="Contenudetableau"/>
              <w:spacing w:after="0"/>
              <w:rPr>
                <w:rFonts w:ascii="Times New Roman" w:hAnsi="Times New Roman" w:cs="Times New Roman"/>
                <w:sz w:val="24"/>
                <w:szCs w:val="24"/>
              </w:rPr>
            </w:pPr>
            <w:r w:rsidRPr="00DA09D2">
              <w:rPr>
                <w:rFonts w:ascii="Times New Roman" w:hAnsi="Times New Roman" w:cs="Times New Roman"/>
                <w:b/>
                <w:bCs/>
                <w:color w:val="000000"/>
                <w:sz w:val="24"/>
                <w:szCs w:val="24"/>
              </w:rPr>
              <w:t>Examen particulier des appuis</w:t>
            </w:r>
            <w:r w:rsidRPr="00DA09D2">
              <w:rPr>
                <w:rFonts w:ascii="Times New Roman" w:hAnsi="Times New Roman" w:cs="Times New Roman"/>
                <w:color w:val="000000"/>
                <w:sz w:val="24"/>
                <w:szCs w:val="24"/>
              </w:rPr>
              <w:t xml:space="preserve"> de la tour d’étaiement. </w:t>
            </w:r>
          </w:p>
          <w:p w14:paraId="5610FF0F" w14:textId="51812BF8" w:rsidR="0034751C" w:rsidRPr="00D07D37" w:rsidRDefault="002B72F6">
            <w:pPr>
              <w:pStyle w:val="Contenudetableau"/>
              <w:spacing w:after="0"/>
              <w:rPr>
                <w:rFonts w:ascii="Times New Roman" w:hAnsi="Times New Roman" w:cs="Times New Roman"/>
                <w:sz w:val="24"/>
                <w:szCs w:val="24"/>
              </w:rPr>
            </w:pPr>
            <w:r w:rsidRPr="00DA09D2">
              <w:rPr>
                <w:rFonts w:ascii="Times New Roman" w:hAnsi="Times New Roman" w:cs="Times New Roman"/>
                <w:color w:val="000000"/>
                <w:sz w:val="24"/>
                <w:szCs w:val="24"/>
              </w:rPr>
              <w:t xml:space="preserve">Conformité des dispositifs de répartition des charges sur appui :  </w:t>
            </w:r>
            <w:r w:rsidRPr="00DA09D2">
              <w:rPr>
                <w:rFonts w:ascii="Times New Roman" w:eastAsia="Times New Roman" w:hAnsi="Times New Roman" w:cs="Times New Roman"/>
                <w:color w:val="000000"/>
                <w:sz w:val="24"/>
                <w:szCs w:val="24"/>
              </w:rPr>
              <w:t xml:space="preserve">        </w:t>
            </w:r>
            <w:r w:rsidR="00D83FD5">
              <w:rPr>
                <w:rFonts w:ascii="Times New Roman" w:eastAsia="Times New Roman" w:hAnsi="Times New Roman" w:cs="Times New Roman"/>
                <w:color w:val="000000"/>
                <w:sz w:val="24"/>
                <w:szCs w:val="24"/>
              </w:rPr>
              <w:t>O</w:t>
            </w:r>
            <w:r w:rsidRPr="00DA09D2">
              <w:rPr>
                <w:rFonts w:ascii="Times New Roman" w:eastAsia="Times New Roman" w:hAnsi="Times New Roman" w:cs="Times New Roman"/>
                <w:color w:val="000000"/>
                <w:sz w:val="24"/>
                <w:szCs w:val="24"/>
              </w:rPr>
              <w:t xml:space="preserve">ui </w:t>
            </w:r>
            <w:r w:rsidRPr="00DA09D2">
              <w:rPr>
                <w:rFonts w:ascii="Times New Roman" w:hAnsi="Times New Roman" w:cs="Times New Roman"/>
                <w:sz w:val="24"/>
                <w:szCs w:val="24"/>
              </w:rPr>
              <w:fldChar w:fldCharType="begin">
                <w:ffData>
                  <w:name w:val=""/>
                  <w:enabled/>
                  <w:calcOnExit w:val="0"/>
                  <w:checkBox>
                    <w:sizeAuto/>
                    <w:default w:val="0"/>
                  </w:checkBox>
                </w:ffData>
              </w:fldChar>
            </w:r>
            <w:r w:rsidRPr="00DA09D2">
              <w:rPr>
                <w:rFonts w:ascii="Times New Roman" w:hAnsi="Times New Roman" w:cs="Times New Roman"/>
                <w:sz w:val="24"/>
                <w:szCs w:val="24"/>
              </w:rPr>
              <w:instrText>FORMCHECKBOX</w:instrText>
            </w:r>
            <w:r w:rsidRPr="00DA09D2">
              <w:rPr>
                <w:rFonts w:ascii="Times New Roman" w:hAnsi="Times New Roman" w:cs="Times New Roman"/>
                <w:sz w:val="24"/>
                <w:szCs w:val="24"/>
              </w:rPr>
            </w:r>
            <w:r w:rsidRPr="00DA09D2">
              <w:rPr>
                <w:rFonts w:ascii="Times New Roman" w:hAnsi="Times New Roman" w:cs="Times New Roman"/>
                <w:sz w:val="24"/>
                <w:szCs w:val="24"/>
              </w:rPr>
              <w:fldChar w:fldCharType="separate"/>
            </w:r>
            <w:bookmarkStart w:id="72" w:name="__Fieldmark__1322_4218894740"/>
            <w:bookmarkStart w:id="73" w:name="__Fieldmark__2692_4003777272"/>
            <w:bookmarkStart w:id="74" w:name="__Fieldmark__1365_1166282907"/>
            <w:bookmarkStart w:id="75" w:name="__Fieldmark__3968_4065249221"/>
            <w:bookmarkStart w:id="76" w:name="__Fieldmark__3297_2563164738"/>
            <w:bookmarkStart w:id="77" w:name="__Fieldmark__1280_4250605300"/>
            <w:bookmarkEnd w:id="72"/>
            <w:bookmarkEnd w:id="73"/>
            <w:bookmarkEnd w:id="74"/>
            <w:bookmarkEnd w:id="75"/>
            <w:bookmarkEnd w:id="76"/>
            <w:bookmarkEnd w:id="77"/>
            <w:r w:rsidRPr="00DA09D2">
              <w:rPr>
                <w:rFonts w:ascii="Times New Roman" w:hAnsi="Times New Roman" w:cs="Times New Roman"/>
                <w:sz w:val="24"/>
                <w:szCs w:val="24"/>
              </w:rPr>
              <w:fldChar w:fldCharType="end"/>
            </w:r>
            <w:r w:rsidRPr="00DA09D2">
              <w:rPr>
                <w:rFonts w:ascii="Times New Roman" w:eastAsia="Times New Roman" w:hAnsi="Times New Roman" w:cs="Times New Roman"/>
                <w:color w:val="000000"/>
                <w:sz w:val="24"/>
                <w:szCs w:val="24"/>
              </w:rPr>
              <w:t xml:space="preserve">        </w:t>
            </w:r>
            <w:r w:rsidR="00D83FD5">
              <w:rPr>
                <w:rFonts w:ascii="Times New Roman" w:eastAsia="Times New Roman" w:hAnsi="Times New Roman" w:cs="Times New Roman"/>
                <w:color w:val="000000"/>
                <w:sz w:val="24"/>
                <w:szCs w:val="24"/>
              </w:rPr>
              <w:t>N</w:t>
            </w:r>
            <w:r w:rsidRPr="00DA09D2">
              <w:rPr>
                <w:rFonts w:ascii="Times New Roman" w:eastAsia="Times New Roman" w:hAnsi="Times New Roman" w:cs="Times New Roman"/>
                <w:color w:val="000000"/>
                <w:sz w:val="24"/>
                <w:szCs w:val="24"/>
              </w:rPr>
              <w:t xml:space="preserve">on </w:t>
            </w:r>
            <w:r w:rsidRPr="00DA09D2">
              <w:rPr>
                <w:rFonts w:ascii="Times New Roman" w:hAnsi="Times New Roman" w:cs="Times New Roman"/>
                <w:sz w:val="24"/>
                <w:szCs w:val="24"/>
              </w:rPr>
              <w:fldChar w:fldCharType="begin">
                <w:ffData>
                  <w:name w:val=""/>
                  <w:enabled/>
                  <w:calcOnExit w:val="0"/>
                  <w:checkBox>
                    <w:sizeAuto/>
                    <w:default w:val="0"/>
                  </w:checkBox>
                </w:ffData>
              </w:fldChar>
            </w:r>
            <w:r w:rsidRPr="00DA09D2">
              <w:rPr>
                <w:rFonts w:ascii="Times New Roman" w:hAnsi="Times New Roman" w:cs="Times New Roman"/>
                <w:sz w:val="24"/>
                <w:szCs w:val="24"/>
              </w:rPr>
              <w:instrText>FORMCHECKBOX</w:instrText>
            </w:r>
            <w:r w:rsidRPr="00DA09D2">
              <w:rPr>
                <w:rFonts w:ascii="Times New Roman" w:hAnsi="Times New Roman" w:cs="Times New Roman"/>
                <w:sz w:val="24"/>
                <w:szCs w:val="24"/>
              </w:rPr>
            </w:r>
            <w:r w:rsidRPr="00DA09D2">
              <w:rPr>
                <w:rFonts w:ascii="Times New Roman" w:hAnsi="Times New Roman" w:cs="Times New Roman"/>
                <w:sz w:val="24"/>
                <w:szCs w:val="24"/>
              </w:rPr>
              <w:fldChar w:fldCharType="separate"/>
            </w:r>
            <w:bookmarkStart w:id="78" w:name="__Fieldmark__1343_4218894740"/>
            <w:bookmarkStart w:id="79" w:name="__Fieldmark__2707_4003777272"/>
            <w:bookmarkStart w:id="80" w:name="__Fieldmark__1374_1166282907"/>
            <w:bookmarkStart w:id="81" w:name="__Fieldmark__3969_4065249221"/>
            <w:bookmarkStart w:id="82" w:name="__Fieldmark__3309_2563164738"/>
            <w:bookmarkStart w:id="83" w:name="__Fieldmark__1298_4250605300"/>
            <w:bookmarkEnd w:id="78"/>
            <w:bookmarkEnd w:id="79"/>
            <w:bookmarkEnd w:id="80"/>
            <w:bookmarkEnd w:id="81"/>
            <w:bookmarkEnd w:id="82"/>
            <w:bookmarkEnd w:id="83"/>
            <w:r w:rsidRPr="00DA09D2">
              <w:rPr>
                <w:rFonts w:ascii="Times New Roman" w:hAnsi="Times New Roman" w:cs="Times New Roman"/>
                <w:sz w:val="24"/>
                <w:szCs w:val="24"/>
              </w:rPr>
              <w:fldChar w:fldCharType="end"/>
            </w:r>
            <w:r w:rsidRPr="00D07D37">
              <w:rPr>
                <w:rFonts w:ascii="Times New Roman" w:eastAsia="Times New Roman" w:hAnsi="Times New Roman" w:cs="Times New Roman"/>
                <w:color w:val="000000"/>
                <w:sz w:val="24"/>
                <w:szCs w:val="24"/>
              </w:rPr>
              <w:t xml:space="preserve"> </w:t>
            </w:r>
          </w:p>
        </w:tc>
      </w:tr>
    </w:tbl>
    <w:p w14:paraId="73FFEB89" w14:textId="77777777" w:rsidR="00D07D37" w:rsidRDefault="00D07D37">
      <w:pPr>
        <w:rPr>
          <w:rFonts w:ascii="Times New Roman" w:eastAsia="Times New Roman" w:hAnsi="Times New Roman" w:cs="Times New Roman"/>
          <w:b/>
          <w:bCs/>
          <w:sz w:val="28"/>
          <w:szCs w:val="28"/>
          <w:highlight w:val="yellow"/>
          <w:u w:val="single"/>
        </w:rPr>
      </w:pPr>
    </w:p>
    <w:p w14:paraId="0FE1FDAB" w14:textId="2E7FB2ED" w:rsidR="0034751C" w:rsidRPr="00D07D37" w:rsidRDefault="002B72F6">
      <w:pPr>
        <w:rPr>
          <w:rFonts w:ascii="Times New Roman" w:hAnsi="Times New Roman" w:cs="Times New Roman"/>
          <w:sz w:val="28"/>
          <w:szCs w:val="28"/>
        </w:rPr>
      </w:pPr>
      <w:r w:rsidRPr="00D07D37">
        <w:rPr>
          <w:rFonts w:ascii="Times New Roman" w:eastAsia="Times New Roman" w:hAnsi="Times New Roman" w:cs="Times New Roman"/>
          <w:b/>
          <w:bCs/>
          <w:sz w:val="28"/>
          <w:szCs w:val="28"/>
          <w:highlight w:val="yellow"/>
          <w:u w:val="single"/>
        </w:rPr>
        <w:t>Examen de l’état de conservation (fiche de synthèse)</w:t>
      </w:r>
    </w:p>
    <w:tbl>
      <w:tblPr>
        <w:tblW w:w="10030" w:type="dxa"/>
        <w:tblInd w:w="-420" w:type="dxa"/>
        <w:tblCellMar>
          <w:top w:w="55" w:type="dxa"/>
          <w:left w:w="55" w:type="dxa"/>
          <w:bottom w:w="55" w:type="dxa"/>
          <w:right w:w="55" w:type="dxa"/>
        </w:tblCellMar>
        <w:tblLook w:val="04A0" w:firstRow="1" w:lastRow="0" w:firstColumn="1" w:lastColumn="0" w:noHBand="0" w:noVBand="1"/>
      </w:tblPr>
      <w:tblGrid>
        <w:gridCol w:w="2149"/>
        <w:gridCol w:w="5281"/>
        <w:gridCol w:w="1525"/>
        <w:gridCol w:w="1075"/>
      </w:tblGrid>
      <w:tr w:rsidR="0034751C" w14:paraId="05FFD0B5" w14:textId="77777777" w:rsidTr="00A559A5">
        <w:trPr>
          <w:trHeight w:val="400"/>
        </w:trPr>
        <w:tc>
          <w:tcPr>
            <w:tcW w:w="2149" w:type="dxa"/>
            <w:tcBorders>
              <w:top w:val="single" w:sz="4" w:space="0" w:color="000000"/>
              <w:left w:val="single" w:sz="4" w:space="0" w:color="000000"/>
              <w:bottom w:val="single" w:sz="4" w:space="0" w:color="000000"/>
            </w:tcBorders>
            <w:shd w:val="clear" w:color="auto" w:fill="DDDDDD"/>
            <w:vAlign w:val="center"/>
          </w:tcPr>
          <w:p w14:paraId="6BCD3B9F" w14:textId="5ACA3C71" w:rsidR="0034751C" w:rsidRDefault="002B72F6" w:rsidP="00A559A5">
            <w:pPr>
              <w:pStyle w:val="Contenudetableau"/>
              <w:spacing w:after="46"/>
              <w:jc w:val="center"/>
              <w:rPr>
                <w:rFonts w:ascii="Times New Roman" w:hAnsi="Times New Roman"/>
                <w:b/>
                <w:bCs/>
                <w:color w:val="000000"/>
              </w:rPr>
            </w:pPr>
            <w:r>
              <w:rPr>
                <w:rFonts w:ascii="Times New Roman" w:hAnsi="Times New Roman"/>
                <w:b/>
                <w:bCs/>
                <w:color w:val="000000"/>
              </w:rPr>
              <w:t>Points de contrôle</w:t>
            </w:r>
          </w:p>
        </w:tc>
        <w:tc>
          <w:tcPr>
            <w:tcW w:w="5281" w:type="dxa"/>
            <w:tcBorders>
              <w:top w:val="single" w:sz="4" w:space="0" w:color="000000"/>
              <w:left w:val="single" w:sz="4" w:space="0" w:color="000000"/>
              <w:bottom w:val="single" w:sz="4" w:space="0" w:color="000000"/>
            </w:tcBorders>
            <w:shd w:val="clear" w:color="auto" w:fill="DDDDDD"/>
            <w:vAlign w:val="center"/>
          </w:tcPr>
          <w:p w14:paraId="3B752CF0" w14:textId="1B7DB27D" w:rsidR="0034751C" w:rsidRDefault="002B72F6" w:rsidP="00A559A5">
            <w:pPr>
              <w:pStyle w:val="Contenudetableau"/>
              <w:spacing w:after="0"/>
              <w:jc w:val="center"/>
              <w:rPr>
                <w:rFonts w:ascii="Times New Roman" w:hAnsi="Times New Roman"/>
                <w:b/>
                <w:bCs/>
                <w:color w:val="000000"/>
              </w:rPr>
            </w:pPr>
            <w:r>
              <w:rPr>
                <w:rFonts w:ascii="Times New Roman" w:hAnsi="Times New Roman"/>
                <w:b/>
                <w:bCs/>
                <w:color w:val="000000"/>
              </w:rPr>
              <w:t>Corrections à apporter</w:t>
            </w:r>
          </w:p>
        </w:tc>
        <w:tc>
          <w:tcPr>
            <w:tcW w:w="1525" w:type="dxa"/>
            <w:tcBorders>
              <w:top w:val="single" w:sz="4" w:space="0" w:color="000000"/>
              <w:left w:val="single" w:sz="4" w:space="0" w:color="000000"/>
              <w:bottom w:val="single" w:sz="4" w:space="0" w:color="000000"/>
            </w:tcBorders>
            <w:shd w:val="clear" w:color="auto" w:fill="DDDDDD"/>
            <w:vAlign w:val="center"/>
          </w:tcPr>
          <w:p w14:paraId="1949B580" w14:textId="40352D6B" w:rsidR="0034751C" w:rsidRDefault="002B72F6" w:rsidP="00A559A5">
            <w:pPr>
              <w:pStyle w:val="Contenudetableau"/>
              <w:spacing w:after="0"/>
              <w:jc w:val="center"/>
              <w:rPr>
                <w:rFonts w:ascii="Times New Roman" w:hAnsi="Times New Roman"/>
                <w:b/>
                <w:bCs/>
                <w:color w:val="000000"/>
              </w:rPr>
            </w:pPr>
            <w:r>
              <w:rPr>
                <w:rFonts w:ascii="Times New Roman" w:hAnsi="Times New Roman"/>
                <w:b/>
                <w:bCs/>
                <w:color w:val="000000"/>
              </w:rPr>
              <w:t>Fait par</w:t>
            </w:r>
          </w:p>
        </w:tc>
        <w:tc>
          <w:tcPr>
            <w:tcW w:w="107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BC4BFD3" w14:textId="531C2AB3" w:rsidR="0034751C" w:rsidRDefault="002B72F6" w:rsidP="00A559A5">
            <w:pPr>
              <w:pStyle w:val="Contenudetableau"/>
              <w:spacing w:after="0"/>
              <w:jc w:val="center"/>
              <w:rPr>
                <w:rFonts w:ascii="Times New Roman" w:hAnsi="Times New Roman"/>
                <w:b/>
                <w:bCs/>
                <w:color w:val="000000"/>
              </w:rPr>
            </w:pPr>
            <w:r>
              <w:rPr>
                <w:rFonts w:ascii="Times New Roman" w:hAnsi="Times New Roman"/>
                <w:b/>
                <w:bCs/>
                <w:color w:val="000000"/>
              </w:rPr>
              <w:t>Date</w:t>
            </w:r>
          </w:p>
        </w:tc>
      </w:tr>
      <w:tr w:rsidR="0034751C" w:rsidRPr="00D07D37" w14:paraId="44890E20" w14:textId="77777777" w:rsidTr="00D07D37">
        <w:tc>
          <w:tcPr>
            <w:tcW w:w="2149" w:type="dxa"/>
            <w:tcBorders>
              <w:left w:val="single" w:sz="4" w:space="0" w:color="000000"/>
              <w:bottom w:val="single" w:sz="4" w:space="0" w:color="000000"/>
            </w:tcBorders>
          </w:tcPr>
          <w:p w14:paraId="41F65512" w14:textId="77777777" w:rsidR="0034751C" w:rsidRPr="00A559A5" w:rsidRDefault="002B72F6">
            <w:pPr>
              <w:pStyle w:val="Contenudetableau"/>
              <w:spacing w:after="103"/>
              <w:rPr>
                <w:rFonts w:ascii="Times New Roman" w:hAnsi="Times New Roman" w:cs="Times New Roman"/>
                <w:b/>
                <w:bCs/>
                <w:color w:val="000000"/>
                <w:sz w:val="24"/>
                <w:szCs w:val="24"/>
              </w:rPr>
            </w:pPr>
            <w:r w:rsidRPr="00A559A5">
              <w:rPr>
                <w:rFonts w:ascii="Times New Roman" w:hAnsi="Times New Roman" w:cs="Times New Roman"/>
                <w:b/>
                <w:bCs/>
                <w:color w:val="000000"/>
                <w:sz w:val="24"/>
                <w:szCs w:val="24"/>
              </w:rPr>
              <w:t xml:space="preserve">Implantation </w:t>
            </w:r>
          </w:p>
        </w:tc>
        <w:tc>
          <w:tcPr>
            <w:tcW w:w="5281" w:type="dxa"/>
            <w:tcBorders>
              <w:left w:val="single" w:sz="4" w:space="0" w:color="000000"/>
              <w:bottom w:val="single" w:sz="4" w:space="0" w:color="000000"/>
            </w:tcBorders>
          </w:tcPr>
          <w:p w14:paraId="222A588D"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4D93D7DD"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3BCD0D6E" w14:textId="77777777" w:rsidR="0034751C" w:rsidRPr="00D07D37" w:rsidRDefault="0034751C">
            <w:pPr>
              <w:pStyle w:val="Contenudetableau"/>
              <w:rPr>
                <w:rFonts w:ascii="Times New Roman" w:hAnsi="Times New Roman" w:cs="Times New Roman"/>
                <w:color w:val="000000"/>
                <w:sz w:val="24"/>
                <w:szCs w:val="24"/>
              </w:rPr>
            </w:pPr>
          </w:p>
        </w:tc>
      </w:tr>
      <w:tr w:rsidR="0034751C" w:rsidRPr="00D07D37" w14:paraId="07DAE62D" w14:textId="77777777" w:rsidTr="00D07D37">
        <w:tc>
          <w:tcPr>
            <w:tcW w:w="2149" w:type="dxa"/>
            <w:tcBorders>
              <w:left w:val="single" w:sz="4" w:space="0" w:color="000000"/>
              <w:bottom w:val="single" w:sz="4" w:space="0" w:color="000000"/>
            </w:tcBorders>
          </w:tcPr>
          <w:p w14:paraId="58EFC14F" w14:textId="77777777" w:rsidR="0034751C" w:rsidRPr="00A559A5" w:rsidRDefault="002B72F6">
            <w:pPr>
              <w:pStyle w:val="Contenudetableau"/>
              <w:rPr>
                <w:rFonts w:ascii="Times New Roman" w:hAnsi="Times New Roman" w:cs="Times New Roman"/>
                <w:b/>
                <w:bCs/>
                <w:color w:val="000000"/>
                <w:sz w:val="24"/>
                <w:szCs w:val="24"/>
              </w:rPr>
            </w:pPr>
            <w:r w:rsidRPr="00A559A5">
              <w:rPr>
                <w:rFonts w:ascii="Times New Roman" w:hAnsi="Times New Roman" w:cs="Times New Roman"/>
                <w:b/>
                <w:bCs/>
                <w:color w:val="000000"/>
                <w:sz w:val="24"/>
                <w:szCs w:val="24"/>
              </w:rPr>
              <w:t xml:space="preserve">Appuis, calages </w:t>
            </w:r>
          </w:p>
        </w:tc>
        <w:tc>
          <w:tcPr>
            <w:tcW w:w="5281" w:type="dxa"/>
            <w:tcBorders>
              <w:left w:val="single" w:sz="4" w:space="0" w:color="000000"/>
              <w:bottom w:val="single" w:sz="4" w:space="0" w:color="000000"/>
            </w:tcBorders>
          </w:tcPr>
          <w:p w14:paraId="00D7CBD2"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71B2DBC7"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75A64CBD" w14:textId="77777777" w:rsidR="0034751C" w:rsidRPr="00D07D37" w:rsidRDefault="0034751C">
            <w:pPr>
              <w:pStyle w:val="Contenudetableau"/>
              <w:rPr>
                <w:rFonts w:ascii="Times New Roman" w:hAnsi="Times New Roman" w:cs="Times New Roman"/>
                <w:color w:val="000000"/>
                <w:sz w:val="24"/>
                <w:szCs w:val="24"/>
              </w:rPr>
            </w:pPr>
          </w:p>
        </w:tc>
      </w:tr>
      <w:tr w:rsidR="0034751C" w:rsidRPr="00D07D37" w14:paraId="7682BD9A" w14:textId="77777777" w:rsidTr="00D07D37">
        <w:tc>
          <w:tcPr>
            <w:tcW w:w="2149" w:type="dxa"/>
            <w:tcBorders>
              <w:left w:val="single" w:sz="4" w:space="0" w:color="000000"/>
              <w:bottom w:val="single" w:sz="4" w:space="0" w:color="000000"/>
            </w:tcBorders>
          </w:tcPr>
          <w:p w14:paraId="73BCF508" w14:textId="77777777" w:rsidR="0034751C" w:rsidRPr="00A559A5" w:rsidRDefault="002B72F6">
            <w:pPr>
              <w:pStyle w:val="Contenudetableau"/>
              <w:rPr>
                <w:rFonts w:ascii="Times New Roman" w:hAnsi="Times New Roman" w:cs="Times New Roman"/>
                <w:b/>
                <w:bCs/>
                <w:color w:val="000000"/>
                <w:sz w:val="24"/>
                <w:szCs w:val="24"/>
              </w:rPr>
            </w:pPr>
            <w:r w:rsidRPr="00A559A5">
              <w:rPr>
                <w:rFonts w:ascii="Times New Roman" w:hAnsi="Times New Roman" w:cs="Times New Roman"/>
                <w:b/>
                <w:bCs/>
                <w:color w:val="000000"/>
                <w:sz w:val="24"/>
                <w:szCs w:val="24"/>
              </w:rPr>
              <w:t xml:space="preserve">Conception </w:t>
            </w:r>
          </w:p>
        </w:tc>
        <w:tc>
          <w:tcPr>
            <w:tcW w:w="5281" w:type="dxa"/>
            <w:tcBorders>
              <w:left w:val="single" w:sz="4" w:space="0" w:color="000000"/>
              <w:bottom w:val="single" w:sz="4" w:space="0" w:color="000000"/>
            </w:tcBorders>
          </w:tcPr>
          <w:p w14:paraId="331125F3"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33E9A070"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24BCB544" w14:textId="77777777" w:rsidR="0034751C" w:rsidRPr="00D07D37" w:rsidRDefault="0034751C">
            <w:pPr>
              <w:pStyle w:val="Contenudetableau"/>
              <w:rPr>
                <w:rFonts w:ascii="Times New Roman" w:hAnsi="Times New Roman" w:cs="Times New Roman"/>
                <w:color w:val="000000"/>
                <w:sz w:val="24"/>
                <w:szCs w:val="24"/>
              </w:rPr>
            </w:pPr>
          </w:p>
        </w:tc>
      </w:tr>
      <w:tr w:rsidR="0034751C" w:rsidRPr="00D07D37" w14:paraId="2B19DC18" w14:textId="77777777" w:rsidTr="00D07D37">
        <w:tc>
          <w:tcPr>
            <w:tcW w:w="2149" w:type="dxa"/>
            <w:tcBorders>
              <w:left w:val="single" w:sz="4" w:space="0" w:color="000000"/>
              <w:bottom w:val="single" w:sz="4" w:space="0" w:color="000000"/>
            </w:tcBorders>
          </w:tcPr>
          <w:p w14:paraId="10B0BD3A" w14:textId="77777777" w:rsidR="0034751C" w:rsidRPr="00A559A5" w:rsidRDefault="002B72F6">
            <w:pPr>
              <w:pStyle w:val="Contenudetableau"/>
              <w:rPr>
                <w:rFonts w:ascii="Times New Roman" w:hAnsi="Times New Roman" w:cs="Times New Roman"/>
                <w:b/>
                <w:bCs/>
                <w:color w:val="000000"/>
                <w:sz w:val="24"/>
                <w:szCs w:val="24"/>
              </w:rPr>
            </w:pPr>
            <w:r w:rsidRPr="00A559A5">
              <w:rPr>
                <w:rFonts w:ascii="Times New Roman" w:hAnsi="Times New Roman" w:cs="Times New Roman"/>
                <w:b/>
                <w:bCs/>
                <w:color w:val="000000"/>
                <w:sz w:val="24"/>
                <w:szCs w:val="24"/>
              </w:rPr>
              <w:t xml:space="preserve">Aménagements </w:t>
            </w:r>
          </w:p>
        </w:tc>
        <w:tc>
          <w:tcPr>
            <w:tcW w:w="5281" w:type="dxa"/>
            <w:tcBorders>
              <w:left w:val="single" w:sz="4" w:space="0" w:color="000000"/>
              <w:bottom w:val="single" w:sz="4" w:space="0" w:color="000000"/>
            </w:tcBorders>
          </w:tcPr>
          <w:p w14:paraId="67580C58"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37DE879A"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6F04ED8B" w14:textId="77777777" w:rsidR="0034751C" w:rsidRPr="00D07D37" w:rsidRDefault="0034751C">
            <w:pPr>
              <w:pStyle w:val="Contenudetableau"/>
              <w:rPr>
                <w:rFonts w:ascii="Times New Roman" w:hAnsi="Times New Roman" w:cs="Times New Roman"/>
                <w:color w:val="000000"/>
                <w:sz w:val="24"/>
                <w:szCs w:val="24"/>
              </w:rPr>
            </w:pPr>
          </w:p>
        </w:tc>
      </w:tr>
      <w:tr w:rsidR="0034751C" w:rsidRPr="00D07D37" w14:paraId="5BB9EC93" w14:textId="77777777" w:rsidTr="00D07D37">
        <w:tc>
          <w:tcPr>
            <w:tcW w:w="2149" w:type="dxa"/>
            <w:tcBorders>
              <w:left w:val="single" w:sz="4" w:space="0" w:color="000000"/>
              <w:bottom w:val="single" w:sz="4" w:space="0" w:color="000000"/>
            </w:tcBorders>
          </w:tcPr>
          <w:p w14:paraId="1A1D3C18" w14:textId="77777777" w:rsidR="0034751C" w:rsidRPr="00A559A5" w:rsidRDefault="002B72F6">
            <w:pPr>
              <w:pStyle w:val="Contenudetableau"/>
              <w:rPr>
                <w:rFonts w:ascii="Times New Roman" w:hAnsi="Times New Roman" w:cs="Times New Roman"/>
                <w:b/>
                <w:bCs/>
                <w:color w:val="000000"/>
                <w:sz w:val="24"/>
                <w:szCs w:val="24"/>
              </w:rPr>
            </w:pPr>
            <w:r w:rsidRPr="00A559A5">
              <w:rPr>
                <w:rFonts w:ascii="Times New Roman" w:hAnsi="Times New Roman" w:cs="Times New Roman"/>
                <w:b/>
                <w:bCs/>
                <w:color w:val="000000"/>
                <w:sz w:val="24"/>
                <w:szCs w:val="24"/>
              </w:rPr>
              <w:t xml:space="preserve">Chargement (charges d’exploitation, surcharges) </w:t>
            </w:r>
          </w:p>
        </w:tc>
        <w:tc>
          <w:tcPr>
            <w:tcW w:w="5281" w:type="dxa"/>
            <w:tcBorders>
              <w:left w:val="single" w:sz="4" w:space="0" w:color="000000"/>
              <w:bottom w:val="single" w:sz="4" w:space="0" w:color="000000"/>
            </w:tcBorders>
          </w:tcPr>
          <w:p w14:paraId="6E97211C"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36DE1872"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015CAF33" w14:textId="77777777" w:rsidR="0034751C" w:rsidRPr="00D07D37" w:rsidRDefault="0034751C">
            <w:pPr>
              <w:pStyle w:val="Contenudetableau"/>
              <w:rPr>
                <w:rFonts w:ascii="Times New Roman" w:hAnsi="Times New Roman" w:cs="Times New Roman"/>
                <w:color w:val="000000"/>
                <w:sz w:val="24"/>
                <w:szCs w:val="24"/>
              </w:rPr>
            </w:pPr>
          </w:p>
        </w:tc>
      </w:tr>
      <w:tr w:rsidR="0034751C" w:rsidRPr="00D07D37" w14:paraId="35BCACFD" w14:textId="77777777" w:rsidTr="00D07D37">
        <w:tc>
          <w:tcPr>
            <w:tcW w:w="2149" w:type="dxa"/>
            <w:tcBorders>
              <w:left w:val="single" w:sz="4" w:space="0" w:color="000000"/>
              <w:bottom w:val="single" w:sz="4" w:space="0" w:color="000000"/>
            </w:tcBorders>
          </w:tcPr>
          <w:p w14:paraId="06B5B453" w14:textId="77777777" w:rsidR="0034751C" w:rsidRPr="00A559A5" w:rsidRDefault="002B72F6">
            <w:pPr>
              <w:pStyle w:val="Contenudetableau"/>
              <w:rPr>
                <w:rFonts w:ascii="Times New Roman" w:hAnsi="Times New Roman" w:cs="Times New Roman"/>
                <w:b/>
                <w:bCs/>
                <w:color w:val="000000"/>
                <w:sz w:val="24"/>
                <w:szCs w:val="24"/>
              </w:rPr>
            </w:pPr>
            <w:r w:rsidRPr="00A559A5">
              <w:rPr>
                <w:rFonts w:ascii="Times New Roman" w:hAnsi="Times New Roman" w:cs="Times New Roman"/>
                <w:b/>
                <w:bCs/>
                <w:color w:val="000000"/>
                <w:sz w:val="24"/>
                <w:szCs w:val="24"/>
              </w:rPr>
              <w:t xml:space="preserve">Stabilité (contreventement, amarrage, stabilisation) </w:t>
            </w:r>
          </w:p>
        </w:tc>
        <w:tc>
          <w:tcPr>
            <w:tcW w:w="5281" w:type="dxa"/>
            <w:tcBorders>
              <w:left w:val="single" w:sz="4" w:space="0" w:color="000000"/>
              <w:bottom w:val="single" w:sz="4" w:space="0" w:color="000000"/>
            </w:tcBorders>
          </w:tcPr>
          <w:p w14:paraId="03D388D5"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6534FB17"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3C918589" w14:textId="77777777" w:rsidR="0034751C" w:rsidRPr="00D07D37" w:rsidRDefault="0034751C">
            <w:pPr>
              <w:pStyle w:val="Contenudetableau"/>
              <w:rPr>
                <w:rFonts w:ascii="Times New Roman" w:hAnsi="Times New Roman" w:cs="Times New Roman"/>
                <w:color w:val="000000"/>
                <w:sz w:val="24"/>
                <w:szCs w:val="24"/>
              </w:rPr>
            </w:pPr>
          </w:p>
        </w:tc>
      </w:tr>
      <w:tr w:rsidR="0034751C" w:rsidRPr="00D07D37" w14:paraId="7C4A4571" w14:textId="77777777" w:rsidTr="00D07D37">
        <w:tc>
          <w:tcPr>
            <w:tcW w:w="2149" w:type="dxa"/>
            <w:tcBorders>
              <w:left w:val="single" w:sz="4" w:space="0" w:color="000000"/>
              <w:bottom w:val="single" w:sz="4" w:space="0" w:color="000000"/>
            </w:tcBorders>
          </w:tcPr>
          <w:p w14:paraId="2245460C" w14:textId="77777777" w:rsidR="0034751C" w:rsidRPr="00A559A5" w:rsidRDefault="002B72F6">
            <w:pPr>
              <w:pStyle w:val="Contenudetableau"/>
              <w:rPr>
                <w:rFonts w:ascii="Times New Roman" w:hAnsi="Times New Roman" w:cs="Times New Roman"/>
                <w:b/>
                <w:bCs/>
                <w:color w:val="000000"/>
                <w:sz w:val="24"/>
                <w:szCs w:val="24"/>
              </w:rPr>
            </w:pPr>
            <w:r w:rsidRPr="00A559A5">
              <w:rPr>
                <w:rFonts w:ascii="Times New Roman" w:hAnsi="Times New Roman" w:cs="Times New Roman"/>
                <w:b/>
                <w:bCs/>
                <w:color w:val="000000"/>
                <w:sz w:val="24"/>
                <w:szCs w:val="24"/>
              </w:rPr>
              <w:t xml:space="preserve">Planchers </w:t>
            </w:r>
          </w:p>
        </w:tc>
        <w:tc>
          <w:tcPr>
            <w:tcW w:w="5281" w:type="dxa"/>
            <w:tcBorders>
              <w:left w:val="single" w:sz="4" w:space="0" w:color="000000"/>
              <w:bottom w:val="single" w:sz="4" w:space="0" w:color="000000"/>
            </w:tcBorders>
          </w:tcPr>
          <w:p w14:paraId="569CEF8F"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5D9F1970"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3B9FCB62" w14:textId="77777777" w:rsidR="0034751C" w:rsidRPr="00D07D37" w:rsidRDefault="0034751C">
            <w:pPr>
              <w:pStyle w:val="Contenudetableau"/>
              <w:rPr>
                <w:rFonts w:ascii="Times New Roman" w:hAnsi="Times New Roman" w:cs="Times New Roman"/>
                <w:color w:val="000000"/>
                <w:sz w:val="24"/>
                <w:szCs w:val="24"/>
              </w:rPr>
            </w:pPr>
          </w:p>
        </w:tc>
      </w:tr>
      <w:tr w:rsidR="0034751C" w:rsidRPr="00D07D37" w14:paraId="1FC02DC5" w14:textId="77777777" w:rsidTr="00D07D37">
        <w:tc>
          <w:tcPr>
            <w:tcW w:w="2149" w:type="dxa"/>
            <w:tcBorders>
              <w:left w:val="single" w:sz="4" w:space="0" w:color="000000"/>
              <w:bottom w:val="single" w:sz="4" w:space="0" w:color="000000"/>
            </w:tcBorders>
          </w:tcPr>
          <w:p w14:paraId="4856EDE5" w14:textId="77777777" w:rsidR="0034751C" w:rsidRPr="00A559A5" w:rsidRDefault="002B72F6">
            <w:pPr>
              <w:pStyle w:val="Contenudetableau"/>
              <w:rPr>
                <w:rFonts w:ascii="Times New Roman" w:hAnsi="Times New Roman" w:cs="Times New Roman"/>
                <w:b/>
                <w:bCs/>
                <w:color w:val="000000"/>
                <w:sz w:val="24"/>
                <w:szCs w:val="24"/>
              </w:rPr>
            </w:pPr>
            <w:r w:rsidRPr="00A559A5">
              <w:rPr>
                <w:rFonts w:ascii="Times New Roman" w:hAnsi="Times New Roman" w:cs="Times New Roman"/>
                <w:b/>
                <w:bCs/>
                <w:color w:val="000000"/>
                <w:sz w:val="24"/>
                <w:szCs w:val="24"/>
              </w:rPr>
              <w:t xml:space="preserve">Garde-corps (plinthes, lisses, sous-lisses) </w:t>
            </w:r>
          </w:p>
        </w:tc>
        <w:tc>
          <w:tcPr>
            <w:tcW w:w="5281" w:type="dxa"/>
            <w:tcBorders>
              <w:left w:val="single" w:sz="4" w:space="0" w:color="000000"/>
              <w:bottom w:val="single" w:sz="4" w:space="0" w:color="000000"/>
            </w:tcBorders>
          </w:tcPr>
          <w:p w14:paraId="49F14F1F"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49752570"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2E2A16FA" w14:textId="77777777" w:rsidR="0034751C" w:rsidRPr="00D07D37" w:rsidRDefault="0034751C">
            <w:pPr>
              <w:pStyle w:val="Contenudetableau"/>
              <w:rPr>
                <w:rFonts w:ascii="Times New Roman" w:hAnsi="Times New Roman" w:cs="Times New Roman"/>
                <w:color w:val="000000"/>
                <w:sz w:val="24"/>
                <w:szCs w:val="24"/>
              </w:rPr>
            </w:pPr>
          </w:p>
        </w:tc>
      </w:tr>
      <w:tr w:rsidR="0034751C" w:rsidRPr="00D07D37" w14:paraId="34AA2789" w14:textId="77777777" w:rsidTr="00D07D37">
        <w:tc>
          <w:tcPr>
            <w:tcW w:w="2149" w:type="dxa"/>
            <w:tcBorders>
              <w:left w:val="single" w:sz="4" w:space="0" w:color="000000"/>
              <w:bottom w:val="single" w:sz="4" w:space="0" w:color="000000"/>
            </w:tcBorders>
          </w:tcPr>
          <w:p w14:paraId="2DCB9424" w14:textId="77777777" w:rsidR="0034751C" w:rsidRDefault="002B72F6">
            <w:pPr>
              <w:pStyle w:val="Contenudetableau"/>
              <w:rPr>
                <w:rFonts w:ascii="Times New Roman" w:hAnsi="Times New Roman" w:cs="Times New Roman"/>
                <w:b/>
                <w:bCs/>
                <w:color w:val="000000"/>
                <w:sz w:val="24"/>
                <w:szCs w:val="24"/>
              </w:rPr>
            </w:pPr>
            <w:r w:rsidRPr="00A559A5">
              <w:rPr>
                <w:rFonts w:ascii="Times New Roman" w:hAnsi="Times New Roman" w:cs="Times New Roman"/>
                <w:b/>
                <w:bCs/>
                <w:color w:val="000000"/>
                <w:sz w:val="24"/>
                <w:szCs w:val="24"/>
              </w:rPr>
              <w:t xml:space="preserve">Accès (trappes, échelles, protections) </w:t>
            </w:r>
          </w:p>
          <w:p w14:paraId="4E48DAC8" w14:textId="77777777" w:rsidR="003378DD" w:rsidRDefault="003378DD">
            <w:pPr>
              <w:pStyle w:val="Contenudetableau"/>
              <w:rPr>
                <w:rFonts w:ascii="Times New Roman" w:hAnsi="Times New Roman" w:cs="Times New Roman"/>
                <w:b/>
                <w:bCs/>
                <w:color w:val="000000"/>
                <w:sz w:val="24"/>
                <w:szCs w:val="24"/>
              </w:rPr>
            </w:pPr>
          </w:p>
          <w:p w14:paraId="2AA893D8" w14:textId="77777777" w:rsidR="003378DD" w:rsidRPr="00A559A5" w:rsidRDefault="003378DD">
            <w:pPr>
              <w:pStyle w:val="Contenudetableau"/>
              <w:rPr>
                <w:rFonts w:ascii="Times New Roman" w:hAnsi="Times New Roman" w:cs="Times New Roman"/>
                <w:b/>
                <w:bCs/>
                <w:color w:val="000000"/>
                <w:sz w:val="24"/>
                <w:szCs w:val="24"/>
              </w:rPr>
            </w:pPr>
          </w:p>
        </w:tc>
        <w:tc>
          <w:tcPr>
            <w:tcW w:w="5281" w:type="dxa"/>
            <w:tcBorders>
              <w:left w:val="single" w:sz="4" w:space="0" w:color="000000"/>
              <w:bottom w:val="single" w:sz="4" w:space="0" w:color="000000"/>
            </w:tcBorders>
          </w:tcPr>
          <w:p w14:paraId="203C7E91"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4BD043E3"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0FC932AF" w14:textId="77777777" w:rsidR="0034751C" w:rsidRPr="00D07D37" w:rsidRDefault="0034751C">
            <w:pPr>
              <w:pStyle w:val="Contenudetableau"/>
              <w:rPr>
                <w:rFonts w:ascii="Times New Roman" w:hAnsi="Times New Roman" w:cs="Times New Roman"/>
                <w:color w:val="000000"/>
                <w:sz w:val="24"/>
                <w:szCs w:val="24"/>
              </w:rPr>
            </w:pPr>
          </w:p>
        </w:tc>
      </w:tr>
      <w:tr w:rsidR="00D07D37" w14:paraId="2B8B1E5D" w14:textId="77777777" w:rsidTr="00B565A7">
        <w:trPr>
          <w:trHeight w:val="400"/>
        </w:trPr>
        <w:tc>
          <w:tcPr>
            <w:tcW w:w="2149" w:type="dxa"/>
            <w:tcBorders>
              <w:top w:val="single" w:sz="4" w:space="0" w:color="000000"/>
              <w:left w:val="single" w:sz="4" w:space="0" w:color="000000"/>
              <w:bottom w:val="single" w:sz="4" w:space="0" w:color="000000"/>
            </w:tcBorders>
            <w:shd w:val="clear" w:color="auto" w:fill="DDDDDD"/>
            <w:vAlign w:val="center"/>
          </w:tcPr>
          <w:p w14:paraId="0E688A1E" w14:textId="7B0DA320" w:rsidR="00D07D37" w:rsidRDefault="00D07D37" w:rsidP="00B565A7">
            <w:pPr>
              <w:pStyle w:val="Contenudetableau"/>
              <w:spacing w:after="46"/>
              <w:jc w:val="center"/>
              <w:rPr>
                <w:rFonts w:ascii="Times New Roman" w:hAnsi="Times New Roman"/>
                <w:b/>
                <w:bCs/>
                <w:color w:val="000000"/>
              </w:rPr>
            </w:pPr>
            <w:r>
              <w:rPr>
                <w:rFonts w:ascii="Times New Roman" w:hAnsi="Times New Roman"/>
                <w:b/>
                <w:bCs/>
                <w:color w:val="000000"/>
              </w:rPr>
              <w:lastRenderedPageBreak/>
              <w:t>Points de contrôle</w:t>
            </w:r>
          </w:p>
        </w:tc>
        <w:tc>
          <w:tcPr>
            <w:tcW w:w="5281" w:type="dxa"/>
            <w:tcBorders>
              <w:top w:val="single" w:sz="4" w:space="0" w:color="000000"/>
              <w:left w:val="single" w:sz="4" w:space="0" w:color="000000"/>
              <w:bottom w:val="single" w:sz="4" w:space="0" w:color="000000"/>
            </w:tcBorders>
            <w:shd w:val="clear" w:color="auto" w:fill="DDDDDD"/>
            <w:vAlign w:val="center"/>
          </w:tcPr>
          <w:p w14:paraId="5B874D41" w14:textId="5537FC88" w:rsidR="00D07D37" w:rsidRDefault="00D07D37" w:rsidP="00B565A7">
            <w:pPr>
              <w:pStyle w:val="Contenudetableau"/>
              <w:spacing w:after="0"/>
              <w:jc w:val="center"/>
              <w:rPr>
                <w:rFonts w:ascii="Times New Roman" w:hAnsi="Times New Roman"/>
                <w:b/>
                <w:bCs/>
                <w:color w:val="000000"/>
              </w:rPr>
            </w:pPr>
            <w:r>
              <w:rPr>
                <w:rFonts w:ascii="Times New Roman" w:hAnsi="Times New Roman"/>
                <w:b/>
                <w:bCs/>
                <w:color w:val="000000"/>
              </w:rPr>
              <w:t>Corrections à apporter</w:t>
            </w:r>
          </w:p>
        </w:tc>
        <w:tc>
          <w:tcPr>
            <w:tcW w:w="1525" w:type="dxa"/>
            <w:tcBorders>
              <w:top w:val="single" w:sz="4" w:space="0" w:color="000000"/>
              <w:left w:val="single" w:sz="4" w:space="0" w:color="000000"/>
              <w:bottom w:val="single" w:sz="4" w:space="0" w:color="000000"/>
            </w:tcBorders>
            <w:shd w:val="clear" w:color="auto" w:fill="DDDDDD"/>
            <w:vAlign w:val="center"/>
          </w:tcPr>
          <w:p w14:paraId="70ABA4D5" w14:textId="5FDFDBA0" w:rsidR="00D07D37" w:rsidRDefault="00D07D37" w:rsidP="00B565A7">
            <w:pPr>
              <w:pStyle w:val="Contenudetableau"/>
              <w:spacing w:after="0"/>
              <w:jc w:val="center"/>
              <w:rPr>
                <w:rFonts w:ascii="Times New Roman" w:hAnsi="Times New Roman"/>
                <w:b/>
                <w:bCs/>
                <w:color w:val="000000"/>
              </w:rPr>
            </w:pPr>
            <w:r>
              <w:rPr>
                <w:rFonts w:ascii="Times New Roman" w:hAnsi="Times New Roman"/>
                <w:b/>
                <w:bCs/>
                <w:color w:val="000000"/>
              </w:rPr>
              <w:t>Fait par</w:t>
            </w:r>
          </w:p>
        </w:tc>
        <w:tc>
          <w:tcPr>
            <w:tcW w:w="1075"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3DF60A4" w14:textId="29F96A62" w:rsidR="00D07D37" w:rsidRDefault="00D07D37" w:rsidP="00B565A7">
            <w:pPr>
              <w:pStyle w:val="Contenudetableau"/>
              <w:spacing w:after="0"/>
              <w:jc w:val="center"/>
              <w:rPr>
                <w:rFonts w:ascii="Times New Roman" w:hAnsi="Times New Roman"/>
                <w:b/>
                <w:bCs/>
                <w:color w:val="000000"/>
              </w:rPr>
            </w:pPr>
            <w:r>
              <w:rPr>
                <w:rFonts w:ascii="Times New Roman" w:hAnsi="Times New Roman"/>
                <w:b/>
                <w:bCs/>
                <w:color w:val="000000"/>
              </w:rPr>
              <w:t>Date</w:t>
            </w:r>
          </w:p>
        </w:tc>
      </w:tr>
      <w:tr w:rsidR="0034751C" w:rsidRPr="00D07D37" w14:paraId="25C1A138" w14:textId="77777777" w:rsidTr="00D07D37">
        <w:tc>
          <w:tcPr>
            <w:tcW w:w="2149" w:type="dxa"/>
            <w:tcBorders>
              <w:left w:val="single" w:sz="4" w:space="0" w:color="000000"/>
              <w:bottom w:val="single" w:sz="4" w:space="0" w:color="000000"/>
            </w:tcBorders>
          </w:tcPr>
          <w:p w14:paraId="7EBB82F0" w14:textId="77777777" w:rsidR="0034751C" w:rsidRPr="00660B2F" w:rsidRDefault="002B72F6">
            <w:pPr>
              <w:pStyle w:val="Contenudetableau"/>
              <w:spacing w:after="103"/>
              <w:rPr>
                <w:rFonts w:ascii="Times New Roman" w:hAnsi="Times New Roman" w:cs="Times New Roman"/>
                <w:b/>
                <w:bCs/>
                <w:color w:val="000000"/>
                <w:sz w:val="24"/>
                <w:szCs w:val="24"/>
              </w:rPr>
            </w:pPr>
            <w:r w:rsidRPr="00660B2F">
              <w:rPr>
                <w:rFonts w:ascii="Times New Roman" w:hAnsi="Times New Roman" w:cs="Times New Roman"/>
                <w:b/>
                <w:bCs/>
                <w:color w:val="000000"/>
                <w:sz w:val="24"/>
                <w:szCs w:val="24"/>
              </w:rPr>
              <w:t xml:space="preserve">Protections </w:t>
            </w:r>
          </w:p>
        </w:tc>
        <w:tc>
          <w:tcPr>
            <w:tcW w:w="5281" w:type="dxa"/>
            <w:tcBorders>
              <w:left w:val="single" w:sz="4" w:space="0" w:color="000000"/>
              <w:bottom w:val="single" w:sz="4" w:space="0" w:color="000000"/>
            </w:tcBorders>
          </w:tcPr>
          <w:p w14:paraId="7A9B3F06"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30CDC38A"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60D3506F" w14:textId="77777777" w:rsidR="0034751C" w:rsidRPr="00D07D37" w:rsidRDefault="0034751C">
            <w:pPr>
              <w:pStyle w:val="Contenudetableau"/>
              <w:rPr>
                <w:rFonts w:ascii="Times New Roman" w:hAnsi="Times New Roman" w:cs="Times New Roman"/>
                <w:color w:val="000000"/>
                <w:sz w:val="24"/>
                <w:szCs w:val="24"/>
              </w:rPr>
            </w:pPr>
          </w:p>
        </w:tc>
      </w:tr>
      <w:tr w:rsidR="0034751C" w:rsidRPr="00D07D37" w14:paraId="5B450099" w14:textId="77777777" w:rsidTr="00D07D37">
        <w:tc>
          <w:tcPr>
            <w:tcW w:w="2149" w:type="dxa"/>
            <w:tcBorders>
              <w:left w:val="single" w:sz="4" w:space="0" w:color="000000"/>
              <w:bottom w:val="single" w:sz="4" w:space="0" w:color="000000"/>
            </w:tcBorders>
          </w:tcPr>
          <w:p w14:paraId="1052B498" w14:textId="77777777" w:rsidR="0034751C" w:rsidRPr="00660B2F" w:rsidRDefault="002B72F6">
            <w:pPr>
              <w:pStyle w:val="Contenudetableau"/>
              <w:spacing w:after="103"/>
              <w:rPr>
                <w:rFonts w:ascii="Times New Roman" w:hAnsi="Times New Roman" w:cs="Times New Roman"/>
                <w:b/>
                <w:bCs/>
                <w:color w:val="000000"/>
                <w:sz w:val="24"/>
                <w:szCs w:val="24"/>
              </w:rPr>
            </w:pPr>
            <w:r w:rsidRPr="00660B2F">
              <w:rPr>
                <w:rFonts w:ascii="Times New Roman" w:hAnsi="Times New Roman" w:cs="Times New Roman"/>
                <w:b/>
                <w:bCs/>
                <w:color w:val="000000"/>
                <w:sz w:val="24"/>
                <w:szCs w:val="24"/>
              </w:rPr>
              <w:t xml:space="preserve">Affichages </w:t>
            </w:r>
          </w:p>
        </w:tc>
        <w:tc>
          <w:tcPr>
            <w:tcW w:w="5281" w:type="dxa"/>
            <w:tcBorders>
              <w:left w:val="single" w:sz="4" w:space="0" w:color="000000"/>
              <w:bottom w:val="single" w:sz="4" w:space="0" w:color="000000"/>
            </w:tcBorders>
          </w:tcPr>
          <w:p w14:paraId="4FE6D720"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65D7D165" w14:textId="77777777" w:rsidR="0034751C" w:rsidRPr="00D07D37" w:rsidRDefault="0034751C">
            <w:pPr>
              <w:pStyle w:val="Contenudetableau"/>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238909AD" w14:textId="77777777" w:rsidR="0034751C" w:rsidRPr="00D07D37" w:rsidRDefault="0034751C">
            <w:pPr>
              <w:pStyle w:val="Contenudetableau"/>
              <w:spacing w:after="103"/>
              <w:rPr>
                <w:rFonts w:ascii="Times New Roman" w:hAnsi="Times New Roman" w:cs="Times New Roman"/>
                <w:color w:val="000000"/>
                <w:sz w:val="24"/>
                <w:szCs w:val="24"/>
              </w:rPr>
            </w:pPr>
          </w:p>
        </w:tc>
      </w:tr>
      <w:tr w:rsidR="0034751C" w:rsidRPr="00D07D37" w14:paraId="59162500" w14:textId="77777777" w:rsidTr="00D07D37">
        <w:tc>
          <w:tcPr>
            <w:tcW w:w="2149" w:type="dxa"/>
            <w:tcBorders>
              <w:left w:val="single" w:sz="4" w:space="0" w:color="000000"/>
              <w:bottom w:val="single" w:sz="4" w:space="0" w:color="000000"/>
            </w:tcBorders>
          </w:tcPr>
          <w:p w14:paraId="0134C3C1" w14:textId="41DC66B2" w:rsidR="0034751C" w:rsidRPr="00660B2F" w:rsidRDefault="002B72F6">
            <w:pPr>
              <w:pStyle w:val="Contenudetableau"/>
              <w:spacing w:after="46"/>
              <w:rPr>
                <w:rFonts w:ascii="Times New Roman" w:hAnsi="Times New Roman" w:cs="Times New Roman"/>
                <w:b/>
                <w:bCs/>
                <w:sz w:val="24"/>
                <w:szCs w:val="24"/>
              </w:rPr>
            </w:pPr>
            <w:r w:rsidRPr="00660B2F">
              <w:rPr>
                <w:rFonts w:ascii="Times New Roman" w:hAnsi="Times New Roman" w:cs="Times New Roman"/>
                <w:b/>
                <w:bCs/>
                <w:sz w:val="24"/>
                <w:szCs w:val="24"/>
              </w:rPr>
              <w:t xml:space="preserve">État général </w:t>
            </w:r>
          </w:p>
        </w:tc>
        <w:tc>
          <w:tcPr>
            <w:tcW w:w="5281" w:type="dxa"/>
            <w:tcBorders>
              <w:left w:val="single" w:sz="4" w:space="0" w:color="000000"/>
              <w:bottom w:val="single" w:sz="4" w:space="0" w:color="000000"/>
            </w:tcBorders>
          </w:tcPr>
          <w:p w14:paraId="6046723E" w14:textId="77777777" w:rsidR="0034751C" w:rsidRPr="00D07D37" w:rsidRDefault="0034751C">
            <w:pPr>
              <w:pStyle w:val="Contenudetableau"/>
              <w:rPr>
                <w:rFonts w:ascii="Times New Roman" w:hAnsi="Times New Roman" w:cs="Times New Roman"/>
                <w:color w:val="000000"/>
                <w:sz w:val="24"/>
                <w:szCs w:val="24"/>
              </w:rPr>
            </w:pPr>
          </w:p>
        </w:tc>
        <w:tc>
          <w:tcPr>
            <w:tcW w:w="1525" w:type="dxa"/>
            <w:tcBorders>
              <w:left w:val="single" w:sz="4" w:space="0" w:color="000000"/>
              <w:bottom w:val="single" w:sz="4" w:space="0" w:color="000000"/>
            </w:tcBorders>
          </w:tcPr>
          <w:p w14:paraId="09999808" w14:textId="77777777" w:rsidR="0034751C" w:rsidRPr="00D07D37" w:rsidRDefault="0034751C">
            <w:pPr>
              <w:pStyle w:val="Contenudetableau"/>
              <w:spacing w:after="103"/>
              <w:rPr>
                <w:rFonts w:ascii="Times New Roman" w:hAnsi="Times New Roman" w:cs="Times New Roman"/>
                <w:color w:val="000000"/>
                <w:sz w:val="24"/>
                <w:szCs w:val="24"/>
              </w:rPr>
            </w:pPr>
          </w:p>
        </w:tc>
        <w:tc>
          <w:tcPr>
            <w:tcW w:w="1075" w:type="dxa"/>
            <w:tcBorders>
              <w:left w:val="single" w:sz="4" w:space="0" w:color="000000"/>
              <w:bottom w:val="single" w:sz="4" w:space="0" w:color="000000"/>
              <w:right w:val="single" w:sz="4" w:space="0" w:color="000000"/>
            </w:tcBorders>
          </w:tcPr>
          <w:p w14:paraId="646A323C" w14:textId="77777777" w:rsidR="0034751C" w:rsidRPr="00D07D37" w:rsidRDefault="0034751C">
            <w:pPr>
              <w:pStyle w:val="Contenudetableau"/>
              <w:spacing w:after="103"/>
              <w:rPr>
                <w:rFonts w:ascii="Times New Roman" w:hAnsi="Times New Roman" w:cs="Times New Roman"/>
                <w:color w:val="000000"/>
                <w:sz w:val="24"/>
                <w:szCs w:val="24"/>
              </w:rPr>
            </w:pPr>
          </w:p>
        </w:tc>
      </w:tr>
      <w:tr w:rsidR="0034751C" w:rsidRPr="00D07D37" w14:paraId="3C614FF0" w14:textId="77777777" w:rsidTr="00D07D37">
        <w:tc>
          <w:tcPr>
            <w:tcW w:w="10030" w:type="dxa"/>
            <w:gridSpan w:val="4"/>
            <w:tcBorders>
              <w:left w:val="single" w:sz="4" w:space="0" w:color="000000"/>
              <w:bottom w:val="single" w:sz="4" w:space="0" w:color="000000"/>
              <w:right w:val="single" w:sz="4" w:space="0" w:color="000000"/>
            </w:tcBorders>
          </w:tcPr>
          <w:p w14:paraId="41965ED8" w14:textId="77777777" w:rsidR="0034751C" w:rsidRPr="00D07D37" w:rsidRDefault="002B72F6">
            <w:pPr>
              <w:pStyle w:val="Contenudetableau"/>
              <w:spacing w:after="0"/>
              <w:rPr>
                <w:rFonts w:ascii="Times New Roman" w:hAnsi="Times New Roman" w:cs="Times New Roman"/>
                <w:color w:val="000000"/>
                <w:sz w:val="24"/>
                <w:szCs w:val="24"/>
              </w:rPr>
            </w:pPr>
            <w:r w:rsidRPr="00D07D37">
              <w:rPr>
                <w:rFonts w:ascii="Times New Roman" w:hAnsi="Times New Roman" w:cs="Times New Roman"/>
                <w:color w:val="000000"/>
                <w:sz w:val="24"/>
                <w:szCs w:val="24"/>
              </w:rPr>
              <w:t>Points spécifiques de la vérification, hors du champ de compétences du vérificateur, nécessitant le recours à un prestataire compétent</w:t>
            </w:r>
          </w:p>
          <w:p w14:paraId="40C1693F" w14:textId="77777777" w:rsidR="0034751C" w:rsidRPr="00D07D37" w:rsidRDefault="0034751C">
            <w:pPr>
              <w:pStyle w:val="Contenudetableau"/>
              <w:spacing w:after="0"/>
              <w:rPr>
                <w:rFonts w:ascii="Times New Roman" w:hAnsi="Times New Roman" w:cs="Times New Roman"/>
                <w:color w:val="000000"/>
                <w:sz w:val="24"/>
                <w:szCs w:val="24"/>
              </w:rPr>
            </w:pPr>
          </w:p>
          <w:p w14:paraId="56EF7B7D" w14:textId="77777777" w:rsidR="0034751C" w:rsidRPr="00D07D37" w:rsidRDefault="002B72F6">
            <w:pPr>
              <w:pStyle w:val="Contenudetableau"/>
              <w:spacing w:after="0"/>
              <w:rPr>
                <w:rFonts w:ascii="Times New Roman" w:hAnsi="Times New Roman" w:cs="Times New Roman"/>
                <w:color w:val="000000"/>
                <w:sz w:val="24"/>
                <w:szCs w:val="24"/>
              </w:rPr>
            </w:pPr>
            <w:r w:rsidRPr="00D07D37">
              <w:rPr>
                <w:rFonts w:ascii="Times New Roman" w:hAnsi="Times New Roman" w:cs="Times New Roman"/>
                <w:color w:val="000000"/>
                <w:sz w:val="24"/>
                <w:szCs w:val="24"/>
              </w:rPr>
              <w:t xml:space="preserve"> </w:t>
            </w:r>
          </w:p>
        </w:tc>
      </w:tr>
    </w:tbl>
    <w:p w14:paraId="7C4488BE" w14:textId="77777777" w:rsidR="0034751C" w:rsidRPr="00660B2F" w:rsidRDefault="002B72F6">
      <w:pPr>
        <w:rPr>
          <w:b/>
          <w:bCs/>
          <w:sz w:val="24"/>
          <w:szCs w:val="24"/>
        </w:rPr>
      </w:pPr>
      <w:r w:rsidRPr="00D07D37">
        <w:rPr>
          <w:rFonts w:ascii="Times New Roman" w:eastAsia="Times New Roman" w:hAnsi="Times New Roman" w:cs="Times New Roman"/>
          <w:sz w:val="24"/>
          <w:szCs w:val="24"/>
        </w:rPr>
        <w:t xml:space="preserve">                                                                                              </w:t>
      </w:r>
      <w:r w:rsidRPr="00660B2F">
        <w:rPr>
          <w:rFonts w:ascii="Times New Roman" w:eastAsia="Times New Roman" w:hAnsi="Times New Roman" w:cs="Times New Roman"/>
          <w:b/>
          <w:bCs/>
          <w:sz w:val="24"/>
          <w:szCs w:val="24"/>
        </w:rPr>
        <w:t>Le vérificateur </w:t>
      </w:r>
      <w:r w:rsidRPr="00660B2F">
        <w:rPr>
          <w:rFonts w:ascii="Times New Roman" w:eastAsia="Times New Roman" w:hAnsi="Times New Roman" w:cs="Times New Roman"/>
          <w:b/>
          <w:bCs/>
          <w:sz w:val="24"/>
          <w:szCs w:val="24"/>
        </w:rPr>
        <w:t xml:space="preserve">: </w:t>
      </w:r>
    </w:p>
    <w:tbl>
      <w:tblPr>
        <w:tblW w:w="9426" w:type="dxa"/>
        <w:tblInd w:w="-400" w:type="dxa"/>
        <w:tblCellMar>
          <w:top w:w="55" w:type="dxa"/>
          <w:left w:w="55" w:type="dxa"/>
          <w:bottom w:w="55" w:type="dxa"/>
          <w:right w:w="55" w:type="dxa"/>
        </w:tblCellMar>
        <w:tblLook w:val="04A0" w:firstRow="1" w:lastRow="0" w:firstColumn="1" w:lastColumn="0" w:noHBand="0" w:noVBand="1"/>
      </w:tblPr>
      <w:tblGrid>
        <w:gridCol w:w="4940"/>
        <w:gridCol w:w="4486"/>
      </w:tblGrid>
      <w:tr w:rsidR="0034751C" w:rsidRPr="00D07D37" w14:paraId="003E84B0" w14:textId="77777777">
        <w:tc>
          <w:tcPr>
            <w:tcW w:w="4939" w:type="dxa"/>
            <w:tcBorders>
              <w:top w:val="single" w:sz="4" w:space="0" w:color="000000"/>
              <w:left w:val="single" w:sz="4" w:space="0" w:color="000000"/>
              <w:bottom w:val="single" w:sz="4" w:space="0" w:color="000000"/>
            </w:tcBorders>
          </w:tcPr>
          <w:p w14:paraId="6C3EEA11" w14:textId="77777777" w:rsidR="0034751C" w:rsidRPr="00660B2F" w:rsidRDefault="002B72F6">
            <w:pPr>
              <w:spacing w:after="0"/>
              <w:rPr>
                <w:rFonts w:ascii="Times New Roman" w:hAnsi="Times New Roman"/>
                <w:b/>
                <w:bCs/>
                <w:color w:val="000000"/>
                <w:sz w:val="24"/>
                <w:szCs w:val="24"/>
              </w:rPr>
            </w:pPr>
            <w:r w:rsidRPr="00660B2F">
              <w:rPr>
                <w:rFonts w:ascii="Times New Roman" w:eastAsia="Times New Roman" w:hAnsi="Times New Roman" w:cs="Times New Roman"/>
                <w:b/>
                <w:bCs/>
                <w:color w:val="000000"/>
                <w:sz w:val="24"/>
                <w:szCs w:val="24"/>
              </w:rPr>
              <w:t xml:space="preserve">Fait à : </w:t>
            </w:r>
          </w:p>
          <w:p w14:paraId="44A6708F" w14:textId="1484FB1D" w:rsidR="0034751C" w:rsidRPr="00660B2F" w:rsidRDefault="00D07D37">
            <w:pPr>
              <w:spacing w:after="0"/>
              <w:rPr>
                <w:rFonts w:ascii="Times New Roman" w:hAnsi="Times New Roman"/>
                <w:b/>
                <w:bCs/>
                <w:color w:val="000000"/>
                <w:sz w:val="24"/>
                <w:szCs w:val="24"/>
              </w:rPr>
            </w:pPr>
            <w:r w:rsidRPr="00660B2F">
              <w:rPr>
                <w:rFonts w:ascii="Times New Roman" w:eastAsia="Times New Roman" w:hAnsi="Times New Roman" w:cs="Times New Roman"/>
                <w:b/>
                <w:bCs/>
                <w:color w:val="000000"/>
                <w:sz w:val="24"/>
                <w:szCs w:val="24"/>
              </w:rPr>
              <w:t>Le</w:t>
            </w:r>
            <w:r w:rsidR="002B72F6" w:rsidRPr="00660B2F">
              <w:rPr>
                <w:rFonts w:ascii="Times New Roman" w:eastAsia="Times New Roman" w:hAnsi="Times New Roman" w:cs="Times New Roman"/>
                <w:b/>
                <w:bCs/>
                <w:color w:val="000000"/>
                <w:sz w:val="24"/>
                <w:szCs w:val="24"/>
              </w:rPr>
              <w:t xml:space="preserve"> </w:t>
            </w:r>
          </w:p>
        </w:tc>
        <w:tc>
          <w:tcPr>
            <w:tcW w:w="4486" w:type="dxa"/>
            <w:tcBorders>
              <w:top w:val="single" w:sz="4" w:space="0" w:color="000000"/>
              <w:left w:val="single" w:sz="4" w:space="0" w:color="000000"/>
              <w:bottom w:val="single" w:sz="4" w:space="0" w:color="000000"/>
              <w:right w:val="single" w:sz="4" w:space="0" w:color="000000"/>
            </w:tcBorders>
          </w:tcPr>
          <w:p w14:paraId="4038E475" w14:textId="77777777" w:rsidR="0034751C" w:rsidRPr="00660B2F" w:rsidRDefault="002B72F6">
            <w:pPr>
              <w:pStyle w:val="Contenudetableau"/>
              <w:rPr>
                <w:rFonts w:ascii="Times New Roman" w:hAnsi="Times New Roman"/>
                <w:b/>
                <w:bCs/>
                <w:color w:val="000000"/>
                <w:sz w:val="24"/>
                <w:szCs w:val="24"/>
              </w:rPr>
            </w:pPr>
            <w:r w:rsidRPr="00660B2F">
              <w:rPr>
                <w:rFonts w:ascii="Times New Roman" w:hAnsi="Times New Roman"/>
                <w:b/>
                <w:bCs/>
                <w:color w:val="000000"/>
                <w:sz w:val="24"/>
                <w:szCs w:val="24"/>
              </w:rPr>
              <w:t xml:space="preserve">Signature </w:t>
            </w:r>
          </w:p>
          <w:p w14:paraId="61A1336B" w14:textId="77777777" w:rsidR="0034751C" w:rsidRPr="00660B2F" w:rsidRDefault="0034751C">
            <w:pPr>
              <w:pStyle w:val="Contenudetableau"/>
              <w:rPr>
                <w:rFonts w:ascii="Times New Roman" w:hAnsi="Times New Roman"/>
                <w:b/>
                <w:bCs/>
                <w:color w:val="000000"/>
                <w:sz w:val="24"/>
                <w:szCs w:val="24"/>
              </w:rPr>
            </w:pPr>
          </w:p>
        </w:tc>
      </w:tr>
    </w:tbl>
    <w:p w14:paraId="493200CC" w14:textId="77777777" w:rsidR="00F1560E" w:rsidRDefault="00F1560E">
      <w:pPr>
        <w:rPr>
          <w:rFonts w:ascii="Times New Roman" w:eastAsia="Times New Roman" w:hAnsi="Times New Roman" w:cs="Times New Roman"/>
          <w:b/>
          <w:bCs/>
          <w:sz w:val="24"/>
          <w:szCs w:val="24"/>
          <w:u w:val="single"/>
        </w:rPr>
      </w:pPr>
    </w:p>
    <w:p w14:paraId="4E09DBB9" w14:textId="77777777" w:rsidR="00F1560E" w:rsidRDefault="00F1560E">
      <w:pPr>
        <w:rPr>
          <w:rFonts w:ascii="Times New Roman" w:eastAsia="Times New Roman" w:hAnsi="Times New Roman" w:cs="Times New Roman"/>
          <w:b/>
          <w:bCs/>
          <w:sz w:val="24"/>
          <w:szCs w:val="24"/>
          <w:u w:val="single"/>
        </w:rPr>
      </w:pPr>
    </w:p>
    <w:p w14:paraId="29B68C2F" w14:textId="77777777" w:rsidR="00312726" w:rsidRDefault="00312726">
      <w:pPr>
        <w:rPr>
          <w:rFonts w:ascii="Times New Roman" w:eastAsia="Times New Roman" w:hAnsi="Times New Roman" w:cs="Times New Roman"/>
          <w:b/>
          <w:bCs/>
          <w:sz w:val="24"/>
          <w:szCs w:val="24"/>
          <w:u w:val="single"/>
        </w:rPr>
      </w:pPr>
    </w:p>
    <w:p w14:paraId="59D2DDA7" w14:textId="77777777" w:rsidR="00312726" w:rsidRDefault="00312726">
      <w:pPr>
        <w:rPr>
          <w:rFonts w:ascii="Times New Roman" w:eastAsia="Times New Roman" w:hAnsi="Times New Roman" w:cs="Times New Roman"/>
          <w:b/>
          <w:bCs/>
          <w:sz w:val="24"/>
          <w:szCs w:val="24"/>
          <w:u w:val="single"/>
        </w:rPr>
      </w:pPr>
    </w:p>
    <w:p w14:paraId="2DB2F3B6" w14:textId="77777777" w:rsidR="00312726" w:rsidRDefault="00312726">
      <w:pPr>
        <w:rPr>
          <w:rFonts w:ascii="Times New Roman" w:eastAsia="Times New Roman" w:hAnsi="Times New Roman" w:cs="Times New Roman"/>
          <w:b/>
          <w:bCs/>
          <w:sz w:val="24"/>
          <w:szCs w:val="24"/>
          <w:u w:val="single"/>
        </w:rPr>
      </w:pPr>
    </w:p>
    <w:p w14:paraId="365B384D" w14:textId="77777777" w:rsidR="00312726" w:rsidRDefault="00312726">
      <w:pPr>
        <w:rPr>
          <w:rFonts w:ascii="Times New Roman" w:eastAsia="Times New Roman" w:hAnsi="Times New Roman" w:cs="Times New Roman"/>
          <w:b/>
          <w:bCs/>
          <w:sz w:val="24"/>
          <w:szCs w:val="24"/>
          <w:u w:val="single"/>
        </w:rPr>
      </w:pPr>
    </w:p>
    <w:p w14:paraId="5F3831AA" w14:textId="77777777" w:rsidR="00312726" w:rsidRDefault="00312726">
      <w:pPr>
        <w:rPr>
          <w:rFonts w:ascii="Times New Roman" w:eastAsia="Times New Roman" w:hAnsi="Times New Roman" w:cs="Times New Roman"/>
          <w:b/>
          <w:bCs/>
          <w:sz w:val="24"/>
          <w:szCs w:val="24"/>
          <w:u w:val="single"/>
        </w:rPr>
      </w:pPr>
    </w:p>
    <w:p w14:paraId="798D3E25" w14:textId="77777777" w:rsidR="00312726" w:rsidRDefault="00312726">
      <w:pPr>
        <w:rPr>
          <w:rFonts w:ascii="Times New Roman" w:eastAsia="Times New Roman" w:hAnsi="Times New Roman" w:cs="Times New Roman"/>
          <w:b/>
          <w:bCs/>
          <w:sz w:val="24"/>
          <w:szCs w:val="24"/>
          <w:u w:val="single"/>
        </w:rPr>
      </w:pPr>
    </w:p>
    <w:p w14:paraId="273E9A93" w14:textId="77777777" w:rsidR="00312726" w:rsidRDefault="00312726">
      <w:pPr>
        <w:rPr>
          <w:rFonts w:ascii="Times New Roman" w:eastAsia="Times New Roman" w:hAnsi="Times New Roman" w:cs="Times New Roman"/>
          <w:b/>
          <w:bCs/>
          <w:sz w:val="24"/>
          <w:szCs w:val="24"/>
          <w:u w:val="single"/>
        </w:rPr>
      </w:pPr>
    </w:p>
    <w:p w14:paraId="0E0FD098" w14:textId="77777777" w:rsidR="00312726" w:rsidRDefault="00312726">
      <w:pPr>
        <w:rPr>
          <w:rFonts w:ascii="Times New Roman" w:eastAsia="Times New Roman" w:hAnsi="Times New Roman" w:cs="Times New Roman"/>
          <w:b/>
          <w:bCs/>
          <w:sz w:val="24"/>
          <w:szCs w:val="24"/>
          <w:u w:val="single"/>
        </w:rPr>
      </w:pPr>
    </w:p>
    <w:p w14:paraId="205DD4A4" w14:textId="77777777" w:rsidR="00312726" w:rsidRDefault="00312726">
      <w:pPr>
        <w:rPr>
          <w:rFonts w:ascii="Times New Roman" w:eastAsia="Times New Roman" w:hAnsi="Times New Roman" w:cs="Times New Roman"/>
          <w:b/>
          <w:bCs/>
          <w:sz w:val="24"/>
          <w:szCs w:val="24"/>
          <w:u w:val="single"/>
        </w:rPr>
      </w:pPr>
    </w:p>
    <w:p w14:paraId="603B513E" w14:textId="77777777" w:rsidR="00312726" w:rsidRDefault="00312726">
      <w:pPr>
        <w:rPr>
          <w:rFonts w:ascii="Times New Roman" w:eastAsia="Times New Roman" w:hAnsi="Times New Roman" w:cs="Times New Roman"/>
          <w:b/>
          <w:bCs/>
          <w:sz w:val="24"/>
          <w:szCs w:val="24"/>
          <w:u w:val="single"/>
        </w:rPr>
      </w:pPr>
    </w:p>
    <w:p w14:paraId="041F8B7D" w14:textId="77777777" w:rsidR="00312726" w:rsidRDefault="00312726">
      <w:pPr>
        <w:rPr>
          <w:rFonts w:ascii="Times New Roman" w:eastAsia="Times New Roman" w:hAnsi="Times New Roman" w:cs="Times New Roman"/>
          <w:b/>
          <w:bCs/>
          <w:sz w:val="24"/>
          <w:szCs w:val="24"/>
          <w:u w:val="single"/>
        </w:rPr>
      </w:pPr>
    </w:p>
    <w:p w14:paraId="588AEF14" w14:textId="77777777" w:rsidR="00312726" w:rsidRDefault="00312726">
      <w:pPr>
        <w:rPr>
          <w:rFonts w:ascii="Times New Roman" w:eastAsia="Times New Roman" w:hAnsi="Times New Roman" w:cs="Times New Roman"/>
          <w:b/>
          <w:bCs/>
          <w:sz w:val="24"/>
          <w:szCs w:val="24"/>
          <w:u w:val="single"/>
        </w:rPr>
      </w:pPr>
    </w:p>
    <w:p w14:paraId="3590D6F4" w14:textId="77777777" w:rsidR="00312726" w:rsidRDefault="00312726">
      <w:pPr>
        <w:rPr>
          <w:rFonts w:ascii="Times New Roman" w:eastAsia="Times New Roman" w:hAnsi="Times New Roman" w:cs="Times New Roman"/>
          <w:b/>
          <w:bCs/>
          <w:sz w:val="24"/>
          <w:szCs w:val="24"/>
          <w:u w:val="single"/>
        </w:rPr>
      </w:pPr>
    </w:p>
    <w:p w14:paraId="74885643" w14:textId="77777777" w:rsidR="00312726" w:rsidRDefault="00312726">
      <w:pPr>
        <w:rPr>
          <w:rFonts w:ascii="Times New Roman" w:eastAsia="Times New Roman" w:hAnsi="Times New Roman" w:cs="Times New Roman"/>
          <w:b/>
          <w:bCs/>
          <w:sz w:val="24"/>
          <w:szCs w:val="24"/>
          <w:u w:val="single"/>
        </w:rPr>
      </w:pPr>
    </w:p>
    <w:p w14:paraId="2F3AE62C" w14:textId="77777777" w:rsidR="00312726" w:rsidRDefault="00312726">
      <w:pPr>
        <w:rPr>
          <w:rFonts w:ascii="Times New Roman" w:eastAsia="Times New Roman" w:hAnsi="Times New Roman" w:cs="Times New Roman"/>
          <w:b/>
          <w:bCs/>
          <w:sz w:val="24"/>
          <w:szCs w:val="24"/>
          <w:u w:val="single"/>
        </w:rPr>
      </w:pPr>
    </w:p>
    <w:p w14:paraId="7CAACEDE" w14:textId="77777777" w:rsidR="00312726" w:rsidRDefault="00312726">
      <w:pPr>
        <w:rPr>
          <w:rFonts w:ascii="Times New Roman" w:eastAsia="Times New Roman" w:hAnsi="Times New Roman" w:cs="Times New Roman"/>
          <w:b/>
          <w:bCs/>
          <w:sz w:val="24"/>
          <w:szCs w:val="24"/>
          <w:u w:val="single"/>
        </w:rPr>
      </w:pPr>
    </w:p>
    <w:p w14:paraId="06856313" w14:textId="77777777" w:rsidR="00312726" w:rsidRDefault="00312726">
      <w:pPr>
        <w:rPr>
          <w:rFonts w:ascii="Times New Roman" w:eastAsia="Times New Roman" w:hAnsi="Times New Roman" w:cs="Times New Roman"/>
          <w:b/>
          <w:bCs/>
          <w:sz w:val="24"/>
          <w:szCs w:val="24"/>
          <w:u w:val="single"/>
        </w:rPr>
      </w:pPr>
    </w:p>
    <w:p w14:paraId="3543C770" w14:textId="77777777" w:rsidR="00312726" w:rsidRDefault="00312726">
      <w:pPr>
        <w:rPr>
          <w:rFonts w:ascii="Times New Roman" w:eastAsia="Times New Roman" w:hAnsi="Times New Roman" w:cs="Times New Roman"/>
          <w:b/>
          <w:bCs/>
          <w:sz w:val="24"/>
          <w:szCs w:val="24"/>
          <w:u w:val="single"/>
        </w:rPr>
      </w:pPr>
    </w:p>
    <w:p w14:paraId="311FDFB8" w14:textId="77777777" w:rsidR="00312726" w:rsidRDefault="00312726">
      <w:pPr>
        <w:rPr>
          <w:rFonts w:ascii="Times New Roman" w:eastAsia="Times New Roman" w:hAnsi="Times New Roman" w:cs="Times New Roman"/>
          <w:b/>
          <w:bCs/>
          <w:sz w:val="24"/>
          <w:szCs w:val="24"/>
          <w:u w:val="single"/>
        </w:rPr>
      </w:pPr>
    </w:p>
    <w:p w14:paraId="73AD4E20" w14:textId="77777777" w:rsidR="00F1560E" w:rsidRDefault="00F1560E">
      <w:pPr>
        <w:rPr>
          <w:rFonts w:ascii="Times New Roman" w:eastAsia="Times New Roman" w:hAnsi="Times New Roman" w:cs="Times New Roman"/>
          <w:b/>
          <w:bCs/>
          <w:sz w:val="24"/>
          <w:szCs w:val="24"/>
          <w:u w:val="single"/>
        </w:rPr>
      </w:pPr>
    </w:p>
    <w:p w14:paraId="6DA530E8" w14:textId="3D21CE9A" w:rsidR="00312726" w:rsidRDefault="002B72F6" w:rsidP="00312726">
      <w:pPr>
        <w:shd w:val="clear" w:color="auto" w:fill="FFD428"/>
        <w:jc w:val="center"/>
        <w:rPr>
          <w:rFonts w:ascii="Times New Roman" w:eastAsia="Times New Roman" w:hAnsi="Times New Roman" w:cs="Times New Roman"/>
          <w:b/>
          <w:bCs/>
          <w:sz w:val="32"/>
          <w:szCs w:val="32"/>
        </w:rPr>
      </w:pPr>
      <w:r w:rsidRPr="00312726">
        <w:rPr>
          <w:rFonts w:ascii="Times New Roman" w:eastAsia="Times New Roman" w:hAnsi="Times New Roman" w:cs="Times New Roman"/>
          <w:b/>
          <w:bCs/>
          <w:sz w:val="32"/>
          <w:szCs w:val="32"/>
          <w:u w:val="single"/>
        </w:rPr>
        <w:lastRenderedPageBreak/>
        <w:t xml:space="preserve">Annexe </w:t>
      </w:r>
      <w:r w:rsidR="00312726" w:rsidRPr="00312726">
        <w:rPr>
          <w:rFonts w:ascii="Times New Roman" w:eastAsia="Times New Roman" w:hAnsi="Times New Roman" w:cs="Times New Roman"/>
          <w:b/>
          <w:bCs/>
          <w:sz w:val="32"/>
          <w:szCs w:val="32"/>
          <w:u w:val="single"/>
        </w:rPr>
        <w:t>3</w:t>
      </w:r>
      <w:r w:rsidR="00312726" w:rsidRPr="00312726">
        <w:rPr>
          <w:rFonts w:ascii="Times New Roman" w:eastAsia="Times New Roman" w:hAnsi="Times New Roman" w:cs="Times New Roman"/>
          <w:b/>
          <w:bCs/>
          <w:sz w:val="32"/>
          <w:szCs w:val="32"/>
        </w:rPr>
        <w:t xml:space="preserve"> :</w:t>
      </w:r>
      <w:r w:rsidRPr="00312726">
        <w:rPr>
          <w:rFonts w:ascii="Times New Roman" w:eastAsia="Times New Roman" w:hAnsi="Times New Roman" w:cs="Times New Roman"/>
          <w:b/>
          <w:bCs/>
          <w:sz w:val="32"/>
          <w:szCs w:val="32"/>
        </w:rPr>
        <w:t xml:space="preserve"> </w:t>
      </w:r>
    </w:p>
    <w:p w14:paraId="79750E3B" w14:textId="6AD74BB2" w:rsidR="0034751C" w:rsidRPr="00312726" w:rsidRDefault="00312726" w:rsidP="00312726">
      <w:pPr>
        <w:shd w:val="clear" w:color="auto" w:fill="FFD42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V</w:t>
      </w:r>
      <w:r w:rsidR="002B72F6" w:rsidRPr="00312726">
        <w:rPr>
          <w:rFonts w:ascii="Times New Roman" w:eastAsia="Times New Roman" w:hAnsi="Times New Roman" w:cs="Times New Roman"/>
          <w:b/>
          <w:bCs/>
          <w:sz w:val="32"/>
          <w:szCs w:val="32"/>
        </w:rPr>
        <w:t xml:space="preserve">érifications journalières, avant l’utilisation de la tour d’étaiement </w:t>
      </w:r>
      <w:r w:rsidR="002B72F6" w:rsidRPr="00312726">
        <w:rPr>
          <w:rFonts w:ascii="Times New Roman" w:eastAsia="Times New Roman" w:hAnsi="Times New Roman" w:cs="Times New Roman"/>
          <w:b/>
          <w:bCs/>
          <w:sz w:val="32"/>
          <w:szCs w:val="32"/>
        </w:rPr>
        <w:t xml:space="preserve"> </w:t>
      </w:r>
    </w:p>
    <w:p w14:paraId="1AAFD36A" w14:textId="77777777" w:rsidR="0034751C" w:rsidRPr="00312726" w:rsidRDefault="002B72F6" w:rsidP="00312726">
      <w:pPr>
        <w:jc w:val="both"/>
        <w:rPr>
          <w:sz w:val="24"/>
          <w:szCs w:val="24"/>
        </w:rPr>
      </w:pPr>
      <w:r w:rsidRPr="00312726">
        <w:rPr>
          <w:rFonts w:ascii="Times New Roman" w:eastAsia="Times New Roman" w:hAnsi="Times New Roman" w:cs="Times New Roman"/>
          <w:sz w:val="24"/>
          <w:szCs w:val="24"/>
        </w:rPr>
        <w:t xml:space="preserve">Ces vérifications visuelles journalières sont réalisées depuis le dernier niveau de plancher en cours, sans déplacement de la tour d’étaiement. Elles ont pour objet de s’assurer de leur bon état de conservation. Les éventuelles anomalies constatées seront suivies des actions correctives correspondantes. </w:t>
      </w:r>
    </w:p>
    <w:p w14:paraId="664E539C" w14:textId="77777777" w:rsidR="0034751C" w:rsidRPr="00312726" w:rsidRDefault="002B72F6" w:rsidP="00312726">
      <w:pPr>
        <w:spacing w:after="0"/>
        <w:jc w:val="both"/>
        <w:rPr>
          <w:sz w:val="24"/>
          <w:szCs w:val="24"/>
        </w:rPr>
      </w:pPr>
      <w:r w:rsidRPr="00312726">
        <w:rPr>
          <w:rFonts w:ascii="Times New Roman" w:eastAsia="Times New Roman" w:hAnsi="Times New Roman" w:cs="Times New Roman"/>
          <w:sz w:val="24"/>
          <w:szCs w:val="24"/>
        </w:rPr>
        <w:t>➜</w:t>
      </w:r>
      <w:r w:rsidRPr="00312726">
        <w:rPr>
          <w:rFonts w:ascii="Times New Roman" w:eastAsia="Times New Roman" w:hAnsi="Times New Roman" w:cs="Times New Roman"/>
          <w:sz w:val="24"/>
          <w:szCs w:val="24"/>
        </w:rPr>
        <w:t xml:space="preserve"> </w:t>
      </w:r>
      <w:r w:rsidRPr="00312726">
        <w:rPr>
          <w:rFonts w:ascii="Times New Roman" w:eastAsia="Times New Roman" w:hAnsi="Times New Roman" w:cs="Times New Roman"/>
          <w:sz w:val="24"/>
          <w:szCs w:val="24"/>
        </w:rPr>
        <w:t xml:space="preserve">État du plancher, de son encombrement, du maintien d’un passage libre. </w:t>
      </w:r>
    </w:p>
    <w:p w14:paraId="65EA7A29" w14:textId="77777777" w:rsidR="0034751C" w:rsidRPr="00312726" w:rsidRDefault="002B72F6" w:rsidP="00312726">
      <w:pPr>
        <w:spacing w:after="0"/>
        <w:jc w:val="both"/>
        <w:rPr>
          <w:sz w:val="24"/>
          <w:szCs w:val="24"/>
        </w:rPr>
      </w:pPr>
      <w:r w:rsidRPr="00312726">
        <w:rPr>
          <w:rFonts w:ascii="Times New Roman" w:eastAsia="Times New Roman" w:hAnsi="Times New Roman" w:cs="Times New Roman"/>
          <w:sz w:val="24"/>
          <w:szCs w:val="24"/>
        </w:rPr>
        <w:t xml:space="preserve">➜ Présence, état et fixation des protections longitudinales et d’extrémités (largeur). </w:t>
      </w:r>
    </w:p>
    <w:p w14:paraId="6F5D65B6" w14:textId="77777777" w:rsidR="0034751C" w:rsidRPr="00312726" w:rsidRDefault="002B72F6" w:rsidP="00312726">
      <w:pPr>
        <w:spacing w:after="0"/>
        <w:jc w:val="both"/>
        <w:rPr>
          <w:rFonts w:ascii="Times New Roman" w:eastAsia="Times New Roman" w:hAnsi="Times New Roman" w:cs="Times New Roman"/>
          <w:sz w:val="24"/>
          <w:szCs w:val="24"/>
        </w:rPr>
      </w:pPr>
      <w:r w:rsidRPr="00312726">
        <w:rPr>
          <w:rFonts w:ascii="Times New Roman" w:eastAsia="Times New Roman" w:hAnsi="Times New Roman" w:cs="Times New Roman"/>
          <w:sz w:val="24"/>
          <w:szCs w:val="24"/>
        </w:rPr>
        <w:t xml:space="preserve">➜ État des charges et de leur positionnement dans les limites indiquées sur le plan de calepinage. </w:t>
      </w:r>
    </w:p>
    <w:p w14:paraId="6D13E9C1" w14:textId="60C967B5" w:rsidR="0034751C" w:rsidRPr="00312726" w:rsidRDefault="002B72F6" w:rsidP="00312726">
      <w:pPr>
        <w:spacing w:after="0"/>
        <w:jc w:val="both"/>
        <w:rPr>
          <w:sz w:val="24"/>
          <w:szCs w:val="24"/>
        </w:rPr>
      </w:pPr>
      <w:r w:rsidRPr="00312726">
        <w:rPr>
          <w:rFonts w:ascii="Times New Roman" w:eastAsia="Times New Roman" w:hAnsi="Times New Roman" w:cs="Times New Roman"/>
          <w:sz w:val="24"/>
          <w:szCs w:val="24"/>
        </w:rPr>
        <w:t>➜ Lisibilité des numéros d’identification permettant le repérage des tours d’étaiement (RAM)</w:t>
      </w:r>
      <w:r w:rsidR="00971765">
        <w:rPr>
          <w:rFonts w:ascii="Times New Roman" w:eastAsia="Times New Roman" w:hAnsi="Times New Roman" w:cs="Times New Roman"/>
          <w:sz w:val="24"/>
          <w:szCs w:val="24"/>
        </w:rPr>
        <w:t>.</w:t>
      </w:r>
    </w:p>
    <w:p w14:paraId="2FFB8E05" w14:textId="77777777" w:rsidR="0034751C" w:rsidRPr="00312726" w:rsidRDefault="002B72F6" w:rsidP="00312726">
      <w:pPr>
        <w:spacing w:after="0"/>
        <w:jc w:val="both"/>
        <w:rPr>
          <w:sz w:val="24"/>
          <w:szCs w:val="24"/>
        </w:rPr>
      </w:pPr>
      <w:r w:rsidRPr="00312726">
        <w:rPr>
          <w:rFonts w:ascii="Times New Roman" w:eastAsia="Times New Roman" w:hAnsi="Times New Roman" w:cs="Times New Roman"/>
          <w:sz w:val="24"/>
          <w:szCs w:val="24"/>
        </w:rPr>
        <w:t xml:space="preserve">➜ Absence de toute charge ou pièce non fixée sur le platelage avant l’utilisation. </w:t>
      </w:r>
    </w:p>
    <w:p w14:paraId="608427DC" w14:textId="77777777" w:rsidR="0034751C" w:rsidRPr="00312726" w:rsidRDefault="002B72F6" w:rsidP="00312726">
      <w:pPr>
        <w:spacing w:after="0"/>
        <w:jc w:val="both"/>
        <w:rPr>
          <w:sz w:val="24"/>
          <w:szCs w:val="24"/>
        </w:rPr>
      </w:pPr>
      <w:r w:rsidRPr="00312726">
        <w:rPr>
          <w:rFonts w:ascii="Times New Roman" w:eastAsia="Times New Roman" w:hAnsi="Times New Roman" w:cs="Times New Roman"/>
          <w:sz w:val="24"/>
          <w:szCs w:val="24"/>
        </w:rPr>
        <w:t xml:space="preserve">➜ Présence, état, fixation et fonctionnement éventuel de tous les composants et dispositifs. </w:t>
      </w:r>
    </w:p>
    <w:p w14:paraId="48FA1F27" w14:textId="77777777" w:rsidR="0034751C" w:rsidRPr="00312726" w:rsidRDefault="002B72F6" w:rsidP="00312726">
      <w:pPr>
        <w:spacing w:after="0"/>
        <w:jc w:val="both"/>
        <w:rPr>
          <w:sz w:val="24"/>
          <w:szCs w:val="24"/>
        </w:rPr>
      </w:pPr>
      <w:r w:rsidRPr="00312726">
        <w:rPr>
          <w:rFonts w:ascii="Times New Roman" w:eastAsia="Times New Roman" w:hAnsi="Times New Roman" w:cs="Times New Roman"/>
          <w:sz w:val="24"/>
          <w:szCs w:val="24"/>
        </w:rPr>
        <w:t>➜ Absence de déformation permanente des éléments visibles constituant l’ossature de la tour d’étaiement.</w:t>
      </w:r>
    </w:p>
    <w:p w14:paraId="3E89FB27" w14:textId="77777777" w:rsidR="0034751C" w:rsidRPr="00312726" w:rsidRDefault="002B72F6" w:rsidP="00312726">
      <w:pPr>
        <w:spacing w:after="0"/>
        <w:jc w:val="both"/>
        <w:rPr>
          <w:rFonts w:ascii="Times New Roman" w:eastAsia="Times New Roman" w:hAnsi="Times New Roman" w:cs="Times New Roman"/>
          <w:sz w:val="24"/>
          <w:szCs w:val="24"/>
        </w:rPr>
      </w:pPr>
      <w:r w:rsidRPr="00312726">
        <w:rPr>
          <w:rFonts w:ascii="Times New Roman" w:eastAsia="Times New Roman" w:hAnsi="Times New Roman" w:cs="Times New Roman"/>
          <w:sz w:val="24"/>
          <w:szCs w:val="24"/>
        </w:rPr>
        <w:t xml:space="preserve"> ➜ Respect de l’implantation des supports tels que prévus sur le plan de calepinage. </w:t>
      </w:r>
    </w:p>
    <w:p w14:paraId="4E74D4CB" w14:textId="77777777" w:rsidR="0034751C" w:rsidRPr="00312726" w:rsidRDefault="002B72F6" w:rsidP="00312726">
      <w:pPr>
        <w:spacing w:after="0"/>
        <w:jc w:val="both"/>
        <w:rPr>
          <w:rFonts w:ascii="Times New Roman" w:eastAsia="Times New Roman" w:hAnsi="Times New Roman" w:cs="Times New Roman"/>
          <w:sz w:val="24"/>
          <w:szCs w:val="24"/>
        </w:rPr>
      </w:pPr>
      <w:r w:rsidRPr="00312726">
        <w:rPr>
          <w:rFonts w:ascii="Times New Roman" w:eastAsia="Times New Roman" w:hAnsi="Times New Roman" w:cs="Times New Roman"/>
          <w:sz w:val="24"/>
          <w:szCs w:val="24"/>
        </w:rPr>
        <w:t xml:space="preserve">➜ État des supports, de leurs composants éventuels et des fixations éventuelles à la structure du bâtiment. </w:t>
      </w:r>
    </w:p>
    <w:p w14:paraId="7314507A" w14:textId="77777777" w:rsidR="0034751C" w:rsidRPr="00312726" w:rsidRDefault="002B72F6" w:rsidP="00312726">
      <w:pPr>
        <w:spacing w:after="0"/>
        <w:jc w:val="both"/>
        <w:rPr>
          <w:rFonts w:ascii="Times New Roman" w:eastAsia="Times New Roman" w:hAnsi="Times New Roman" w:cs="Times New Roman"/>
          <w:sz w:val="24"/>
          <w:szCs w:val="24"/>
        </w:rPr>
      </w:pPr>
      <w:r w:rsidRPr="00312726">
        <w:rPr>
          <w:rFonts w:ascii="Times New Roman" w:eastAsia="Times New Roman" w:hAnsi="Times New Roman" w:cs="Times New Roman"/>
          <w:sz w:val="24"/>
          <w:szCs w:val="24"/>
        </w:rPr>
        <w:t xml:space="preserve">➜ </w:t>
      </w:r>
      <w:r w:rsidRPr="00312726">
        <w:rPr>
          <w:rFonts w:ascii="Times New Roman" w:eastAsia="Times New Roman" w:hAnsi="Times New Roman" w:cs="Times New Roman"/>
          <w:sz w:val="24"/>
          <w:szCs w:val="24"/>
        </w:rPr>
        <w:t>Concordance entre l’état de la façade dotée de ses différents équipements de travail ou dispositifs de protection collective et le plan de calepinage.</w:t>
      </w:r>
    </w:p>
    <w:p w14:paraId="6D604543" w14:textId="77777777" w:rsidR="0034751C" w:rsidRPr="00312726" w:rsidRDefault="002B72F6" w:rsidP="00312726">
      <w:pPr>
        <w:spacing w:after="0"/>
        <w:jc w:val="both"/>
        <w:rPr>
          <w:sz w:val="24"/>
          <w:szCs w:val="24"/>
        </w:rPr>
      </w:pPr>
      <w:r w:rsidRPr="00312726">
        <w:rPr>
          <w:rFonts w:ascii="Times New Roman" w:eastAsia="Times New Roman" w:hAnsi="Times New Roman" w:cs="Times New Roman"/>
          <w:sz w:val="24"/>
          <w:szCs w:val="24"/>
        </w:rPr>
        <w:t xml:space="preserve"> ➜ Stabilité de la tour d’étaiement après la pose et avant désélingage complet. </w:t>
      </w:r>
    </w:p>
    <w:p w14:paraId="214E1FBE" w14:textId="77777777" w:rsidR="0034751C" w:rsidRPr="00312726" w:rsidRDefault="002B72F6" w:rsidP="00312726">
      <w:pPr>
        <w:spacing w:after="0"/>
        <w:jc w:val="both"/>
        <w:rPr>
          <w:sz w:val="24"/>
          <w:szCs w:val="24"/>
        </w:rPr>
      </w:pPr>
      <w:r w:rsidRPr="00312726">
        <w:rPr>
          <w:rFonts w:ascii="Times New Roman" w:eastAsia="Times New Roman" w:hAnsi="Times New Roman" w:cs="Times New Roman"/>
          <w:sz w:val="24"/>
          <w:szCs w:val="24"/>
        </w:rPr>
        <w:t xml:space="preserve">➜ Concordance entre l’implantation de la tour d’étaiement et le plan de calepinage. </w:t>
      </w:r>
    </w:p>
    <w:p w14:paraId="4D246E00" w14:textId="77777777" w:rsidR="0034751C" w:rsidRPr="00312726" w:rsidRDefault="002B72F6" w:rsidP="00312726">
      <w:pPr>
        <w:spacing w:after="0"/>
        <w:jc w:val="both"/>
        <w:rPr>
          <w:sz w:val="24"/>
          <w:szCs w:val="24"/>
        </w:rPr>
      </w:pPr>
      <w:r w:rsidRPr="00312726">
        <w:rPr>
          <w:rFonts w:ascii="Times New Roman" w:eastAsia="Times New Roman" w:hAnsi="Times New Roman" w:cs="Times New Roman"/>
          <w:sz w:val="24"/>
          <w:szCs w:val="24"/>
        </w:rPr>
        <w:t xml:space="preserve"> ➜ Contrôle du montage de la tour d’étaiement en conformité avec les préconisations du fabricant. </w:t>
      </w:r>
    </w:p>
    <w:p w14:paraId="099CD5C3" w14:textId="77777777" w:rsidR="0034751C" w:rsidRDefault="002B72F6" w:rsidP="00312726">
      <w:pPr>
        <w:spacing w:after="0"/>
        <w:jc w:val="both"/>
      </w:pPr>
      <w:r w:rsidRPr="00312726">
        <w:rPr>
          <w:rFonts w:ascii="Times New Roman" w:eastAsia="Times New Roman" w:hAnsi="Times New Roman" w:cs="Times New Roman"/>
          <w:sz w:val="24"/>
          <w:szCs w:val="24"/>
        </w:rPr>
        <w:t xml:space="preserve"> ➜ Absence de déformation permanente ou de corrosion des éléments visibles constituant l’ossature de la tour</w:t>
      </w:r>
      <w:r>
        <w:rPr>
          <w:rFonts w:ascii="Times New Roman" w:eastAsia="Times New Roman" w:hAnsi="Times New Roman" w:cs="Times New Roman"/>
          <w:sz w:val="20"/>
          <w:szCs w:val="20"/>
        </w:rPr>
        <w:t xml:space="preserve"> d’étaiement.</w:t>
      </w:r>
    </w:p>
    <w:p w14:paraId="60C1528F" w14:textId="77777777" w:rsidR="0034751C" w:rsidRDefault="0034751C">
      <w:pPr>
        <w:spacing w:after="0"/>
        <w:rPr>
          <w:rFonts w:ascii="Times New Roman" w:eastAsia="Times New Roman" w:hAnsi="Times New Roman" w:cs="Times New Roman"/>
          <w:sz w:val="18"/>
          <w:szCs w:val="18"/>
        </w:rPr>
      </w:pPr>
    </w:p>
    <w:p w14:paraId="7389250B" w14:textId="77777777" w:rsidR="0034751C" w:rsidRDefault="0034751C">
      <w:pPr>
        <w:spacing w:after="0"/>
        <w:rPr>
          <w:rFonts w:ascii="Times New Roman" w:eastAsia="Times New Roman" w:hAnsi="Times New Roman" w:cs="Times New Roman"/>
          <w:sz w:val="18"/>
          <w:szCs w:val="18"/>
        </w:rPr>
      </w:pPr>
    </w:p>
    <w:p w14:paraId="6F5F02D1" w14:textId="77777777" w:rsidR="0034751C" w:rsidRDefault="0034751C">
      <w:pPr>
        <w:spacing w:after="0"/>
        <w:rPr>
          <w:rFonts w:ascii="Times New Roman" w:eastAsia="Times New Roman" w:hAnsi="Times New Roman" w:cs="Times New Roman"/>
          <w:sz w:val="18"/>
          <w:szCs w:val="18"/>
        </w:rPr>
      </w:pPr>
    </w:p>
    <w:p w14:paraId="2AFBF474" w14:textId="77777777" w:rsidR="0034751C" w:rsidRDefault="0034751C">
      <w:pPr>
        <w:spacing w:after="0"/>
        <w:rPr>
          <w:rFonts w:ascii="Times New Roman" w:eastAsia="Times New Roman" w:hAnsi="Times New Roman" w:cs="Times New Roman"/>
          <w:sz w:val="18"/>
          <w:szCs w:val="18"/>
        </w:rPr>
      </w:pPr>
    </w:p>
    <w:p w14:paraId="1EDDC89B" w14:textId="77777777" w:rsidR="0034751C" w:rsidRDefault="0034751C">
      <w:pPr>
        <w:spacing w:after="0"/>
        <w:rPr>
          <w:rFonts w:ascii="Times New Roman" w:eastAsia="Times New Roman" w:hAnsi="Times New Roman" w:cs="Times New Roman"/>
          <w:sz w:val="18"/>
          <w:szCs w:val="18"/>
        </w:rPr>
      </w:pPr>
    </w:p>
    <w:p w14:paraId="3D659A35" w14:textId="77777777" w:rsidR="0034751C" w:rsidRDefault="0034751C">
      <w:pPr>
        <w:spacing w:after="0"/>
        <w:rPr>
          <w:rFonts w:ascii="Times New Roman" w:eastAsia="Times New Roman" w:hAnsi="Times New Roman" w:cs="Times New Roman"/>
          <w:sz w:val="18"/>
          <w:szCs w:val="18"/>
        </w:rPr>
      </w:pPr>
    </w:p>
    <w:p w14:paraId="7DD9AA0F" w14:textId="77777777" w:rsidR="0034751C" w:rsidRDefault="0034751C">
      <w:pPr>
        <w:spacing w:after="0"/>
        <w:rPr>
          <w:rFonts w:ascii="Times New Roman" w:eastAsia="Times New Roman" w:hAnsi="Times New Roman" w:cs="Times New Roman"/>
          <w:sz w:val="18"/>
          <w:szCs w:val="18"/>
        </w:rPr>
      </w:pPr>
    </w:p>
    <w:p w14:paraId="225DF43E" w14:textId="77777777" w:rsidR="0034751C" w:rsidRDefault="0034751C">
      <w:pPr>
        <w:spacing w:after="0"/>
        <w:rPr>
          <w:rFonts w:ascii="Times New Roman" w:eastAsia="Times New Roman" w:hAnsi="Times New Roman" w:cs="Times New Roman"/>
          <w:sz w:val="18"/>
          <w:szCs w:val="18"/>
        </w:rPr>
      </w:pPr>
    </w:p>
    <w:p w14:paraId="096FAC7E" w14:textId="77777777" w:rsidR="0034751C" w:rsidRDefault="0034751C">
      <w:pPr>
        <w:spacing w:after="0"/>
        <w:rPr>
          <w:rFonts w:ascii="Times New Roman" w:eastAsia="Times New Roman" w:hAnsi="Times New Roman" w:cs="Times New Roman"/>
          <w:sz w:val="18"/>
          <w:szCs w:val="18"/>
        </w:rPr>
      </w:pPr>
    </w:p>
    <w:p w14:paraId="1C391992" w14:textId="77777777" w:rsidR="0034751C" w:rsidRDefault="0034751C">
      <w:pPr>
        <w:spacing w:after="0"/>
        <w:rPr>
          <w:rFonts w:ascii="Times New Roman" w:eastAsia="Times New Roman" w:hAnsi="Times New Roman" w:cs="Times New Roman"/>
          <w:sz w:val="18"/>
          <w:szCs w:val="18"/>
        </w:rPr>
      </w:pPr>
    </w:p>
    <w:p w14:paraId="5596A791" w14:textId="77777777" w:rsidR="0034751C" w:rsidRDefault="0034751C">
      <w:pPr>
        <w:spacing w:after="0"/>
        <w:rPr>
          <w:rFonts w:ascii="Times New Roman" w:eastAsia="Times New Roman" w:hAnsi="Times New Roman" w:cs="Times New Roman"/>
          <w:sz w:val="18"/>
          <w:szCs w:val="18"/>
        </w:rPr>
      </w:pPr>
    </w:p>
    <w:p w14:paraId="0FA741FE" w14:textId="77777777" w:rsidR="0034751C" w:rsidRDefault="0034751C">
      <w:pPr>
        <w:spacing w:after="0"/>
        <w:rPr>
          <w:rFonts w:ascii="Times New Roman" w:eastAsia="Times New Roman" w:hAnsi="Times New Roman" w:cs="Times New Roman"/>
          <w:sz w:val="18"/>
          <w:szCs w:val="18"/>
        </w:rPr>
      </w:pPr>
    </w:p>
    <w:p w14:paraId="1E9B585C" w14:textId="77777777" w:rsidR="0034751C" w:rsidRDefault="0034751C">
      <w:pPr>
        <w:spacing w:after="0"/>
        <w:rPr>
          <w:rFonts w:ascii="Times New Roman" w:eastAsia="Times New Roman" w:hAnsi="Times New Roman" w:cs="Times New Roman"/>
          <w:sz w:val="18"/>
          <w:szCs w:val="18"/>
        </w:rPr>
      </w:pPr>
    </w:p>
    <w:p w14:paraId="489985E8" w14:textId="77777777" w:rsidR="0034751C" w:rsidRDefault="0034751C">
      <w:pPr>
        <w:spacing w:after="0"/>
        <w:rPr>
          <w:rFonts w:ascii="Times New Roman" w:eastAsia="Times New Roman" w:hAnsi="Times New Roman" w:cs="Times New Roman"/>
          <w:sz w:val="18"/>
          <w:szCs w:val="18"/>
        </w:rPr>
      </w:pPr>
    </w:p>
    <w:p w14:paraId="44B2EFDF" w14:textId="77777777" w:rsidR="0034751C" w:rsidRDefault="0034751C">
      <w:pPr>
        <w:spacing w:after="0"/>
        <w:rPr>
          <w:rFonts w:ascii="Times New Roman" w:eastAsia="Times New Roman" w:hAnsi="Times New Roman" w:cs="Times New Roman"/>
          <w:sz w:val="18"/>
          <w:szCs w:val="18"/>
        </w:rPr>
      </w:pPr>
    </w:p>
    <w:p w14:paraId="1FA908A5" w14:textId="77777777" w:rsidR="0034751C" w:rsidRDefault="0034751C">
      <w:pPr>
        <w:spacing w:after="0"/>
        <w:rPr>
          <w:rFonts w:ascii="Times New Roman" w:eastAsia="Times New Roman" w:hAnsi="Times New Roman" w:cs="Times New Roman"/>
          <w:sz w:val="18"/>
          <w:szCs w:val="18"/>
        </w:rPr>
      </w:pPr>
    </w:p>
    <w:p w14:paraId="32BD521F" w14:textId="77777777" w:rsidR="0034751C" w:rsidRDefault="0034751C">
      <w:pPr>
        <w:spacing w:after="0"/>
        <w:rPr>
          <w:rFonts w:ascii="Times New Roman" w:eastAsia="Times New Roman" w:hAnsi="Times New Roman" w:cs="Times New Roman"/>
          <w:sz w:val="18"/>
          <w:szCs w:val="18"/>
        </w:rPr>
      </w:pPr>
    </w:p>
    <w:p w14:paraId="2404413C" w14:textId="77777777" w:rsidR="0034751C" w:rsidRDefault="0034751C">
      <w:pPr>
        <w:spacing w:after="0"/>
        <w:rPr>
          <w:rFonts w:ascii="Times New Roman" w:eastAsia="Times New Roman" w:hAnsi="Times New Roman" w:cs="Times New Roman"/>
          <w:sz w:val="18"/>
          <w:szCs w:val="18"/>
        </w:rPr>
      </w:pPr>
    </w:p>
    <w:p w14:paraId="524769B2" w14:textId="77777777" w:rsidR="0034751C" w:rsidRDefault="0034751C">
      <w:pPr>
        <w:spacing w:after="0"/>
        <w:rPr>
          <w:rFonts w:ascii="Times New Roman" w:eastAsia="Times New Roman" w:hAnsi="Times New Roman" w:cs="Times New Roman"/>
          <w:sz w:val="18"/>
          <w:szCs w:val="18"/>
        </w:rPr>
      </w:pPr>
    </w:p>
    <w:p w14:paraId="18AEB5C5" w14:textId="77777777" w:rsidR="0034751C" w:rsidRDefault="0034751C">
      <w:pPr>
        <w:spacing w:after="0"/>
        <w:rPr>
          <w:rFonts w:ascii="Times New Roman" w:eastAsia="Times New Roman" w:hAnsi="Times New Roman" w:cs="Times New Roman"/>
          <w:sz w:val="18"/>
          <w:szCs w:val="18"/>
        </w:rPr>
      </w:pPr>
    </w:p>
    <w:p w14:paraId="63945B27" w14:textId="275A705B" w:rsidR="0034751C" w:rsidRPr="00312726" w:rsidRDefault="002B72F6">
      <w:pPr>
        <w:spacing w:line="276" w:lineRule="auto"/>
      </w:pPr>
      <w:r>
        <w:br/>
      </w:r>
    </w:p>
    <w:p w14:paraId="4D79E486" w14:textId="77777777" w:rsidR="0034751C" w:rsidRPr="00312726" w:rsidRDefault="002B72F6" w:rsidP="00312726">
      <w:pPr>
        <w:shd w:val="clear" w:color="auto" w:fill="FFD428"/>
        <w:jc w:val="center"/>
        <w:rPr>
          <w:rFonts w:ascii="Times New Roman" w:eastAsia="Times New Roman" w:hAnsi="Times New Roman" w:cs="Times New Roman"/>
          <w:b/>
          <w:bCs/>
          <w:sz w:val="32"/>
          <w:szCs w:val="32"/>
        </w:rPr>
      </w:pPr>
      <w:r w:rsidRPr="00312726">
        <w:rPr>
          <w:rFonts w:ascii="Times New Roman" w:eastAsia="Times New Roman" w:hAnsi="Times New Roman" w:cs="Times New Roman"/>
          <w:b/>
          <w:bCs/>
          <w:sz w:val="32"/>
          <w:szCs w:val="32"/>
          <w:u w:val="single"/>
        </w:rPr>
        <w:lastRenderedPageBreak/>
        <w:t>Annexe 4</w:t>
      </w:r>
      <w:r w:rsidRPr="00312726">
        <w:rPr>
          <w:rFonts w:ascii="Times New Roman" w:eastAsia="Times New Roman" w:hAnsi="Times New Roman" w:cs="Times New Roman"/>
          <w:b/>
          <w:bCs/>
          <w:sz w:val="32"/>
          <w:szCs w:val="32"/>
        </w:rPr>
        <w:t xml:space="preserve"> : Rapport de vérification trimestriel de la tour d’étaiement </w:t>
      </w:r>
      <w:r w:rsidRPr="00312726">
        <w:rPr>
          <w:rFonts w:ascii="Times New Roman" w:eastAsia="Times New Roman" w:hAnsi="Times New Roman" w:cs="Times New Roman"/>
          <w:b/>
          <w:bCs/>
          <w:sz w:val="32"/>
          <w:szCs w:val="32"/>
        </w:rPr>
        <w:t xml:space="preserve">(RAM) </w:t>
      </w:r>
      <w:r w:rsidRPr="00312726">
        <w:rPr>
          <w:rFonts w:ascii="Times New Roman" w:eastAsia="Times New Roman" w:hAnsi="Times New Roman" w:cs="Times New Roman"/>
          <w:b/>
          <w:bCs/>
          <w:sz w:val="32"/>
          <w:szCs w:val="32"/>
        </w:rPr>
        <w:t xml:space="preserve">« OPPBTP »  </w:t>
      </w:r>
      <w:r w:rsidRPr="00312726">
        <w:rPr>
          <w:rFonts w:ascii="Times New Roman" w:eastAsia="Times New Roman" w:hAnsi="Times New Roman" w:cs="Times New Roman"/>
          <w:b/>
          <w:bCs/>
          <w:sz w:val="32"/>
          <w:szCs w:val="32"/>
        </w:rPr>
        <w:t xml:space="preserve"> </w:t>
      </w:r>
    </w:p>
    <w:p w14:paraId="5840BE19" w14:textId="2BF26830" w:rsidR="0034751C" w:rsidRPr="00312726" w:rsidRDefault="002B72F6" w:rsidP="00312726">
      <w:pPr>
        <w:spacing w:after="0"/>
        <w:jc w:val="both"/>
        <w:rPr>
          <w:rFonts w:ascii="Times New Roman" w:hAnsi="Times New Roman" w:cs="Times New Roman"/>
          <w:sz w:val="24"/>
          <w:szCs w:val="24"/>
        </w:rPr>
      </w:pPr>
      <w:r w:rsidRPr="00312726">
        <w:rPr>
          <w:rFonts w:ascii="Times New Roman" w:eastAsia="Times New Roman" w:hAnsi="Times New Roman" w:cs="Times New Roman"/>
          <w:b/>
          <w:bCs/>
          <w:sz w:val="24"/>
          <w:szCs w:val="24"/>
        </w:rPr>
        <w:t xml:space="preserve"> </w:t>
      </w:r>
      <w:r w:rsidRPr="00312726">
        <w:rPr>
          <w:rFonts w:ascii="Times New Roman" w:eastAsia="Times New Roman" w:hAnsi="Times New Roman" w:cs="Times New Roman"/>
          <w:sz w:val="24"/>
          <w:szCs w:val="24"/>
        </w:rPr>
        <w:t xml:space="preserve">La vérification trimestrielle relève de la responsabilité de l’entreprise utilisatrice. Elle permet de constater le bon état de conservation des éléments constitutifs de l’échafaudage. </w:t>
      </w:r>
      <w:r w:rsidRPr="00312726">
        <w:rPr>
          <w:rFonts w:ascii="Times New Roman" w:eastAsia="Times New Roman" w:hAnsi="Times New Roman" w:cs="Times New Roman"/>
          <w:sz w:val="24"/>
          <w:szCs w:val="24"/>
        </w:rPr>
        <w:t xml:space="preserve"> (Arrêté du 21 décembre 2004 relatif aux vérifications des échafaudages </w:t>
      </w:r>
      <w:r w:rsidRPr="00312726">
        <w:rPr>
          <w:rFonts w:ascii="Times New Roman" w:eastAsia="Times New Roman" w:hAnsi="Times New Roman" w:cs="Times New Roman"/>
          <w:sz w:val="24"/>
          <w:szCs w:val="24"/>
        </w:rPr>
        <w:t>;  l</w:t>
      </w:r>
      <w:r w:rsidRPr="00312726">
        <w:rPr>
          <w:rFonts w:ascii="Times New Roman" w:eastAsia="Times New Roman" w:hAnsi="Times New Roman" w:cs="Times New Roman"/>
          <w:sz w:val="24"/>
          <w:szCs w:val="24"/>
        </w:rPr>
        <w:t xml:space="preserve">ien </w:t>
      </w:r>
      <w:r w:rsidR="00015638" w:rsidRPr="00312726">
        <w:rPr>
          <w:rFonts w:ascii="Times New Roman" w:eastAsia="Times New Roman" w:hAnsi="Times New Roman" w:cs="Times New Roman"/>
          <w:sz w:val="24"/>
          <w:szCs w:val="24"/>
        </w:rPr>
        <w:t>ci-dessous</w:t>
      </w:r>
      <w:r w:rsidR="00015638">
        <w:rPr>
          <w:rFonts w:ascii="Times New Roman" w:eastAsia="Times New Roman" w:hAnsi="Times New Roman" w:cs="Times New Roman"/>
          <w:sz w:val="24"/>
          <w:szCs w:val="24"/>
        </w:rPr>
        <w:t> :</w:t>
      </w:r>
    </w:p>
    <w:p w14:paraId="46C9A19E" w14:textId="77777777" w:rsidR="0034751C" w:rsidRPr="00312726" w:rsidRDefault="002B72F6" w:rsidP="00312726">
      <w:pPr>
        <w:jc w:val="both"/>
        <w:rPr>
          <w:rFonts w:ascii="Times New Roman" w:hAnsi="Times New Roman" w:cs="Times New Roman"/>
          <w:sz w:val="24"/>
          <w:szCs w:val="24"/>
        </w:rPr>
      </w:pPr>
      <w:hyperlink r:id="rId15">
        <w:r w:rsidRPr="00312726">
          <w:rPr>
            <w:rStyle w:val="LienInternet"/>
            <w:rFonts w:ascii="Times New Roman" w:eastAsia="Times New Roman" w:hAnsi="Times New Roman" w:cs="Times New Roman"/>
            <w:b/>
            <w:bCs/>
            <w:sz w:val="24"/>
            <w:szCs w:val="24"/>
          </w:rPr>
          <w:t>Arrêté du 21 décembre 2004 relatif aux vérifications des échafaudages et modifiant l'annexe de l'arrêté du 22 décembre 2000 relatif aux conditions et modalités d'agrément des organismes pour la vérification de conformité des équipements de travail - Légifrance (legifrance.gouv.fr)</w:t>
        </w:r>
      </w:hyperlink>
    </w:p>
    <w:tbl>
      <w:tblPr>
        <w:tblW w:w="8926" w:type="dxa"/>
        <w:tblCellMar>
          <w:top w:w="55" w:type="dxa"/>
          <w:left w:w="55" w:type="dxa"/>
          <w:bottom w:w="55" w:type="dxa"/>
          <w:right w:w="55" w:type="dxa"/>
        </w:tblCellMar>
        <w:tblLook w:val="04A0" w:firstRow="1" w:lastRow="0" w:firstColumn="1" w:lastColumn="0" w:noHBand="0" w:noVBand="1"/>
      </w:tblPr>
      <w:tblGrid>
        <w:gridCol w:w="3861"/>
        <w:gridCol w:w="5065"/>
      </w:tblGrid>
      <w:tr w:rsidR="00015638" w:rsidRPr="00015638" w14:paraId="1582CE20" w14:textId="77777777" w:rsidTr="001152FE">
        <w:tc>
          <w:tcPr>
            <w:tcW w:w="3861" w:type="dxa"/>
            <w:tcBorders>
              <w:top w:val="single" w:sz="4" w:space="0" w:color="000000"/>
              <w:left w:val="single" w:sz="4" w:space="0" w:color="000000"/>
              <w:bottom w:val="single" w:sz="4" w:space="0" w:color="000000"/>
            </w:tcBorders>
            <w:vAlign w:val="center"/>
          </w:tcPr>
          <w:p w14:paraId="59FEC94D" w14:textId="77777777" w:rsidR="001152FE" w:rsidRDefault="001152FE" w:rsidP="001152FE">
            <w:pPr>
              <w:pStyle w:val="Contenudetableau"/>
              <w:spacing w:after="0"/>
              <w:jc w:val="center"/>
              <w:rPr>
                <w:rFonts w:ascii="Times New Roman" w:hAnsi="Times New Roman"/>
                <w:b/>
                <w:bCs/>
                <w:color w:val="000000"/>
                <w:sz w:val="24"/>
                <w:szCs w:val="24"/>
              </w:rPr>
            </w:pPr>
          </w:p>
          <w:p w14:paraId="27ECCD22" w14:textId="77777777" w:rsidR="001152FE" w:rsidRDefault="001152FE" w:rsidP="001152FE">
            <w:pPr>
              <w:pStyle w:val="Contenudetableau"/>
              <w:spacing w:after="0"/>
              <w:jc w:val="center"/>
              <w:rPr>
                <w:rFonts w:ascii="Times New Roman" w:hAnsi="Times New Roman"/>
                <w:b/>
                <w:bCs/>
                <w:color w:val="000000"/>
                <w:sz w:val="24"/>
                <w:szCs w:val="24"/>
              </w:rPr>
            </w:pPr>
            <w:r w:rsidRPr="00015638">
              <w:rPr>
                <w:rFonts w:ascii="Times New Roman" w:hAnsi="Times New Roman"/>
                <w:b/>
                <w:bCs/>
                <w:color w:val="000000"/>
                <w:sz w:val="24"/>
                <w:szCs w:val="24"/>
              </w:rPr>
              <w:t>Cachet de l’entreprise</w:t>
            </w:r>
          </w:p>
          <w:p w14:paraId="3F84FD82" w14:textId="6605CC39" w:rsidR="001152FE" w:rsidRPr="00015638" w:rsidRDefault="001152FE" w:rsidP="001152FE">
            <w:pPr>
              <w:pStyle w:val="Contenudetableau"/>
              <w:spacing w:after="0"/>
              <w:rPr>
                <w:rFonts w:ascii="Times New Roman" w:hAnsi="Times New Roman"/>
                <w:b/>
                <w:bCs/>
                <w:color w:val="000000"/>
                <w:sz w:val="24"/>
                <w:szCs w:val="24"/>
              </w:rPr>
            </w:pPr>
          </w:p>
        </w:tc>
        <w:tc>
          <w:tcPr>
            <w:tcW w:w="5065" w:type="dxa"/>
            <w:tcBorders>
              <w:top w:val="single" w:sz="4" w:space="0" w:color="000000"/>
              <w:left w:val="single" w:sz="4" w:space="0" w:color="000000"/>
              <w:bottom w:val="single" w:sz="4" w:space="0" w:color="000000"/>
              <w:right w:val="single" w:sz="4" w:space="0" w:color="000000"/>
            </w:tcBorders>
          </w:tcPr>
          <w:p w14:paraId="6BFE4AA7" w14:textId="1B95F5E9" w:rsidR="0034751C" w:rsidRPr="00015638" w:rsidRDefault="0034751C">
            <w:pPr>
              <w:pStyle w:val="Contenudetableau"/>
              <w:spacing w:after="103"/>
              <w:rPr>
                <w:rFonts w:ascii="Times New Roman" w:hAnsi="Times New Roman"/>
                <w:b/>
                <w:bCs/>
                <w:color w:val="000000"/>
                <w:sz w:val="24"/>
                <w:szCs w:val="24"/>
              </w:rPr>
            </w:pPr>
          </w:p>
        </w:tc>
      </w:tr>
      <w:tr w:rsidR="00015638" w:rsidRPr="00015638" w14:paraId="67C9B097" w14:textId="77777777" w:rsidTr="001152FE">
        <w:tc>
          <w:tcPr>
            <w:tcW w:w="3861" w:type="dxa"/>
            <w:vMerge w:val="restart"/>
            <w:tcBorders>
              <w:top w:val="single" w:sz="4" w:space="0" w:color="000000"/>
              <w:left w:val="single" w:sz="4" w:space="0" w:color="000000"/>
              <w:bottom w:val="single" w:sz="4" w:space="0" w:color="000000"/>
            </w:tcBorders>
            <w:vAlign w:val="center"/>
          </w:tcPr>
          <w:p w14:paraId="562A5300" w14:textId="75C47298" w:rsidR="0034751C" w:rsidRPr="00015638" w:rsidRDefault="002B72F6" w:rsidP="001152FE">
            <w:pPr>
              <w:pStyle w:val="Contenudetableau"/>
              <w:spacing w:after="0"/>
              <w:jc w:val="center"/>
              <w:rPr>
                <w:rFonts w:ascii="Times New Roman" w:hAnsi="Times New Roman"/>
                <w:b/>
                <w:bCs/>
                <w:color w:val="000000"/>
                <w:sz w:val="24"/>
                <w:szCs w:val="24"/>
              </w:rPr>
            </w:pPr>
            <w:r w:rsidRPr="00015638">
              <w:rPr>
                <w:rFonts w:ascii="Times New Roman" w:hAnsi="Times New Roman"/>
                <w:b/>
                <w:bCs/>
                <w:color w:val="000000"/>
                <w:sz w:val="24"/>
                <w:szCs w:val="24"/>
              </w:rPr>
              <w:t>Référence de l’affaire :</w:t>
            </w:r>
          </w:p>
          <w:p w14:paraId="30BF1BBD" w14:textId="77777777" w:rsidR="0034751C" w:rsidRPr="00015638" w:rsidRDefault="002B72F6" w:rsidP="001152FE">
            <w:pPr>
              <w:pStyle w:val="Contenudetableau"/>
              <w:spacing w:after="103"/>
              <w:jc w:val="center"/>
              <w:rPr>
                <w:rFonts w:ascii="Times New Roman" w:hAnsi="Times New Roman"/>
                <w:b/>
                <w:bCs/>
                <w:color w:val="000000"/>
                <w:sz w:val="24"/>
                <w:szCs w:val="24"/>
              </w:rPr>
            </w:pPr>
            <w:r w:rsidRPr="00015638">
              <w:rPr>
                <w:rFonts w:ascii="Times New Roman" w:hAnsi="Times New Roman"/>
                <w:b/>
                <w:bCs/>
                <w:color w:val="000000"/>
                <w:sz w:val="24"/>
                <w:szCs w:val="24"/>
              </w:rPr>
              <w:t>Adresse du chantier :</w:t>
            </w:r>
          </w:p>
          <w:p w14:paraId="5F98B367" w14:textId="77777777" w:rsidR="0034751C" w:rsidRDefault="0034751C" w:rsidP="001152FE">
            <w:pPr>
              <w:pStyle w:val="Contenudetableau"/>
              <w:jc w:val="center"/>
              <w:rPr>
                <w:rFonts w:ascii="Times New Roman" w:hAnsi="Times New Roman"/>
                <w:b/>
                <w:bCs/>
                <w:color w:val="000000"/>
                <w:sz w:val="24"/>
                <w:szCs w:val="24"/>
              </w:rPr>
            </w:pPr>
          </w:p>
          <w:p w14:paraId="2E97FB5A" w14:textId="77777777" w:rsidR="00015638" w:rsidRPr="00015638" w:rsidRDefault="00015638" w:rsidP="001152FE">
            <w:pPr>
              <w:pStyle w:val="Contenudetableau"/>
              <w:jc w:val="center"/>
              <w:rPr>
                <w:rFonts w:ascii="Times New Roman" w:hAnsi="Times New Roman"/>
                <w:b/>
                <w:bCs/>
                <w:color w:val="000000"/>
                <w:sz w:val="24"/>
                <w:szCs w:val="24"/>
              </w:rPr>
            </w:pPr>
          </w:p>
        </w:tc>
        <w:tc>
          <w:tcPr>
            <w:tcW w:w="5065" w:type="dxa"/>
            <w:tcBorders>
              <w:top w:val="single" w:sz="4" w:space="0" w:color="000000"/>
              <w:left w:val="single" w:sz="4" w:space="0" w:color="000000"/>
              <w:bottom w:val="single" w:sz="4" w:space="0" w:color="000000"/>
              <w:right w:val="single" w:sz="4" w:space="0" w:color="000000"/>
            </w:tcBorders>
          </w:tcPr>
          <w:p w14:paraId="17926F6F" w14:textId="77777777" w:rsidR="0034751C" w:rsidRPr="00015638" w:rsidRDefault="002B72F6">
            <w:pPr>
              <w:pStyle w:val="Contenudetableau"/>
              <w:spacing w:after="0"/>
              <w:rPr>
                <w:rFonts w:ascii="Times New Roman" w:hAnsi="Times New Roman"/>
                <w:b/>
                <w:bCs/>
                <w:color w:val="000000"/>
                <w:sz w:val="24"/>
                <w:szCs w:val="24"/>
              </w:rPr>
            </w:pPr>
            <w:r w:rsidRPr="00015638">
              <w:rPr>
                <w:rFonts w:ascii="Times New Roman" w:hAnsi="Times New Roman"/>
                <w:b/>
                <w:bCs/>
                <w:color w:val="000000"/>
                <w:sz w:val="24"/>
                <w:szCs w:val="24"/>
              </w:rPr>
              <w:t>Durée estimée du chantier :</w:t>
            </w:r>
          </w:p>
        </w:tc>
      </w:tr>
      <w:tr w:rsidR="00015638" w:rsidRPr="00015638" w14:paraId="7CF544B0" w14:textId="77777777" w:rsidTr="000C41C2">
        <w:tc>
          <w:tcPr>
            <w:tcW w:w="3861" w:type="dxa"/>
            <w:vMerge/>
            <w:tcBorders>
              <w:top w:val="single" w:sz="4" w:space="0" w:color="000000"/>
              <w:left w:val="single" w:sz="4" w:space="0" w:color="000000"/>
              <w:bottom w:val="single" w:sz="4" w:space="0" w:color="000000"/>
            </w:tcBorders>
          </w:tcPr>
          <w:p w14:paraId="3F8884B2" w14:textId="77777777" w:rsidR="0034751C" w:rsidRPr="00015638" w:rsidRDefault="0034751C">
            <w:pPr>
              <w:pStyle w:val="Contenudetableau"/>
              <w:rPr>
                <w:rFonts w:ascii="Times New Roman" w:hAnsi="Times New Roman"/>
                <w:b/>
                <w:bCs/>
                <w:color w:val="000000"/>
                <w:sz w:val="24"/>
                <w:szCs w:val="24"/>
              </w:rPr>
            </w:pPr>
          </w:p>
        </w:tc>
        <w:tc>
          <w:tcPr>
            <w:tcW w:w="5065" w:type="dxa"/>
            <w:tcBorders>
              <w:left w:val="single" w:sz="4" w:space="0" w:color="000000"/>
              <w:bottom w:val="single" w:sz="4" w:space="0" w:color="000000"/>
              <w:right w:val="single" w:sz="4" w:space="0" w:color="000000"/>
            </w:tcBorders>
          </w:tcPr>
          <w:p w14:paraId="73577375" w14:textId="77777777" w:rsidR="0034751C" w:rsidRPr="00015638" w:rsidRDefault="002B72F6">
            <w:pPr>
              <w:pStyle w:val="Contenudetableau"/>
              <w:spacing w:after="0"/>
              <w:rPr>
                <w:rFonts w:ascii="Times New Roman" w:hAnsi="Times New Roman"/>
                <w:b/>
                <w:bCs/>
                <w:color w:val="000000"/>
                <w:sz w:val="24"/>
                <w:szCs w:val="24"/>
              </w:rPr>
            </w:pPr>
            <w:r w:rsidRPr="00015638">
              <w:rPr>
                <w:rFonts w:ascii="Times New Roman" w:hAnsi="Times New Roman"/>
                <w:b/>
                <w:bCs/>
                <w:color w:val="000000"/>
                <w:sz w:val="24"/>
                <w:szCs w:val="24"/>
              </w:rPr>
              <w:t>Vérificateur </w:t>
            </w:r>
            <w:r w:rsidRPr="00015638">
              <w:rPr>
                <w:rFonts w:ascii="Times New Roman" w:hAnsi="Times New Roman"/>
                <w:b/>
                <w:bCs/>
                <w:color w:val="000000"/>
                <w:sz w:val="24"/>
                <w:szCs w:val="24"/>
              </w:rPr>
              <w:t>:</w:t>
            </w:r>
          </w:p>
        </w:tc>
      </w:tr>
      <w:tr w:rsidR="00015638" w:rsidRPr="00015638" w14:paraId="369D0433" w14:textId="77777777" w:rsidTr="000C41C2">
        <w:tc>
          <w:tcPr>
            <w:tcW w:w="3861" w:type="dxa"/>
            <w:vMerge/>
            <w:tcBorders>
              <w:left w:val="single" w:sz="4" w:space="0" w:color="000000"/>
              <w:bottom w:val="single" w:sz="4" w:space="0" w:color="000000"/>
            </w:tcBorders>
          </w:tcPr>
          <w:p w14:paraId="6859176F" w14:textId="77777777" w:rsidR="0034751C" w:rsidRPr="00015638" w:rsidRDefault="0034751C">
            <w:pPr>
              <w:pStyle w:val="Contenudetableau"/>
              <w:rPr>
                <w:rFonts w:ascii="Times New Roman" w:hAnsi="Times New Roman"/>
                <w:b/>
                <w:bCs/>
                <w:color w:val="000000"/>
                <w:sz w:val="24"/>
                <w:szCs w:val="24"/>
              </w:rPr>
            </w:pPr>
          </w:p>
        </w:tc>
        <w:tc>
          <w:tcPr>
            <w:tcW w:w="5065" w:type="dxa"/>
            <w:tcBorders>
              <w:left w:val="single" w:sz="4" w:space="0" w:color="000000"/>
              <w:bottom w:val="single" w:sz="4" w:space="0" w:color="000000"/>
              <w:right w:val="single" w:sz="4" w:space="0" w:color="000000"/>
            </w:tcBorders>
          </w:tcPr>
          <w:p w14:paraId="3CE4F523" w14:textId="77777777" w:rsidR="0034751C" w:rsidRPr="00015638" w:rsidRDefault="002B72F6">
            <w:pPr>
              <w:pStyle w:val="Contenudetableau"/>
              <w:spacing w:after="0"/>
              <w:rPr>
                <w:rFonts w:ascii="Times New Roman" w:hAnsi="Times New Roman"/>
                <w:b/>
                <w:bCs/>
                <w:color w:val="000000"/>
                <w:sz w:val="24"/>
                <w:szCs w:val="24"/>
              </w:rPr>
            </w:pPr>
            <w:r w:rsidRPr="00015638">
              <w:rPr>
                <w:rFonts w:ascii="Times New Roman" w:hAnsi="Times New Roman"/>
                <w:b/>
                <w:bCs/>
                <w:color w:val="000000"/>
                <w:sz w:val="24"/>
                <w:szCs w:val="24"/>
              </w:rPr>
              <w:t xml:space="preserve">Nom :  </w:t>
            </w:r>
          </w:p>
        </w:tc>
      </w:tr>
      <w:tr w:rsidR="00015638" w:rsidRPr="00015638" w14:paraId="2F4A6196" w14:textId="77777777" w:rsidTr="000C41C2">
        <w:tc>
          <w:tcPr>
            <w:tcW w:w="3861" w:type="dxa"/>
            <w:vMerge/>
            <w:tcBorders>
              <w:left w:val="single" w:sz="4" w:space="0" w:color="000000"/>
              <w:bottom w:val="single" w:sz="4" w:space="0" w:color="000000"/>
            </w:tcBorders>
          </w:tcPr>
          <w:p w14:paraId="40B6F31E" w14:textId="77777777" w:rsidR="0034751C" w:rsidRPr="00015638" w:rsidRDefault="0034751C">
            <w:pPr>
              <w:pStyle w:val="Contenudetableau"/>
              <w:rPr>
                <w:rFonts w:ascii="Times New Roman" w:hAnsi="Times New Roman"/>
                <w:b/>
                <w:bCs/>
                <w:color w:val="000000"/>
                <w:sz w:val="24"/>
                <w:szCs w:val="24"/>
              </w:rPr>
            </w:pPr>
          </w:p>
        </w:tc>
        <w:tc>
          <w:tcPr>
            <w:tcW w:w="5065" w:type="dxa"/>
            <w:tcBorders>
              <w:left w:val="single" w:sz="4" w:space="0" w:color="000000"/>
              <w:bottom w:val="single" w:sz="4" w:space="0" w:color="000000"/>
              <w:right w:val="single" w:sz="4" w:space="0" w:color="000000"/>
            </w:tcBorders>
          </w:tcPr>
          <w:p w14:paraId="45999087" w14:textId="77777777" w:rsidR="0034751C" w:rsidRPr="00015638" w:rsidRDefault="002B72F6">
            <w:pPr>
              <w:pStyle w:val="Contenudetableau"/>
              <w:spacing w:after="0"/>
              <w:rPr>
                <w:rFonts w:ascii="Times New Roman" w:hAnsi="Times New Roman"/>
                <w:b/>
                <w:bCs/>
                <w:color w:val="000000"/>
                <w:sz w:val="24"/>
                <w:szCs w:val="24"/>
              </w:rPr>
            </w:pPr>
            <w:r w:rsidRPr="00015638">
              <w:rPr>
                <w:rFonts w:ascii="Times New Roman" w:hAnsi="Times New Roman"/>
                <w:b/>
                <w:bCs/>
                <w:color w:val="000000"/>
                <w:sz w:val="24"/>
                <w:szCs w:val="24"/>
              </w:rPr>
              <w:t>Société/entreprise :</w:t>
            </w:r>
            <w:r w:rsidRPr="00015638">
              <w:rPr>
                <w:rFonts w:ascii="Times New Roman" w:hAnsi="Times New Roman"/>
                <w:b/>
                <w:bCs/>
                <w:color w:val="000000"/>
                <w:sz w:val="24"/>
                <w:szCs w:val="24"/>
              </w:rPr>
              <w:t xml:space="preserve"> </w:t>
            </w:r>
          </w:p>
        </w:tc>
      </w:tr>
    </w:tbl>
    <w:p w14:paraId="7688513A" w14:textId="77777777" w:rsidR="00015638" w:rsidRDefault="00015638">
      <w:pPr>
        <w:rPr>
          <w:rFonts w:ascii="Times New Roman" w:eastAsia="Times New Roman" w:hAnsi="Times New Roman" w:cs="Times New Roman"/>
          <w:b/>
          <w:bCs/>
          <w:sz w:val="20"/>
          <w:szCs w:val="20"/>
          <w:u w:val="single"/>
        </w:rPr>
      </w:pPr>
    </w:p>
    <w:p w14:paraId="538E8976" w14:textId="0D93B4B6" w:rsidR="0034751C" w:rsidRPr="00015638" w:rsidRDefault="002B72F6">
      <w:pPr>
        <w:rPr>
          <w:sz w:val="28"/>
          <w:szCs w:val="28"/>
        </w:rPr>
      </w:pPr>
      <w:r w:rsidRPr="00015638">
        <w:rPr>
          <w:rFonts w:ascii="Times New Roman" w:eastAsia="Times New Roman" w:hAnsi="Times New Roman" w:cs="Times New Roman"/>
          <w:b/>
          <w:bCs/>
          <w:sz w:val="28"/>
          <w:szCs w:val="28"/>
          <w:highlight w:val="yellow"/>
          <w:u w:val="single"/>
        </w:rPr>
        <w:t>Synthèse de l’examen approfondi de l’état de conservation</w:t>
      </w:r>
      <w:r w:rsidRPr="00015638">
        <w:rPr>
          <w:rFonts w:ascii="Times New Roman" w:eastAsia="Times New Roman" w:hAnsi="Times New Roman" w:cs="Times New Roman"/>
          <w:b/>
          <w:bCs/>
          <w:sz w:val="28"/>
          <w:szCs w:val="28"/>
          <w:u w:val="single"/>
        </w:rPr>
        <w:t xml:space="preserve"> </w:t>
      </w:r>
    </w:p>
    <w:tbl>
      <w:tblPr>
        <w:tblW w:w="10030" w:type="dxa"/>
        <w:tblInd w:w="-420" w:type="dxa"/>
        <w:tblCellMar>
          <w:top w:w="55" w:type="dxa"/>
          <w:left w:w="55" w:type="dxa"/>
          <w:bottom w:w="55" w:type="dxa"/>
          <w:right w:w="55" w:type="dxa"/>
        </w:tblCellMar>
        <w:tblLook w:val="04A0" w:firstRow="1" w:lastRow="0" w:firstColumn="1" w:lastColumn="0" w:noHBand="0" w:noVBand="1"/>
      </w:tblPr>
      <w:tblGrid>
        <w:gridCol w:w="2145"/>
        <w:gridCol w:w="5331"/>
        <w:gridCol w:w="1475"/>
        <w:gridCol w:w="1079"/>
      </w:tblGrid>
      <w:tr w:rsidR="0034751C" w:rsidRPr="00015638" w14:paraId="15E77B86" w14:textId="77777777" w:rsidTr="001152FE">
        <w:trPr>
          <w:trHeight w:val="400"/>
        </w:trPr>
        <w:tc>
          <w:tcPr>
            <w:tcW w:w="2145" w:type="dxa"/>
            <w:tcBorders>
              <w:top w:val="single" w:sz="4" w:space="0" w:color="000000"/>
              <w:left w:val="single" w:sz="4" w:space="0" w:color="000000"/>
              <w:bottom w:val="single" w:sz="4" w:space="0" w:color="000000"/>
            </w:tcBorders>
            <w:shd w:val="clear" w:color="auto" w:fill="DDDDDD"/>
          </w:tcPr>
          <w:p w14:paraId="1E3C6922" w14:textId="77777777" w:rsidR="0034751C" w:rsidRPr="00015638" w:rsidRDefault="002B72F6">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Points de contrôle </w:t>
            </w:r>
          </w:p>
        </w:tc>
        <w:tc>
          <w:tcPr>
            <w:tcW w:w="5331" w:type="dxa"/>
            <w:tcBorders>
              <w:top w:val="single" w:sz="4" w:space="0" w:color="000000"/>
              <w:left w:val="single" w:sz="4" w:space="0" w:color="000000"/>
              <w:bottom w:val="single" w:sz="4" w:space="0" w:color="000000"/>
            </w:tcBorders>
            <w:shd w:val="clear" w:color="auto" w:fill="DDDDDD"/>
          </w:tcPr>
          <w:p w14:paraId="0E99FB19" w14:textId="77777777" w:rsidR="0034751C" w:rsidRPr="00015638" w:rsidRDefault="002B72F6">
            <w:pPr>
              <w:pStyle w:val="Contenudetableau"/>
              <w:spacing w:after="0"/>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Corrections à apporter </w:t>
            </w:r>
          </w:p>
        </w:tc>
        <w:tc>
          <w:tcPr>
            <w:tcW w:w="1475" w:type="dxa"/>
            <w:tcBorders>
              <w:top w:val="single" w:sz="4" w:space="0" w:color="000000"/>
              <w:left w:val="single" w:sz="4" w:space="0" w:color="000000"/>
              <w:bottom w:val="single" w:sz="4" w:space="0" w:color="000000"/>
            </w:tcBorders>
            <w:shd w:val="clear" w:color="auto" w:fill="DDDDDD"/>
          </w:tcPr>
          <w:p w14:paraId="444294F8" w14:textId="77777777" w:rsidR="0034751C" w:rsidRPr="00015638" w:rsidRDefault="002B72F6">
            <w:pPr>
              <w:pStyle w:val="Contenudetableau"/>
              <w:spacing w:after="0"/>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Fait par </w:t>
            </w:r>
          </w:p>
        </w:tc>
        <w:tc>
          <w:tcPr>
            <w:tcW w:w="1079" w:type="dxa"/>
            <w:tcBorders>
              <w:top w:val="single" w:sz="4" w:space="0" w:color="000000"/>
              <w:left w:val="single" w:sz="4" w:space="0" w:color="000000"/>
              <w:bottom w:val="single" w:sz="4" w:space="0" w:color="000000"/>
              <w:right w:val="single" w:sz="4" w:space="0" w:color="000000"/>
            </w:tcBorders>
            <w:shd w:val="clear" w:color="auto" w:fill="DDDDDD"/>
          </w:tcPr>
          <w:p w14:paraId="4959D259" w14:textId="77777777" w:rsidR="0034751C" w:rsidRPr="00015638" w:rsidRDefault="002B72F6">
            <w:pPr>
              <w:pStyle w:val="Contenudetableau"/>
              <w:spacing w:after="0"/>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Date </w:t>
            </w:r>
          </w:p>
        </w:tc>
      </w:tr>
      <w:tr w:rsidR="0034751C" w:rsidRPr="00015638" w14:paraId="5DBF7DF2" w14:textId="77777777" w:rsidTr="001152FE">
        <w:trPr>
          <w:trHeight w:val="371"/>
        </w:trPr>
        <w:tc>
          <w:tcPr>
            <w:tcW w:w="2145" w:type="dxa"/>
            <w:tcBorders>
              <w:left w:val="single" w:sz="4" w:space="0" w:color="000000"/>
              <w:bottom w:val="single" w:sz="4" w:space="0" w:color="000000"/>
            </w:tcBorders>
          </w:tcPr>
          <w:p w14:paraId="6C7A7953" w14:textId="77777777" w:rsidR="0034751C" w:rsidRPr="00015638" w:rsidRDefault="002B72F6">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Implantation </w:t>
            </w:r>
          </w:p>
        </w:tc>
        <w:tc>
          <w:tcPr>
            <w:tcW w:w="5331" w:type="dxa"/>
            <w:tcBorders>
              <w:left w:val="single" w:sz="4" w:space="0" w:color="000000"/>
              <w:bottom w:val="single" w:sz="4" w:space="0" w:color="000000"/>
            </w:tcBorders>
          </w:tcPr>
          <w:p w14:paraId="318D6774" w14:textId="77777777" w:rsidR="0034751C" w:rsidRPr="00015638" w:rsidRDefault="0034751C">
            <w:pPr>
              <w:pStyle w:val="Contenudetableau"/>
              <w:spacing w:after="0"/>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18C6A230"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1748C523" w14:textId="77777777" w:rsidR="0034751C" w:rsidRPr="00015638" w:rsidRDefault="0034751C">
            <w:pPr>
              <w:pStyle w:val="Contenudetableau"/>
              <w:spacing w:after="46"/>
              <w:rPr>
                <w:rFonts w:ascii="Times New Roman" w:hAnsi="Times New Roman" w:cs="Times New Roman"/>
                <w:b/>
                <w:bCs/>
                <w:color w:val="000000"/>
                <w:sz w:val="24"/>
                <w:szCs w:val="24"/>
              </w:rPr>
            </w:pPr>
          </w:p>
        </w:tc>
      </w:tr>
      <w:tr w:rsidR="0034751C" w:rsidRPr="00015638" w14:paraId="1C5819EB" w14:textId="77777777" w:rsidTr="001152FE">
        <w:tc>
          <w:tcPr>
            <w:tcW w:w="2145" w:type="dxa"/>
            <w:tcBorders>
              <w:left w:val="single" w:sz="4" w:space="0" w:color="000000"/>
              <w:bottom w:val="single" w:sz="4" w:space="0" w:color="000000"/>
            </w:tcBorders>
          </w:tcPr>
          <w:p w14:paraId="164F8987" w14:textId="77777777" w:rsidR="0034751C" w:rsidRPr="00015638" w:rsidRDefault="002B72F6">
            <w:pPr>
              <w:pStyle w:val="Contenudetableau"/>
              <w:spacing w:after="103"/>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Appuis, calages </w:t>
            </w:r>
          </w:p>
        </w:tc>
        <w:tc>
          <w:tcPr>
            <w:tcW w:w="5331" w:type="dxa"/>
            <w:tcBorders>
              <w:left w:val="single" w:sz="4" w:space="0" w:color="000000"/>
              <w:bottom w:val="single" w:sz="4" w:space="0" w:color="000000"/>
            </w:tcBorders>
          </w:tcPr>
          <w:p w14:paraId="045BC701"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4FEE255D"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7E1C3CDE" w14:textId="77777777" w:rsidR="0034751C" w:rsidRPr="00015638" w:rsidRDefault="0034751C">
            <w:pPr>
              <w:pStyle w:val="Contenudetableau"/>
              <w:spacing w:after="103"/>
              <w:rPr>
                <w:rFonts w:ascii="Times New Roman" w:hAnsi="Times New Roman" w:cs="Times New Roman"/>
                <w:b/>
                <w:bCs/>
                <w:color w:val="000000"/>
                <w:sz w:val="24"/>
                <w:szCs w:val="24"/>
              </w:rPr>
            </w:pPr>
          </w:p>
        </w:tc>
      </w:tr>
      <w:tr w:rsidR="0034751C" w:rsidRPr="00015638" w14:paraId="2A521A4A" w14:textId="77777777" w:rsidTr="001152FE">
        <w:tc>
          <w:tcPr>
            <w:tcW w:w="2145" w:type="dxa"/>
            <w:tcBorders>
              <w:left w:val="single" w:sz="4" w:space="0" w:color="000000"/>
              <w:bottom w:val="single" w:sz="4" w:space="0" w:color="000000"/>
            </w:tcBorders>
          </w:tcPr>
          <w:p w14:paraId="7AE71D37" w14:textId="77777777" w:rsidR="0034751C" w:rsidRPr="00015638" w:rsidRDefault="002B72F6">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Conception </w:t>
            </w:r>
          </w:p>
        </w:tc>
        <w:tc>
          <w:tcPr>
            <w:tcW w:w="5331" w:type="dxa"/>
            <w:tcBorders>
              <w:left w:val="single" w:sz="4" w:space="0" w:color="000000"/>
              <w:bottom w:val="single" w:sz="4" w:space="0" w:color="000000"/>
            </w:tcBorders>
          </w:tcPr>
          <w:p w14:paraId="0F58C6D0"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5BCFC88B"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4D4D5210" w14:textId="77777777" w:rsidR="0034751C" w:rsidRPr="00015638" w:rsidRDefault="0034751C">
            <w:pPr>
              <w:pStyle w:val="Contenudetableau"/>
              <w:spacing w:after="46"/>
              <w:rPr>
                <w:rFonts w:ascii="Times New Roman" w:hAnsi="Times New Roman" w:cs="Times New Roman"/>
                <w:b/>
                <w:bCs/>
                <w:color w:val="000000"/>
                <w:sz w:val="24"/>
                <w:szCs w:val="24"/>
              </w:rPr>
            </w:pPr>
          </w:p>
        </w:tc>
      </w:tr>
      <w:tr w:rsidR="0034751C" w:rsidRPr="00015638" w14:paraId="09958DD8" w14:textId="77777777" w:rsidTr="001152FE">
        <w:tc>
          <w:tcPr>
            <w:tcW w:w="2145" w:type="dxa"/>
            <w:tcBorders>
              <w:left w:val="single" w:sz="4" w:space="0" w:color="000000"/>
              <w:bottom w:val="single" w:sz="4" w:space="0" w:color="000000"/>
            </w:tcBorders>
          </w:tcPr>
          <w:p w14:paraId="2AC740A2" w14:textId="77777777" w:rsidR="0034751C" w:rsidRPr="00015638" w:rsidRDefault="002B72F6">
            <w:pPr>
              <w:pStyle w:val="Contenudetableau"/>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Aménagements </w:t>
            </w:r>
          </w:p>
        </w:tc>
        <w:tc>
          <w:tcPr>
            <w:tcW w:w="5331" w:type="dxa"/>
            <w:tcBorders>
              <w:left w:val="single" w:sz="4" w:space="0" w:color="000000"/>
              <w:bottom w:val="single" w:sz="4" w:space="0" w:color="000000"/>
            </w:tcBorders>
          </w:tcPr>
          <w:p w14:paraId="39073FB9" w14:textId="77777777" w:rsidR="0034751C" w:rsidRPr="00015638" w:rsidRDefault="0034751C">
            <w:pPr>
              <w:pStyle w:val="Contenudetableau"/>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662470E0"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1F0B24F5" w14:textId="77777777" w:rsidR="0034751C" w:rsidRPr="00015638" w:rsidRDefault="0034751C">
            <w:pPr>
              <w:pStyle w:val="Contenudetableau"/>
              <w:spacing w:after="103"/>
              <w:rPr>
                <w:rFonts w:ascii="Times New Roman" w:hAnsi="Times New Roman" w:cs="Times New Roman"/>
                <w:b/>
                <w:bCs/>
                <w:color w:val="000000"/>
                <w:sz w:val="24"/>
                <w:szCs w:val="24"/>
              </w:rPr>
            </w:pPr>
          </w:p>
        </w:tc>
      </w:tr>
      <w:tr w:rsidR="0034751C" w:rsidRPr="00015638" w14:paraId="3221F4B2" w14:textId="77777777" w:rsidTr="001152FE">
        <w:tc>
          <w:tcPr>
            <w:tcW w:w="2145" w:type="dxa"/>
            <w:tcBorders>
              <w:left w:val="single" w:sz="4" w:space="0" w:color="000000"/>
              <w:bottom w:val="single" w:sz="4" w:space="0" w:color="000000"/>
            </w:tcBorders>
          </w:tcPr>
          <w:p w14:paraId="496F4BD8" w14:textId="77777777" w:rsidR="0034751C" w:rsidRPr="00015638" w:rsidRDefault="002B72F6">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Chargement (charges d’exploitation, surcharges) </w:t>
            </w:r>
          </w:p>
        </w:tc>
        <w:tc>
          <w:tcPr>
            <w:tcW w:w="5331" w:type="dxa"/>
            <w:tcBorders>
              <w:left w:val="single" w:sz="4" w:space="0" w:color="000000"/>
              <w:bottom w:val="single" w:sz="4" w:space="0" w:color="000000"/>
            </w:tcBorders>
          </w:tcPr>
          <w:p w14:paraId="4DBD7609" w14:textId="77777777" w:rsidR="0034751C" w:rsidRPr="00015638" w:rsidRDefault="0034751C">
            <w:pPr>
              <w:pStyle w:val="Contenudetableau"/>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78660591"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7CF084C2" w14:textId="77777777" w:rsidR="0034751C" w:rsidRPr="00015638" w:rsidRDefault="0034751C">
            <w:pPr>
              <w:pStyle w:val="Contenudetableau"/>
              <w:spacing w:after="103"/>
              <w:rPr>
                <w:rFonts w:ascii="Times New Roman" w:hAnsi="Times New Roman" w:cs="Times New Roman"/>
                <w:b/>
                <w:bCs/>
                <w:color w:val="000000"/>
                <w:sz w:val="24"/>
                <w:szCs w:val="24"/>
              </w:rPr>
            </w:pPr>
          </w:p>
        </w:tc>
      </w:tr>
      <w:tr w:rsidR="0034751C" w:rsidRPr="00015638" w14:paraId="22CA09EA" w14:textId="77777777" w:rsidTr="001152FE">
        <w:tc>
          <w:tcPr>
            <w:tcW w:w="2145" w:type="dxa"/>
            <w:tcBorders>
              <w:left w:val="single" w:sz="4" w:space="0" w:color="000000"/>
              <w:bottom w:val="single" w:sz="4" w:space="0" w:color="000000"/>
            </w:tcBorders>
          </w:tcPr>
          <w:p w14:paraId="5BB531FF" w14:textId="77777777" w:rsidR="0034751C" w:rsidRPr="00015638" w:rsidRDefault="002B72F6">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Stabilité (contreventement, amarrage, stabilisation) </w:t>
            </w:r>
          </w:p>
        </w:tc>
        <w:tc>
          <w:tcPr>
            <w:tcW w:w="5331" w:type="dxa"/>
            <w:tcBorders>
              <w:left w:val="single" w:sz="4" w:space="0" w:color="000000"/>
              <w:bottom w:val="single" w:sz="4" w:space="0" w:color="000000"/>
            </w:tcBorders>
          </w:tcPr>
          <w:p w14:paraId="514BDB9A" w14:textId="77777777" w:rsidR="0034751C" w:rsidRPr="00015638" w:rsidRDefault="0034751C">
            <w:pPr>
              <w:pStyle w:val="Contenudetableau"/>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66348639" w14:textId="77777777" w:rsidR="0034751C" w:rsidRPr="00015638" w:rsidRDefault="0034751C">
            <w:pPr>
              <w:pStyle w:val="Contenudetableau"/>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080E2C66" w14:textId="77777777" w:rsidR="0034751C" w:rsidRPr="00015638" w:rsidRDefault="0034751C">
            <w:pPr>
              <w:pStyle w:val="Contenudetableau"/>
              <w:rPr>
                <w:rFonts w:ascii="Times New Roman" w:hAnsi="Times New Roman" w:cs="Times New Roman"/>
                <w:b/>
                <w:bCs/>
                <w:color w:val="000000"/>
                <w:sz w:val="24"/>
                <w:szCs w:val="24"/>
              </w:rPr>
            </w:pPr>
          </w:p>
        </w:tc>
      </w:tr>
      <w:tr w:rsidR="0034751C" w:rsidRPr="00015638" w14:paraId="75F78D34" w14:textId="77777777" w:rsidTr="001152FE">
        <w:tc>
          <w:tcPr>
            <w:tcW w:w="2145" w:type="dxa"/>
            <w:tcBorders>
              <w:left w:val="single" w:sz="4" w:space="0" w:color="000000"/>
              <w:bottom w:val="single" w:sz="4" w:space="0" w:color="000000"/>
            </w:tcBorders>
          </w:tcPr>
          <w:p w14:paraId="3BEB2D13" w14:textId="77777777" w:rsidR="0034751C" w:rsidRPr="00015638" w:rsidRDefault="002B72F6">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Planchers </w:t>
            </w:r>
          </w:p>
        </w:tc>
        <w:tc>
          <w:tcPr>
            <w:tcW w:w="5331" w:type="dxa"/>
            <w:tcBorders>
              <w:left w:val="single" w:sz="4" w:space="0" w:color="000000"/>
              <w:bottom w:val="single" w:sz="4" w:space="0" w:color="000000"/>
            </w:tcBorders>
          </w:tcPr>
          <w:p w14:paraId="482D0E4A" w14:textId="77777777" w:rsidR="0034751C" w:rsidRPr="00015638" w:rsidRDefault="0034751C">
            <w:pPr>
              <w:pStyle w:val="Contenudetableau"/>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038A054D"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60FA1B56" w14:textId="77777777" w:rsidR="0034751C" w:rsidRPr="00015638" w:rsidRDefault="0034751C">
            <w:pPr>
              <w:pStyle w:val="Contenudetableau"/>
              <w:rPr>
                <w:rFonts w:ascii="Times New Roman" w:hAnsi="Times New Roman" w:cs="Times New Roman"/>
                <w:b/>
                <w:bCs/>
                <w:color w:val="000000"/>
                <w:sz w:val="24"/>
                <w:szCs w:val="24"/>
              </w:rPr>
            </w:pPr>
          </w:p>
        </w:tc>
      </w:tr>
      <w:tr w:rsidR="0034751C" w:rsidRPr="00015638" w14:paraId="2AF84C3F" w14:textId="77777777" w:rsidTr="001152FE">
        <w:tc>
          <w:tcPr>
            <w:tcW w:w="2145" w:type="dxa"/>
            <w:tcBorders>
              <w:left w:val="single" w:sz="4" w:space="0" w:color="000000"/>
              <w:bottom w:val="single" w:sz="4" w:space="0" w:color="000000"/>
            </w:tcBorders>
          </w:tcPr>
          <w:p w14:paraId="34F0F15D" w14:textId="77777777" w:rsidR="0034751C" w:rsidRPr="00015638" w:rsidRDefault="002B72F6">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Garde-corps (plinthes, lisses, sous-lisses) </w:t>
            </w:r>
          </w:p>
        </w:tc>
        <w:tc>
          <w:tcPr>
            <w:tcW w:w="5331" w:type="dxa"/>
            <w:tcBorders>
              <w:left w:val="single" w:sz="4" w:space="0" w:color="000000"/>
              <w:bottom w:val="single" w:sz="4" w:space="0" w:color="000000"/>
            </w:tcBorders>
          </w:tcPr>
          <w:p w14:paraId="1A683ECD" w14:textId="77777777" w:rsidR="0034751C" w:rsidRPr="00015638" w:rsidRDefault="0034751C">
            <w:pPr>
              <w:pStyle w:val="Contenudetableau"/>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2C3DF2ED" w14:textId="77777777" w:rsidR="0034751C" w:rsidRPr="00015638" w:rsidRDefault="0034751C">
            <w:pPr>
              <w:pStyle w:val="Contenudetableau"/>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5F9D2744" w14:textId="77777777" w:rsidR="0034751C" w:rsidRPr="00015638" w:rsidRDefault="0034751C">
            <w:pPr>
              <w:pStyle w:val="Contenudetableau"/>
              <w:spacing w:after="103"/>
              <w:rPr>
                <w:rFonts w:ascii="Times New Roman" w:hAnsi="Times New Roman" w:cs="Times New Roman"/>
                <w:b/>
                <w:bCs/>
                <w:color w:val="000000"/>
                <w:sz w:val="24"/>
                <w:szCs w:val="24"/>
              </w:rPr>
            </w:pPr>
          </w:p>
        </w:tc>
      </w:tr>
      <w:tr w:rsidR="0034751C" w:rsidRPr="00015638" w14:paraId="4CFAD6D7" w14:textId="77777777" w:rsidTr="001152FE">
        <w:tc>
          <w:tcPr>
            <w:tcW w:w="2145" w:type="dxa"/>
            <w:tcBorders>
              <w:left w:val="single" w:sz="4" w:space="0" w:color="000000"/>
              <w:bottom w:val="single" w:sz="4" w:space="0" w:color="000000"/>
            </w:tcBorders>
          </w:tcPr>
          <w:p w14:paraId="1291DFFC" w14:textId="77777777" w:rsidR="0034751C" w:rsidRPr="00015638" w:rsidRDefault="002B72F6">
            <w:pPr>
              <w:pStyle w:val="Contenudetableau"/>
              <w:spacing w:after="103"/>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Accès (trappes, échelles, protections) </w:t>
            </w:r>
          </w:p>
        </w:tc>
        <w:tc>
          <w:tcPr>
            <w:tcW w:w="5331" w:type="dxa"/>
            <w:tcBorders>
              <w:left w:val="single" w:sz="4" w:space="0" w:color="000000"/>
              <w:bottom w:val="single" w:sz="4" w:space="0" w:color="000000"/>
            </w:tcBorders>
          </w:tcPr>
          <w:p w14:paraId="014A8AE3" w14:textId="77777777" w:rsidR="0034751C" w:rsidRPr="00015638" w:rsidRDefault="0034751C">
            <w:pPr>
              <w:pStyle w:val="Contenudetableau"/>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23BECCC1" w14:textId="77777777" w:rsidR="0034751C" w:rsidRPr="00015638" w:rsidRDefault="0034751C">
            <w:pPr>
              <w:pStyle w:val="Contenudetableau"/>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69C1DAFC" w14:textId="77777777" w:rsidR="0034751C" w:rsidRPr="00015638" w:rsidRDefault="0034751C">
            <w:pPr>
              <w:pStyle w:val="Contenudetableau"/>
              <w:rPr>
                <w:rFonts w:ascii="Times New Roman" w:hAnsi="Times New Roman" w:cs="Times New Roman"/>
                <w:b/>
                <w:bCs/>
                <w:color w:val="000000"/>
                <w:sz w:val="24"/>
                <w:szCs w:val="24"/>
              </w:rPr>
            </w:pPr>
          </w:p>
        </w:tc>
      </w:tr>
      <w:tr w:rsidR="001152FE" w:rsidRPr="00015638" w14:paraId="7E304FD9" w14:textId="77777777" w:rsidTr="00757FA7">
        <w:trPr>
          <w:trHeight w:val="400"/>
        </w:trPr>
        <w:tc>
          <w:tcPr>
            <w:tcW w:w="2145" w:type="dxa"/>
            <w:tcBorders>
              <w:top w:val="single" w:sz="4" w:space="0" w:color="000000"/>
              <w:left w:val="single" w:sz="4" w:space="0" w:color="000000"/>
              <w:bottom w:val="single" w:sz="4" w:space="0" w:color="000000"/>
            </w:tcBorders>
            <w:shd w:val="clear" w:color="auto" w:fill="DDDDDD"/>
          </w:tcPr>
          <w:p w14:paraId="1F04FC10" w14:textId="77777777" w:rsidR="001152FE" w:rsidRPr="00015638" w:rsidRDefault="001152FE" w:rsidP="00757FA7">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lastRenderedPageBreak/>
              <w:t xml:space="preserve">Points de contrôle </w:t>
            </w:r>
          </w:p>
        </w:tc>
        <w:tc>
          <w:tcPr>
            <w:tcW w:w="5331" w:type="dxa"/>
            <w:tcBorders>
              <w:top w:val="single" w:sz="4" w:space="0" w:color="000000"/>
              <w:left w:val="single" w:sz="4" w:space="0" w:color="000000"/>
              <w:bottom w:val="single" w:sz="4" w:space="0" w:color="000000"/>
            </w:tcBorders>
            <w:shd w:val="clear" w:color="auto" w:fill="DDDDDD"/>
          </w:tcPr>
          <w:p w14:paraId="1D46C091" w14:textId="77777777" w:rsidR="001152FE" w:rsidRPr="00015638" w:rsidRDefault="001152FE" w:rsidP="00757FA7">
            <w:pPr>
              <w:pStyle w:val="Contenudetableau"/>
              <w:spacing w:after="0"/>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Corrections à apporter </w:t>
            </w:r>
          </w:p>
        </w:tc>
        <w:tc>
          <w:tcPr>
            <w:tcW w:w="1475" w:type="dxa"/>
            <w:tcBorders>
              <w:top w:val="single" w:sz="4" w:space="0" w:color="000000"/>
              <w:left w:val="single" w:sz="4" w:space="0" w:color="000000"/>
              <w:bottom w:val="single" w:sz="4" w:space="0" w:color="000000"/>
            </w:tcBorders>
            <w:shd w:val="clear" w:color="auto" w:fill="DDDDDD"/>
          </w:tcPr>
          <w:p w14:paraId="3E562A7B" w14:textId="77777777" w:rsidR="001152FE" w:rsidRPr="00015638" w:rsidRDefault="001152FE" w:rsidP="00757FA7">
            <w:pPr>
              <w:pStyle w:val="Contenudetableau"/>
              <w:spacing w:after="0"/>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Fait par </w:t>
            </w:r>
          </w:p>
        </w:tc>
        <w:tc>
          <w:tcPr>
            <w:tcW w:w="1079" w:type="dxa"/>
            <w:tcBorders>
              <w:top w:val="single" w:sz="4" w:space="0" w:color="000000"/>
              <w:left w:val="single" w:sz="4" w:space="0" w:color="000000"/>
              <w:bottom w:val="single" w:sz="4" w:space="0" w:color="000000"/>
              <w:right w:val="single" w:sz="4" w:space="0" w:color="000000"/>
            </w:tcBorders>
            <w:shd w:val="clear" w:color="auto" w:fill="DDDDDD"/>
          </w:tcPr>
          <w:p w14:paraId="0AA8862E" w14:textId="77777777" w:rsidR="001152FE" w:rsidRPr="00015638" w:rsidRDefault="001152FE" w:rsidP="00757FA7">
            <w:pPr>
              <w:pStyle w:val="Contenudetableau"/>
              <w:spacing w:after="0"/>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Date </w:t>
            </w:r>
          </w:p>
        </w:tc>
      </w:tr>
      <w:tr w:rsidR="0034751C" w:rsidRPr="00015638" w14:paraId="1139D447" w14:textId="77777777" w:rsidTr="001152FE">
        <w:tc>
          <w:tcPr>
            <w:tcW w:w="2145" w:type="dxa"/>
            <w:tcBorders>
              <w:left w:val="single" w:sz="4" w:space="0" w:color="000000"/>
              <w:bottom w:val="single" w:sz="4" w:space="0" w:color="000000"/>
            </w:tcBorders>
          </w:tcPr>
          <w:p w14:paraId="4E10DDCE" w14:textId="77777777" w:rsidR="0034751C" w:rsidRPr="00015638" w:rsidRDefault="002B72F6">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Protections </w:t>
            </w:r>
          </w:p>
        </w:tc>
        <w:tc>
          <w:tcPr>
            <w:tcW w:w="5331" w:type="dxa"/>
            <w:tcBorders>
              <w:left w:val="single" w:sz="4" w:space="0" w:color="000000"/>
              <w:bottom w:val="single" w:sz="4" w:space="0" w:color="000000"/>
            </w:tcBorders>
          </w:tcPr>
          <w:p w14:paraId="781A10A8" w14:textId="77777777" w:rsidR="0034751C" w:rsidRPr="00015638" w:rsidRDefault="0034751C">
            <w:pPr>
              <w:pStyle w:val="Contenudetableau"/>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1AFE01A8" w14:textId="77777777" w:rsidR="0034751C" w:rsidRPr="00015638" w:rsidRDefault="0034751C">
            <w:pPr>
              <w:pStyle w:val="Contenudetableau"/>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1D9250FE" w14:textId="77777777" w:rsidR="0034751C" w:rsidRPr="00015638" w:rsidRDefault="0034751C">
            <w:pPr>
              <w:pStyle w:val="Contenudetableau"/>
              <w:rPr>
                <w:rFonts w:ascii="Times New Roman" w:hAnsi="Times New Roman" w:cs="Times New Roman"/>
                <w:b/>
                <w:bCs/>
                <w:color w:val="000000"/>
                <w:sz w:val="24"/>
                <w:szCs w:val="24"/>
              </w:rPr>
            </w:pPr>
          </w:p>
        </w:tc>
      </w:tr>
      <w:tr w:rsidR="0034751C" w:rsidRPr="00015638" w14:paraId="6EB1D23F" w14:textId="77777777" w:rsidTr="001152FE">
        <w:tc>
          <w:tcPr>
            <w:tcW w:w="2145" w:type="dxa"/>
            <w:tcBorders>
              <w:left w:val="single" w:sz="4" w:space="0" w:color="000000"/>
              <w:bottom w:val="single" w:sz="4" w:space="0" w:color="000000"/>
            </w:tcBorders>
          </w:tcPr>
          <w:p w14:paraId="72915D84" w14:textId="77777777" w:rsidR="0034751C" w:rsidRPr="00015638" w:rsidRDefault="002B72F6">
            <w:pPr>
              <w:pStyle w:val="Contenudetableau"/>
              <w:spacing w:after="46"/>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Affichages </w:t>
            </w:r>
          </w:p>
        </w:tc>
        <w:tc>
          <w:tcPr>
            <w:tcW w:w="5331" w:type="dxa"/>
            <w:tcBorders>
              <w:left w:val="single" w:sz="4" w:space="0" w:color="000000"/>
              <w:bottom w:val="single" w:sz="4" w:space="0" w:color="000000"/>
            </w:tcBorders>
          </w:tcPr>
          <w:p w14:paraId="4DBD73DC" w14:textId="77777777" w:rsidR="0034751C" w:rsidRPr="00015638" w:rsidRDefault="0034751C">
            <w:pPr>
              <w:pStyle w:val="Contenudetableau"/>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78128FC4"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7B225207" w14:textId="77777777" w:rsidR="0034751C" w:rsidRPr="00015638" w:rsidRDefault="0034751C">
            <w:pPr>
              <w:pStyle w:val="Contenudetableau"/>
              <w:spacing w:after="103"/>
              <w:rPr>
                <w:rFonts w:ascii="Times New Roman" w:hAnsi="Times New Roman" w:cs="Times New Roman"/>
                <w:b/>
                <w:bCs/>
                <w:color w:val="000000"/>
                <w:sz w:val="24"/>
                <w:szCs w:val="24"/>
              </w:rPr>
            </w:pPr>
          </w:p>
        </w:tc>
      </w:tr>
      <w:tr w:rsidR="0034751C" w:rsidRPr="00015638" w14:paraId="787B8103" w14:textId="77777777" w:rsidTr="001152FE">
        <w:tc>
          <w:tcPr>
            <w:tcW w:w="2145" w:type="dxa"/>
            <w:tcBorders>
              <w:left w:val="single" w:sz="4" w:space="0" w:color="000000"/>
              <w:bottom w:val="single" w:sz="4" w:space="0" w:color="000000"/>
            </w:tcBorders>
          </w:tcPr>
          <w:p w14:paraId="36DBB6E5" w14:textId="77777777" w:rsidR="0034751C" w:rsidRPr="00015638" w:rsidRDefault="002B72F6">
            <w:pPr>
              <w:pStyle w:val="Contenudetableau"/>
              <w:spacing w:after="0"/>
              <w:rPr>
                <w:rFonts w:ascii="Times New Roman" w:hAnsi="Times New Roman" w:cs="Times New Roman"/>
                <w:b/>
                <w:bCs/>
                <w:sz w:val="24"/>
                <w:szCs w:val="24"/>
              </w:rPr>
            </w:pPr>
            <w:r w:rsidRPr="00015638">
              <w:rPr>
                <w:rFonts w:ascii="Times New Roman" w:hAnsi="Times New Roman" w:cs="Times New Roman"/>
                <w:b/>
                <w:bCs/>
                <w:color w:val="000000"/>
                <w:sz w:val="24"/>
                <w:szCs w:val="24"/>
              </w:rPr>
              <w:t xml:space="preserve"> </w:t>
            </w:r>
            <w:r w:rsidRPr="00015638">
              <w:rPr>
                <w:rFonts w:ascii="Times New Roman" w:hAnsi="Times New Roman" w:cs="Times New Roman"/>
                <w:b/>
                <w:bCs/>
                <w:sz w:val="24"/>
                <w:szCs w:val="24"/>
              </w:rPr>
              <w:t xml:space="preserve">État général </w:t>
            </w:r>
          </w:p>
        </w:tc>
        <w:tc>
          <w:tcPr>
            <w:tcW w:w="5331" w:type="dxa"/>
            <w:tcBorders>
              <w:left w:val="single" w:sz="4" w:space="0" w:color="000000"/>
              <w:bottom w:val="single" w:sz="4" w:space="0" w:color="000000"/>
            </w:tcBorders>
          </w:tcPr>
          <w:p w14:paraId="26043A59" w14:textId="77777777" w:rsidR="0034751C" w:rsidRPr="00015638" w:rsidRDefault="0034751C">
            <w:pPr>
              <w:pStyle w:val="Contenudetableau"/>
              <w:rPr>
                <w:rFonts w:ascii="Times New Roman" w:hAnsi="Times New Roman" w:cs="Times New Roman"/>
                <w:b/>
                <w:bCs/>
                <w:color w:val="000000"/>
                <w:sz w:val="24"/>
                <w:szCs w:val="24"/>
              </w:rPr>
            </w:pPr>
          </w:p>
        </w:tc>
        <w:tc>
          <w:tcPr>
            <w:tcW w:w="1475" w:type="dxa"/>
            <w:tcBorders>
              <w:left w:val="single" w:sz="4" w:space="0" w:color="000000"/>
              <w:bottom w:val="single" w:sz="4" w:space="0" w:color="000000"/>
            </w:tcBorders>
          </w:tcPr>
          <w:p w14:paraId="0B3F22EE" w14:textId="77777777" w:rsidR="0034751C" w:rsidRPr="00015638" w:rsidRDefault="0034751C">
            <w:pPr>
              <w:pStyle w:val="Contenudetableau"/>
              <w:spacing w:after="103"/>
              <w:rPr>
                <w:rFonts w:ascii="Times New Roman" w:hAnsi="Times New Roman" w:cs="Times New Roman"/>
                <w:b/>
                <w:bCs/>
                <w:color w:val="000000"/>
                <w:sz w:val="24"/>
                <w:szCs w:val="24"/>
              </w:rPr>
            </w:pPr>
          </w:p>
        </w:tc>
        <w:tc>
          <w:tcPr>
            <w:tcW w:w="1079" w:type="dxa"/>
            <w:tcBorders>
              <w:left w:val="single" w:sz="4" w:space="0" w:color="000000"/>
              <w:bottom w:val="single" w:sz="4" w:space="0" w:color="000000"/>
              <w:right w:val="single" w:sz="4" w:space="0" w:color="000000"/>
            </w:tcBorders>
          </w:tcPr>
          <w:p w14:paraId="102BB997" w14:textId="77777777" w:rsidR="0034751C" w:rsidRPr="00015638" w:rsidRDefault="0034751C">
            <w:pPr>
              <w:pStyle w:val="Contenudetableau"/>
              <w:spacing w:after="103"/>
              <w:rPr>
                <w:rFonts w:ascii="Times New Roman" w:hAnsi="Times New Roman" w:cs="Times New Roman"/>
                <w:b/>
                <w:bCs/>
                <w:color w:val="000000"/>
                <w:sz w:val="24"/>
                <w:szCs w:val="24"/>
              </w:rPr>
            </w:pPr>
          </w:p>
        </w:tc>
      </w:tr>
      <w:tr w:rsidR="0034751C" w:rsidRPr="00015638" w14:paraId="721A37D2" w14:textId="77777777" w:rsidTr="001152FE">
        <w:tc>
          <w:tcPr>
            <w:tcW w:w="10030" w:type="dxa"/>
            <w:gridSpan w:val="4"/>
            <w:tcBorders>
              <w:left w:val="single" w:sz="4" w:space="0" w:color="000000"/>
              <w:bottom w:val="single" w:sz="4" w:space="0" w:color="000000"/>
              <w:right w:val="single" w:sz="4" w:space="0" w:color="000000"/>
            </w:tcBorders>
          </w:tcPr>
          <w:p w14:paraId="351141E8" w14:textId="77777777" w:rsidR="0034751C" w:rsidRPr="00015638" w:rsidRDefault="002B72F6">
            <w:pPr>
              <w:pStyle w:val="Contenudetableau"/>
              <w:spacing w:after="0"/>
              <w:rPr>
                <w:rFonts w:ascii="Times New Roman" w:hAnsi="Times New Roman" w:cs="Times New Roman"/>
                <w:b/>
                <w:bCs/>
                <w:color w:val="000000"/>
                <w:sz w:val="24"/>
                <w:szCs w:val="24"/>
              </w:rPr>
            </w:pPr>
            <w:r w:rsidRPr="00015638">
              <w:rPr>
                <w:rFonts w:ascii="Times New Roman" w:hAnsi="Times New Roman" w:cs="Times New Roman"/>
                <w:b/>
                <w:bCs/>
                <w:color w:val="000000"/>
                <w:sz w:val="24"/>
                <w:szCs w:val="24"/>
              </w:rPr>
              <w:t xml:space="preserve">Points spécifiques de la vérification, hors du champ de compétences du vérificateur, nécessitant le recours à un prestataire compétent </w:t>
            </w:r>
          </w:p>
        </w:tc>
      </w:tr>
    </w:tbl>
    <w:p w14:paraId="72DC6B9F" w14:textId="77777777" w:rsidR="0034751C" w:rsidRPr="001152FE" w:rsidRDefault="002B72F6">
      <w:pPr>
        <w:spacing w:after="0"/>
        <w:rPr>
          <w:b/>
          <w:bCs/>
          <w:sz w:val="24"/>
          <w:szCs w:val="24"/>
        </w:rPr>
      </w:pPr>
      <w:r w:rsidRPr="001152FE">
        <w:rPr>
          <w:rFonts w:ascii="Times New Roman" w:eastAsia="Times New Roman" w:hAnsi="Times New Roman" w:cs="Times New Roman"/>
          <w:b/>
          <w:bCs/>
          <w:sz w:val="24"/>
          <w:szCs w:val="24"/>
        </w:rPr>
        <w:t xml:space="preserve">                                                                                              </w:t>
      </w:r>
      <w:r w:rsidRPr="001152FE">
        <w:rPr>
          <w:rFonts w:ascii="Times New Roman" w:eastAsia="Times New Roman" w:hAnsi="Times New Roman" w:cs="Times New Roman"/>
          <w:b/>
          <w:bCs/>
          <w:sz w:val="24"/>
          <w:szCs w:val="24"/>
        </w:rPr>
        <w:t>Le vérificateur </w:t>
      </w:r>
      <w:r w:rsidRPr="001152FE">
        <w:rPr>
          <w:rFonts w:ascii="Times New Roman" w:eastAsia="Times New Roman" w:hAnsi="Times New Roman" w:cs="Times New Roman"/>
          <w:b/>
          <w:bCs/>
          <w:sz w:val="24"/>
          <w:szCs w:val="24"/>
        </w:rPr>
        <w:t xml:space="preserve">: </w:t>
      </w:r>
    </w:p>
    <w:tbl>
      <w:tblPr>
        <w:tblW w:w="9426" w:type="dxa"/>
        <w:tblInd w:w="-400" w:type="dxa"/>
        <w:tblCellMar>
          <w:top w:w="55" w:type="dxa"/>
          <w:left w:w="55" w:type="dxa"/>
          <w:bottom w:w="55" w:type="dxa"/>
          <w:right w:w="55" w:type="dxa"/>
        </w:tblCellMar>
        <w:tblLook w:val="04A0" w:firstRow="1" w:lastRow="0" w:firstColumn="1" w:lastColumn="0" w:noHBand="0" w:noVBand="1"/>
      </w:tblPr>
      <w:tblGrid>
        <w:gridCol w:w="4940"/>
        <w:gridCol w:w="4486"/>
      </w:tblGrid>
      <w:tr w:rsidR="0034751C" w:rsidRPr="001152FE" w14:paraId="7483F66A" w14:textId="77777777">
        <w:tc>
          <w:tcPr>
            <w:tcW w:w="4939" w:type="dxa"/>
            <w:tcBorders>
              <w:top w:val="single" w:sz="4" w:space="0" w:color="000000"/>
              <w:left w:val="single" w:sz="4" w:space="0" w:color="000000"/>
              <w:bottom w:val="single" w:sz="4" w:space="0" w:color="000000"/>
            </w:tcBorders>
          </w:tcPr>
          <w:p w14:paraId="0D19A82E" w14:textId="77777777" w:rsidR="0034751C" w:rsidRPr="001152FE" w:rsidRDefault="002B72F6">
            <w:pPr>
              <w:spacing w:after="0"/>
              <w:rPr>
                <w:rFonts w:ascii="Times New Roman" w:hAnsi="Times New Roman"/>
                <w:b/>
                <w:bCs/>
                <w:color w:val="000000"/>
                <w:sz w:val="24"/>
                <w:szCs w:val="24"/>
              </w:rPr>
            </w:pPr>
            <w:r w:rsidRPr="001152FE">
              <w:rPr>
                <w:rFonts w:ascii="Times New Roman" w:eastAsia="Times New Roman" w:hAnsi="Times New Roman" w:cs="Times New Roman"/>
                <w:b/>
                <w:bCs/>
                <w:color w:val="000000"/>
                <w:sz w:val="24"/>
                <w:szCs w:val="24"/>
              </w:rPr>
              <w:t xml:space="preserve">Fait à : </w:t>
            </w:r>
          </w:p>
          <w:p w14:paraId="2C55921A" w14:textId="1F4C977A" w:rsidR="0034751C" w:rsidRPr="001152FE" w:rsidRDefault="00332AF4">
            <w:pPr>
              <w:spacing w:after="0"/>
              <w:rPr>
                <w:rFonts w:ascii="Times New Roman" w:hAnsi="Times New Roman"/>
                <w:b/>
                <w:bCs/>
                <w:color w:val="000000"/>
                <w:sz w:val="24"/>
                <w:szCs w:val="24"/>
              </w:rPr>
            </w:pPr>
            <w:r w:rsidRPr="001152FE">
              <w:rPr>
                <w:rFonts w:ascii="Times New Roman" w:eastAsia="Times New Roman" w:hAnsi="Times New Roman" w:cs="Times New Roman"/>
                <w:b/>
                <w:bCs/>
                <w:color w:val="000000"/>
                <w:sz w:val="24"/>
                <w:szCs w:val="24"/>
              </w:rPr>
              <w:t>Le</w:t>
            </w:r>
            <w:r>
              <w:rPr>
                <w:rFonts w:ascii="Times New Roman" w:eastAsia="Times New Roman" w:hAnsi="Times New Roman" w:cs="Times New Roman"/>
                <w:b/>
                <w:bCs/>
                <w:color w:val="000000"/>
                <w:sz w:val="24"/>
                <w:szCs w:val="24"/>
              </w:rPr>
              <w:t> :</w:t>
            </w:r>
          </w:p>
        </w:tc>
        <w:tc>
          <w:tcPr>
            <w:tcW w:w="4486" w:type="dxa"/>
            <w:tcBorders>
              <w:top w:val="single" w:sz="4" w:space="0" w:color="000000"/>
              <w:left w:val="single" w:sz="4" w:space="0" w:color="000000"/>
              <w:bottom w:val="single" w:sz="4" w:space="0" w:color="000000"/>
              <w:right w:val="single" w:sz="4" w:space="0" w:color="000000"/>
            </w:tcBorders>
          </w:tcPr>
          <w:p w14:paraId="69D2BB6C" w14:textId="77777777" w:rsidR="0034751C" w:rsidRPr="001152FE" w:rsidRDefault="002B72F6">
            <w:pPr>
              <w:pStyle w:val="Contenudetableau"/>
              <w:rPr>
                <w:rFonts w:ascii="Times New Roman" w:hAnsi="Times New Roman"/>
                <w:b/>
                <w:bCs/>
                <w:color w:val="000000"/>
                <w:sz w:val="24"/>
                <w:szCs w:val="24"/>
              </w:rPr>
            </w:pPr>
            <w:r w:rsidRPr="001152FE">
              <w:rPr>
                <w:rFonts w:ascii="Times New Roman" w:hAnsi="Times New Roman"/>
                <w:b/>
                <w:bCs/>
                <w:color w:val="000000"/>
                <w:sz w:val="24"/>
                <w:szCs w:val="24"/>
              </w:rPr>
              <w:t xml:space="preserve">Signature </w:t>
            </w:r>
          </w:p>
          <w:p w14:paraId="546CFF1E" w14:textId="77777777" w:rsidR="0034751C" w:rsidRPr="001152FE" w:rsidRDefault="0034751C">
            <w:pPr>
              <w:pStyle w:val="Contenudetableau"/>
              <w:rPr>
                <w:rFonts w:ascii="Times New Roman" w:hAnsi="Times New Roman"/>
                <w:b/>
                <w:bCs/>
                <w:color w:val="000000"/>
                <w:sz w:val="24"/>
                <w:szCs w:val="24"/>
              </w:rPr>
            </w:pPr>
          </w:p>
        </w:tc>
      </w:tr>
    </w:tbl>
    <w:p w14:paraId="1A6B1C42" w14:textId="77777777" w:rsidR="001152FE" w:rsidRDefault="001152FE">
      <w:pPr>
        <w:spacing w:line="276" w:lineRule="auto"/>
        <w:rPr>
          <w:rFonts w:ascii="Times New Roman" w:eastAsia="Times New Roman" w:hAnsi="Times New Roman" w:cs="Times New Roman"/>
          <w:b/>
          <w:bCs/>
          <w:sz w:val="24"/>
          <w:szCs w:val="24"/>
          <w:u w:val="single"/>
        </w:rPr>
      </w:pPr>
    </w:p>
    <w:p w14:paraId="057EA86A" w14:textId="77777777" w:rsidR="001152FE" w:rsidRDefault="001152FE">
      <w:pPr>
        <w:spacing w:line="276" w:lineRule="auto"/>
        <w:rPr>
          <w:rFonts w:ascii="Times New Roman" w:eastAsia="Times New Roman" w:hAnsi="Times New Roman" w:cs="Times New Roman"/>
          <w:b/>
          <w:bCs/>
          <w:sz w:val="24"/>
          <w:szCs w:val="24"/>
          <w:u w:val="single"/>
        </w:rPr>
      </w:pPr>
    </w:p>
    <w:p w14:paraId="5F8E02CD" w14:textId="77777777" w:rsidR="001152FE" w:rsidRDefault="001152FE">
      <w:pPr>
        <w:spacing w:line="276" w:lineRule="auto"/>
        <w:rPr>
          <w:rFonts w:ascii="Times New Roman" w:eastAsia="Times New Roman" w:hAnsi="Times New Roman" w:cs="Times New Roman"/>
          <w:b/>
          <w:bCs/>
          <w:sz w:val="24"/>
          <w:szCs w:val="24"/>
          <w:u w:val="single"/>
        </w:rPr>
      </w:pPr>
    </w:p>
    <w:p w14:paraId="4ECE9C82" w14:textId="77777777" w:rsidR="001152FE" w:rsidRDefault="001152FE">
      <w:pPr>
        <w:spacing w:line="276" w:lineRule="auto"/>
        <w:rPr>
          <w:rFonts w:ascii="Times New Roman" w:eastAsia="Times New Roman" w:hAnsi="Times New Roman" w:cs="Times New Roman"/>
          <w:b/>
          <w:bCs/>
          <w:sz w:val="24"/>
          <w:szCs w:val="24"/>
          <w:u w:val="single"/>
        </w:rPr>
      </w:pPr>
    </w:p>
    <w:p w14:paraId="10CDAF78" w14:textId="77777777" w:rsidR="001152FE" w:rsidRDefault="001152FE">
      <w:pPr>
        <w:spacing w:line="276" w:lineRule="auto"/>
        <w:rPr>
          <w:rFonts w:ascii="Times New Roman" w:eastAsia="Times New Roman" w:hAnsi="Times New Roman" w:cs="Times New Roman"/>
          <w:b/>
          <w:bCs/>
          <w:sz w:val="24"/>
          <w:szCs w:val="24"/>
          <w:u w:val="single"/>
        </w:rPr>
      </w:pPr>
    </w:p>
    <w:p w14:paraId="22F41AC7" w14:textId="77777777" w:rsidR="001152FE" w:rsidRDefault="001152FE">
      <w:pPr>
        <w:spacing w:line="276" w:lineRule="auto"/>
        <w:rPr>
          <w:rFonts w:ascii="Times New Roman" w:eastAsia="Times New Roman" w:hAnsi="Times New Roman" w:cs="Times New Roman"/>
          <w:b/>
          <w:bCs/>
          <w:sz w:val="24"/>
          <w:szCs w:val="24"/>
          <w:u w:val="single"/>
        </w:rPr>
      </w:pPr>
    </w:p>
    <w:p w14:paraId="5B656D82" w14:textId="77777777" w:rsidR="001152FE" w:rsidRDefault="001152FE">
      <w:pPr>
        <w:spacing w:line="276" w:lineRule="auto"/>
        <w:rPr>
          <w:rFonts w:ascii="Times New Roman" w:eastAsia="Times New Roman" w:hAnsi="Times New Roman" w:cs="Times New Roman"/>
          <w:b/>
          <w:bCs/>
          <w:sz w:val="24"/>
          <w:szCs w:val="24"/>
          <w:u w:val="single"/>
        </w:rPr>
      </w:pPr>
    </w:p>
    <w:p w14:paraId="3C4AF409" w14:textId="77777777" w:rsidR="001152FE" w:rsidRDefault="001152FE">
      <w:pPr>
        <w:spacing w:line="276" w:lineRule="auto"/>
        <w:rPr>
          <w:rFonts w:ascii="Times New Roman" w:eastAsia="Times New Roman" w:hAnsi="Times New Roman" w:cs="Times New Roman"/>
          <w:b/>
          <w:bCs/>
          <w:sz w:val="24"/>
          <w:szCs w:val="24"/>
          <w:u w:val="single"/>
        </w:rPr>
      </w:pPr>
    </w:p>
    <w:p w14:paraId="41453BD0" w14:textId="77777777" w:rsidR="001152FE" w:rsidRDefault="001152FE">
      <w:pPr>
        <w:spacing w:line="276" w:lineRule="auto"/>
        <w:rPr>
          <w:rFonts w:ascii="Times New Roman" w:eastAsia="Times New Roman" w:hAnsi="Times New Roman" w:cs="Times New Roman"/>
          <w:b/>
          <w:bCs/>
          <w:sz w:val="24"/>
          <w:szCs w:val="24"/>
          <w:u w:val="single"/>
        </w:rPr>
      </w:pPr>
    </w:p>
    <w:p w14:paraId="640D21BA" w14:textId="77777777" w:rsidR="001152FE" w:rsidRDefault="001152FE">
      <w:pPr>
        <w:spacing w:line="276" w:lineRule="auto"/>
        <w:rPr>
          <w:rFonts w:ascii="Times New Roman" w:eastAsia="Times New Roman" w:hAnsi="Times New Roman" w:cs="Times New Roman"/>
          <w:b/>
          <w:bCs/>
          <w:sz w:val="24"/>
          <w:szCs w:val="24"/>
          <w:u w:val="single"/>
        </w:rPr>
      </w:pPr>
    </w:p>
    <w:p w14:paraId="64291EE2" w14:textId="77777777" w:rsidR="001152FE" w:rsidRDefault="001152FE">
      <w:pPr>
        <w:spacing w:line="276" w:lineRule="auto"/>
        <w:rPr>
          <w:rFonts w:ascii="Times New Roman" w:eastAsia="Times New Roman" w:hAnsi="Times New Roman" w:cs="Times New Roman"/>
          <w:b/>
          <w:bCs/>
          <w:sz w:val="24"/>
          <w:szCs w:val="24"/>
          <w:u w:val="single"/>
        </w:rPr>
      </w:pPr>
    </w:p>
    <w:p w14:paraId="4D2C27ED" w14:textId="77777777" w:rsidR="001152FE" w:rsidRDefault="001152FE">
      <w:pPr>
        <w:spacing w:line="276" w:lineRule="auto"/>
        <w:rPr>
          <w:rFonts w:ascii="Times New Roman" w:eastAsia="Times New Roman" w:hAnsi="Times New Roman" w:cs="Times New Roman"/>
          <w:b/>
          <w:bCs/>
          <w:sz w:val="24"/>
          <w:szCs w:val="24"/>
          <w:u w:val="single"/>
        </w:rPr>
      </w:pPr>
    </w:p>
    <w:p w14:paraId="75A112DA" w14:textId="77777777" w:rsidR="001152FE" w:rsidRDefault="001152FE">
      <w:pPr>
        <w:spacing w:line="276" w:lineRule="auto"/>
        <w:rPr>
          <w:rFonts w:ascii="Times New Roman" w:eastAsia="Times New Roman" w:hAnsi="Times New Roman" w:cs="Times New Roman"/>
          <w:b/>
          <w:bCs/>
          <w:sz w:val="24"/>
          <w:szCs w:val="24"/>
          <w:u w:val="single"/>
        </w:rPr>
      </w:pPr>
    </w:p>
    <w:p w14:paraId="76381767" w14:textId="77777777" w:rsidR="001152FE" w:rsidRDefault="001152FE">
      <w:pPr>
        <w:spacing w:line="276" w:lineRule="auto"/>
        <w:rPr>
          <w:rFonts w:ascii="Times New Roman" w:eastAsia="Times New Roman" w:hAnsi="Times New Roman" w:cs="Times New Roman"/>
          <w:b/>
          <w:bCs/>
          <w:sz w:val="24"/>
          <w:szCs w:val="24"/>
          <w:u w:val="single"/>
        </w:rPr>
      </w:pPr>
    </w:p>
    <w:p w14:paraId="0E320761" w14:textId="77777777" w:rsidR="001152FE" w:rsidRDefault="001152FE">
      <w:pPr>
        <w:spacing w:line="276" w:lineRule="auto"/>
        <w:rPr>
          <w:rFonts w:ascii="Times New Roman" w:eastAsia="Times New Roman" w:hAnsi="Times New Roman" w:cs="Times New Roman"/>
          <w:b/>
          <w:bCs/>
          <w:sz w:val="24"/>
          <w:szCs w:val="24"/>
          <w:u w:val="single"/>
        </w:rPr>
      </w:pPr>
    </w:p>
    <w:p w14:paraId="4F67069F" w14:textId="77777777" w:rsidR="001152FE" w:rsidRDefault="001152FE">
      <w:pPr>
        <w:spacing w:line="276" w:lineRule="auto"/>
        <w:rPr>
          <w:rFonts w:ascii="Times New Roman" w:eastAsia="Times New Roman" w:hAnsi="Times New Roman" w:cs="Times New Roman"/>
          <w:b/>
          <w:bCs/>
          <w:sz w:val="24"/>
          <w:szCs w:val="24"/>
          <w:u w:val="single"/>
        </w:rPr>
      </w:pPr>
    </w:p>
    <w:p w14:paraId="4C39C050" w14:textId="77777777" w:rsidR="001152FE" w:rsidRDefault="001152FE">
      <w:pPr>
        <w:spacing w:line="276" w:lineRule="auto"/>
        <w:rPr>
          <w:rFonts w:ascii="Times New Roman" w:eastAsia="Times New Roman" w:hAnsi="Times New Roman" w:cs="Times New Roman"/>
          <w:b/>
          <w:bCs/>
          <w:sz w:val="24"/>
          <w:szCs w:val="24"/>
          <w:u w:val="single"/>
        </w:rPr>
      </w:pPr>
    </w:p>
    <w:p w14:paraId="5FC60571" w14:textId="77777777" w:rsidR="001152FE" w:rsidRDefault="001152FE">
      <w:pPr>
        <w:spacing w:line="276" w:lineRule="auto"/>
        <w:rPr>
          <w:rFonts w:ascii="Times New Roman" w:eastAsia="Times New Roman" w:hAnsi="Times New Roman" w:cs="Times New Roman"/>
          <w:b/>
          <w:bCs/>
          <w:sz w:val="24"/>
          <w:szCs w:val="24"/>
          <w:u w:val="single"/>
        </w:rPr>
      </w:pPr>
    </w:p>
    <w:p w14:paraId="012062E4" w14:textId="77777777" w:rsidR="001152FE" w:rsidRDefault="001152FE">
      <w:pPr>
        <w:spacing w:line="276" w:lineRule="auto"/>
        <w:rPr>
          <w:rFonts w:ascii="Times New Roman" w:eastAsia="Times New Roman" w:hAnsi="Times New Roman" w:cs="Times New Roman"/>
          <w:b/>
          <w:bCs/>
          <w:sz w:val="24"/>
          <w:szCs w:val="24"/>
          <w:u w:val="single"/>
        </w:rPr>
      </w:pPr>
    </w:p>
    <w:p w14:paraId="57FCC3F7" w14:textId="77777777" w:rsidR="001152FE" w:rsidRDefault="001152FE">
      <w:pPr>
        <w:spacing w:line="276" w:lineRule="auto"/>
        <w:rPr>
          <w:rFonts w:ascii="Times New Roman" w:eastAsia="Times New Roman" w:hAnsi="Times New Roman" w:cs="Times New Roman"/>
          <w:b/>
          <w:bCs/>
          <w:sz w:val="24"/>
          <w:szCs w:val="24"/>
          <w:u w:val="single"/>
        </w:rPr>
      </w:pPr>
    </w:p>
    <w:p w14:paraId="14B031BA" w14:textId="77777777" w:rsidR="001152FE" w:rsidRDefault="001152FE">
      <w:pPr>
        <w:spacing w:line="276" w:lineRule="auto"/>
        <w:rPr>
          <w:rFonts w:ascii="Times New Roman" w:eastAsia="Times New Roman" w:hAnsi="Times New Roman" w:cs="Times New Roman"/>
          <w:b/>
          <w:bCs/>
          <w:sz w:val="24"/>
          <w:szCs w:val="24"/>
          <w:u w:val="single"/>
        </w:rPr>
      </w:pPr>
    </w:p>
    <w:p w14:paraId="61A86C71" w14:textId="77777777" w:rsidR="001152FE" w:rsidRDefault="001152FE">
      <w:pPr>
        <w:spacing w:line="276" w:lineRule="auto"/>
        <w:rPr>
          <w:rFonts w:ascii="Times New Roman" w:eastAsia="Times New Roman" w:hAnsi="Times New Roman" w:cs="Times New Roman"/>
          <w:b/>
          <w:bCs/>
          <w:sz w:val="24"/>
          <w:szCs w:val="24"/>
          <w:u w:val="single"/>
        </w:rPr>
      </w:pPr>
    </w:p>
    <w:p w14:paraId="7BD71768" w14:textId="77777777" w:rsidR="001152FE" w:rsidRDefault="001152FE">
      <w:pPr>
        <w:spacing w:line="276" w:lineRule="auto"/>
        <w:rPr>
          <w:rFonts w:ascii="Times New Roman" w:eastAsia="Times New Roman" w:hAnsi="Times New Roman" w:cs="Times New Roman"/>
          <w:b/>
          <w:bCs/>
          <w:sz w:val="24"/>
          <w:szCs w:val="24"/>
          <w:u w:val="single"/>
        </w:rPr>
      </w:pPr>
    </w:p>
    <w:p w14:paraId="63C9400E" w14:textId="77777777" w:rsidR="00176B9E" w:rsidRDefault="002B72F6" w:rsidP="00176B9E">
      <w:pPr>
        <w:shd w:val="clear" w:color="auto" w:fill="FFD428"/>
        <w:jc w:val="center"/>
        <w:rPr>
          <w:rFonts w:ascii="Times New Roman" w:eastAsia="Times New Roman" w:hAnsi="Times New Roman" w:cs="Times New Roman"/>
          <w:b/>
          <w:bCs/>
          <w:sz w:val="32"/>
          <w:szCs w:val="32"/>
        </w:rPr>
      </w:pPr>
      <w:r w:rsidRPr="00176B9E">
        <w:rPr>
          <w:rFonts w:ascii="Times New Roman" w:eastAsia="Times New Roman" w:hAnsi="Times New Roman" w:cs="Times New Roman"/>
          <w:b/>
          <w:bCs/>
          <w:sz w:val="32"/>
          <w:szCs w:val="32"/>
          <w:u w:val="single"/>
        </w:rPr>
        <w:lastRenderedPageBreak/>
        <w:t>Annexe 5</w:t>
      </w:r>
      <w:r w:rsidRPr="00176B9E">
        <w:rPr>
          <w:rFonts w:ascii="Times New Roman" w:eastAsia="Times New Roman" w:hAnsi="Times New Roman" w:cs="Times New Roman"/>
          <w:b/>
          <w:bCs/>
          <w:sz w:val="32"/>
          <w:szCs w:val="32"/>
        </w:rPr>
        <w:t xml:space="preserve"> : </w:t>
      </w:r>
    </w:p>
    <w:p w14:paraId="05913C85" w14:textId="6B84E16F" w:rsidR="0034751C" w:rsidRPr="00176B9E" w:rsidRDefault="002B72F6" w:rsidP="00176B9E">
      <w:pPr>
        <w:shd w:val="clear" w:color="auto" w:fill="FFD428"/>
        <w:jc w:val="center"/>
        <w:rPr>
          <w:rFonts w:ascii="Times New Roman" w:eastAsia="Times New Roman" w:hAnsi="Times New Roman" w:cs="Times New Roman"/>
          <w:b/>
          <w:bCs/>
          <w:sz w:val="32"/>
          <w:szCs w:val="32"/>
        </w:rPr>
      </w:pPr>
      <w:r w:rsidRPr="00176B9E">
        <w:rPr>
          <w:rFonts w:ascii="Times New Roman" w:eastAsia="Times New Roman" w:hAnsi="Times New Roman" w:cs="Times New Roman"/>
          <w:b/>
          <w:bCs/>
          <w:sz w:val="32"/>
          <w:szCs w:val="32"/>
        </w:rPr>
        <w:t>Informations nécessaires à la réalisation du plan de calepinage</w:t>
      </w:r>
      <w:r w:rsidRPr="00176B9E">
        <w:rPr>
          <w:rFonts w:ascii="Times New Roman" w:eastAsia="Times New Roman" w:hAnsi="Times New Roman" w:cs="Times New Roman"/>
          <w:b/>
          <w:bCs/>
          <w:sz w:val="32"/>
          <w:szCs w:val="32"/>
        </w:rPr>
        <w:t xml:space="preserve"> </w:t>
      </w:r>
    </w:p>
    <w:p w14:paraId="2FCB5F1C" w14:textId="77777777" w:rsidR="0034751C" w:rsidRPr="00176B9E" w:rsidRDefault="002B72F6" w:rsidP="00661FF7">
      <w:pPr>
        <w:spacing w:after="0"/>
        <w:jc w:val="both"/>
        <w:rPr>
          <w:sz w:val="24"/>
          <w:szCs w:val="24"/>
        </w:rPr>
      </w:pPr>
      <w:r w:rsidRPr="00176B9E">
        <w:rPr>
          <w:rFonts w:ascii="Times New Roman" w:eastAsia="Times New Roman" w:hAnsi="Times New Roman" w:cs="Times New Roman"/>
          <w:sz w:val="24"/>
          <w:szCs w:val="24"/>
        </w:rPr>
        <w:t xml:space="preserve">➜ </w:t>
      </w:r>
      <w:r w:rsidRPr="00176B9E">
        <w:rPr>
          <w:rFonts w:ascii="Times New Roman" w:eastAsia="Times New Roman" w:hAnsi="Times New Roman" w:cs="Times New Roman"/>
          <w:sz w:val="24"/>
          <w:szCs w:val="24"/>
        </w:rPr>
        <w:t xml:space="preserve">Fonds de plans béton de coffrage entre deux niveaux concernés (incluant la hauteur sous plafond, l’épaisseur de dalle, les ouvertures) avec coupes des points singuliers, </w:t>
      </w:r>
    </w:p>
    <w:p w14:paraId="280C6FC5" w14:textId="77777777" w:rsidR="0034751C" w:rsidRPr="00176B9E" w:rsidRDefault="002B72F6" w:rsidP="00661FF7">
      <w:pPr>
        <w:spacing w:after="0"/>
        <w:jc w:val="both"/>
        <w:rPr>
          <w:rFonts w:ascii="Times New Roman" w:eastAsia="Times New Roman" w:hAnsi="Times New Roman" w:cs="Times New Roman"/>
          <w:sz w:val="24"/>
          <w:szCs w:val="24"/>
        </w:rPr>
      </w:pPr>
      <w:r w:rsidRPr="00176B9E">
        <w:rPr>
          <w:rFonts w:ascii="Times New Roman" w:eastAsia="Times New Roman" w:hAnsi="Times New Roman" w:cs="Times New Roman"/>
          <w:sz w:val="24"/>
          <w:szCs w:val="24"/>
        </w:rPr>
        <w:t xml:space="preserve">➜ Matérialisation des zones à équiper, </w:t>
      </w:r>
    </w:p>
    <w:p w14:paraId="00288DB2" w14:textId="77777777" w:rsidR="0034751C" w:rsidRPr="00176B9E" w:rsidRDefault="002B72F6" w:rsidP="00661FF7">
      <w:pPr>
        <w:spacing w:after="0"/>
        <w:jc w:val="both"/>
        <w:rPr>
          <w:rFonts w:ascii="Times New Roman" w:eastAsia="Times New Roman" w:hAnsi="Times New Roman" w:cs="Times New Roman"/>
          <w:sz w:val="24"/>
          <w:szCs w:val="24"/>
        </w:rPr>
      </w:pPr>
      <w:r w:rsidRPr="00176B9E">
        <w:rPr>
          <w:rFonts w:ascii="Times New Roman" w:eastAsia="Times New Roman" w:hAnsi="Times New Roman" w:cs="Times New Roman"/>
          <w:sz w:val="24"/>
          <w:szCs w:val="24"/>
        </w:rPr>
        <w:t xml:space="preserve">➜ Spécification des modes constructifs (traditionnels, murs à coffrage intégré (type « prémurs », dalles alvéolées …), </w:t>
      </w:r>
    </w:p>
    <w:p w14:paraId="2ED090D3" w14:textId="77777777" w:rsidR="0034751C" w:rsidRPr="00176B9E" w:rsidRDefault="002B72F6" w:rsidP="00661FF7">
      <w:pPr>
        <w:spacing w:after="0"/>
        <w:jc w:val="both"/>
        <w:rPr>
          <w:rFonts w:ascii="Times New Roman" w:eastAsia="Times New Roman" w:hAnsi="Times New Roman" w:cs="Times New Roman"/>
          <w:sz w:val="24"/>
          <w:szCs w:val="24"/>
        </w:rPr>
      </w:pPr>
      <w:r w:rsidRPr="00176B9E">
        <w:rPr>
          <w:rFonts w:ascii="Times New Roman" w:eastAsia="Times New Roman" w:hAnsi="Times New Roman" w:cs="Times New Roman"/>
          <w:sz w:val="24"/>
          <w:szCs w:val="24"/>
        </w:rPr>
        <w:t>➜ Plan d’installation de chantier (</w:t>
      </w:r>
      <w:r w:rsidRPr="00176B9E">
        <w:rPr>
          <w:rFonts w:ascii="Times New Roman" w:eastAsia="Times New Roman" w:hAnsi="Times New Roman" w:cs="Times New Roman"/>
          <w:sz w:val="24"/>
          <w:szCs w:val="24"/>
        </w:rPr>
        <w:t xml:space="preserve">positionnement de la grue, des cantonnements de chantier, des réseaux aériens, des arbres …), </w:t>
      </w:r>
    </w:p>
    <w:p w14:paraId="1250BA1C" w14:textId="77777777" w:rsidR="0034751C" w:rsidRPr="00176B9E" w:rsidRDefault="002B72F6" w:rsidP="00661FF7">
      <w:pPr>
        <w:spacing w:after="0"/>
        <w:jc w:val="both"/>
        <w:rPr>
          <w:sz w:val="24"/>
          <w:szCs w:val="24"/>
        </w:rPr>
      </w:pPr>
      <w:r w:rsidRPr="00176B9E">
        <w:rPr>
          <w:rFonts w:ascii="Times New Roman" w:eastAsia="Times New Roman" w:hAnsi="Times New Roman" w:cs="Times New Roman"/>
          <w:sz w:val="24"/>
          <w:szCs w:val="24"/>
        </w:rPr>
        <w:t xml:space="preserve">➜ Charges et stockages éventuels sur la tour d’étaiement, avec emplacement désigné par le fabriquant,  </w:t>
      </w:r>
    </w:p>
    <w:p w14:paraId="3E0082AA" w14:textId="77777777" w:rsidR="0034751C" w:rsidRPr="00176B9E" w:rsidRDefault="002B72F6" w:rsidP="00661FF7">
      <w:pPr>
        <w:spacing w:after="0"/>
        <w:jc w:val="both"/>
        <w:rPr>
          <w:rFonts w:ascii="Times New Roman" w:eastAsia="Times New Roman" w:hAnsi="Times New Roman" w:cs="Times New Roman"/>
          <w:sz w:val="24"/>
          <w:szCs w:val="24"/>
        </w:rPr>
      </w:pPr>
      <w:r w:rsidRPr="00176B9E">
        <w:rPr>
          <w:rFonts w:ascii="Times New Roman" w:eastAsia="Times New Roman" w:hAnsi="Times New Roman" w:cs="Times New Roman"/>
          <w:sz w:val="24"/>
          <w:szCs w:val="24"/>
        </w:rPr>
        <w:t xml:space="preserve">➜ Modénatures de la façade (dont balcons et acrotères), </w:t>
      </w:r>
    </w:p>
    <w:p w14:paraId="34A179F7" w14:textId="77777777" w:rsidR="0034751C" w:rsidRPr="00176B9E" w:rsidRDefault="002B72F6" w:rsidP="00661FF7">
      <w:pPr>
        <w:spacing w:after="0"/>
        <w:jc w:val="both"/>
        <w:rPr>
          <w:sz w:val="24"/>
          <w:szCs w:val="24"/>
        </w:rPr>
      </w:pPr>
      <w:r w:rsidRPr="00176B9E">
        <w:rPr>
          <w:rFonts w:ascii="Times New Roman" w:eastAsia="Times New Roman" w:hAnsi="Times New Roman" w:cs="Times New Roman"/>
          <w:sz w:val="24"/>
          <w:szCs w:val="24"/>
        </w:rPr>
        <w:t>➜ Cas particuliers d’utilisation des tours d’étaiement (débords de façade, coffrage de balcons, support d’échafaudages, protections pour travaux de couverture, …)</w:t>
      </w:r>
    </w:p>
    <w:p w14:paraId="31D0DA23" w14:textId="77777777" w:rsidR="0034751C" w:rsidRPr="00176B9E" w:rsidRDefault="0034751C" w:rsidP="00661FF7">
      <w:pPr>
        <w:spacing w:after="0"/>
        <w:jc w:val="both"/>
        <w:rPr>
          <w:rFonts w:ascii="Times New Roman" w:eastAsia="Times New Roman" w:hAnsi="Times New Roman" w:cs="Times New Roman"/>
          <w:sz w:val="24"/>
          <w:szCs w:val="24"/>
        </w:rPr>
      </w:pPr>
    </w:p>
    <w:p w14:paraId="270FF892" w14:textId="77777777" w:rsidR="00F1560E" w:rsidRDefault="00F1560E">
      <w:pPr>
        <w:spacing w:after="0"/>
        <w:rPr>
          <w:rFonts w:ascii="Times New Roman" w:eastAsia="Times New Roman" w:hAnsi="Times New Roman" w:cs="Times New Roman"/>
          <w:sz w:val="20"/>
          <w:szCs w:val="20"/>
        </w:rPr>
      </w:pPr>
    </w:p>
    <w:p w14:paraId="19D94CA2" w14:textId="77777777" w:rsidR="00F1560E" w:rsidRDefault="00F1560E">
      <w:pPr>
        <w:spacing w:after="0"/>
        <w:rPr>
          <w:rFonts w:ascii="Times New Roman" w:eastAsia="Times New Roman" w:hAnsi="Times New Roman" w:cs="Times New Roman"/>
          <w:sz w:val="20"/>
          <w:szCs w:val="20"/>
        </w:rPr>
      </w:pPr>
    </w:p>
    <w:p w14:paraId="60FE0A74" w14:textId="77777777" w:rsidR="00F1560E" w:rsidRDefault="00F1560E">
      <w:pPr>
        <w:spacing w:after="0"/>
        <w:rPr>
          <w:rFonts w:ascii="Times New Roman" w:eastAsia="Times New Roman" w:hAnsi="Times New Roman" w:cs="Times New Roman"/>
          <w:sz w:val="20"/>
          <w:szCs w:val="20"/>
        </w:rPr>
      </w:pPr>
    </w:p>
    <w:p w14:paraId="1FD8748D" w14:textId="77777777" w:rsidR="00F1560E" w:rsidRDefault="00F1560E">
      <w:pPr>
        <w:spacing w:after="0"/>
        <w:rPr>
          <w:rFonts w:ascii="Times New Roman" w:eastAsia="Times New Roman" w:hAnsi="Times New Roman" w:cs="Times New Roman"/>
          <w:sz w:val="20"/>
          <w:szCs w:val="20"/>
        </w:rPr>
      </w:pPr>
    </w:p>
    <w:p w14:paraId="5A4F30DB" w14:textId="77777777" w:rsidR="00F1560E" w:rsidRDefault="00F1560E">
      <w:pPr>
        <w:spacing w:after="0"/>
        <w:rPr>
          <w:rFonts w:ascii="Times New Roman" w:eastAsia="Times New Roman" w:hAnsi="Times New Roman" w:cs="Times New Roman"/>
          <w:sz w:val="20"/>
          <w:szCs w:val="20"/>
        </w:rPr>
      </w:pPr>
    </w:p>
    <w:p w14:paraId="73FC23D5" w14:textId="77777777" w:rsidR="00F1560E" w:rsidRDefault="00F1560E">
      <w:pPr>
        <w:spacing w:after="0"/>
        <w:rPr>
          <w:rFonts w:ascii="Times New Roman" w:eastAsia="Times New Roman" w:hAnsi="Times New Roman" w:cs="Times New Roman"/>
          <w:sz w:val="20"/>
          <w:szCs w:val="20"/>
        </w:rPr>
      </w:pPr>
    </w:p>
    <w:p w14:paraId="76594026" w14:textId="77777777" w:rsidR="00F1560E" w:rsidRDefault="00F1560E">
      <w:pPr>
        <w:spacing w:after="0"/>
        <w:rPr>
          <w:rFonts w:ascii="Times New Roman" w:eastAsia="Times New Roman" w:hAnsi="Times New Roman" w:cs="Times New Roman"/>
          <w:sz w:val="20"/>
          <w:szCs w:val="20"/>
        </w:rPr>
      </w:pPr>
    </w:p>
    <w:p w14:paraId="4829A1F4" w14:textId="77777777" w:rsidR="00F1560E" w:rsidRDefault="00F1560E">
      <w:pPr>
        <w:spacing w:after="0"/>
        <w:rPr>
          <w:rFonts w:ascii="Times New Roman" w:eastAsia="Times New Roman" w:hAnsi="Times New Roman" w:cs="Times New Roman"/>
          <w:sz w:val="20"/>
          <w:szCs w:val="20"/>
        </w:rPr>
      </w:pPr>
    </w:p>
    <w:p w14:paraId="54A053C3" w14:textId="77777777" w:rsidR="00F1560E" w:rsidRDefault="00F1560E">
      <w:pPr>
        <w:spacing w:after="0"/>
        <w:rPr>
          <w:rFonts w:ascii="Times New Roman" w:eastAsia="Times New Roman" w:hAnsi="Times New Roman" w:cs="Times New Roman"/>
          <w:sz w:val="20"/>
          <w:szCs w:val="20"/>
        </w:rPr>
      </w:pPr>
    </w:p>
    <w:p w14:paraId="74188A35" w14:textId="77777777" w:rsidR="00F1560E" w:rsidRDefault="00F1560E">
      <w:pPr>
        <w:spacing w:after="0"/>
        <w:rPr>
          <w:rFonts w:ascii="Times New Roman" w:eastAsia="Times New Roman" w:hAnsi="Times New Roman" w:cs="Times New Roman"/>
          <w:sz w:val="20"/>
          <w:szCs w:val="20"/>
        </w:rPr>
      </w:pPr>
    </w:p>
    <w:p w14:paraId="45A1041D" w14:textId="77777777" w:rsidR="00F1560E" w:rsidRDefault="00F1560E">
      <w:pPr>
        <w:spacing w:after="0"/>
        <w:rPr>
          <w:rFonts w:ascii="Times New Roman" w:eastAsia="Times New Roman" w:hAnsi="Times New Roman" w:cs="Times New Roman"/>
          <w:sz w:val="20"/>
          <w:szCs w:val="20"/>
        </w:rPr>
      </w:pPr>
    </w:p>
    <w:p w14:paraId="069671FF" w14:textId="77777777" w:rsidR="00F1560E" w:rsidRDefault="00F1560E">
      <w:pPr>
        <w:spacing w:after="0"/>
        <w:rPr>
          <w:rFonts w:ascii="Times New Roman" w:eastAsia="Times New Roman" w:hAnsi="Times New Roman" w:cs="Times New Roman"/>
          <w:sz w:val="20"/>
          <w:szCs w:val="20"/>
        </w:rPr>
      </w:pPr>
    </w:p>
    <w:p w14:paraId="1936956F" w14:textId="77777777" w:rsidR="00F1560E" w:rsidRDefault="00F1560E">
      <w:pPr>
        <w:spacing w:after="0"/>
        <w:rPr>
          <w:rFonts w:ascii="Times New Roman" w:eastAsia="Times New Roman" w:hAnsi="Times New Roman" w:cs="Times New Roman"/>
          <w:sz w:val="20"/>
          <w:szCs w:val="20"/>
        </w:rPr>
      </w:pPr>
    </w:p>
    <w:p w14:paraId="11A0EFE8" w14:textId="77777777" w:rsidR="00F1560E" w:rsidRDefault="00F1560E">
      <w:pPr>
        <w:spacing w:after="0"/>
        <w:rPr>
          <w:rFonts w:ascii="Times New Roman" w:eastAsia="Times New Roman" w:hAnsi="Times New Roman" w:cs="Times New Roman"/>
          <w:sz w:val="20"/>
          <w:szCs w:val="20"/>
        </w:rPr>
      </w:pPr>
    </w:p>
    <w:p w14:paraId="025EE971" w14:textId="77777777" w:rsidR="00F1560E" w:rsidRDefault="00F1560E">
      <w:pPr>
        <w:spacing w:after="0"/>
        <w:rPr>
          <w:rFonts w:ascii="Times New Roman" w:eastAsia="Times New Roman" w:hAnsi="Times New Roman" w:cs="Times New Roman"/>
          <w:sz w:val="20"/>
          <w:szCs w:val="20"/>
        </w:rPr>
      </w:pPr>
    </w:p>
    <w:p w14:paraId="2149CE68" w14:textId="77777777" w:rsidR="00F1560E" w:rsidRDefault="00F1560E">
      <w:pPr>
        <w:spacing w:after="0"/>
        <w:rPr>
          <w:rFonts w:ascii="Times New Roman" w:eastAsia="Times New Roman" w:hAnsi="Times New Roman" w:cs="Times New Roman"/>
          <w:sz w:val="20"/>
          <w:szCs w:val="20"/>
        </w:rPr>
      </w:pPr>
    </w:p>
    <w:p w14:paraId="7E242021" w14:textId="77777777" w:rsidR="00F1560E" w:rsidRDefault="00F1560E">
      <w:pPr>
        <w:spacing w:after="0"/>
        <w:rPr>
          <w:rFonts w:ascii="Times New Roman" w:eastAsia="Times New Roman" w:hAnsi="Times New Roman" w:cs="Times New Roman"/>
          <w:sz w:val="20"/>
          <w:szCs w:val="20"/>
        </w:rPr>
      </w:pPr>
    </w:p>
    <w:p w14:paraId="30C450A6" w14:textId="77777777" w:rsidR="00F1560E" w:rsidRDefault="00F1560E">
      <w:pPr>
        <w:spacing w:after="0"/>
        <w:rPr>
          <w:rFonts w:ascii="Times New Roman" w:eastAsia="Times New Roman" w:hAnsi="Times New Roman" w:cs="Times New Roman"/>
          <w:sz w:val="20"/>
          <w:szCs w:val="20"/>
        </w:rPr>
      </w:pPr>
    </w:p>
    <w:p w14:paraId="79E66700" w14:textId="77777777" w:rsidR="00F1560E" w:rsidRDefault="00F1560E">
      <w:pPr>
        <w:spacing w:after="0"/>
        <w:rPr>
          <w:rFonts w:ascii="Times New Roman" w:eastAsia="Times New Roman" w:hAnsi="Times New Roman" w:cs="Times New Roman"/>
          <w:sz w:val="20"/>
          <w:szCs w:val="20"/>
        </w:rPr>
      </w:pPr>
    </w:p>
    <w:p w14:paraId="031ED9E7" w14:textId="77777777" w:rsidR="00F1560E" w:rsidRDefault="00F1560E">
      <w:pPr>
        <w:spacing w:after="0"/>
        <w:rPr>
          <w:rFonts w:ascii="Times New Roman" w:eastAsia="Times New Roman" w:hAnsi="Times New Roman" w:cs="Times New Roman"/>
          <w:sz w:val="20"/>
          <w:szCs w:val="20"/>
        </w:rPr>
      </w:pPr>
    </w:p>
    <w:p w14:paraId="23830E10" w14:textId="77777777" w:rsidR="00F1560E" w:rsidRDefault="00F1560E">
      <w:pPr>
        <w:spacing w:after="0"/>
        <w:rPr>
          <w:rFonts w:ascii="Times New Roman" w:eastAsia="Times New Roman" w:hAnsi="Times New Roman" w:cs="Times New Roman"/>
          <w:sz w:val="20"/>
          <w:szCs w:val="20"/>
        </w:rPr>
      </w:pPr>
    </w:p>
    <w:p w14:paraId="46AD8BB4" w14:textId="77777777" w:rsidR="00F1560E" w:rsidRDefault="00F1560E">
      <w:pPr>
        <w:spacing w:after="0"/>
        <w:rPr>
          <w:rFonts w:ascii="Times New Roman" w:eastAsia="Times New Roman" w:hAnsi="Times New Roman" w:cs="Times New Roman"/>
          <w:sz w:val="20"/>
          <w:szCs w:val="20"/>
        </w:rPr>
      </w:pPr>
    </w:p>
    <w:p w14:paraId="3624E312" w14:textId="77777777" w:rsidR="00F1560E" w:rsidRDefault="00F1560E">
      <w:pPr>
        <w:spacing w:after="0"/>
        <w:rPr>
          <w:rFonts w:ascii="Times New Roman" w:eastAsia="Times New Roman" w:hAnsi="Times New Roman" w:cs="Times New Roman"/>
          <w:sz w:val="20"/>
          <w:szCs w:val="20"/>
        </w:rPr>
      </w:pPr>
    </w:p>
    <w:p w14:paraId="582DC7E5" w14:textId="77777777" w:rsidR="00F1560E" w:rsidRDefault="00F1560E">
      <w:pPr>
        <w:spacing w:after="0"/>
        <w:rPr>
          <w:rFonts w:ascii="Times New Roman" w:eastAsia="Times New Roman" w:hAnsi="Times New Roman" w:cs="Times New Roman"/>
          <w:sz w:val="20"/>
          <w:szCs w:val="20"/>
        </w:rPr>
      </w:pPr>
    </w:p>
    <w:p w14:paraId="7DDED205" w14:textId="77777777" w:rsidR="00F1560E" w:rsidRDefault="00F1560E">
      <w:pPr>
        <w:spacing w:after="0"/>
        <w:rPr>
          <w:rFonts w:ascii="Times New Roman" w:eastAsia="Times New Roman" w:hAnsi="Times New Roman" w:cs="Times New Roman"/>
          <w:sz w:val="20"/>
          <w:szCs w:val="20"/>
        </w:rPr>
      </w:pPr>
    </w:p>
    <w:p w14:paraId="7DEDA386" w14:textId="77777777" w:rsidR="00F1560E" w:rsidRDefault="00F1560E">
      <w:pPr>
        <w:spacing w:after="0"/>
        <w:rPr>
          <w:rFonts w:ascii="Times New Roman" w:eastAsia="Times New Roman" w:hAnsi="Times New Roman" w:cs="Times New Roman"/>
          <w:sz w:val="20"/>
          <w:szCs w:val="20"/>
        </w:rPr>
      </w:pPr>
    </w:p>
    <w:p w14:paraId="4C3998E2" w14:textId="77777777" w:rsidR="00F1560E" w:rsidRDefault="00F1560E">
      <w:pPr>
        <w:spacing w:after="0"/>
        <w:rPr>
          <w:rFonts w:ascii="Times New Roman" w:eastAsia="Times New Roman" w:hAnsi="Times New Roman" w:cs="Times New Roman"/>
          <w:sz w:val="20"/>
          <w:szCs w:val="20"/>
        </w:rPr>
      </w:pPr>
    </w:p>
    <w:p w14:paraId="2E98FB2F" w14:textId="77777777" w:rsidR="00F1560E" w:rsidRDefault="00F1560E">
      <w:pPr>
        <w:spacing w:after="0"/>
        <w:rPr>
          <w:rFonts w:ascii="Times New Roman" w:eastAsia="Times New Roman" w:hAnsi="Times New Roman" w:cs="Times New Roman"/>
          <w:sz w:val="20"/>
          <w:szCs w:val="20"/>
        </w:rPr>
      </w:pPr>
    </w:p>
    <w:p w14:paraId="3012BC2D" w14:textId="77777777" w:rsidR="00F1560E" w:rsidRDefault="00F1560E">
      <w:pPr>
        <w:spacing w:after="0"/>
        <w:rPr>
          <w:rFonts w:ascii="Times New Roman" w:eastAsia="Times New Roman" w:hAnsi="Times New Roman" w:cs="Times New Roman"/>
          <w:sz w:val="20"/>
          <w:szCs w:val="20"/>
        </w:rPr>
      </w:pPr>
    </w:p>
    <w:p w14:paraId="2D86A22D" w14:textId="77777777" w:rsidR="00F1560E" w:rsidRDefault="00F1560E">
      <w:pPr>
        <w:spacing w:after="0"/>
        <w:rPr>
          <w:rFonts w:ascii="Times New Roman" w:eastAsia="Times New Roman" w:hAnsi="Times New Roman" w:cs="Times New Roman"/>
          <w:sz w:val="20"/>
          <w:szCs w:val="20"/>
        </w:rPr>
      </w:pPr>
    </w:p>
    <w:p w14:paraId="5AAFDD04" w14:textId="77777777" w:rsidR="00F1560E" w:rsidRDefault="00F1560E">
      <w:pPr>
        <w:spacing w:after="0"/>
        <w:rPr>
          <w:rFonts w:ascii="Times New Roman" w:eastAsia="Times New Roman" w:hAnsi="Times New Roman" w:cs="Times New Roman"/>
          <w:sz w:val="20"/>
          <w:szCs w:val="20"/>
        </w:rPr>
      </w:pPr>
    </w:p>
    <w:p w14:paraId="5C726D99" w14:textId="77777777" w:rsidR="00F1560E" w:rsidRDefault="00F1560E">
      <w:pPr>
        <w:spacing w:after="0"/>
        <w:rPr>
          <w:rFonts w:ascii="Times New Roman" w:eastAsia="Times New Roman" w:hAnsi="Times New Roman" w:cs="Times New Roman"/>
          <w:sz w:val="20"/>
          <w:szCs w:val="20"/>
        </w:rPr>
      </w:pPr>
    </w:p>
    <w:p w14:paraId="2986C5F4" w14:textId="77777777" w:rsidR="00F1560E" w:rsidRDefault="00F1560E">
      <w:pPr>
        <w:spacing w:after="0"/>
        <w:rPr>
          <w:rFonts w:ascii="Times New Roman" w:eastAsia="Times New Roman" w:hAnsi="Times New Roman" w:cs="Times New Roman"/>
          <w:sz w:val="20"/>
          <w:szCs w:val="20"/>
        </w:rPr>
      </w:pPr>
    </w:p>
    <w:p w14:paraId="625645CD" w14:textId="77777777" w:rsidR="00F1560E" w:rsidRDefault="00F1560E">
      <w:pPr>
        <w:spacing w:after="0"/>
        <w:rPr>
          <w:rFonts w:ascii="Times New Roman" w:eastAsia="Times New Roman" w:hAnsi="Times New Roman" w:cs="Times New Roman"/>
          <w:sz w:val="20"/>
          <w:szCs w:val="20"/>
        </w:rPr>
      </w:pPr>
    </w:p>
    <w:p w14:paraId="547F57A3" w14:textId="77777777" w:rsidR="00F1560E" w:rsidRDefault="00F1560E">
      <w:pPr>
        <w:spacing w:after="0"/>
        <w:rPr>
          <w:rFonts w:ascii="Times New Roman" w:eastAsia="Times New Roman" w:hAnsi="Times New Roman" w:cs="Times New Roman"/>
          <w:sz w:val="20"/>
          <w:szCs w:val="20"/>
        </w:rPr>
      </w:pPr>
    </w:p>
    <w:p w14:paraId="45F51244" w14:textId="77777777" w:rsidR="00F1560E" w:rsidRDefault="00F1560E">
      <w:pPr>
        <w:spacing w:after="0"/>
        <w:rPr>
          <w:rFonts w:ascii="Times New Roman" w:eastAsia="Times New Roman" w:hAnsi="Times New Roman" w:cs="Times New Roman"/>
          <w:sz w:val="20"/>
          <w:szCs w:val="20"/>
        </w:rPr>
      </w:pPr>
    </w:p>
    <w:p w14:paraId="258C62DF" w14:textId="77777777" w:rsidR="00F1560E" w:rsidRDefault="00F1560E">
      <w:pPr>
        <w:spacing w:after="0"/>
        <w:rPr>
          <w:rFonts w:ascii="Times New Roman" w:eastAsia="Times New Roman" w:hAnsi="Times New Roman" w:cs="Times New Roman"/>
          <w:sz w:val="20"/>
          <w:szCs w:val="20"/>
        </w:rPr>
      </w:pPr>
    </w:p>
    <w:p w14:paraId="13CFE397" w14:textId="77777777" w:rsidR="00F1560E" w:rsidRDefault="00F1560E">
      <w:pPr>
        <w:spacing w:after="0"/>
        <w:rPr>
          <w:rFonts w:ascii="Times New Roman" w:eastAsia="Times New Roman" w:hAnsi="Times New Roman" w:cs="Times New Roman"/>
          <w:sz w:val="20"/>
          <w:szCs w:val="20"/>
        </w:rPr>
      </w:pPr>
    </w:p>
    <w:p w14:paraId="344D4FA6" w14:textId="77777777" w:rsidR="0034751C" w:rsidRDefault="0034751C">
      <w:pPr>
        <w:spacing w:after="0"/>
        <w:rPr>
          <w:rFonts w:ascii="Times New Roman" w:eastAsia="Times New Roman" w:hAnsi="Times New Roman" w:cs="Times New Roman"/>
          <w:sz w:val="20"/>
          <w:szCs w:val="20"/>
        </w:rPr>
      </w:pPr>
    </w:p>
    <w:p w14:paraId="1D8501D4" w14:textId="77777777" w:rsidR="004B56B8" w:rsidRDefault="004B56B8">
      <w:pPr>
        <w:spacing w:after="0"/>
        <w:rPr>
          <w:rFonts w:ascii="Times New Roman" w:eastAsia="Times New Roman" w:hAnsi="Times New Roman" w:cs="Times New Roman"/>
          <w:sz w:val="20"/>
          <w:szCs w:val="20"/>
        </w:rPr>
      </w:pPr>
    </w:p>
    <w:p w14:paraId="572D5C2A" w14:textId="77777777" w:rsidR="004B56B8" w:rsidRDefault="002B72F6" w:rsidP="004B56B8">
      <w:pPr>
        <w:shd w:val="clear" w:color="auto" w:fill="FFD428"/>
        <w:jc w:val="center"/>
        <w:rPr>
          <w:rFonts w:ascii="Times New Roman" w:eastAsia="Times New Roman" w:hAnsi="Times New Roman" w:cs="Times New Roman"/>
          <w:b/>
          <w:bCs/>
          <w:sz w:val="32"/>
          <w:szCs w:val="32"/>
        </w:rPr>
      </w:pPr>
      <w:r w:rsidRPr="004B56B8">
        <w:rPr>
          <w:rFonts w:ascii="Times New Roman" w:eastAsia="Times New Roman" w:hAnsi="Times New Roman" w:cs="Times New Roman"/>
          <w:b/>
          <w:bCs/>
          <w:sz w:val="32"/>
          <w:szCs w:val="32"/>
          <w:u w:val="single"/>
        </w:rPr>
        <w:lastRenderedPageBreak/>
        <w:t>Annexe 5 (</w:t>
      </w:r>
      <w:r w:rsidRPr="004B56B8">
        <w:rPr>
          <w:rFonts w:ascii="Times New Roman" w:eastAsia="Times New Roman" w:hAnsi="Times New Roman" w:cs="Times New Roman"/>
          <w:b/>
          <w:bCs/>
          <w:sz w:val="32"/>
          <w:szCs w:val="32"/>
          <w:u w:val="single"/>
        </w:rPr>
        <w:t>suite 1)</w:t>
      </w:r>
      <w:r w:rsidR="004B56B8">
        <w:rPr>
          <w:rFonts w:ascii="Times New Roman" w:eastAsia="Times New Roman" w:hAnsi="Times New Roman" w:cs="Times New Roman"/>
          <w:b/>
          <w:bCs/>
          <w:sz w:val="32"/>
          <w:szCs w:val="32"/>
        </w:rPr>
        <w:t> :</w:t>
      </w:r>
    </w:p>
    <w:p w14:paraId="14F57277" w14:textId="2F792FD9" w:rsidR="0034751C" w:rsidRPr="004B56B8" w:rsidRDefault="002B72F6" w:rsidP="004B56B8">
      <w:pPr>
        <w:shd w:val="clear" w:color="auto" w:fill="FFD428"/>
        <w:jc w:val="center"/>
        <w:rPr>
          <w:rFonts w:ascii="Times New Roman" w:eastAsia="Times New Roman" w:hAnsi="Times New Roman" w:cs="Times New Roman"/>
          <w:b/>
          <w:bCs/>
          <w:sz w:val="32"/>
          <w:szCs w:val="32"/>
        </w:rPr>
      </w:pPr>
      <w:r w:rsidRPr="004B56B8">
        <w:rPr>
          <w:rFonts w:ascii="Times New Roman" w:eastAsia="Times New Roman" w:hAnsi="Times New Roman" w:cs="Times New Roman"/>
          <w:b/>
          <w:bCs/>
          <w:sz w:val="32"/>
          <w:szCs w:val="32"/>
        </w:rPr>
        <w:t xml:space="preserve"> Exemple de démarche à suivre pour l’élaboration du plan de calepinage</w:t>
      </w:r>
    </w:p>
    <w:p w14:paraId="27350CEF" w14:textId="77777777" w:rsidR="0034751C" w:rsidRDefault="0034751C">
      <w:pPr>
        <w:spacing w:after="0"/>
        <w:rPr>
          <w:rFonts w:ascii="Times New Roman" w:eastAsia="Times New Roman" w:hAnsi="Times New Roman" w:cs="Times New Roman"/>
          <w:b/>
          <w:bCs/>
          <w:sz w:val="24"/>
          <w:szCs w:val="24"/>
          <w:u w:val="single"/>
        </w:rPr>
      </w:pPr>
    </w:p>
    <w:tbl>
      <w:tblPr>
        <w:tblStyle w:val="Grilledutableau"/>
        <w:tblW w:w="9125" w:type="dxa"/>
        <w:tblLook w:val="06A0" w:firstRow="1" w:lastRow="0" w:firstColumn="1" w:lastColumn="0" w:noHBand="1" w:noVBand="1"/>
      </w:tblPr>
      <w:tblGrid>
        <w:gridCol w:w="2992"/>
        <w:gridCol w:w="2995"/>
        <w:gridCol w:w="3138"/>
      </w:tblGrid>
      <w:tr w:rsidR="0034751C" w14:paraId="293BBA9E" w14:textId="77777777">
        <w:trPr>
          <w:trHeight w:val="300"/>
        </w:trPr>
        <w:tc>
          <w:tcPr>
            <w:tcW w:w="2992" w:type="dxa"/>
            <w:shd w:val="clear" w:color="auto" w:fill="9CC2E5" w:themeFill="accent5" w:themeFillTint="99"/>
          </w:tcPr>
          <w:p w14:paraId="393DEE2A" w14:textId="77777777" w:rsidR="0034751C" w:rsidRDefault="002B72F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Mode constructif </w:t>
            </w:r>
          </w:p>
        </w:tc>
        <w:tc>
          <w:tcPr>
            <w:tcW w:w="2995" w:type="dxa"/>
            <w:shd w:val="clear" w:color="auto" w:fill="9CC2E5" w:themeFill="accent5" w:themeFillTint="99"/>
          </w:tcPr>
          <w:p w14:paraId="17E683B9" w14:textId="77777777" w:rsidR="0034751C" w:rsidRDefault="002B72F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Projet d’opération </w:t>
            </w:r>
          </w:p>
        </w:tc>
        <w:tc>
          <w:tcPr>
            <w:tcW w:w="3138" w:type="dxa"/>
            <w:shd w:val="clear" w:color="auto" w:fill="9CC2E5" w:themeFill="accent5" w:themeFillTint="99"/>
          </w:tcPr>
          <w:p w14:paraId="0158081C" w14:textId="77777777" w:rsidR="0034751C" w:rsidRDefault="002B72F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Plans architecte </w:t>
            </w:r>
          </w:p>
        </w:tc>
      </w:tr>
      <w:tr w:rsidR="0034751C" w14:paraId="7D4C1B84" w14:textId="77777777">
        <w:trPr>
          <w:trHeight w:val="300"/>
        </w:trPr>
        <w:tc>
          <w:tcPr>
            <w:tcW w:w="2992" w:type="dxa"/>
          </w:tcPr>
          <w:p w14:paraId="73730BD3" w14:textId="77777777" w:rsidR="0034751C" w:rsidRDefault="0034751C">
            <w:pPr>
              <w:spacing w:after="0" w:line="240" w:lineRule="auto"/>
              <w:rPr>
                <w:rFonts w:ascii="Times New Roman" w:eastAsia="Times New Roman" w:hAnsi="Times New Roman" w:cs="Times New Roman"/>
              </w:rPr>
            </w:pPr>
          </w:p>
        </w:tc>
        <w:tc>
          <w:tcPr>
            <w:tcW w:w="2995" w:type="dxa"/>
            <w:vMerge w:val="restart"/>
          </w:tcPr>
          <w:p w14:paraId="1F998D7C" w14:textId="77777777" w:rsidR="0034751C" w:rsidRDefault="002B72F6">
            <w:pPr>
              <w:spacing w:after="0" w:line="240" w:lineRule="auto"/>
              <w:jc w:val="center"/>
              <w:rPr>
                <w:rFonts w:ascii="Times New Roman" w:eastAsia="Times New Roman" w:hAnsi="Times New Roman" w:cs="Times New Roman"/>
              </w:rPr>
            </w:pPr>
            <w:r>
              <w:rPr>
                <w:noProof/>
              </w:rPr>
              <mc:AlternateContent>
                <mc:Choice Requires="wps">
                  <w:drawing>
                    <wp:inline distT="0" distB="0" distL="0" distR="0" wp14:anchorId="4E7153C6" wp14:editId="2D973EEB">
                      <wp:extent cx="46990" cy="681990"/>
                      <wp:effectExtent l="19050" t="0" r="41910" b="35560"/>
                      <wp:docPr id="1" name="Flèche : bas 1"/>
                      <wp:cNvGraphicFramePr/>
                      <a:graphic xmlns:a="http://schemas.openxmlformats.org/drawingml/2006/main">
                        <a:graphicData uri="http://schemas.microsoft.com/office/word/2010/wordprocessingShape">
                          <wps:wsp>
                            <wps:cNvSpPr/>
                            <wps:spPr>
                              <a:xfrm>
                                <a:off x="0" y="0"/>
                                <a:ext cx="46440" cy="681480"/>
                              </a:xfrm>
                              <a:prstGeom prst="down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type id="shapetype_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4472c4" stroked="t" style="position:absolute;margin-left:0pt;margin-top:-53.7pt;width:3.6pt;height:53.6pt;mso-position-vertical:top" wp14:anchorId="4E7153C6" type="shapetype_67">
                      <w10:wrap type="none"/>
                      <v:fill o:detectmouseclick="t" type="solid" color2="#bb8d3b"/>
                      <v:stroke color="#325490" weight="12600" joinstyle="miter" endcap="flat"/>
                    </v:shape>
                  </w:pict>
                </mc:Fallback>
              </mc:AlternateContent>
            </w:r>
          </w:p>
        </w:tc>
        <w:tc>
          <w:tcPr>
            <w:tcW w:w="3138" w:type="dxa"/>
          </w:tcPr>
          <w:p w14:paraId="60D59899" w14:textId="77777777" w:rsidR="0034751C" w:rsidRDefault="002B72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Projet MOE plan calepinage </w:t>
            </w:r>
          </w:p>
        </w:tc>
      </w:tr>
      <w:tr w:rsidR="0034751C" w14:paraId="66890F01" w14:textId="77777777">
        <w:trPr>
          <w:trHeight w:val="300"/>
        </w:trPr>
        <w:tc>
          <w:tcPr>
            <w:tcW w:w="2992" w:type="dxa"/>
          </w:tcPr>
          <w:p w14:paraId="6BC89368" w14:textId="77777777" w:rsidR="0034751C" w:rsidRDefault="0034751C">
            <w:pPr>
              <w:spacing w:after="0" w:line="240" w:lineRule="auto"/>
              <w:rPr>
                <w:rFonts w:ascii="Times New Roman" w:eastAsia="Times New Roman" w:hAnsi="Times New Roman" w:cs="Times New Roman"/>
              </w:rPr>
            </w:pPr>
          </w:p>
        </w:tc>
        <w:tc>
          <w:tcPr>
            <w:tcW w:w="2995" w:type="dxa"/>
            <w:vMerge/>
          </w:tcPr>
          <w:p w14:paraId="08CBF1BF" w14:textId="77777777" w:rsidR="0034751C" w:rsidRDefault="0034751C">
            <w:pPr>
              <w:spacing w:after="0" w:line="240" w:lineRule="auto"/>
            </w:pPr>
          </w:p>
        </w:tc>
        <w:tc>
          <w:tcPr>
            <w:tcW w:w="3138" w:type="dxa"/>
          </w:tcPr>
          <w:p w14:paraId="1305F4B2" w14:textId="77777777" w:rsidR="0034751C" w:rsidRDefault="002B72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Avec BET externe </w:t>
            </w:r>
          </w:p>
        </w:tc>
      </w:tr>
      <w:tr w:rsidR="0034751C" w14:paraId="2E752898" w14:textId="77777777">
        <w:trPr>
          <w:trHeight w:val="300"/>
        </w:trPr>
        <w:tc>
          <w:tcPr>
            <w:tcW w:w="2992" w:type="dxa"/>
            <w:shd w:val="clear" w:color="auto" w:fill="9CC2E5" w:themeFill="accent5" w:themeFillTint="99"/>
          </w:tcPr>
          <w:p w14:paraId="33117800" w14:textId="77777777" w:rsidR="0034751C" w:rsidRDefault="002B72F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Plan installation chantier </w:t>
            </w:r>
          </w:p>
        </w:tc>
        <w:tc>
          <w:tcPr>
            <w:tcW w:w="2995" w:type="dxa"/>
            <w:vMerge/>
          </w:tcPr>
          <w:p w14:paraId="40355B49" w14:textId="77777777" w:rsidR="0034751C" w:rsidRDefault="0034751C">
            <w:pPr>
              <w:spacing w:after="0" w:line="240" w:lineRule="auto"/>
            </w:pPr>
          </w:p>
        </w:tc>
        <w:tc>
          <w:tcPr>
            <w:tcW w:w="3138" w:type="dxa"/>
            <w:shd w:val="clear" w:color="auto" w:fill="9CC2E5" w:themeFill="accent5" w:themeFillTint="99"/>
          </w:tcPr>
          <w:p w14:paraId="59FBDDB4" w14:textId="77777777" w:rsidR="0034751C" w:rsidRDefault="002B72F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Documentation du matériel </w:t>
            </w:r>
          </w:p>
        </w:tc>
      </w:tr>
      <w:tr w:rsidR="0034751C" w14:paraId="1ED6E7C1" w14:textId="77777777">
        <w:trPr>
          <w:trHeight w:val="300"/>
        </w:trPr>
        <w:tc>
          <w:tcPr>
            <w:tcW w:w="2992" w:type="dxa"/>
          </w:tcPr>
          <w:p w14:paraId="5FA31FC4" w14:textId="77777777" w:rsidR="0034751C" w:rsidRDefault="0034751C">
            <w:pPr>
              <w:spacing w:after="0" w:line="240" w:lineRule="auto"/>
              <w:rPr>
                <w:rFonts w:ascii="Times New Roman" w:eastAsia="Times New Roman" w:hAnsi="Times New Roman" w:cs="Times New Roman"/>
              </w:rPr>
            </w:pPr>
          </w:p>
        </w:tc>
        <w:tc>
          <w:tcPr>
            <w:tcW w:w="2995" w:type="dxa"/>
            <w:vMerge/>
          </w:tcPr>
          <w:p w14:paraId="10068629" w14:textId="77777777" w:rsidR="0034751C" w:rsidRDefault="0034751C">
            <w:pPr>
              <w:spacing w:after="0" w:line="240" w:lineRule="auto"/>
            </w:pPr>
          </w:p>
        </w:tc>
        <w:tc>
          <w:tcPr>
            <w:tcW w:w="3138" w:type="dxa"/>
          </w:tcPr>
          <w:p w14:paraId="65559235" w14:textId="77777777" w:rsidR="0034751C" w:rsidRDefault="0034751C">
            <w:pPr>
              <w:spacing w:after="0" w:line="240" w:lineRule="auto"/>
              <w:rPr>
                <w:rFonts w:ascii="Times New Roman" w:eastAsia="Times New Roman" w:hAnsi="Times New Roman" w:cs="Times New Roman"/>
              </w:rPr>
            </w:pPr>
          </w:p>
        </w:tc>
      </w:tr>
      <w:tr w:rsidR="0034751C" w14:paraId="3EDC278F" w14:textId="77777777">
        <w:trPr>
          <w:trHeight w:val="300"/>
        </w:trPr>
        <w:tc>
          <w:tcPr>
            <w:tcW w:w="2992" w:type="dxa"/>
            <w:shd w:val="clear" w:color="auto" w:fill="9CC2E5" w:themeFill="accent5" w:themeFillTint="99"/>
          </w:tcPr>
          <w:p w14:paraId="35858B30" w14:textId="77777777" w:rsidR="0034751C" w:rsidRDefault="002B72F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PPSPS </w:t>
            </w:r>
          </w:p>
        </w:tc>
        <w:tc>
          <w:tcPr>
            <w:tcW w:w="6133" w:type="dxa"/>
            <w:gridSpan w:val="2"/>
            <w:shd w:val="clear" w:color="auto" w:fill="2E74B5" w:themeFill="accent5" w:themeFillShade="BF"/>
          </w:tcPr>
          <w:p w14:paraId="5F39937E" w14:textId="77777777" w:rsidR="0034751C" w:rsidRDefault="002B72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Examen d’adéquation -Projet de(s) plan(s) Méthodes </w:t>
            </w:r>
          </w:p>
        </w:tc>
      </w:tr>
      <w:tr w:rsidR="0034751C" w14:paraId="1391423B" w14:textId="77777777">
        <w:trPr>
          <w:trHeight w:val="300"/>
        </w:trPr>
        <w:tc>
          <w:tcPr>
            <w:tcW w:w="2992" w:type="dxa"/>
          </w:tcPr>
          <w:p w14:paraId="1EE66A2D" w14:textId="77777777" w:rsidR="0034751C" w:rsidRDefault="0034751C">
            <w:pPr>
              <w:spacing w:after="0" w:line="240" w:lineRule="auto"/>
              <w:rPr>
                <w:rFonts w:ascii="Times New Roman" w:eastAsia="Times New Roman" w:hAnsi="Times New Roman" w:cs="Times New Roman"/>
              </w:rPr>
            </w:pPr>
          </w:p>
        </w:tc>
        <w:tc>
          <w:tcPr>
            <w:tcW w:w="2995" w:type="dxa"/>
          </w:tcPr>
          <w:p w14:paraId="0883EFEE" w14:textId="77777777" w:rsidR="0034751C" w:rsidRDefault="0034751C">
            <w:pPr>
              <w:spacing w:after="0" w:line="240" w:lineRule="auto"/>
              <w:rPr>
                <w:rFonts w:ascii="Times New Roman" w:eastAsia="Times New Roman" w:hAnsi="Times New Roman" w:cs="Times New Roman"/>
              </w:rPr>
            </w:pPr>
          </w:p>
        </w:tc>
        <w:tc>
          <w:tcPr>
            <w:tcW w:w="3138" w:type="dxa"/>
          </w:tcPr>
          <w:p w14:paraId="48983E0D" w14:textId="77777777" w:rsidR="0034751C" w:rsidRDefault="0034751C">
            <w:pPr>
              <w:spacing w:after="0" w:line="240" w:lineRule="auto"/>
              <w:rPr>
                <w:rFonts w:ascii="Times New Roman" w:eastAsia="Times New Roman" w:hAnsi="Times New Roman" w:cs="Times New Roman"/>
              </w:rPr>
            </w:pPr>
          </w:p>
        </w:tc>
      </w:tr>
    </w:tbl>
    <w:p w14:paraId="46A68C2D" w14:textId="77777777" w:rsidR="0034751C" w:rsidRDefault="0034751C"/>
    <w:tbl>
      <w:tblPr>
        <w:tblStyle w:val="Grilledutableau"/>
        <w:tblW w:w="9126" w:type="dxa"/>
        <w:tblLook w:val="06A0" w:firstRow="1" w:lastRow="0" w:firstColumn="1" w:lastColumn="0" w:noHBand="1" w:noVBand="1"/>
      </w:tblPr>
      <w:tblGrid>
        <w:gridCol w:w="2860"/>
        <w:gridCol w:w="3269"/>
        <w:gridCol w:w="2997"/>
      </w:tblGrid>
      <w:tr w:rsidR="0034751C" w14:paraId="3A57EA74" w14:textId="77777777">
        <w:trPr>
          <w:trHeight w:val="300"/>
        </w:trPr>
        <w:tc>
          <w:tcPr>
            <w:tcW w:w="2860" w:type="dxa"/>
            <w:shd w:val="clear" w:color="auto" w:fill="BDD6EE" w:themeFill="accent5" w:themeFillTint="66"/>
          </w:tcPr>
          <w:p w14:paraId="7E5C83C5" w14:textId="77777777" w:rsidR="0034751C" w:rsidRDefault="002B72F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Responsable de l’opération entreprise </w:t>
            </w:r>
          </w:p>
        </w:tc>
        <w:tc>
          <w:tcPr>
            <w:tcW w:w="3269" w:type="dxa"/>
            <w:vMerge w:val="restart"/>
          </w:tcPr>
          <w:p w14:paraId="3E380C36" w14:textId="77777777" w:rsidR="0034751C" w:rsidRDefault="002B72F6">
            <w:pPr>
              <w:spacing w:after="0" w:line="240" w:lineRule="auto"/>
              <w:jc w:val="center"/>
              <w:rPr>
                <w:rFonts w:ascii="Times New Roman" w:eastAsia="Times New Roman" w:hAnsi="Times New Roman" w:cs="Times New Roman"/>
              </w:rPr>
            </w:pPr>
            <w:r>
              <w:rPr>
                <w:noProof/>
              </w:rPr>
              <mc:AlternateContent>
                <mc:Choice Requires="wps">
                  <w:drawing>
                    <wp:inline distT="0" distB="0" distL="0" distR="0" wp14:anchorId="124297C2" wp14:editId="1E557B30">
                      <wp:extent cx="50165" cy="748030"/>
                      <wp:effectExtent l="19050" t="0" r="38735" b="45720"/>
                      <wp:docPr id="2" name="Flèche : bas 2"/>
                      <wp:cNvGraphicFramePr/>
                      <a:graphic xmlns:a="http://schemas.openxmlformats.org/drawingml/2006/main">
                        <a:graphicData uri="http://schemas.microsoft.com/office/word/2010/wordprocessingShape">
                          <wps:wsp>
                            <wps:cNvSpPr/>
                            <wps:spPr>
                              <a:xfrm>
                                <a:off x="0" y="0"/>
                                <a:ext cx="49680" cy="747360"/>
                              </a:xfrm>
                              <a:prstGeom prst="down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 id="shape_0" fillcolor="#4472c4" stroked="t" style="position:absolute;margin-left:0pt;margin-top:-58.9pt;width:3.85pt;height:58.8pt;mso-position-vertical:top" wp14:anchorId="124297C2" type="shapetype_67">
                      <w10:wrap type="none"/>
                      <v:fill o:detectmouseclick="t" type="solid" color2="#bb8d3b"/>
                      <v:stroke color="#325490" weight="12600" joinstyle="miter" endcap="flat"/>
                    </v:shape>
                  </w:pict>
                </mc:Fallback>
              </mc:AlternateContent>
            </w:r>
          </w:p>
        </w:tc>
        <w:tc>
          <w:tcPr>
            <w:tcW w:w="2997" w:type="dxa"/>
            <w:shd w:val="clear" w:color="auto" w:fill="BDD6EE" w:themeFill="accent5" w:themeFillTint="66"/>
          </w:tcPr>
          <w:p w14:paraId="07393FF9" w14:textId="77777777" w:rsidR="0034751C" w:rsidRDefault="002B72F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Fournisseur(s)  </w:t>
            </w:r>
          </w:p>
        </w:tc>
      </w:tr>
      <w:tr w:rsidR="0034751C" w14:paraId="14E98B2A" w14:textId="77777777">
        <w:trPr>
          <w:trHeight w:val="300"/>
        </w:trPr>
        <w:tc>
          <w:tcPr>
            <w:tcW w:w="2860" w:type="dxa"/>
          </w:tcPr>
          <w:p w14:paraId="59CA4A6B" w14:textId="77777777" w:rsidR="0034751C" w:rsidRDefault="002B72F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mc:AlternateContent>
                <mc:Choice Requires="wps">
                  <w:drawing>
                    <wp:inline distT="0" distB="0" distL="0" distR="0" wp14:anchorId="38733D56" wp14:editId="5063B4A8">
                      <wp:extent cx="475615" cy="270510"/>
                      <wp:effectExtent l="102553" t="0" r="58737" b="0"/>
                      <wp:docPr id="3" name="Flèche : gauche 3"/>
                      <wp:cNvGraphicFramePr/>
                      <a:graphic xmlns:a="http://schemas.openxmlformats.org/drawingml/2006/main">
                        <a:graphicData uri="http://schemas.microsoft.com/office/word/2010/wordprocessingShape">
                          <wps:wsp>
                            <wps:cNvSpPr/>
                            <wps:spPr>
                              <a:xfrm rot="13500000">
                                <a:off x="0" y="0"/>
                                <a:ext cx="474840" cy="270000"/>
                              </a:xfrm>
                              <a:prstGeom prst="left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type id="shapetype_66" coordsize="21600,21600" o:spt="66" adj="10800,10800" path="m,10800l@3,l@3@5l21600@5l21600@6l@3@6l@3,21600xe">
                      <v:stroke joinstyle="miter"/>
                      <v:formulas>
                        <v:f eqn="val 21600"/>
                        <v:f eqn="val #1"/>
                        <v:f eqn="val #0"/>
                        <v:f eqn="sum 0 @2 0"/>
                        <v:f eqn="prod 1 @1 2"/>
                        <v:f eqn="sum 10800 0 @4"/>
                        <v:f eqn="sum 10800 @4 0"/>
                        <v:f eqn="prod @5 @2 10800"/>
                        <v:f eqn="sum @3 0 @7"/>
                      </v:formulas>
                      <v:path gradientshapeok="t" o:connecttype="rect" textboxrect="@8,@5,21600,@6"/>
                      <v:handles>
                        <v:h position="21600,@5"/>
                        <v:h position="@3,0"/>
                      </v:handles>
                    </v:shapetype>
                    <v:shape id="shape_0" fillcolor="#4472c4" stroked="t" style="position:absolute;margin-left:2pt;margin-top:-31.4pt;width:37.35pt;height:21.2pt;rotation:225;mso-position-vertical:top" wp14:anchorId="38733D56" type="shapetype_66">
                      <w10:wrap type="none"/>
                      <v:fill o:detectmouseclick="t" type="solid" color2="#bb8d3b"/>
                      <v:stroke color="#325490" weight="12600" joinstyle="miter" endcap="flat"/>
                    </v:shape>
                  </w:pict>
                </mc:Fallback>
              </mc:AlternateContent>
            </w:r>
          </w:p>
        </w:tc>
        <w:tc>
          <w:tcPr>
            <w:tcW w:w="3269" w:type="dxa"/>
            <w:vMerge/>
          </w:tcPr>
          <w:p w14:paraId="4095C263" w14:textId="77777777" w:rsidR="0034751C" w:rsidRDefault="0034751C">
            <w:pPr>
              <w:spacing w:after="0" w:line="240" w:lineRule="auto"/>
            </w:pPr>
          </w:p>
        </w:tc>
        <w:tc>
          <w:tcPr>
            <w:tcW w:w="2997" w:type="dxa"/>
          </w:tcPr>
          <w:p w14:paraId="4C4F2FCC" w14:textId="77777777" w:rsidR="0034751C" w:rsidRDefault="002B72F6">
            <w:pPr>
              <w:spacing w:after="0" w:line="240" w:lineRule="auto"/>
              <w:rPr>
                <w:rFonts w:ascii="Times New Roman" w:eastAsia="Times New Roman" w:hAnsi="Times New Roman" w:cs="Times New Roman"/>
              </w:rPr>
            </w:pPr>
            <w:r>
              <w:rPr>
                <w:noProof/>
              </w:rPr>
              <mc:AlternateContent>
                <mc:Choice Requires="wps">
                  <w:drawing>
                    <wp:inline distT="0" distB="0" distL="0" distR="0" wp14:anchorId="3E1462D4" wp14:editId="1C16712B">
                      <wp:extent cx="475615" cy="270510"/>
                      <wp:effectExtent l="0" t="95250" r="13335" b="46990"/>
                      <wp:docPr id="4" name="Flèche : gauche 4"/>
                      <wp:cNvGraphicFramePr/>
                      <a:graphic xmlns:a="http://schemas.openxmlformats.org/drawingml/2006/main">
                        <a:graphicData uri="http://schemas.microsoft.com/office/word/2010/wordprocessingShape">
                          <wps:wsp>
                            <wps:cNvSpPr/>
                            <wps:spPr>
                              <a:xfrm rot="19080000">
                                <a:off x="0" y="0"/>
                                <a:ext cx="474840" cy="270000"/>
                              </a:xfrm>
                              <a:prstGeom prst="left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 id="shape_0" fillcolor="#4472c4" stroked="t" style="position:absolute;margin-left:2.3pt;margin-top:-31.15pt;width:37.35pt;height:21.2pt;rotation:318;mso-position-vertical:top" wp14:anchorId="3E1462D4" type="shapetype_66">
                      <w10:wrap type="none"/>
                      <v:fill o:detectmouseclick="t" type="solid" color2="#bb8d3b"/>
                      <v:stroke color="#325490" weight="12600" joinstyle="miter" endcap="flat"/>
                    </v:shape>
                  </w:pict>
                </mc:Fallback>
              </mc:AlternateContent>
            </w:r>
          </w:p>
        </w:tc>
      </w:tr>
      <w:tr w:rsidR="0034751C" w14:paraId="7D51D93A" w14:textId="77777777">
        <w:trPr>
          <w:trHeight w:val="300"/>
        </w:trPr>
        <w:tc>
          <w:tcPr>
            <w:tcW w:w="2860" w:type="dxa"/>
          </w:tcPr>
          <w:p w14:paraId="5E8C8CDE" w14:textId="77777777" w:rsidR="0034751C" w:rsidRDefault="0034751C">
            <w:pPr>
              <w:spacing w:after="0" w:line="240" w:lineRule="auto"/>
              <w:rPr>
                <w:rFonts w:ascii="Times New Roman" w:eastAsia="Times New Roman" w:hAnsi="Times New Roman" w:cs="Times New Roman"/>
              </w:rPr>
            </w:pPr>
          </w:p>
        </w:tc>
        <w:tc>
          <w:tcPr>
            <w:tcW w:w="3269" w:type="dxa"/>
          </w:tcPr>
          <w:p w14:paraId="51050CD8" w14:textId="77777777" w:rsidR="0034751C" w:rsidRDefault="0034751C">
            <w:pPr>
              <w:spacing w:after="0" w:line="240" w:lineRule="auto"/>
              <w:rPr>
                <w:rFonts w:ascii="Times New Roman" w:eastAsia="Times New Roman" w:hAnsi="Times New Roman" w:cs="Times New Roman"/>
              </w:rPr>
            </w:pPr>
          </w:p>
        </w:tc>
        <w:tc>
          <w:tcPr>
            <w:tcW w:w="2997" w:type="dxa"/>
          </w:tcPr>
          <w:p w14:paraId="49CA9F66" w14:textId="77777777" w:rsidR="0034751C" w:rsidRDefault="0034751C">
            <w:pPr>
              <w:spacing w:after="0" w:line="240" w:lineRule="auto"/>
              <w:rPr>
                <w:rFonts w:ascii="Times New Roman" w:eastAsia="Times New Roman" w:hAnsi="Times New Roman" w:cs="Times New Roman"/>
              </w:rPr>
            </w:pPr>
          </w:p>
        </w:tc>
      </w:tr>
      <w:tr w:rsidR="0034751C" w14:paraId="258388E0" w14:textId="77777777" w:rsidTr="008C386F">
        <w:trPr>
          <w:trHeight w:val="300"/>
        </w:trPr>
        <w:tc>
          <w:tcPr>
            <w:tcW w:w="2860" w:type="dxa"/>
            <w:shd w:val="clear" w:color="auto" w:fill="9CC2E5" w:themeFill="accent5" w:themeFillTint="99"/>
          </w:tcPr>
          <w:p w14:paraId="480789B8" w14:textId="77777777" w:rsidR="0034751C" w:rsidRDefault="002B72F6">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Coordonnateur SPS </w:t>
            </w:r>
          </w:p>
          <w:p w14:paraId="643B373A" w14:textId="77777777" w:rsidR="0034751C" w:rsidRDefault="002B72F6">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b/>
                <w:bCs/>
                <w:noProof/>
              </w:rPr>
              <mc:AlternateContent>
                <mc:Choice Requires="wps">
                  <w:drawing>
                    <wp:inline distT="0" distB="0" distL="0" distR="0" wp14:anchorId="17A7BFAD" wp14:editId="240033D2">
                      <wp:extent cx="475615" cy="270510"/>
                      <wp:effectExtent l="0" t="19050" r="32385" b="46990"/>
                      <wp:docPr id="5" name="Flèche : gauche 5"/>
                      <wp:cNvGraphicFramePr/>
                      <a:graphic xmlns:a="http://schemas.openxmlformats.org/drawingml/2006/main">
                        <a:graphicData uri="http://schemas.microsoft.com/office/word/2010/wordprocessingShape">
                          <wps:wsp>
                            <wps:cNvSpPr/>
                            <wps:spPr>
                              <a:xfrm rot="10800000">
                                <a:off x="0" y="0"/>
                                <a:ext cx="474840" cy="270000"/>
                              </a:xfrm>
                              <a:prstGeom prst="left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 id="shape_0" fillcolor="#4472c4" stroked="t" style="position:absolute;margin-left:0pt;margin-top:-21.3pt;width:37.35pt;height:21.2pt;rotation:180;mso-position-vertical:top" wp14:anchorId="17A7BFAD" type="shapetype_66">
                      <w10:wrap type="none"/>
                      <v:fill o:detectmouseclick="t" type="solid" color2="#bb8d3b"/>
                      <v:stroke color="#325490" weight="12600" joinstyle="miter" endcap="flat"/>
                    </v:shape>
                  </w:pict>
                </mc:Fallback>
              </mc:AlternateContent>
            </w:r>
          </w:p>
        </w:tc>
        <w:tc>
          <w:tcPr>
            <w:tcW w:w="3269" w:type="dxa"/>
            <w:shd w:val="clear" w:color="auto" w:fill="2E74B5" w:themeFill="accent5" w:themeFillShade="BF"/>
            <w:vAlign w:val="center"/>
          </w:tcPr>
          <w:p w14:paraId="4EC28EAD" w14:textId="3F0CCF7E" w:rsidR="0034751C" w:rsidRDefault="002B72F6" w:rsidP="008C386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Réunions - dialogue –consultation</w:t>
            </w:r>
          </w:p>
        </w:tc>
        <w:tc>
          <w:tcPr>
            <w:tcW w:w="2997" w:type="dxa"/>
            <w:shd w:val="clear" w:color="auto" w:fill="9CC2E5" w:themeFill="accent5" w:themeFillTint="99"/>
          </w:tcPr>
          <w:p w14:paraId="18E85E30" w14:textId="77777777" w:rsidR="0034751C" w:rsidRDefault="002B72F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Maitre d’œuvre exécution </w:t>
            </w:r>
          </w:p>
          <w:p w14:paraId="25721B06" w14:textId="77777777" w:rsidR="0034751C" w:rsidRDefault="002B72F6">
            <w:pPr>
              <w:spacing w:after="0" w:line="240" w:lineRule="auto"/>
              <w:rPr>
                <w:rFonts w:ascii="Times New Roman" w:eastAsia="Times New Roman" w:hAnsi="Times New Roman" w:cs="Times New Roman"/>
              </w:rPr>
            </w:pPr>
            <w:r>
              <w:rPr>
                <w:noProof/>
              </w:rPr>
              <mc:AlternateContent>
                <mc:Choice Requires="wps">
                  <w:drawing>
                    <wp:inline distT="0" distB="0" distL="0" distR="0" wp14:anchorId="605609D9" wp14:editId="36D0D7C8">
                      <wp:extent cx="475615" cy="270510"/>
                      <wp:effectExtent l="19050" t="19050" r="13335" b="46990"/>
                      <wp:docPr id="6" name="Flèche : gauche 6"/>
                      <wp:cNvGraphicFramePr/>
                      <a:graphic xmlns:a="http://schemas.openxmlformats.org/drawingml/2006/main">
                        <a:graphicData uri="http://schemas.microsoft.com/office/word/2010/wordprocessingShape">
                          <wps:wsp>
                            <wps:cNvSpPr/>
                            <wps:spPr>
                              <a:xfrm>
                                <a:off x="0" y="0"/>
                                <a:ext cx="474840" cy="270000"/>
                              </a:xfrm>
                              <a:prstGeom prst="left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 id="shape_0" fillcolor="#4472c4" stroked="t" style="position:absolute;margin-left:0pt;margin-top:-21.3pt;width:37.35pt;height:21.2pt;mso-position-vertical:top" wp14:anchorId="605609D9" type="shapetype_66">
                      <w10:wrap type="none"/>
                      <v:fill o:detectmouseclick="t" type="solid" color2="#bb8d3b"/>
                      <v:stroke color="#325490" weight="12600" joinstyle="miter" endcap="flat"/>
                    </v:shape>
                  </w:pict>
                </mc:Fallback>
              </mc:AlternateContent>
            </w:r>
          </w:p>
        </w:tc>
      </w:tr>
      <w:tr w:rsidR="0034751C" w14:paraId="6AE21885" w14:textId="77777777">
        <w:trPr>
          <w:trHeight w:val="300"/>
        </w:trPr>
        <w:tc>
          <w:tcPr>
            <w:tcW w:w="2860" w:type="dxa"/>
          </w:tcPr>
          <w:p w14:paraId="4226CF18" w14:textId="77777777" w:rsidR="0034751C" w:rsidRDefault="0034751C">
            <w:pPr>
              <w:spacing w:after="0" w:line="240" w:lineRule="auto"/>
              <w:rPr>
                <w:rFonts w:ascii="Times New Roman" w:eastAsia="Times New Roman" w:hAnsi="Times New Roman" w:cs="Times New Roman"/>
              </w:rPr>
            </w:pPr>
          </w:p>
        </w:tc>
        <w:tc>
          <w:tcPr>
            <w:tcW w:w="3269" w:type="dxa"/>
            <w:vMerge w:val="restart"/>
          </w:tcPr>
          <w:p w14:paraId="65E39DC3" w14:textId="77777777" w:rsidR="0034751C" w:rsidRDefault="002B72F6">
            <w:pPr>
              <w:spacing w:after="0" w:line="240" w:lineRule="auto"/>
              <w:jc w:val="center"/>
            </w:pPr>
            <w:r>
              <w:rPr>
                <w:noProof/>
              </w:rPr>
              <mc:AlternateContent>
                <mc:Choice Requires="wps">
                  <w:drawing>
                    <wp:inline distT="0" distB="0" distL="0" distR="0" wp14:anchorId="2D110BF4" wp14:editId="04F2DAFE">
                      <wp:extent cx="59690" cy="935990"/>
                      <wp:effectExtent l="19050" t="0" r="29210" b="29210"/>
                      <wp:docPr id="7" name="Flèche : bas 7"/>
                      <wp:cNvGraphicFramePr/>
                      <a:graphic xmlns:a="http://schemas.openxmlformats.org/drawingml/2006/main">
                        <a:graphicData uri="http://schemas.microsoft.com/office/word/2010/wordprocessingShape">
                          <wps:wsp>
                            <wps:cNvSpPr/>
                            <wps:spPr>
                              <a:xfrm>
                                <a:off x="0" y="0"/>
                                <a:ext cx="59040" cy="935280"/>
                              </a:xfrm>
                              <a:prstGeom prst="down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 id="shape_0" fillcolor="#4472c4" stroked="t" style="position:absolute;margin-left:0pt;margin-top:-73.7pt;width:4.6pt;height:73.6pt;mso-position-vertical:top" wp14:anchorId="2D110BF4" type="shapetype_67">
                      <w10:wrap type="none"/>
                      <v:fill o:detectmouseclick="t" type="solid" color2="#bb8d3b"/>
                      <v:stroke color="#325490" weight="12600" joinstyle="miter" endcap="flat"/>
                    </v:shape>
                  </w:pict>
                </mc:Fallback>
              </mc:AlternateContent>
            </w:r>
          </w:p>
        </w:tc>
        <w:tc>
          <w:tcPr>
            <w:tcW w:w="2997" w:type="dxa"/>
          </w:tcPr>
          <w:p w14:paraId="68283E12" w14:textId="77777777" w:rsidR="0034751C" w:rsidRDefault="0034751C">
            <w:pPr>
              <w:spacing w:after="0" w:line="240" w:lineRule="auto"/>
              <w:rPr>
                <w:rFonts w:ascii="Times New Roman" w:eastAsia="Times New Roman" w:hAnsi="Times New Roman" w:cs="Times New Roman"/>
              </w:rPr>
            </w:pPr>
          </w:p>
        </w:tc>
      </w:tr>
      <w:tr w:rsidR="0034751C" w14:paraId="0C723305" w14:textId="77777777">
        <w:trPr>
          <w:trHeight w:val="300"/>
        </w:trPr>
        <w:tc>
          <w:tcPr>
            <w:tcW w:w="2860" w:type="dxa"/>
            <w:shd w:val="clear" w:color="auto" w:fill="9CC2E5" w:themeFill="accent5" w:themeFillTint="99"/>
          </w:tcPr>
          <w:p w14:paraId="7ED39A4D" w14:textId="77777777" w:rsidR="0034751C" w:rsidRDefault="002B72F6">
            <w:pPr>
              <w:spacing w:after="0" w:line="240" w:lineRule="auto"/>
              <w:jc w:val="right"/>
              <w:rPr>
                <w:rFonts w:ascii="Times New Roman" w:eastAsia="Times New Roman" w:hAnsi="Times New Roman" w:cs="Times New Roman"/>
              </w:rPr>
            </w:pPr>
            <w:r>
              <w:rPr>
                <w:rFonts w:ascii="Times New Roman" w:eastAsia="Times New Roman" w:hAnsi="Times New Roman" w:cs="Times New Roman"/>
                <w:b/>
                <w:bCs/>
              </w:rPr>
              <w:t>Bureau des méthodes externe interne</w:t>
            </w:r>
            <w:r>
              <w:rPr>
                <w:rFonts w:ascii="Times New Roman" w:eastAsia="Times New Roman" w:hAnsi="Times New Roman" w:cs="Times New Roman"/>
                <w:b/>
                <w:bCs/>
                <w:noProof/>
              </w:rPr>
              <mc:AlternateContent>
                <mc:Choice Requires="wps">
                  <w:drawing>
                    <wp:inline distT="0" distB="0" distL="0" distR="0" wp14:anchorId="27D58824" wp14:editId="73C7F2C0">
                      <wp:extent cx="475615" cy="270510"/>
                      <wp:effectExtent l="19050" t="57150" r="0" b="85090"/>
                      <wp:docPr id="8" name="Flèche : gauche 8"/>
                      <wp:cNvGraphicFramePr/>
                      <a:graphic xmlns:a="http://schemas.openxmlformats.org/drawingml/2006/main">
                        <a:graphicData uri="http://schemas.microsoft.com/office/word/2010/wordprocessingShape">
                          <wps:wsp>
                            <wps:cNvSpPr/>
                            <wps:spPr>
                              <a:xfrm rot="8520000">
                                <a:off x="0" y="0"/>
                                <a:ext cx="474840" cy="270000"/>
                              </a:xfrm>
                              <a:prstGeom prst="left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 id="shape_0" fillcolor="#4472c4" stroked="t" style="position:absolute;margin-left:2.55pt;margin-top:-30.6pt;width:37.35pt;height:21.2pt;rotation:142;mso-position-vertical:top" wp14:anchorId="27D58824" type="shapetype_66">
                      <w10:wrap type="none"/>
                      <v:fill o:detectmouseclick="t" type="solid" color2="#bb8d3b"/>
                      <v:stroke color="#325490" weight="12600" joinstyle="miter" endcap="flat"/>
                    </v:shape>
                  </w:pict>
                </mc:Fallback>
              </mc:AlternateContent>
            </w:r>
            <w:r>
              <w:rPr>
                <w:rFonts w:ascii="Times New Roman" w:eastAsia="Times New Roman" w:hAnsi="Times New Roman" w:cs="Times New Roman"/>
                <w:b/>
                <w:bCs/>
              </w:rPr>
              <w:t xml:space="preserve"> </w:t>
            </w:r>
          </w:p>
        </w:tc>
        <w:tc>
          <w:tcPr>
            <w:tcW w:w="3269" w:type="dxa"/>
            <w:vMerge/>
          </w:tcPr>
          <w:p w14:paraId="16D38312" w14:textId="77777777" w:rsidR="0034751C" w:rsidRDefault="0034751C">
            <w:pPr>
              <w:spacing w:after="0" w:line="240" w:lineRule="auto"/>
            </w:pPr>
          </w:p>
        </w:tc>
        <w:tc>
          <w:tcPr>
            <w:tcW w:w="2997" w:type="dxa"/>
            <w:shd w:val="clear" w:color="auto" w:fill="9CC2E5" w:themeFill="accent5" w:themeFillTint="99"/>
          </w:tcPr>
          <w:p w14:paraId="4B581032" w14:textId="77777777" w:rsidR="0034751C" w:rsidRDefault="002B72F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BET structure de l’ouvrage</w:t>
            </w:r>
            <w:r>
              <w:rPr>
                <w:rFonts w:ascii="Times New Roman" w:eastAsia="Times New Roman" w:hAnsi="Times New Roman" w:cs="Times New Roman"/>
                <w:b/>
                <w:bCs/>
                <w:noProof/>
              </w:rPr>
              <mc:AlternateContent>
                <mc:Choice Requires="wps">
                  <w:drawing>
                    <wp:inline distT="0" distB="0" distL="0" distR="0" wp14:anchorId="3E2F7223" wp14:editId="58B89D98">
                      <wp:extent cx="475615" cy="270510"/>
                      <wp:effectExtent l="0" t="57150" r="13335" b="85090"/>
                      <wp:docPr id="9" name="Flèche : gauche 9"/>
                      <wp:cNvGraphicFramePr/>
                      <a:graphic xmlns:a="http://schemas.openxmlformats.org/drawingml/2006/main">
                        <a:graphicData uri="http://schemas.microsoft.com/office/word/2010/wordprocessingShape">
                          <wps:wsp>
                            <wps:cNvSpPr/>
                            <wps:spPr>
                              <a:xfrm rot="2100000">
                                <a:off x="0" y="0"/>
                                <a:ext cx="474840" cy="270000"/>
                              </a:xfrm>
                              <a:prstGeom prst="left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 id="shape_0" fillcolor="#4472c4" stroked="t" style="position:absolute;margin-left:2.7pt;margin-top:-30.1pt;width:37.35pt;height:21.2pt;rotation:35;mso-position-vertical:top" wp14:anchorId="3E2F7223" type="shapetype_66">
                      <w10:wrap type="none"/>
                      <v:fill o:detectmouseclick="t" type="solid" color2="#bb8d3b"/>
                      <v:stroke color="#325490" weight="12600" joinstyle="miter" endcap="flat"/>
                    </v:shape>
                  </w:pict>
                </mc:Fallback>
              </mc:AlternateContent>
            </w:r>
            <w:r>
              <w:rPr>
                <w:rFonts w:ascii="Times New Roman" w:eastAsia="Times New Roman" w:hAnsi="Times New Roman" w:cs="Times New Roman"/>
                <w:b/>
                <w:bCs/>
              </w:rPr>
              <w:t xml:space="preserve"> </w:t>
            </w:r>
          </w:p>
        </w:tc>
      </w:tr>
    </w:tbl>
    <w:p w14:paraId="141C0D07" w14:textId="77777777" w:rsidR="0034751C" w:rsidRDefault="002B72F6">
      <w:pPr>
        <w:spacing w:after="0"/>
        <w:jc w:val="center"/>
        <w:rPr>
          <w:rFonts w:ascii="Times New Roman" w:eastAsia="Times New Roman" w:hAnsi="Times New Roman" w:cs="Times New Roman"/>
        </w:rPr>
      </w:pPr>
      <w:r>
        <w:rPr>
          <w:noProof/>
        </w:rPr>
        <mc:AlternateContent>
          <mc:Choice Requires="wps">
            <w:drawing>
              <wp:inline distT="0" distB="0" distL="0" distR="0" wp14:anchorId="368C0AC6" wp14:editId="3D82B526">
                <wp:extent cx="32385" cy="409575"/>
                <wp:effectExtent l="19050" t="0" r="37465" b="41275"/>
                <wp:docPr id="10" name="Flèche : bas 10"/>
                <wp:cNvGraphicFramePr/>
                <a:graphic xmlns:a="http://schemas.openxmlformats.org/drawingml/2006/main">
                  <a:graphicData uri="http://schemas.microsoft.com/office/word/2010/wordprocessingShape">
                    <wps:wsp>
                      <wps:cNvSpPr/>
                      <wps:spPr>
                        <a:xfrm>
                          <a:off x="0" y="0"/>
                          <a:ext cx="31680" cy="408960"/>
                        </a:xfrm>
                        <a:prstGeom prst="downArrow">
                          <a:avLst>
                            <a:gd name="adj1" fmla="val 50000"/>
                            <a:gd name="adj2" fmla="val 50000"/>
                          </a:avLst>
                        </a:prstGeom>
                        <a:ln/>
                      </wps:spPr>
                      <wps:style>
                        <a:lnRef idx="2">
                          <a:schemeClr val="accent1">
                            <a:shade val="50000"/>
                          </a:schemeClr>
                        </a:lnRef>
                        <a:fillRef idx="1">
                          <a:schemeClr val="accent1"/>
                        </a:fillRef>
                        <a:effectRef idx="0">
                          <a:scrgbClr r="0" g="0" b="0"/>
                        </a:effectRef>
                        <a:fontRef idx="minor"/>
                      </wps:style>
                      <wps:bodyPr/>
                    </wps:wsp>
                  </a:graphicData>
                </a:graphic>
              </wp:inline>
            </w:drawing>
          </mc:Choice>
          <mc:Fallback>
            <w:pict>
              <v:shape id="shape_0" fillcolor="#4472c4" stroked="t" style="position:absolute;margin-left:0pt;margin-top:-32.25pt;width:2.45pt;height:32.15pt;mso-position-vertical:top" wp14:anchorId="368C0AC6" type="shapetype_67">
                <w10:wrap type="none"/>
                <v:fill o:detectmouseclick="t" type="solid" color2="#bb8d3b"/>
                <v:stroke color="#325490" weight="12600" joinstyle="miter" endcap="flat"/>
              </v:shape>
            </w:pict>
          </mc:Fallback>
        </mc:AlternateContent>
      </w:r>
    </w:p>
    <w:tbl>
      <w:tblPr>
        <w:tblStyle w:val="Grilledutableau"/>
        <w:tblW w:w="9005" w:type="dxa"/>
        <w:tblInd w:w="10" w:type="dxa"/>
        <w:tblLook w:val="06A0" w:firstRow="1" w:lastRow="0" w:firstColumn="1" w:lastColumn="0" w:noHBand="1" w:noVBand="1"/>
      </w:tblPr>
      <w:tblGrid>
        <w:gridCol w:w="9005"/>
      </w:tblGrid>
      <w:tr w:rsidR="0034751C" w14:paraId="1E9B09C2" w14:textId="77777777">
        <w:trPr>
          <w:trHeight w:val="300"/>
        </w:trPr>
        <w:tc>
          <w:tcPr>
            <w:tcW w:w="9005" w:type="dxa"/>
            <w:shd w:val="clear" w:color="auto" w:fill="2E74B5" w:themeFill="accent5" w:themeFillShade="BF"/>
          </w:tcPr>
          <w:p w14:paraId="132C8097" w14:textId="77777777" w:rsidR="0034751C" w:rsidRDefault="002B72F6">
            <w:pPr>
              <w:shd w:val="clear" w:color="auto" w:fill="5983B0"/>
              <w:spacing w:after="0" w:line="240" w:lineRule="auto"/>
            </w:pPr>
            <w:r>
              <w:rPr>
                <w:rFonts w:ascii="Times New Roman" w:eastAsia="Times New Roman" w:hAnsi="Times New Roman" w:cs="Times New Roman"/>
                <w:sz w:val="28"/>
                <w:szCs w:val="28"/>
              </w:rPr>
              <w:t xml:space="preserve">Plan de calepinage des tours d’étaiement  </w:t>
            </w:r>
          </w:p>
          <w:p w14:paraId="2D4DD96E" w14:textId="77777777" w:rsidR="0034751C" w:rsidRDefault="002B72F6">
            <w:pPr>
              <w:shd w:val="clear" w:color="auto" w:fill="5983B0"/>
              <w:spacing w:after="0" w:line="240" w:lineRule="auto"/>
            </w:pPr>
            <w:r>
              <w:rPr>
                <w:rFonts w:ascii="Times New Roman" w:eastAsia="Times New Roman" w:hAnsi="Times New Roman" w:cs="Times New Roman"/>
                <w:sz w:val="28"/>
                <w:szCs w:val="28"/>
              </w:rPr>
              <w:t xml:space="preserve">Plan(s) d’Exécution des protections périmétriques + Commande éventuelle </w:t>
            </w:r>
          </w:p>
        </w:tc>
      </w:tr>
    </w:tbl>
    <w:p w14:paraId="3CD2252D" w14:textId="77777777" w:rsidR="0034751C" w:rsidRDefault="0034751C">
      <w:pPr>
        <w:spacing w:after="0"/>
        <w:jc w:val="center"/>
        <w:rPr>
          <w:rFonts w:ascii="Times New Roman" w:eastAsia="Times New Roman" w:hAnsi="Times New Roman" w:cs="Times New Roman"/>
        </w:rPr>
      </w:pPr>
    </w:p>
    <w:p w14:paraId="64E9170C" w14:textId="77777777" w:rsidR="0034751C" w:rsidRDefault="0034751C">
      <w:pPr>
        <w:spacing w:after="0"/>
        <w:rPr>
          <w:rFonts w:ascii="Times New Roman" w:eastAsia="Times New Roman" w:hAnsi="Times New Roman" w:cs="Times New Roman"/>
          <w:b/>
          <w:bCs/>
          <w:sz w:val="24"/>
          <w:szCs w:val="24"/>
          <w:u w:val="single"/>
        </w:rPr>
      </w:pPr>
    </w:p>
    <w:p w14:paraId="5D26102F" w14:textId="77777777" w:rsidR="0034751C" w:rsidRDefault="0034751C">
      <w:pPr>
        <w:spacing w:after="0"/>
        <w:rPr>
          <w:rFonts w:ascii="Times New Roman" w:eastAsia="Times New Roman" w:hAnsi="Times New Roman" w:cs="Times New Roman"/>
          <w:b/>
          <w:bCs/>
          <w:sz w:val="24"/>
          <w:szCs w:val="24"/>
          <w:u w:val="single"/>
        </w:rPr>
      </w:pPr>
    </w:p>
    <w:p w14:paraId="1847B956" w14:textId="77777777" w:rsidR="0034751C" w:rsidRDefault="0034751C">
      <w:pPr>
        <w:spacing w:after="0"/>
        <w:rPr>
          <w:rFonts w:ascii="Times New Roman" w:eastAsia="Times New Roman" w:hAnsi="Times New Roman" w:cs="Times New Roman"/>
          <w:b/>
          <w:bCs/>
          <w:sz w:val="24"/>
          <w:szCs w:val="24"/>
          <w:u w:val="single"/>
        </w:rPr>
      </w:pPr>
    </w:p>
    <w:p w14:paraId="129DDF0D" w14:textId="77777777" w:rsidR="0034751C" w:rsidRDefault="0034751C">
      <w:pPr>
        <w:spacing w:after="0"/>
        <w:rPr>
          <w:rFonts w:ascii="Times New Roman" w:eastAsia="Times New Roman" w:hAnsi="Times New Roman" w:cs="Times New Roman"/>
          <w:b/>
          <w:bCs/>
          <w:sz w:val="24"/>
          <w:szCs w:val="24"/>
          <w:u w:val="single"/>
        </w:rPr>
      </w:pPr>
    </w:p>
    <w:p w14:paraId="5FD2124C" w14:textId="77777777" w:rsidR="004B56B8" w:rsidRDefault="004B56B8">
      <w:pPr>
        <w:spacing w:after="0"/>
        <w:rPr>
          <w:rFonts w:ascii="Times New Roman" w:eastAsia="Times New Roman" w:hAnsi="Times New Roman" w:cs="Times New Roman"/>
          <w:b/>
          <w:bCs/>
          <w:sz w:val="24"/>
          <w:szCs w:val="24"/>
          <w:u w:val="single"/>
        </w:rPr>
      </w:pPr>
    </w:p>
    <w:p w14:paraId="5258F438" w14:textId="77777777" w:rsidR="004B56B8" w:rsidRDefault="004B56B8">
      <w:pPr>
        <w:spacing w:after="0"/>
        <w:rPr>
          <w:rFonts w:ascii="Times New Roman" w:eastAsia="Times New Roman" w:hAnsi="Times New Roman" w:cs="Times New Roman"/>
          <w:b/>
          <w:bCs/>
          <w:sz w:val="24"/>
          <w:szCs w:val="24"/>
          <w:u w:val="single"/>
        </w:rPr>
      </w:pPr>
    </w:p>
    <w:p w14:paraId="7C287225" w14:textId="77777777" w:rsidR="004B56B8" w:rsidRDefault="004B56B8">
      <w:pPr>
        <w:spacing w:after="0"/>
        <w:rPr>
          <w:rFonts w:ascii="Times New Roman" w:eastAsia="Times New Roman" w:hAnsi="Times New Roman" w:cs="Times New Roman"/>
          <w:b/>
          <w:bCs/>
          <w:sz w:val="24"/>
          <w:szCs w:val="24"/>
          <w:u w:val="single"/>
        </w:rPr>
      </w:pPr>
    </w:p>
    <w:p w14:paraId="151107E7" w14:textId="77777777" w:rsidR="004B56B8" w:rsidRDefault="004B56B8">
      <w:pPr>
        <w:spacing w:after="0"/>
        <w:rPr>
          <w:rFonts w:ascii="Times New Roman" w:eastAsia="Times New Roman" w:hAnsi="Times New Roman" w:cs="Times New Roman"/>
          <w:b/>
          <w:bCs/>
          <w:sz w:val="24"/>
          <w:szCs w:val="24"/>
          <w:u w:val="single"/>
        </w:rPr>
      </w:pPr>
    </w:p>
    <w:p w14:paraId="5A9ED50A" w14:textId="77777777" w:rsidR="004B56B8" w:rsidRDefault="004B56B8">
      <w:pPr>
        <w:spacing w:after="0"/>
        <w:rPr>
          <w:rFonts w:ascii="Times New Roman" w:eastAsia="Times New Roman" w:hAnsi="Times New Roman" w:cs="Times New Roman"/>
          <w:b/>
          <w:bCs/>
          <w:sz w:val="24"/>
          <w:szCs w:val="24"/>
          <w:u w:val="single"/>
        </w:rPr>
      </w:pPr>
    </w:p>
    <w:p w14:paraId="6584657F" w14:textId="77777777" w:rsidR="004B56B8" w:rsidRDefault="004B56B8">
      <w:pPr>
        <w:spacing w:after="0"/>
        <w:rPr>
          <w:rFonts w:ascii="Times New Roman" w:eastAsia="Times New Roman" w:hAnsi="Times New Roman" w:cs="Times New Roman"/>
          <w:b/>
          <w:bCs/>
          <w:sz w:val="24"/>
          <w:szCs w:val="24"/>
          <w:u w:val="single"/>
        </w:rPr>
      </w:pPr>
    </w:p>
    <w:p w14:paraId="04C1B82C" w14:textId="77777777" w:rsidR="004B56B8" w:rsidRDefault="004B56B8">
      <w:pPr>
        <w:spacing w:after="0"/>
        <w:rPr>
          <w:rFonts w:ascii="Times New Roman" w:eastAsia="Times New Roman" w:hAnsi="Times New Roman" w:cs="Times New Roman"/>
          <w:b/>
          <w:bCs/>
          <w:sz w:val="24"/>
          <w:szCs w:val="24"/>
          <w:u w:val="single"/>
        </w:rPr>
      </w:pPr>
    </w:p>
    <w:p w14:paraId="5490B5EE" w14:textId="77777777" w:rsidR="004B56B8" w:rsidRDefault="004B56B8">
      <w:pPr>
        <w:spacing w:after="0"/>
        <w:rPr>
          <w:rFonts w:ascii="Times New Roman" w:eastAsia="Times New Roman" w:hAnsi="Times New Roman" w:cs="Times New Roman"/>
          <w:b/>
          <w:bCs/>
          <w:sz w:val="24"/>
          <w:szCs w:val="24"/>
          <w:u w:val="single"/>
        </w:rPr>
      </w:pPr>
    </w:p>
    <w:p w14:paraId="76E57D40" w14:textId="77777777" w:rsidR="004B56B8" w:rsidRDefault="004B56B8">
      <w:pPr>
        <w:spacing w:after="0"/>
        <w:rPr>
          <w:rFonts w:ascii="Times New Roman" w:eastAsia="Times New Roman" w:hAnsi="Times New Roman" w:cs="Times New Roman"/>
          <w:b/>
          <w:bCs/>
          <w:sz w:val="24"/>
          <w:szCs w:val="24"/>
          <w:u w:val="single"/>
        </w:rPr>
      </w:pPr>
    </w:p>
    <w:p w14:paraId="5863063B" w14:textId="77777777" w:rsidR="004B56B8" w:rsidRDefault="004B56B8">
      <w:pPr>
        <w:spacing w:after="0"/>
        <w:rPr>
          <w:rFonts w:ascii="Times New Roman" w:eastAsia="Times New Roman" w:hAnsi="Times New Roman" w:cs="Times New Roman"/>
          <w:b/>
          <w:bCs/>
          <w:sz w:val="24"/>
          <w:szCs w:val="24"/>
          <w:u w:val="single"/>
        </w:rPr>
      </w:pPr>
    </w:p>
    <w:p w14:paraId="297FC328" w14:textId="77777777" w:rsidR="004B56B8" w:rsidRDefault="004B56B8">
      <w:pPr>
        <w:spacing w:after="0"/>
        <w:rPr>
          <w:rFonts w:ascii="Times New Roman" w:eastAsia="Times New Roman" w:hAnsi="Times New Roman" w:cs="Times New Roman"/>
          <w:b/>
          <w:bCs/>
          <w:sz w:val="24"/>
          <w:szCs w:val="24"/>
          <w:u w:val="single"/>
        </w:rPr>
      </w:pPr>
    </w:p>
    <w:p w14:paraId="22420193" w14:textId="77777777" w:rsidR="004B56B8" w:rsidRDefault="004B56B8">
      <w:pPr>
        <w:spacing w:after="0"/>
        <w:rPr>
          <w:rFonts w:ascii="Times New Roman" w:eastAsia="Times New Roman" w:hAnsi="Times New Roman" w:cs="Times New Roman"/>
          <w:b/>
          <w:bCs/>
          <w:sz w:val="24"/>
          <w:szCs w:val="24"/>
          <w:u w:val="single"/>
        </w:rPr>
      </w:pPr>
    </w:p>
    <w:p w14:paraId="7FC0EFD8" w14:textId="77777777" w:rsidR="004B56B8" w:rsidRDefault="004B56B8">
      <w:pPr>
        <w:spacing w:after="0"/>
        <w:rPr>
          <w:rFonts w:ascii="Times New Roman" w:eastAsia="Times New Roman" w:hAnsi="Times New Roman" w:cs="Times New Roman"/>
          <w:b/>
          <w:bCs/>
          <w:sz w:val="24"/>
          <w:szCs w:val="24"/>
          <w:u w:val="single"/>
        </w:rPr>
      </w:pPr>
    </w:p>
    <w:p w14:paraId="2D8FE7A6" w14:textId="77777777" w:rsidR="004B56B8" w:rsidRDefault="002B72F6" w:rsidP="004B56B8">
      <w:pPr>
        <w:shd w:val="clear" w:color="auto" w:fill="FFD428"/>
        <w:jc w:val="center"/>
        <w:rPr>
          <w:rFonts w:ascii="Times New Roman" w:eastAsia="Times New Roman" w:hAnsi="Times New Roman" w:cs="Times New Roman"/>
          <w:b/>
          <w:bCs/>
          <w:sz w:val="32"/>
          <w:szCs w:val="32"/>
        </w:rPr>
      </w:pPr>
      <w:r w:rsidRPr="004B56B8">
        <w:rPr>
          <w:rFonts w:ascii="Times New Roman" w:eastAsia="Times New Roman" w:hAnsi="Times New Roman" w:cs="Times New Roman"/>
          <w:b/>
          <w:bCs/>
          <w:sz w:val="32"/>
          <w:szCs w:val="32"/>
          <w:u w:val="single"/>
        </w:rPr>
        <w:lastRenderedPageBreak/>
        <w:t>Annexe 6</w:t>
      </w:r>
      <w:r w:rsidRPr="004B56B8">
        <w:rPr>
          <w:rFonts w:ascii="Times New Roman" w:eastAsia="Times New Roman" w:hAnsi="Times New Roman" w:cs="Times New Roman"/>
          <w:b/>
          <w:bCs/>
          <w:sz w:val="32"/>
          <w:szCs w:val="32"/>
        </w:rPr>
        <w:t xml:space="preserve"> : </w:t>
      </w:r>
    </w:p>
    <w:p w14:paraId="0021CB7C" w14:textId="743843DA" w:rsidR="004B56B8" w:rsidRPr="004B56B8" w:rsidRDefault="002B72F6" w:rsidP="004B56B8">
      <w:pPr>
        <w:shd w:val="clear" w:color="auto" w:fill="FFD428"/>
        <w:jc w:val="center"/>
        <w:rPr>
          <w:rFonts w:ascii="Times New Roman" w:eastAsia="Times New Roman" w:hAnsi="Times New Roman" w:cs="Times New Roman"/>
          <w:b/>
          <w:bCs/>
          <w:sz w:val="32"/>
          <w:szCs w:val="32"/>
        </w:rPr>
      </w:pPr>
      <w:r w:rsidRPr="004B56B8">
        <w:rPr>
          <w:rFonts w:ascii="Times New Roman" w:eastAsia="Times New Roman" w:hAnsi="Times New Roman" w:cs="Times New Roman"/>
          <w:b/>
          <w:bCs/>
          <w:sz w:val="32"/>
          <w:szCs w:val="32"/>
        </w:rPr>
        <w:t>Référentiels des compétences requises</w:t>
      </w:r>
      <w:r w:rsidRPr="004B56B8">
        <w:rPr>
          <w:rFonts w:ascii="Times New Roman" w:eastAsia="Times New Roman" w:hAnsi="Times New Roman" w:cs="Times New Roman"/>
          <w:b/>
          <w:bCs/>
          <w:sz w:val="32"/>
          <w:szCs w:val="32"/>
        </w:rPr>
        <w:t xml:space="preserve"> </w:t>
      </w:r>
    </w:p>
    <w:p w14:paraId="1D280AC3" w14:textId="77777777" w:rsidR="004B56B8" w:rsidRDefault="004B56B8">
      <w:pPr>
        <w:spacing w:after="0"/>
        <w:rPr>
          <w:rFonts w:ascii="Times New Roman" w:eastAsia="Times New Roman" w:hAnsi="Times New Roman" w:cs="Times New Roman"/>
        </w:rPr>
      </w:pPr>
    </w:p>
    <w:p w14:paraId="4D82C226" w14:textId="2B880B58" w:rsidR="0034751C" w:rsidRPr="004B56B8" w:rsidRDefault="002B72F6" w:rsidP="004B56B8">
      <w:pPr>
        <w:spacing w:after="0"/>
        <w:jc w:val="both"/>
        <w:rPr>
          <w:rFonts w:ascii="Times New Roman" w:hAnsi="Times New Roman" w:cs="Times New Roman"/>
          <w:sz w:val="24"/>
          <w:szCs w:val="24"/>
        </w:rPr>
      </w:pPr>
      <w:r w:rsidRPr="004B56B8">
        <w:rPr>
          <w:rFonts w:ascii="Times New Roman" w:eastAsia="Times New Roman" w:hAnsi="Times New Roman" w:cs="Times New Roman"/>
          <w:sz w:val="24"/>
          <w:szCs w:val="24"/>
        </w:rPr>
        <w:t>(</w:t>
      </w:r>
      <w:hyperlink r:id="rId16">
        <w:r w:rsidRPr="004B56B8">
          <w:rPr>
            <w:rStyle w:val="LienInternet"/>
            <w:rFonts w:ascii="Times New Roman" w:eastAsia="Times New Roman" w:hAnsi="Times New Roman" w:cs="Times New Roman"/>
            <w:sz w:val="24"/>
            <w:szCs w:val="24"/>
          </w:rPr>
          <w:t xml:space="preserve">Dois-je former mes collaborateurs au montage d'échafaudages de pied et </w:t>
        </w:r>
        <w:proofErr w:type="spellStart"/>
        <w:r w:rsidRPr="004B56B8">
          <w:rPr>
            <w:rStyle w:val="LienInternet"/>
            <w:rFonts w:ascii="Times New Roman" w:eastAsia="Times New Roman" w:hAnsi="Times New Roman" w:cs="Times New Roman"/>
            <w:sz w:val="24"/>
            <w:szCs w:val="24"/>
          </w:rPr>
          <w:t>roulants&amp;</w:t>
        </w:r>
        <w:proofErr w:type="gramStart"/>
        <w:r w:rsidRPr="004B56B8">
          <w:rPr>
            <w:rStyle w:val="LienInternet"/>
            <w:rFonts w:ascii="Times New Roman" w:eastAsia="Times New Roman" w:hAnsi="Times New Roman" w:cs="Times New Roman"/>
            <w:sz w:val="24"/>
            <w:szCs w:val="24"/>
          </w:rPr>
          <w:t>nbsp</w:t>
        </w:r>
        <w:proofErr w:type="spellEnd"/>
        <w:r w:rsidRPr="004B56B8">
          <w:rPr>
            <w:rStyle w:val="LienInternet"/>
            <w:rFonts w:ascii="Times New Roman" w:eastAsia="Times New Roman" w:hAnsi="Times New Roman" w:cs="Times New Roman"/>
            <w:sz w:val="24"/>
            <w:szCs w:val="24"/>
          </w:rPr>
          <w:t>;?</w:t>
        </w:r>
        <w:proofErr w:type="gramEnd"/>
        <w:r w:rsidRPr="004B56B8">
          <w:rPr>
            <w:rStyle w:val="LienInternet"/>
            <w:rFonts w:ascii="Times New Roman" w:eastAsia="Times New Roman" w:hAnsi="Times New Roman" w:cs="Times New Roman"/>
            <w:sz w:val="24"/>
            <w:szCs w:val="24"/>
          </w:rPr>
          <w:t xml:space="preserve"> | Prévention BTP (preventionbtp.fr)</w:t>
        </w:r>
      </w:hyperlink>
      <w:r w:rsidRPr="004B56B8">
        <w:rPr>
          <w:rFonts w:ascii="Times New Roman" w:eastAsia="Times New Roman" w:hAnsi="Times New Roman" w:cs="Times New Roman"/>
          <w:sz w:val="24"/>
          <w:szCs w:val="24"/>
        </w:rPr>
        <w:t xml:space="preserve"> )</w:t>
      </w:r>
    </w:p>
    <w:p w14:paraId="2C5F1023" w14:textId="77777777" w:rsidR="0034751C" w:rsidRPr="004B56B8" w:rsidRDefault="0034751C" w:rsidP="004B56B8">
      <w:pPr>
        <w:spacing w:after="0"/>
        <w:jc w:val="both"/>
        <w:rPr>
          <w:rFonts w:ascii="Times New Roman" w:eastAsia="Times New Roman" w:hAnsi="Times New Roman" w:cs="Times New Roman"/>
          <w:sz w:val="24"/>
          <w:szCs w:val="24"/>
        </w:rPr>
      </w:pPr>
    </w:p>
    <w:p w14:paraId="55FACA82" w14:textId="77777777" w:rsidR="0034751C" w:rsidRPr="004B56B8" w:rsidRDefault="002B72F6" w:rsidP="004B56B8">
      <w:pPr>
        <w:spacing w:after="0"/>
        <w:jc w:val="both"/>
        <w:rPr>
          <w:rFonts w:ascii="Times New Roman" w:hAnsi="Times New Roman" w:cs="Times New Roman"/>
          <w:sz w:val="24"/>
          <w:szCs w:val="24"/>
        </w:rPr>
      </w:pPr>
      <w:r w:rsidRPr="004B56B8">
        <w:rPr>
          <w:rFonts w:ascii="Times New Roman" w:eastAsia="Times New Roman" w:hAnsi="Times New Roman" w:cs="Times New Roman"/>
          <w:sz w:val="24"/>
          <w:szCs w:val="24"/>
        </w:rPr>
        <w:t>« Les échafaudages de pied (les tours d’étaiement) et</w:t>
      </w:r>
      <w:r w:rsidRPr="004B56B8">
        <w:rPr>
          <w:rFonts w:ascii="Times New Roman" w:hAnsi="Times New Roman" w:cs="Times New Roman"/>
          <w:color w:val="000000"/>
          <w:sz w:val="24"/>
          <w:szCs w:val="24"/>
        </w:rPr>
        <w:t xml:space="preserve"> roulants</w:t>
      </w:r>
      <w:r w:rsidRPr="004B56B8">
        <w:rPr>
          <w:rFonts w:ascii="Times New Roman" w:hAnsi="Times New Roman" w:cs="Times New Roman"/>
          <w:sz w:val="24"/>
          <w:szCs w:val="24"/>
        </w:rPr>
        <w:t xml:space="preserve"> </w:t>
      </w:r>
      <w:r w:rsidRPr="004B56B8">
        <w:rPr>
          <w:rFonts w:ascii="Times New Roman" w:eastAsia="Times New Roman" w:hAnsi="Times New Roman" w:cs="Times New Roman"/>
          <w:sz w:val="24"/>
          <w:szCs w:val="24"/>
        </w:rPr>
        <w:t xml:space="preserve"> ne peuvent être montés, démontés ou sensiblement modifiés que par des compagnons formés au « montage et démontage des échafaudages » et sous la direction d’une personne compétente qui devra avoir obligatoirement suivi une formation adéquate et spécifique aux opérations </w:t>
      </w:r>
      <w:r w:rsidRPr="004B56B8">
        <w:rPr>
          <w:rFonts w:ascii="Times New Roman" w:eastAsia="Times New Roman" w:hAnsi="Times New Roman" w:cs="Times New Roman"/>
          <w:b/>
          <w:bCs/>
          <w:sz w:val="24"/>
          <w:szCs w:val="24"/>
        </w:rPr>
        <w:t>(article R4323-69 du Code du travail).</w:t>
      </w:r>
    </w:p>
    <w:p w14:paraId="1137B51F" w14:textId="77777777" w:rsidR="0034751C" w:rsidRPr="004B56B8" w:rsidRDefault="002B72F6" w:rsidP="004B56B8">
      <w:pPr>
        <w:spacing w:after="0"/>
        <w:jc w:val="both"/>
        <w:rPr>
          <w:rFonts w:ascii="Times New Roman" w:eastAsia="Times New Roman" w:hAnsi="Times New Roman" w:cs="Times New Roman"/>
          <w:sz w:val="24"/>
          <w:szCs w:val="24"/>
        </w:rPr>
      </w:pPr>
      <w:r w:rsidRPr="004B56B8">
        <w:rPr>
          <w:rFonts w:ascii="Times New Roman" w:eastAsia="Times New Roman" w:hAnsi="Times New Roman" w:cs="Times New Roman"/>
          <w:sz w:val="24"/>
          <w:szCs w:val="24"/>
        </w:rPr>
        <w:t>La formation « montage et démontage des échafaudages » porte, notamment, sur :</w:t>
      </w:r>
    </w:p>
    <w:p w14:paraId="212C1C36" w14:textId="37C98950" w:rsidR="0034751C" w:rsidRPr="004B56B8" w:rsidRDefault="004B56B8" w:rsidP="004B56B8">
      <w:pPr>
        <w:pStyle w:val="Paragraphedeliste"/>
        <w:numPr>
          <w:ilvl w:val="0"/>
          <w:numId w:val="8"/>
        </w:numPr>
        <w:spacing w:after="0"/>
        <w:jc w:val="both"/>
        <w:rPr>
          <w:rFonts w:ascii="Times New Roman" w:eastAsia="Times New Roman" w:hAnsi="Times New Roman" w:cs="Times New Roman"/>
          <w:sz w:val="24"/>
          <w:szCs w:val="24"/>
        </w:rPr>
      </w:pPr>
      <w:r w:rsidRPr="004B56B8">
        <w:rPr>
          <w:rFonts w:ascii="Times New Roman" w:eastAsia="Times New Roman" w:hAnsi="Times New Roman" w:cs="Times New Roman"/>
          <w:b/>
          <w:bCs/>
          <w:i/>
          <w:iCs/>
          <w:sz w:val="24"/>
          <w:szCs w:val="24"/>
        </w:rPr>
        <w:t>L</w:t>
      </w:r>
      <w:r w:rsidR="002B72F6" w:rsidRPr="004B56B8">
        <w:rPr>
          <w:rFonts w:ascii="Times New Roman" w:eastAsia="Times New Roman" w:hAnsi="Times New Roman" w:cs="Times New Roman"/>
          <w:b/>
          <w:bCs/>
          <w:i/>
          <w:iCs/>
          <w:sz w:val="24"/>
          <w:szCs w:val="24"/>
        </w:rPr>
        <w:t>a compréhension du plan de montage</w:t>
      </w:r>
      <w:r w:rsidR="002B72F6" w:rsidRPr="004B56B8">
        <w:rPr>
          <w:rFonts w:ascii="Times New Roman" w:eastAsia="Times New Roman" w:hAnsi="Times New Roman" w:cs="Times New Roman"/>
          <w:sz w:val="24"/>
          <w:szCs w:val="24"/>
        </w:rPr>
        <w:t>, de démontage ou de transformation de l’échafaudage ;</w:t>
      </w:r>
    </w:p>
    <w:p w14:paraId="34431511" w14:textId="4CF09DEE" w:rsidR="0034751C" w:rsidRPr="004B56B8" w:rsidRDefault="004B56B8" w:rsidP="004B56B8">
      <w:pPr>
        <w:pStyle w:val="Paragraphedeliste"/>
        <w:numPr>
          <w:ilvl w:val="0"/>
          <w:numId w:val="8"/>
        </w:numPr>
        <w:spacing w:after="0"/>
        <w:jc w:val="both"/>
        <w:rPr>
          <w:rFonts w:ascii="Times New Roman" w:eastAsia="Times New Roman" w:hAnsi="Times New Roman" w:cs="Times New Roman"/>
          <w:sz w:val="24"/>
          <w:szCs w:val="24"/>
        </w:rPr>
      </w:pPr>
      <w:r w:rsidRPr="004B56B8">
        <w:rPr>
          <w:rFonts w:ascii="Times New Roman" w:eastAsia="Times New Roman" w:hAnsi="Times New Roman" w:cs="Times New Roman"/>
          <w:b/>
          <w:bCs/>
          <w:i/>
          <w:iCs/>
          <w:sz w:val="24"/>
          <w:szCs w:val="24"/>
        </w:rPr>
        <w:t>L</w:t>
      </w:r>
      <w:r w:rsidR="002B72F6" w:rsidRPr="004B56B8">
        <w:rPr>
          <w:rFonts w:ascii="Times New Roman" w:eastAsia="Times New Roman" w:hAnsi="Times New Roman" w:cs="Times New Roman"/>
          <w:b/>
          <w:bCs/>
          <w:i/>
          <w:iCs/>
          <w:sz w:val="24"/>
          <w:szCs w:val="24"/>
        </w:rPr>
        <w:t>a sécurité lors du montage, du démontage</w:t>
      </w:r>
      <w:r w:rsidR="002B72F6" w:rsidRPr="004B56B8">
        <w:rPr>
          <w:rFonts w:ascii="Times New Roman" w:eastAsia="Times New Roman" w:hAnsi="Times New Roman" w:cs="Times New Roman"/>
          <w:sz w:val="24"/>
          <w:szCs w:val="24"/>
        </w:rPr>
        <w:t xml:space="preserve"> ou de la transformation de l’échafaudage ;</w:t>
      </w:r>
    </w:p>
    <w:p w14:paraId="0C8BF1AA" w14:textId="7B18D93D" w:rsidR="0034751C" w:rsidRPr="004B56B8" w:rsidRDefault="004B56B8" w:rsidP="004B56B8">
      <w:pPr>
        <w:pStyle w:val="Paragraphedeliste"/>
        <w:numPr>
          <w:ilvl w:val="0"/>
          <w:numId w:val="8"/>
        </w:numPr>
        <w:spacing w:after="0"/>
        <w:jc w:val="both"/>
        <w:rPr>
          <w:rFonts w:ascii="Times New Roman" w:eastAsia="Times New Roman" w:hAnsi="Times New Roman" w:cs="Times New Roman"/>
          <w:sz w:val="24"/>
          <w:szCs w:val="24"/>
        </w:rPr>
      </w:pPr>
      <w:r w:rsidRPr="004B56B8">
        <w:rPr>
          <w:rFonts w:ascii="Times New Roman" w:eastAsia="Times New Roman" w:hAnsi="Times New Roman" w:cs="Times New Roman"/>
          <w:b/>
          <w:bCs/>
          <w:i/>
          <w:iCs/>
          <w:sz w:val="24"/>
          <w:szCs w:val="24"/>
        </w:rPr>
        <w:t>L</w:t>
      </w:r>
      <w:r w:rsidR="002B72F6" w:rsidRPr="004B56B8">
        <w:rPr>
          <w:rFonts w:ascii="Times New Roman" w:eastAsia="Times New Roman" w:hAnsi="Times New Roman" w:cs="Times New Roman"/>
          <w:b/>
          <w:bCs/>
          <w:i/>
          <w:iCs/>
          <w:sz w:val="24"/>
          <w:szCs w:val="24"/>
        </w:rPr>
        <w:t>es mesures de prévention des risques de chute</w:t>
      </w:r>
      <w:r w:rsidR="002B72F6" w:rsidRPr="004B56B8">
        <w:rPr>
          <w:rFonts w:ascii="Times New Roman" w:eastAsia="Times New Roman" w:hAnsi="Times New Roman" w:cs="Times New Roman"/>
          <w:sz w:val="24"/>
          <w:szCs w:val="24"/>
        </w:rPr>
        <w:t xml:space="preserve"> de personnes ou d’objets ;</w:t>
      </w:r>
    </w:p>
    <w:p w14:paraId="6FC2BAFB" w14:textId="7A8390EE" w:rsidR="0034751C" w:rsidRPr="004B56B8" w:rsidRDefault="004B56B8" w:rsidP="004B56B8">
      <w:pPr>
        <w:pStyle w:val="Paragraphedeliste"/>
        <w:numPr>
          <w:ilvl w:val="0"/>
          <w:numId w:val="8"/>
        </w:numPr>
        <w:spacing w:after="0"/>
        <w:jc w:val="both"/>
        <w:rPr>
          <w:rFonts w:ascii="Times New Roman" w:eastAsia="Times New Roman" w:hAnsi="Times New Roman" w:cs="Times New Roman"/>
          <w:sz w:val="24"/>
          <w:szCs w:val="24"/>
        </w:rPr>
      </w:pPr>
      <w:r w:rsidRPr="004B56B8">
        <w:rPr>
          <w:rFonts w:ascii="Times New Roman" w:eastAsia="Times New Roman" w:hAnsi="Times New Roman" w:cs="Times New Roman"/>
          <w:b/>
          <w:bCs/>
          <w:i/>
          <w:iCs/>
          <w:sz w:val="24"/>
          <w:szCs w:val="24"/>
        </w:rPr>
        <w:t>L</w:t>
      </w:r>
      <w:r w:rsidR="002B72F6" w:rsidRPr="004B56B8">
        <w:rPr>
          <w:rFonts w:ascii="Times New Roman" w:eastAsia="Times New Roman" w:hAnsi="Times New Roman" w:cs="Times New Roman"/>
          <w:b/>
          <w:bCs/>
          <w:i/>
          <w:iCs/>
          <w:sz w:val="24"/>
          <w:szCs w:val="24"/>
        </w:rPr>
        <w:t>es mesures de sécurité en cas de changement des conditions météorologiques</w:t>
      </w:r>
      <w:r w:rsidR="002B72F6" w:rsidRPr="004B56B8">
        <w:rPr>
          <w:rFonts w:ascii="Times New Roman" w:eastAsia="Times New Roman" w:hAnsi="Times New Roman" w:cs="Times New Roman"/>
          <w:sz w:val="24"/>
          <w:szCs w:val="24"/>
        </w:rPr>
        <w:t xml:space="preserve"> qui pourrait être      préjudiciable aux personnes en affectant la sécurité de l’échafaudage ;</w:t>
      </w:r>
    </w:p>
    <w:p w14:paraId="1C8C202E" w14:textId="57002C22" w:rsidR="0034751C" w:rsidRPr="004B56B8" w:rsidRDefault="004B56B8" w:rsidP="004B56B8">
      <w:pPr>
        <w:pStyle w:val="Paragraphedeliste"/>
        <w:numPr>
          <w:ilvl w:val="0"/>
          <w:numId w:val="8"/>
        </w:numPr>
        <w:spacing w:after="0"/>
        <w:jc w:val="both"/>
        <w:rPr>
          <w:rFonts w:ascii="Times New Roman" w:eastAsia="Times New Roman" w:hAnsi="Times New Roman" w:cs="Times New Roman"/>
          <w:sz w:val="24"/>
          <w:szCs w:val="24"/>
        </w:rPr>
      </w:pPr>
      <w:r w:rsidRPr="004B56B8">
        <w:rPr>
          <w:rFonts w:ascii="Times New Roman" w:eastAsia="Times New Roman" w:hAnsi="Times New Roman" w:cs="Times New Roman"/>
          <w:b/>
          <w:bCs/>
          <w:i/>
          <w:iCs/>
          <w:sz w:val="24"/>
          <w:szCs w:val="24"/>
        </w:rPr>
        <w:t>L</w:t>
      </w:r>
      <w:r w:rsidR="002B72F6" w:rsidRPr="004B56B8">
        <w:rPr>
          <w:rFonts w:ascii="Times New Roman" w:eastAsia="Times New Roman" w:hAnsi="Times New Roman" w:cs="Times New Roman"/>
          <w:b/>
          <w:bCs/>
          <w:i/>
          <w:iCs/>
          <w:sz w:val="24"/>
          <w:szCs w:val="24"/>
        </w:rPr>
        <w:t>es conditions en matière d’efforts de structure admissibles</w:t>
      </w:r>
      <w:r w:rsidR="002B72F6" w:rsidRPr="004B56B8">
        <w:rPr>
          <w:rFonts w:ascii="Times New Roman" w:eastAsia="Times New Roman" w:hAnsi="Times New Roman" w:cs="Times New Roman"/>
          <w:sz w:val="24"/>
          <w:szCs w:val="24"/>
        </w:rPr>
        <w:t xml:space="preserve"> ;</w:t>
      </w:r>
    </w:p>
    <w:p w14:paraId="46BB34E4" w14:textId="6B73D7CF" w:rsidR="0034751C" w:rsidRPr="004B56B8" w:rsidRDefault="004B56B8" w:rsidP="004B56B8">
      <w:pPr>
        <w:pStyle w:val="Paragraphedeliste"/>
        <w:numPr>
          <w:ilvl w:val="0"/>
          <w:numId w:val="8"/>
        </w:numPr>
        <w:spacing w:after="0"/>
        <w:jc w:val="both"/>
        <w:rPr>
          <w:rFonts w:ascii="Times New Roman" w:eastAsia="Times New Roman" w:hAnsi="Times New Roman" w:cs="Times New Roman"/>
          <w:sz w:val="24"/>
          <w:szCs w:val="24"/>
        </w:rPr>
      </w:pPr>
      <w:r w:rsidRPr="004B56B8">
        <w:rPr>
          <w:rFonts w:ascii="Times New Roman" w:eastAsia="Times New Roman" w:hAnsi="Times New Roman" w:cs="Times New Roman"/>
          <w:b/>
          <w:bCs/>
          <w:i/>
          <w:iCs/>
          <w:sz w:val="24"/>
          <w:szCs w:val="24"/>
        </w:rPr>
        <w:t>T</w:t>
      </w:r>
      <w:r w:rsidR="002B72F6" w:rsidRPr="004B56B8">
        <w:rPr>
          <w:rFonts w:ascii="Times New Roman" w:eastAsia="Times New Roman" w:hAnsi="Times New Roman" w:cs="Times New Roman"/>
          <w:b/>
          <w:bCs/>
          <w:i/>
          <w:iCs/>
          <w:sz w:val="24"/>
          <w:szCs w:val="24"/>
        </w:rPr>
        <w:t>out autre risque que les opérations de montage</w:t>
      </w:r>
      <w:r w:rsidR="002B72F6" w:rsidRPr="004B56B8">
        <w:rPr>
          <w:rFonts w:ascii="Times New Roman" w:eastAsia="Times New Roman" w:hAnsi="Times New Roman" w:cs="Times New Roman"/>
          <w:sz w:val="24"/>
          <w:szCs w:val="24"/>
        </w:rPr>
        <w:t>, de démontage et de transformation précitées peuvent comporter.</w:t>
      </w:r>
    </w:p>
    <w:p w14:paraId="162FD93F" w14:textId="77777777" w:rsidR="004B56B8" w:rsidRDefault="004B56B8" w:rsidP="004B56B8">
      <w:pPr>
        <w:spacing w:after="0"/>
        <w:jc w:val="both"/>
        <w:rPr>
          <w:rFonts w:ascii="Times New Roman" w:eastAsia="Times New Roman" w:hAnsi="Times New Roman" w:cs="Times New Roman"/>
          <w:sz w:val="24"/>
          <w:szCs w:val="24"/>
        </w:rPr>
      </w:pPr>
    </w:p>
    <w:p w14:paraId="16E8E0CD" w14:textId="6BB191B6" w:rsidR="0034751C" w:rsidRPr="004B56B8" w:rsidRDefault="002B72F6" w:rsidP="004B56B8">
      <w:pPr>
        <w:spacing w:after="0"/>
        <w:jc w:val="both"/>
        <w:rPr>
          <w:rFonts w:ascii="Times New Roman" w:eastAsia="Times New Roman" w:hAnsi="Times New Roman" w:cs="Times New Roman"/>
          <w:sz w:val="24"/>
          <w:szCs w:val="24"/>
        </w:rPr>
      </w:pPr>
      <w:r w:rsidRPr="004B56B8">
        <w:rPr>
          <w:rFonts w:ascii="Times New Roman" w:eastAsia="Times New Roman" w:hAnsi="Times New Roman" w:cs="Times New Roman"/>
          <w:sz w:val="24"/>
          <w:szCs w:val="24"/>
        </w:rPr>
        <w:t xml:space="preserve">Chaque collaborateur présent lors de ces phases de montage et démontage, et devant </w:t>
      </w:r>
      <w:r w:rsidRPr="004B56B8">
        <w:rPr>
          <w:rFonts w:ascii="Times New Roman" w:eastAsia="Times New Roman" w:hAnsi="Times New Roman" w:cs="Times New Roman"/>
          <w:b/>
          <w:bCs/>
          <w:sz w:val="24"/>
          <w:szCs w:val="24"/>
        </w:rPr>
        <w:t>utiliser</w:t>
      </w:r>
      <w:r w:rsidRPr="004B56B8">
        <w:rPr>
          <w:rFonts w:ascii="Times New Roman" w:eastAsia="Times New Roman" w:hAnsi="Times New Roman" w:cs="Times New Roman"/>
          <w:sz w:val="24"/>
          <w:szCs w:val="24"/>
        </w:rPr>
        <w:t xml:space="preserve"> </w:t>
      </w:r>
      <w:r w:rsidRPr="004B56B8">
        <w:rPr>
          <w:rFonts w:ascii="Times New Roman" w:eastAsia="Times New Roman" w:hAnsi="Times New Roman" w:cs="Times New Roman"/>
          <w:b/>
          <w:bCs/>
          <w:sz w:val="24"/>
          <w:szCs w:val="24"/>
        </w:rPr>
        <w:t>l’échafaudage,</w:t>
      </w:r>
      <w:r w:rsidRPr="004B56B8">
        <w:rPr>
          <w:rFonts w:ascii="Times New Roman" w:eastAsia="Times New Roman" w:hAnsi="Times New Roman" w:cs="Times New Roman"/>
          <w:sz w:val="24"/>
          <w:szCs w:val="24"/>
        </w:rPr>
        <w:t xml:space="preserve"> devra disposer d’un savoir-faire et de compétences spécifiques. Cette formation doit être dispensée dans le cadre de la formation à la sécurité au poste du travail exigée par la réglementation.</w:t>
      </w:r>
    </w:p>
    <w:p w14:paraId="7F04E75E" w14:textId="77777777" w:rsidR="0034751C" w:rsidRPr="004B56B8" w:rsidRDefault="0034751C" w:rsidP="004B56B8">
      <w:pPr>
        <w:spacing w:after="0"/>
        <w:jc w:val="both"/>
        <w:rPr>
          <w:rFonts w:ascii="Times New Roman" w:hAnsi="Times New Roman" w:cs="Times New Roman"/>
          <w:sz w:val="24"/>
          <w:szCs w:val="24"/>
        </w:rPr>
      </w:pPr>
    </w:p>
    <w:p w14:paraId="7A2D0B9D" w14:textId="77777777" w:rsidR="0034751C" w:rsidRPr="004B56B8" w:rsidRDefault="002B72F6" w:rsidP="004B56B8">
      <w:pPr>
        <w:spacing w:after="0"/>
        <w:jc w:val="both"/>
        <w:rPr>
          <w:rFonts w:ascii="Times New Roman" w:eastAsia="Times New Roman" w:hAnsi="Times New Roman" w:cs="Times New Roman"/>
          <w:sz w:val="24"/>
          <w:szCs w:val="24"/>
        </w:rPr>
      </w:pPr>
      <w:r w:rsidRPr="004B56B8">
        <w:rPr>
          <w:rFonts w:ascii="Times New Roman" w:eastAsia="Times New Roman" w:hAnsi="Times New Roman" w:cs="Times New Roman"/>
          <w:sz w:val="24"/>
          <w:szCs w:val="24"/>
        </w:rPr>
        <w:t>Rappel des consignes d’utilisation des échafaudages de pied et roulants</w:t>
      </w:r>
    </w:p>
    <w:p w14:paraId="2D2379A7" w14:textId="6497102D" w:rsidR="0034751C" w:rsidRPr="004B56B8" w:rsidRDefault="002B72F6" w:rsidP="004B56B8">
      <w:pPr>
        <w:spacing w:after="0"/>
        <w:jc w:val="both"/>
        <w:rPr>
          <w:rFonts w:ascii="Times New Roman" w:eastAsia="Times New Roman" w:hAnsi="Times New Roman" w:cs="Times New Roman"/>
          <w:sz w:val="24"/>
          <w:szCs w:val="24"/>
        </w:rPr>
      </w:pPr>
      <w:proofErr w:type="spellStart"/>
      <w:proofErr w:type="gramStart"/>
      <w:r w:rsidRPr="004B56B8">
        <w:rPr>
          <w:rFonts w:ascii="Times New Roman" w:eastAsia="Times New Roman" w:hAnsi="Times New Roman" w:cs="Times New Roman"/>
          <w:sz w:val="24"/>
          <w:szCs w:val="24"/>
        </w:rPr>
        <w:t>ll</w:t>
      </w:r>
      <w:proofErr w:type="spellEnd"/>
      <w:proofErr w:type="gramEnd"/>
      <w:r w:rsidRPr="004B56B8">
        <w:rPr>
          <w:rFonts w:ascii="Times New Roman" w:eastAsia="Times New Roman" w:hAnsi="Times New Roman" w:cs="Times New Roman"/>
          <w:sz w:val="24"/>
          <w:szCs w:val="24"/>
        </w:rPr>
        <w:t xml:space="preserve"> est utile de rappeler les consignes d’utilisation des échafaudages : </w:t>
      </w:r>
      <w:r w:rsidRPr="004B56B8">
        <w:rPr>
          <w:rFonts w:ascii="Times New Roman" w:eastAsia="Times New Roman" w:hAnsi="Times New Roman" w:cs="Times New Roman"/>
          <w:b/>
          <w:bCs/>
          <w:sz w:val="24"/>
          <w:szCs w:val="24"/>
        </w:rPr>
        <w:t xml:space="preserve">les limites de charges sur les planchers, la fermeture des trappes d’accès, l’attention à porter au bon état des matériels et le signalement de toutes situations anormales, </w:t>
      </w:r>
      <w:r w:rsidR="004B56B8" w:rsidRPr="004B56B8">
        <w:rPr>
          <w:rFonts w:ascii="Times New Roman" w:eastAsia="Times New Roman" w:hAnsi="Times New Roman" w:cs="Times New Roman"/>
          <w:b/>
          <w:bCs/>
          <w:sz w:val="24"/>
          <w:szCs w:val="24"/>
        </w:rPr>
        <w:t>etc.…</w:t>
      </w:r>
      <w:r w:rsidRPr="004B56B8">
        <w:rPr>
          <w:rFonts w:ascii="Times New Roman" w:eastAsia="Times New Roman" w:hAnsi="Times New Roman" w:cs="Times New Roman"/>
          <w:b/>
          <w:bCs/>
          <w:sz w:val="24"/>
          <w:szCs w:val="24"/>
        </w:rPr>
        <w:t> »</w:t>
      </w:r>
    </w:p>
    <w:p w14:paraId="44FEB9A2" w14:textId="77777777" w:rsidR="0034751C" w:rsidRDefault="0034751C">
      <w:pPr>
        <w:spacing w:after="0"/>
        <w:jc w:val="center"/>
        <w:rPr>
          <w:rFonts w:ascii="Times New Roman" w:eastAsia="Times New Roman" w:hAnsi="Times New Roman" w:cs="Times New Roman"/>
          <w:sz w:val="21"/>
          <w:szCs w:val="21"/>
        </w:rPr>
      </w:pPr>
    </w:p>
    <w:p w14:paraId="7B245E01" w14:textId="77777777" w:rsidR="0034751C" w:rsidRDefault="0034751C">
      <w:pPr>
        <w:spacing w:after="0"/>
        <w:jc w:val="center"/>
        <w:rPr>
          <w:rFonts w:ascii="Times New Roman" w:eastAsia="Times New Roman" w:hAnsi="Times New Roman" w:cs="Times New Roman"/>
        </w:rPr>
      </w:pPr>
    </w:p>
    <w:p w14:paraId="3D374A9E" w14:textId="77777777" w:rsidR="0034751C" w:rsidRDefault="0034751C">
      <w:pPr>
        <w:spacing w:after="0"/>
        <w:jc w:val="center"/>
        <w:rPr>
          <w:rFonts w:ascii="Times New Roman" w:eastAsia="Times New Roman" w:hAnsi="Times New Roman" w:cs="Times New Roman"/>
        </w:rPr>
      </w:pPr>
    </w:p>
    <w:p w14:paraId="0D366BCA" w14:textId="77777777" w:rsidR="0034751C" w:rsidRDefault="0034751C">
      <w:pPr>
        <w:spacing w:after="0"/>
        <w:jc w:val="center"/>
        <w:rPr>
          <w:rFonts w:ascii="Times New Roman" w:eastAsia="Times New Roman" w:hAnsi="Times New Roman" w:cs="Times New Roman"/>
        </w:rPr>
      </w:pPr>
    </w:p>
    <w:p w14:paraId="7BD1D66E" w14:textId="77777777" w:rsidR="0034751C" w:rsidRDefault="0034751C">
      <w:pPr>
        <w:spacing w:after="0"/>
        <w:jc w:val="center"/>
        <w:rPr>
          <w:rFonts w:ascii="Times New Roman" w:eastAsia="Times New Roman" w:hAnsi="Times New Roman" w:cs="Times New Roman"/>
        </w:rPr>
      </w:pPr>
    </w:p>
    <w:p w14:paraId="3C1C470D" w14:textId="77777777" w:rsidR="0034751C" w:rsidRPr="004B56B8" w:rsidRDefault="002B72F6">
      <w:pPr>
        <w:spacing w:after="0"/>
        <w:jc w:val="center"/>
        <w:rPr>
          <w:rFonts w:ascii="Times New Roman" w:eastAsia="Times New Roman" w:hAnsi="Times New Roman" w:cs="Times New Roman"/>
          <w:b/>
          <w:bCs/>
          <w:i/>
          <w:iCs/>
          <w:sz w:val="28"/>
          <w:szCs w:val="28"/>
        </w:rPr>
      </w:pPr>
      <w:r w:rsidRPr="004B56B8">
        <w:rPr>
          <w:rFonts w:ascii="Times New Roman" w:eastAsia="Times New Roman" w:hAnsi="Times New Roman" w:cs="Times New Roman"/>
          <w:b/>
          <w:bCs/>
          <w:i/>
          <w:iCs/>
          <w:sz w:val="28"/>
          <w:szCs w:val="28"/>
          <w:highlight w:val="yellow"/>
        </w:rPr>
        <w:t>Fin du document</w:t>
      </w:r>
      <w:r w:rsidRPr="004B56B8">
        <w:rPr>
          <w:rFonts w:ascii="Times New Roman" w:eastAsia="Times New Roman" w:hAnsi="Times New Roman" w:cs="Times New Roman"/>
          <w:b/>
          <w:bCs/>
          <w:i/>
          <w:iCs/>
          <w:sz w:val="28"/>
          <w:szCs w:val="28"/>
        </w:rPr>
        <w:t xml:space="preserve"> </w:t>
      </w:r>
    </w:p>
    <w:p w14:paraId="23DE98C3" w14:textId="77777777" w:rsidR="0034751C" w:rsidRDefault="0034751C">
      <w:pPr>
        <w:spacing w:after="0"/>
        <w:jc w:val="center"/>
      </w:pPr>
    </w:p>
    <w:sectPr w:rsidR="0034751C" w:rsidSect="00A52C25">
      <w:footerReference w:type="default" r:id="rId17"/>
      <w:pgSz w:w="11906" w:h="16838"/>
      <w:pgMar w:top="709" w:right="1440" w:bottom="851" w:left="1440" w:header="0" w:footer="18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E286" w14:textId="77777777" w:rsidR="002B72F6" w:rsidRDefault="002B72F6">
      <w:pPr>
        <w:spacing w:after="0" w:line="240" w:lineRule="auto"/>
      </w:pPr>
      <w:r>
        <w:separator/>
      </w:r>
    </w:p>
  </w:endnote>
  <w:endnote w:type="continuationSeparator" w:id="0">
    <w:p w14:paraId="56599243" w14:textId="77777777" w:rsidR="002B72F6" w:rsidRDefault="002B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sanspro;arial;sans-serif">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1D49" w14:textId="78CFD3D6" w:rsidR="0034751C" w:rsidRPr="00A52C25" w:rsidRDefault="002B72F6" w:rsidP="00A52C25">
    <w:pPr>
      <w:rPr>
        <w:b/>
        <w:bCs/>
        <w:i/>
        <w:iCs/>
      </w:rPr>
    </w:pPr>
    <w:r w:rsidRPr="00A52C25">
      <w:rPr>
        <w:rFonts w:ascii="Times New Roman" w:eastAsia="Times New Roman" w:hAnsi="Times New Roman" w:cs="Times New Roman"/>
        <w:b/>
        <w:bCs/>
        <w:i/>
        <w:iCs/>
        <w:sz w:val="18"/>
        <w:szCs w:val="18"/>
      </w:rPr>
      <w:t xml:space="preserve"> Lot MECM : Aide à La Rédaction CCTP  tour d’étaiement RAM dernière mise à jour 07</w:t>
    </w:r>
    <w:bookmarkStart w:id="84" w:name="__DdeLink__4529_4109552189"/>
    <w:r w:rsidRPr="00A52C25">
      <w:rPr>
        <w:rFonts w:ascii="Times New Roman" w:eastAsia="Times New Roman" w:hAnsi="Times New Roman" w:cs="Times New Roman"/>
        <w:b/>
        <w:bCs/>
        <w:i/>
        <w:iCs/>
        <w:sz w:val="18"/>
        <w:szCs w:val="18"/>
      </w:rPr>
      <w:t>/05/202</w:t>
    </w:r>
    <w:bookmarkEnd w:id="84"/>
    <w:r w:rsidRPr="00A52C25">
      <w:rPr>
        <w:rFonts w:ascii="Times New Roman" w:eastAsia="Times New Roman" w:hAnsi="Times New Roman" w:cs="Times New Roman"/>
        <w:b/>
        <w:bCs/>
        <w:i/>
        <w:iCs/>
        <w:sz w:val="18"/>
        <w:szCs w:val="18"/>
      </w:rPr>
      <w:t>5</w:t>
    </w:r>
    <w:r w:rsidR="00A52C25" w:rsidRPr="00A52C25">
      <w:rPr>
        <w:rFonts w:ascii="Times New Roman" w:eastAsia="Times New Roman" w:hAnsi="Times New Roman" w:cs="Times New Roman"/>
        <w:b/>
        <w:bCs/>
        <w:i/>
        <w:iCs/>
        <w:sz w:val="18"/>
        <w:szCs w:val="18"/>
      </w:rPr>
      <w:tab/>
      <w:t xml:space="preserve">Page </w:t>
    </w:r>
    <w:r w:rsidR="00A52C25" w:rsidRPr="00A52C25">
      <w:rPr>
        <w:rFonts w:ascii="Times New Roman" w:eastAsia="Times New Roman" w:hAnsi="Times New Roman" w:cs="Times New Roman"/>
        <w:b/>
        <w:bCs/>
        <w:i/>
        <w:iCs/>
        <w:sz w:val="18"/>
        <w:szCs w:val="18"/>
      </w:rPr>
      <w:fldChar w:fldCharType="begin"/>
    </w:r>
    <w:r w:rsidR="00A52C25" w:rsidRPr="00A52C25">
      <w:rPr>
        <w:rFonts w:ascii="Times New Roman" w:eastAsia="Times New Roman" w:hAnsi="Times New Roman" w:cs="Times New Roman"/>
        <w:b/>
        <w:bCs/>
        <w:i/>
        <w:iCs/>
        <w:sz w:val="18"/>
        <w:szCs w:val="18"/>
      </w:rPr>
      <w:instrText>PAGE  \* Arabic  \* MERGEFORMAT</w:instrText>
    </w:r>
    <w:r w:rsidR="00A52C25" w:rsidRPr="00A52C25">
      <w:rPr>
        <w:rFonts w:ascii="Times New Roman" w:eastAsia="Times New Roman" w:hAnsi="Times New Roman" w:cs="Times New Roman"/>
        <w:b/>
        <w:bCs/>
        <w:i/>
        <w:iCs/>
        <w:sz w:val="18"/>
        <w:szCs w:val="18"/>
      </w:rPr>
      <w:fldChar w:fldCharType="separate"/>
    </w:r>
    <w:r w:rsidR="00A52C25" w:rsidRPr="00A52C25">
      <w:rPr>
        <w:rFonts w:ascii="Times New Roman" w:eastAsia="Times New Roman" w:hAnsi="Times New Roman" w:cs="Times New Roman"/>
        <w:b/>
        <w:bCs/>
        <w:i/>
        <w:iCs/>
        <w:sz w:val="18"/>
        <w:szCs w:val="18"/>
      </w:rPr>
      <w:t>1</w:t>
    </w:r>
    <w:r w:rsidR="00A52C25" w:rsidRPr="00A52C25">
      <w:rPr>
        <w:rFonts w:ascii="Times New Roman" w:eastAsia="Times New Roman" w:hAnsi="Times New Roman" w:cs="Times New Roman"/>
        <w:b/>
        <w:bCs/>
        <w:i/>
        <w:iCs/>
        <w:sz w:val="18"/>
        <w:szCs w:val="18"/>
      </w:rPr>
      <w:fldChar w:fldCharType="end"/>
    </w:r>
    <w:r w:rsidR="00A52C25" w:rsidRPr="00A52C25">
      <w:rPr>
        <w:rFonts w:ascii="Times New Roman" w:eastAsia="Times New Roman" w:hAnsi="Times New Roman" w:cs="Times New Roman"/>
        <w:b/>
        <w:bCs/>
        <w:i/>
        <w:iCs/>
        <w:sz w:val="18"/>
        <w:szCs w:val="18"/>
      </w:rPr>
      <w:t xml:space="preserve"> sur </w:t>
    </w:r>
    <w:r w:rsidR="00A52C25" w:rsidRPr="00A52C25">
      <w:rPr>
        <w:rFonts w:ascii="Times New Roman" w:eastAsia="Times New Roman" w:hAnsi="Times New Roman" w:cs="Times New Roman"/>
        <w:b/>
        <w:bCs/>
        <w:i/>
        <w:iCs/>
        <w:sz w:val="18"/>
        <w:szCs w:val="18"/>
      </w:rPr>
      <w:fldChar w:fldCharType="begin"/>
    </w:r>
    <w:r w:rsidR="00A52C25" w:rsidRPr="00A52C25">
      <w:rPr>
        <w:rFonts w:ascii="Times New Roman" w:eastAsia="Times New Roman" w:hAnsi="Times New Roman" w:cs="Times New Roman"/>
        <w:b/>
        <w:bCs/>
        <w:i/>
        <w:iCs/>
        <w:sz w:val="18"/>
        <w:szCs w:val="18"/>
      </w:rPr>
      <w:instrText>NUMPAGES  \* Arabic  \* MERGEFORMAT</w:instrText>
    </w:r>
    <w:r w:rsidR="00A52C25" w:rsidRPr="00A52C25">
      <w:rPr>
        <w:rFonts w:ascii="Times New Roman" w:eastAsia="Times New Roman" w:hAnsi="Times New Roman" w:cs="Times New Roman"/>
        <w:b/>
        <w:bCs/>
        <w:i/>
        <w:iCs/>
        <w:sz w:val="18"/>
        <w:szCs w:val="18"/>
      </w:rPr>
      <w:fldChar w:fldCharType="separate"/>
    </w:r>
    <w:r w:rsidR="00A52C25" w:rsidRPr="00A52C25">
      <w:rPr>
        <w:rFonts w:ascii="Times New Roman" w:eastAsia="Times New Roman" w:hAnsi="Times New Roman" w:cs="Times New Roman"/>
        <w:b/>
        <w:bCs/>
        <w:i/>
        <w:iCs/>
        <w:sz w:val="18"/>
        <w:szCs w:val="18"/>
      </w:rPr>
      <w:t>2</w:t>
    </w:r>
    <w:r w:rsidR="00A52C25" w:rsidRPr="00A52C25">
      <w:rPr>
        <w:rFonts w:ascii="Times New Roman" w:eastAsia="Times New Roman" w:hAnsi="Times New Roman" w:cs="Times New Roman"/>
        <w:b/>
        <w:bCs/>
        <w:i/>
        <w:iCs/>
        <w:sz w:val="18"/>
        <w:szCs w:val="18"/>
      </w:rPr>
      <w:fldChar w:fldCharType="end"/>
    </w:r>
    <w:r w:rsidRPr="00A52C25">
      <w:rPr>
        <w:rFonts w:ascii="Times New Roman" w:eastAsia="Times New Roman" w:hAnsi="Times New Roman" w:cs="Times New Roman"/>
        <w:b/>
        <w:bCs/>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D7DE" w14:textId="77777777" w:rsidR="002B72F6" w:rsidRDefault="002B72F6">
      <w:pPr>
        <w:spacing w:after="0" w:line="240" w:lineRule="auto"/>
      </w:pPr>
      <w:r>
        <w:separator/>
      </w:r>
    </w:p>
  </w:footnote>
  <w:footnote w:type="continuationSeparator" w:id="0">
    <w:p w14:paraId="0DE0FFA5" w14:textId="77777777" w:rsidR="002B72F6" w:rsidRDefault="002B7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90A"/>
    <w:multiLevelType w:val="multilevel"/>
    <w:tmpl w:val="D2F22C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2072EC9"/>
    <w:multiLevelType w:val="multilevel"/>
    <w:tmpl w:val="1416E51E"/>
    <w:lvl w:ilvl="0">
      <w:start w:val="1"/>
      <w:numFmt w:val="bullet"/>
      <w:lvlText w:val=""/>
      <w:lvlJc w:val="left"/>
      <w:pPr>
        <w:tabs>
          <w:tab w:val="num" w:pos="720"/>
        </w:tabs>
        <w:ind w:left="720" w:hanging="360"/>
      </w:pPr>
      <w:rPr>
        <w:rFonts w:ascii="Wingdings" w:hAnsi="Wingdings" w:cs="OpenSymbol" w:hint="default"/>
        <w:sz w:val="22"/>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 w15:restartNumberingAfterBreak="0">
    <w:nsid w:val="2E216382"/>
    <w:multiLevelType w:val="multilevel"/>
    <w:tmpl w:val="68F0255A"/>
    <w:lvl w:ilvl="0">
      <w:start w:val="1"/>
      <w:numFmt w:val="bullet"/>
      <w:lvlText w:val=""/>
      <w:lvlJc w:val="left"/>
      <w:pPr>
        <w:tabs>
          <w:tab w:val="num" w:pos="720"/>
        </w:tabs>
        <w:ind w:left="720" w:hanging="360"/>
      </w:pPr>
      <w:rPr>
        <w:rFonts w:ascii="Wingdings" w:hAnsi="Wingdings" w:cs="OpenSymbol" w:hint="default"/>
        <w:sz w:val="18"/>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 w15:restartNumberingAfterBreak="0">
    <w:nsid w:val="4CAA5A77"/>
    <w:multiLevelType w:val="hybridMultilevel"/>
    <w:tmpl w:val="AEC2F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6458CB"/>
    <w:multiLevelType w:val="multilevel"/>
    <w:tmpl w:val="4AF2B6E8"/>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15:restartNumberingAfterBreak="0">
    <w:nsid w:val="6FA565FF"/>
    <w:multiLevelType w:val="multilevel"/>
    <w:tmpl w:val="E8BAE9C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6" w15:restartNumberingAfterBreak="0">
    <w:nsid w:val="766D0827"/>
    <w:multiLevelType w:val="hybridMultilevel"/>
    <w:tmpl w:val="E2325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40659E"/>
    <w:multiLevelType w:val="hybridMultilevel"/>
    <w:tmpl w:val="611E1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3252527">
    <w:abstractNumId w:val="5"/>
  </w:num>
  <w:num w:numId="2" w16cid:durableId="1798061065">
    <w:abstractNumId w:val="4"/>
  </w:num>
  <w:num w:numId="3" w16cid:durableId="362677206">
    <w:abstractNumId w:val="1"/>
  </w:num>
  <w:num w:numId="4" w16cid:durableId="743796278">
    <w:abstractNumId w:val="2"/>
  </w:num>
  <w:num w:numId="5" w16cid:durableId="1612514176">
    <w:abstractNumId w:val="0"/>
  </w:num>
  <w:num w:numId="6" w16cid:durableId="156961518">
    <w:abstractNumId w:val="6"/>
  </w:num>
  <w:num w:numId="7" w16cid:durableId="795224176">
    <w:abstractNumId w:val="7"/>
  </w:num>
  <w:num w:numId="8" w16cid:durableId="863205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1C"/>
    <w:rsid w:val="00015638"/>
    <w:rsid w:val="0003793A"/>
    <w:rsid w:val="000455A7"/>
    <w:rsid w:val="000C2145"/>
    <w:rsid w:val="000C41C2"/>
    <w:rsid w:val="00110BE7"/>
    <w:rsid w:val="001152FE"/>
    <w:rsid w:val="00176B9E"/>
    <w:rsid w:val="001B2BAD"/>
    <w:rsid w:val="002B72F6"/>
    <w:rsid w:val="00312726"/>
    <w:rsid w:val="00332AF4"/>
    <w:rsid w:val="003378DD"/>
    <w:rsid w:val="0034751C"/>
    <w:rsid w:val="004B56B8"/>
    <w:rsid w:val="004E5CEC"/>
    <w:rsid w:val="00535347"/>
    <w:rsid w:val="00535EE3"/>
    <w:rsid w:val="0059246F"/>
    <w:rsid w:val="00660B2F"/>
    <w:rsid w:val="00661FF7"/>
    <w:rsid w:val="00696E99"/>
    <w:rsid w:val="006A3D67"/>
    <w:rsid w:val="007F4AB2"/>
    <w:rsid w:val="00831511"/>
    <w:rsid w:val="00837BB8"/>
    <w:rsid w:val="00850018"/>
    <w:rsid w:val="008B029C"/>
    <w:rsid w:val="008C386F"/>
    <w:rsid w:val="008D23F2"/>
    <w:rsid w:val="008D6CCE"/>
    <w:rsid w:val="00923B7A"/>
    <w:rsid w:val="00971765"/>
    <w:rsid w:val="00976389"/>
    <w:rsid w:val="009963E3"/>
    <w:rsid w:val="00A52C25"/>
    <w:rsid w:val="00A559A5"/>
    <w:rsid w:val="00B477DE"/>
    <w:rsid w:val="00B565A7"/>
    <w:rsid w:val="00BB54B6"/>
    <w:rsid w:val="00BB6E53"/>
    <w:rsid w:val="00CC6310"/>
    <w:rsid w:val="00D07D37"/>
    <w:rsid w:val="00D83FD5"/>
    <w:rsid w:val="00DA09D2"/>
    <w:rsid w:val="00DA467F"/>
    <w:rsid w:val="00EF53EA"/>
    <w:rsid w:val="00F1560E"/>
    <w:rsid w:val="00F84C1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E93F4"/>
  <w15:docId w15:val="{4BEAB270-BE0F-459A-81DA-6BF720D6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2FE"/>
    <w:pPr>
      <w:spacing w:after="160" w:line="259" w:lineRule="auto"/>
    </w:pPr>
    <w:rPr>
      <w:rFonts w:asciiTheme="minorHAnsi" w:eastAsiaTheme="minorHAnsi" w:hAnsiTheme="minorHAnsi" w:cstheme="minorBidi"/>
      <w:kern w:val="0"/>
      <w:sz w:val="22"/>
      <w:szCs w:val="22"/>
      <w:lang w:eastAsia="en-US" w:bidi="ar-SA"/>
    </w:rPr>
  </w:style>
  <w:style w:type="paragraph" w:styleId="Titre1">
    <w:name w:val="heading 1"/>
    <w:basedOn w:val="Normal"/>
    <w:next w:val="Normal"/>
    <w:qFormat/>
    <w:pPr>
      <w:keepNext/>
      <w:keepLines/>
      <w:spacing w:before="240" w:after="0"/>
      <w:outlineLvl w:val="0"/>
    </w:pPr>
    <w:rPr>
      <w:rFonts w:ascii="Calibri Light" w:eastAsia="NSimSun" w:hAnsi="Calibri Light" w:cs="Arial"/>
      <w:color w:val="2E74B5"/>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Titre"/>
    <w:next w:val="Corpsdetexte"/>
    <w:qFormat/>
    <w:pPr>
      <w:spacing w:before="120" w:after="120"/>
      <w:outlineLvl w:val="3"/>
    </w:pPr>
    <w:rPr>
      <w:rFonts w:ascii="Times New Roman" w:eastAsia="Segoe UI" w:hAnsi="Times New Roman"/>
      <w:b/>
      <w:bCs/>
      <w:sz w:val="24"/>
      <w:szCs w:val="24"/>
    </w:rPr>
  </w:style>
  <w:style w:type="paragraph" w:styleId="Titre5">
    <w:name w:val="heading 5"/>
    <w:basedOn w:val="Normal"/>
    <w:qFormat/>
    <w:pPr>
      <w:ind w:left="1516" w:hanging="541"/>
      <w:outlineLvl w:val="4"/>
    </w:pPr>
    <w:rPr>
      <w:b/>
      <w:bCs/>
      <w:sz w:val="24"/>
      <w:szCs w:val="24"/>
    </w:rPr>
  </w:style>
  <w:style w:type="paragraph" w:styleId="Titre6">
    <w:name w:val="heading 6"/>
    <w:basedOn w:val="Normal"/>
    <w:next w:val="Normal"/>
    <w:qFormat/>
    <w:pPr>
      <w:keepNext/>
      <w:keepLines/>
      <w:spacing w:before="40" w:after="0"/>
      <w:outlineLvl w:val="5"/>
    </w:pPr>
    <w:rPr>
      <w:rFonts w:ascii="Calibri Light" w:eastAsia="NSimSun" w:hAnsi="Calibri Light" w:cs="Arial"/>
      <w:color w:val="1F4D78"/>
    </w:rPr>
  </w:style>
  <w:style w:type="paragraph" w:styleId="Titre7">
    <w:name w:val="heading 7"/>
    <w:basedOn w:val="Normal"/>
    <w:next w:val="Normal"/>
    <w:qFormat/>
    <w:pPr>
      <w:keepNext/>
      <w:spacing w:before="40" w:after="0"/>
      <w:outlineLvl w:val="6"/>
    </w:pPr>
    <w:rPr>
      <w:rFonts w:ascii="Calibri Light" w:eastAsia="Calibri" w:hAnsi="Calibri Light" w:cs="Tahoma"/>
      <w:i/>
      <w:iCs/>
      <w:color w:val="1F3763"/>
    </w:rPr>
  </w:style>
  <w:style w:type="paragraph" w:styleId="Titre8">
    <w:name w:val="heading 8"/>
    <w:basedOn w:val="Normal"/>
    <w:next w:val="Normal"/>
    <w:qFormat/>
    <w:pPr>
      <w:keepNext/>
      <w:spacing w:before="40" w:after="0"/>
      <w:outlineLvl w:val="7"/>
    </w:pPr>
    <w:rPr>
      <w:rFonts w:ascii="Calibri Light" w:eastAsia="Calibri" w:hAnsi="Calibri Light" w:cs="Tahoma"/>
      <w:color w:val="272727"/>
      <w:sz w:val="21"/>
      <w:szCs w:val="21"/>
    </w:rPr>
  </w:style>
  <w:style w:type="paragraph" w:styleId="Titre9">
    <w:name w:val="heading 9"/>
    <w:basedOn w:val="Normal"/>
    <w:next w:val="Normal"/>
    <w:qFormat/>
    <w:pPr>
      <w:keepNext/>
      <w:spacing w:before="40" w:after="0"/>
      <w:outlineLvl w:val="8"/>
    </w:pPr>
    <w:rPr>
      <w:rFonts w:ascii="Calibri Light" w:eastAsia="Calibri" w:hAnsi="Calibri Light" w:cs="Tahoma"/>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qFormat/>
    <w:rPr>
      <w:rFonts w:asciiTheme="majorHAnsi" w:eastAsiaTheme="majorEastAsia" w:hAnsiTheme="majorHAnsi" w:cstheme="majorBidi"/>
      <w:color w:val="1F3763" w:themeColor="accent1" w:themeShade="7F"/>
      <w:sz w:val="24"/>
      <w:szCs w:val="24"/>
    </w:rPr>
  </w:style>
  <w:style w:type="character" w:customStyle="1" w:styleId="Titre2Car">
    <w:name w:val="Titre 2 Car"/>
    <w:basedOn w:val="Policepardfaut"/>
    <w:link w:val="Titre2"/>
    <w:uiPriority w:val="9"/>
    <w:qFormat/>
    <w:rPr>
      <w:rFonts w:asciiTheme="majorHAnsi" w:eastAsiaTheme="majorEastAsia" w:hAnsiTheme="majorHAnsi" w:cstheme="majorBidi"/>
      <w:color w:val="2F5496" w:themeColor="accent1" w:themeShade="BF"/>
      <w:sz w:val="26"/>
      <w:szCs w:val="26"/>
    </w:rPr>
  </w:style>
  <w:style w:type="character" w:customStyle="1" w:styleId="LienInternet">
    <w:name w:val="Lien Internet"/>
    <w:basedOn w:val="Policepardfaut"/>
    <w:uiPriority w:val="99"/>
    <w:unhideWhenUsed/>
    <w:rPr>
      <w:color w:val="0563C1" w:themeColor="hyperlink"/>
      <w:u w:val="single"/>
    </w:rPr>
  </w:style>
  <w:style w:type="character" w:customStyle="1" w:styleId="ListLabel1">
    <w:name w:val="ListLabel 1"/>
    <w:qFormat/>
    <w:rPr>
      <w:rFonts w:ascii="Times New Roman" w:eastAsia="Times New Roman" w:hAnsi="Times New Roman" w:cs="Times New Roman"/>
      <w:sz w:val="20"/>
      <w:szCs w:val="20"/>
      <w:lang w:val="fr-FR"/>
    </w:rPr>
  </w:style>
  <w:style w:type="character" w:customStyle="1" w:styleId="ListLabel2">
    <w:name w:val="ListLabel 2"/>
    <w:qFormat/>
    <w:rPr>
      <w:lang w:val="fr-FR"/>
    </w:rPr>
  </w:style>
  <w:style w:type="character" w:customStyle="1" w:styleId="ListLabel3">
    <w:name w:val="ListLabel 3"/>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4">
    <w:name w:val="ListLabel 4"/>
    <w:qFormat/>
    <w:rPr>
      <w:rFonts w:ascii="Times New Roman" w:eastAsia="Times New Roman" w:hAnsi="Times New Roman" w:cs="Times New Roman"/>
      <w:b/>
      <w:bCs/>
      <w:i w:val="0"/>
      <w:iCs w:val="0"/>
      <w:caps w:val="0"/>
      <w:smallCaps w:val="0"/>
      <w:sz w:val="22"/>
      <w:szCs w:val="22"/>
      <w:lang w:val="fr-FR"/>
    </w:rPr>
  </w:style>
  <w:style w:type="character" w:customStyle="1" w:styleId="ListLabel5">
    <w:name w:val="ListLabel 5"/>
    <w:qFormat/>
    <w:rPr>
      <w:rFonts w:ascii="Times New Roman" w:hAnsi="Times New Roman" w:cs="Calibri"/>
      <w:sz w:val="22"/>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ascii="Times New Roman" w:hAnsi="Times New Roman" w:cs="Calibri"/>
      <w:sz w:val="22"/>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ascii="Times New Roman" w:hAnsi="Times New Roman" w:cs="Calibri"/>
      <w:b w:val="0"/>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Times New Roman" w:hAnsi="Times New Roman" w:cs="Calibri"/>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Calibri"/>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Calibri"/>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ascii="Times New Roman" w:hAnsi="Times New Roman" w:cs="Calibri"/>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ascii="Times New Roman" w:hAnsi="Times New Roman" w:cs="Calibri"/>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ascii="Times New Roman" w:hAnsi="Times New Roman" w:cs="Calibri"/>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ascii="Times New Roman" w:hAnsi="Times New Roman" w:cs="Calibri"/>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Times New Roman" w:hAnsi="Times New Roman" w:cs="Calibri"/>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Times New Roman" w:hAnsi="Times New Roman" w:cs="Calibri"/>
      <w:b/>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ascii="Times New Roman" w:hAnsi="Times New Roman" w:cs="Calibri"/>
      <w:sz w:val="22"/>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ascii="Times New Roman" w:hAnsi="Times New Roman" w:cs="Calibri"/>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ascii="Times New Roman" w:hAnsi="Times New Roman" w:cs="Calibri"/>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ascii="Times New Roman" w:hAnsi="Times New Roman" w:cs="Calibri"/>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ascii="Times New Roman" w:hAnsi="Times New Roman" w:cs="Symbol"/>
      <w:b w:val="0"/>
      <w:sz w:val="21"/>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ascii="Times New Roman" w:hAnsi="Times New Roman" w:cs="Calibri"/>
      <w:sz w:val="22"/>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ascii="Times New Roman" w:eastAsia="Times New Roman" w:hAnsi="Times New Roman" w:cs="Times New Roman"/>
      <w:sz w:val="20"/>
      <w:szCs w:val="20"/>
      <w:lang w:val="fr-FR"/>
    </w:rPr>
  </w:style>
  <w:style w:type="character" w:customStyle="1" w:styleId="ListLabel168">
    <w:name w:val="ListLabel 168"/>
    <w:qFormat/>
    <w:rPr>
      <w:lang w:val="fr-FR"/>
    </w:rPr>
  </w:style>
  <w:style w:type="character" w:customStyle="1" w:styleId="ListLabel169">
    <w:name w:val="ListLabel 169"/>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170">
    <w:name w:val="ListLabel 170"/>
    <w:qFormat/>
    <w:rPr>
      <w:rFonts w:ascii="Times New Roman" w:eastAsia="Times New Roman" w:hAnsi="Times New Roman" w:cs="Times New Roman"/>
      <w:b/>
      <w:bCs/>
      <w:i w:val="0"/>
      <w:iCs w:val="0"/>
      <w:caps w:val="0"/>
      <w:smallCaps w:val="0"/>
      <w:sz w:val="22"/>
      <w:szCs w:val="22"/>
      <w:lang w:val="fr-FR"/>
    </w:rPr>
  </w:style>
  <w:style w:type="character" w:customStyle="1" w:styleId="Heading4Char">
    <w:name w:val="Heading 4 Char"/>
    <w:basedOn w:val="Policepardfaut"/>
    <w:qFormat/>
    <w:rPr>
      <w:rFonts w:ascii="Calibri Light" w:eastAsia="Calibri" w:hAnsi="Calibri Light" w:cs="Tahoma"/>
      <w:i/>
      <w:iCs/>
      <w:color w:val="2F5496"/>
      <w:lang w:val="fr-FR"/>
    </w:rPr>
  </w:style>
  <w:style w:type="character" w:customStyle="1" w:styleId="Heading5Char">
    <w:name w:val="Heading 5 Char"/>
    <w:basedOn w:val="Policepardfaut"/>
    <w:qFormat/>
    <w:rPr>
      <w:rFonts w:ascii="Calibri Light" w:eastAsia="Calibri" w:hAnsi="Calibri Light" w:cs="Tahoma"/>
      <w:color w:val="2F5496"/>
      <w:lang w:val="fr-FR"/>
    </w:rPr>
  </w:style>
  <w:style w:type="character" w:customStyle="1" w:styleId="Heading7Char">
    <w:name w:val="Heading 7 Char"/>
    <w:basedOn w:val="Policepardfaut"/>
    <w:qFormat/>
    <w:rPr>
      <w:rFonts w:ascii="Calibri Light" w:eastAsia="Calibri" w:hAnsi="Calibri Light" w:cs="Tahoma"/>
      <w:i/>
      <w:iCs/>
      <w:color w:val="1F3763"/>
      <w:lang w:val="fr-FR"/>
    </w:rPr>
  </w:style>
  <w:style w:type="character" w:customStyle="1" w:styleId="Heading8Char">
    <w:name w:val="Heading 8 Char"/>
    <w:basedOn w:val="Policepardfaut"/>
    <w:qFormat/>
    <w:rPr>
      <w:rFonts w:ascii="Calibri Light" w:eastAsia="Calibri" w:hAnsi="Calibri Light" w:cs="Tahoma"/>
      <w:color w:val="272727"/>
      <w:sz w:val="21"/>
      <w:szCs w:val="21"/>
      <w:lang w:val="fr-FR"/>
    </w:rPr>
  </w:style>
  <w:style w:type="character" w:customStyle="1" w:styleId="Heading9Char">
    <w:name w:val="Heading 9 Char"/>
    <w:basedOn w:val="Policepardfaut"/>
    <w:qFormat/>
    <w:rPr>
      <w:rFonts w:ascii="Calibri Light" w:eastAsia="Calibri" w:hAnsi="Calibri Light" w:cs="Tahoma"/>
      <w:i/>
      <w:iCs/>
      <w:color w:val="272727"/>
      <w:sz w:val="21"/>
      <w:szCs w:val="21"/>
      <w:lang w:val="fr-FR"/>
    </w:rPr>
  </w:style>
  <w:style w:type="character" w:customStyle="1" w:styleId="TitleChar">
    <w:name w:val="Title Char"/>
    <w:basedOn w:val="Policepardfaut"/>
    <w:qFormat/>
    <w:rPr>
      <w:rFonts w:ascii="Calibri Light" w:eastAsia="Calibri" w:hAnsi="Calibri Light" w:cs="Tahoma"/>
      <w:sz w:val="56"/>
      <w:szCs w:val="56"/>
      <w:lang w:val="fr-FR"/>
    </w:rPr>
  </w:style>
  <w:style w:type="character" w:customStyle="1" w:styleId="SubtitleChar">
    <w:name w:val="Subtitle Char"/>
    <w:basedOn w:val="Policepardfaut"/>
    <w:qFormat/>
    <w:rPr>
      <w:rFonts w:ascii="Calibri" w:eastAsia="Calibri" w:hAnsi="Calibri" w:cs="Tahoma"/>
      <w:color w:val="5A5A5A"/>
      <w:lang w:val="fr-FR"/>
    </w:rPr>
  </w:style>
  <w:style w:type="character" w:customStyle="1" w:styleId="QuoteChar">
    <w:name w:val="Quote Char"/>
    <w:basedOn w:val="Policepardfaut"/>
    <w:qFormat/>
    <w:rPr>
      <w:i/>
      <w:iCs/>
      <w:color w:val="404040"/>
      <w:lang w:val="fr-FR"/>
    </w:rPr>
  </w:style>
  <w:style w:type="character" w:customStyle="1" w:styleId="IntenseQuoteChar">
    <w:name w:val="Intense Quote Char"/>
    <w:basedOn w:val="Policepardfaut"/>
    <w:qFormat/>
    <w:rPr>
      <w:i/>
      <w:iCs/>
      <w:color w:val="4472C4"/>
      <w:lang w:val="fr-FR"/>
    </w:rPr>
  </w:style>
  <w:style w:type="character" w:customStyle="1" w:styleId="EndnoteTextChar">
    <w:name w:val="Endnote Text Char"/>
    <w:basedOn w:val="Policepardfaut"/>
    <w:qFormat/>
    <w:rPr>
      <w:sz w:val="20"/>
      <w:szCs w:val="20"/>
      <w:lang w:val="fr-FR"/>
    </w:rPr>
  </w:style>
  <w:style w:type="character" w:customStyle="1" w:styleId="FooterChar">
    <w:name w:val="Footer Char"/>
    <w:basedOn w:val="Policepardfaut"/>
    <w:qFormat/>
    <w:rPr>
      <w:lang w:val="fr-FR"/>
    </w:rPr>
  </w:style>
  <w:style w:type="character" w:customStyle="1" w:styleId="FootnoteTextChar">
    <w:name w:val="Footnote Text Char"/>
    <w:basedOn w:val="Policepardfaut"/>
    <w:qFormat/>
    <w:rPr>
      <w:sz w:val="20"/>
      <w:szCs w:val="20"/>
      <w:lang w:val="fr-FR"/>
    </w:rPr>
  </w:style>
  <w:style w:type="character" w:customStyle="1" w:styleId="HeaderChar">
    <w:name w:val="Header Char"/>
    <w:basedOn w:val="Policepardfaut"/>
    <w:qFormat/>
    <w:rPr>
      <w:lang w:val="fr-FR"/>
    </w:rPr>
  </w:style>
  <w:style w:type="character" w:customStyle="1" w:styleId="ListLabel1283">
    <w:name w:val="ListLabel 1283"/>
    <w:qFormat/>
    <w:rPr>
      <w:rFonts w:ascii="Times New Roman" w:eastAsia="Times New Roman" w:hAnsi="Times New Roman" w:cs="Times New Roman"/>
      <w:b/>
      <w:bCs/>
      <w:color w:val="3465A4"/>
      <w:sz w:val="22"/>
      <w:szCs w:val="22"/>
      <w:u w:val="none"/>
      <w:lang w:val="fr-FR"/>
    </w:rPr>
  </w:style>
  <w:style w:type="character" w:customStyle="1" w:styleId="ListLabel1282">
    <w:name w:val="ListLabel 1282"/>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281">
    <w:name w:val="ListLabel 1281"/>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280">
    <w:name w:val="ListLabel 1280"/>
    <w:qFormat/>
  </w:style>
  <w:style w:type="character" w:customStyle="1" w:styleId="ListLabel1279">
    <w:name w:val="ListLabel 1279"/>
    <w:qFormat/>
  </w:style>
  <w:style w:type="character" w:customStyle="1" w:styleId="ListLabel1278">
    <w:name w:val="ListLabel 1278"/>
    <w:qFormat/>
    <w:rPr>
      <w:rFonts w:ascii="Times New Roman" w:hAnsi="Times New Roman"/>
      <w:b w:val="0"/>
      <w:bCs/>
      <w:i/>
      <w:iCs/>
      <w:caps w:val="0"/>
      <w:smallCaps w:val="0"/>
      <w:color w:val="4A5E81"/>
      <w:spacing w:val="0"/>
      <w:sz w:val="22"/>
      <w:szCs w:val="22"/>
      <w:u w:val="single"/>
    </w:rPr>
  </w:style>
  <w:style w:type="character" w:customStyle="1" w:styleId="ListLabel1277">
    <w:name w:val="ListLabel 1277"/>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276">
    <w:name w:val="ListLabel 1276"/>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275">
    <w:name w:val="ListLabel 1275"/>
    <w:qFormat/>
    <w:rPr>
      <w:rFonts w:ascii="sourcesanspro;arial;sans-serif" w:hAnsi="sourcesanspro;arial;sans-serif"/>
      <w:b w:val="0"/>
      <w:i w:val="0"/>
      <w:caps w:val="0"/>
      <w:smallCaps w:val="0"/>
      <w:color w:val="4A5E81"/>
      <w:spacing w:val="0"/>
      <w:sz w:val="22"/>
      <w:szCs w:val="22"/>
      <w:u w:val="single"/>
    </w:rPr>
  </w:style>
  <w:style w:type="character" w:customStyle="1" w:styleId="ListLabel1274">
    <w:name w:val="ListLabel 1274"/>
    <w:qFormat/>
    <w:rPr>
      <w:rFonts w:ascii="Times New Roman" w:hAnsi="Times New Roman"/>
      <w:b/>
      <w:i w:val="0"/>
      <w:caps w:val="0"/>
      <w:smallCaps w:val="0"/>
      <w:color w:val="4A5E81"/>
      <w:spacing w:val="0"/>
      <w:sz w:val="22"/>
      <w:szCs w:val="22"/>
      <w:u w:val="single"/>
    </w:rPr>
  </w:style>
  <w:style w:type="character" w:customStyle="1" w:styleId="ListLabel1273">
    <w:name w:val="ListLabel 1273"/>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272">
    <w:name w:val="ListLabel 1272"/>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271">
    <w:name w:val="ListLabel 1271"/>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270">
    <w:name w:val="ListLabel 1270"/>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269">
    <w:name w:val="ListLabel 1269"/>
    <w:qFormat/>
    <w:rPr>
      <w:rFonts w:ascii="Times New Roman" w:eastAsia="Times New Roman" w:hAnsi="Times New Roman" w:cs="Times New Roman"/>
      <w:color w:val="0000FF"/>
      <w:sz w:val="24"/>
      <w:szCs w:val="24"/>
      <w:u w:val="single"/>
      <w:lang w:eastAsia="fr-FR"/>
    </w:rPr>
  </w:style>
  <w:style w:type="character" w:customStyle="1" w:styleId="ListLabel1268">
    <w:name w:val="ListLabel 1268"/>
    <w:qFormat/>
    <w:rPr>
      <w:rFonts w:ascii="Times New Roman" w:eastAsia="Times New Roman" w:hAnsi="Times New Roman" w:cs="Times New Roman"/>
      <w:b/>
      <w:bCs/>
      <w:sz w:val="24"/>
      <w:szCs w:val="24"/>
      <w:highlight w:val="yellow"/>
      <w:lang w:val="fr-FR"/>
    </w:rPr>
  </w:style>
  <w:style w:type="character" w:customStyle="1" w:styleId="ListLabel1267">
    <w:name w:val="ListLabel 1267"/>
    <w:qFormat/>
    <w:rPr>
      <w:b w:val="0"/>
      <w:bCs w:val="0"/>
      <w:i w:val="0"/>
      <w:iCs w:val="0"/>
      <w:caps w:val="0"/>
      <w:smallCaps w:val="0"/>
      <w:sz w:val="24"/>
      <w:szCs w:val="24"/>
      <w:lang w:val="fr-FR"/>
    </w:rPr>
  </w:style>
  <w:style w:type="character" w:customStyle="1" w:styleId="ListLabel1266">
    <w:name w:val="ListLabel 1266"/>
    <w:qFormat/>
    <w:rPr>
      <w:rFonts w:ascii="Times New Roman" w:hAnsi="Times New Roman"/>
      <w:sz w:val="22"/>
      <w:szCs w:val="22"/>
    </w:rPr>
  </w:style>
  <w:style w:type="character" w:customStyle="1" w:styleId="ListLabel1265">
    <w:name w:val="ListLabel 1265"/>
    <w:qFormat/>
    <w:rPr>
      <w:rFonts w:cs="OpenSymbol"/>
    </w:rPr>
  </w:style>
  <w:style w:type="character" w:customStyle="1" w:styleId="ListLabel1264">
    <w:name w:val="ListLabel 1264"/>
    <w:qFormat/>
    <w:rPr>
      <w:rFonts w:cs="OpenSymbol"/>
    </w:rPr>
  </w:style>
  <w:style w:type="character" w:customStyle="1" w:styleId="ListLabel1263">
    <w:name w:val="ListLabel 1263"/>
    <w:qFormat/>
    <w:rPr>
      <w:rFonts w:cs="OpenSymbol"/>
    </w:rPr>
  </w:style>
  <w:style w:type="character" w:customStyle="1" w:styleId="ListLabel1262">
    <w:name w:val="ListLabel 1262"/>
    <w:qFormat/>
    <w:rPr>
      <w:rFonts w:cs="OpenSymbol"/>
    </w:rPr>
  </w:style>
  <w:style w:type="character" w:customStyle="1" w:styleId="ListLabel1261">
    <w:name w:val="ListLabel 1261"/>
    <w:qFormat/>
    <w:rPr>
      <w:rFonts w:cs="OpenSymbol"/>
    </w:rPr>
  </w:style>
  <w:style w:type="character" w:customStyle="1" w:styleId="ListLabel1260">
    <w:name w:val="ListLabel 1260"/>
    <w:qFormat/>
    <w:rPr>
      <w:rFonts w:cs="OpenSymbol"/>
    </w:rPr>
  </w:style>
  <w:style w:type="character" w:customStyle="1" w:styleId="ListLabel1259">
    <w:name w:val="ListLabel 1259"/>
    <w:qFormat/>
    <w:rPr>
      <w:rFonts w:cs="OpenSymbol"/>
    </w:rPr>
  </w:style>
  <w:style w:type="character" w:customStyle="1" w:styleId="ListLabel1258">
    <w:name w:val="ListLabel 1258"/>
    <w:qFormat/>
    <w:rPr>
      <w:rFonts w:cs="OpenSymbol"/>
    </w:rPr>
  </w:style>
  <w:style w:type="character" w:customStyle="1" w:styleId="ListLabel1257">
    <w:name w:val="ListLabel 1257"/>
    <w:qFormat/>
    <w:rPr>
      <w:rFonts w:ascii="Times New Roman" w:hAnsi="Times New Roman" w:cs="OpenSymbol"/>
      <w:b w:val="0"/>
      <w:sz w:val="22"/>
    </w:rPr>
  </w:style>
  <w:style w:type="character" w:customStyle="1" w:styleId="ListLabel1256">
    <w:name w:val="ListLabel 1256"/>
    <w:qFormat/>
    <w:rPr>
      <w:rFonts w:cs="OpenSymbol"/>
    </w:rPr>
  </w:style>
  <w:style w:type="character" w:customStyle="1" w:styleId="ListLabel1255">
    <w:name w:val="ListLabel 1255"/>
    <w:qFormat/>
    <w:rPr>
      <w:rFonts w:cs="OpenSymbol"/>
    </w:rPr>
  </w:style>
  <w:style w:type="character" w:customStyle="1" w:styleId="ListLabel1254">
    <w:name w:val="ListLabel 1254"/>
    <w:qFormat/>
    <w:rPr>
      <w:rFonts w:cs="OpenSymbol"/>
    </w:rPr>
  </w:style>
  <w:style w:type="character" w:customStyle="1" w:styleId="ListLabel1253">
    <w:name w:val="ListLabel 1253"/>
    <w:qFormat/>
    <w:rPr>
      <w:rFonts w:cs="OpenSymbol"/>
    </w:rPr>
  </w:style>
  <w:style w:type="character" w:customStyle="1" w:styleId="ListLabel1252">
    <w:name w:val="ListLabel 1252"/>
    <w:qFormat/>
    <w:rPr>
      <w:rFonts w:cs="OpenSymbol"/>
    </w:rPr>
  </w:style>
  <w:style w:type="character" w:customStyle="1" w:styleId="ListLabel1251">
    <w:name w:val="ListLabel 1251"/>
    <w:qFormat/>
    <w:rPr>
      <w:rFonts w:cs="OpenSymbol"/>
    </w:rPr>
  </w:style>
  <w:style w:type="character" w:customStyle="1" w:styleId="ListLabel1250">
    <w:name w:val="ListLabel 1250"/>
    <w:qFormat/>
    <w:rPr>
      <w:rFonts w:cs="OpenSymbol"/>
    </w:rPr>
  </w:style>
  <w:style w:type="character" w:customStyle="1" w:styleId="ListLabel1249">
    <w:name w:val="ListLabel 1249"/>
    <w:qFormat/>
    <w:rPr>
      <w:rFonts w:cs="OpenSymbol"/>
    </w:rPr>
  </w:style>
  <w:style w:type="character" w:customStyle="1" w:styleId="ListLabel1248">
    <w:name w:val="ListLabel 1248"/>
    <w:qFormat/>
    <w:rPr>
      <w:rFonts w:cs="OpenSymbol"/>
      <w:b/>
    </w:rPr>
  </w:style>
  <w:style w:type="character" w:customStyle="1" w:styleId="ListLabel1247">
    <w:name w:val="ListLabel 1247"/>
    <w:qFormat/>
    <w:rPr>
      <w:rFonts w:cs="OpenSymbol"/>
    </w:rPr>
  </w:style>
  <w:style w:type="character" w:customStyle="1" w:styleId="ListLabel1246">
    <w:name w:val="ListLabel 1246"/>
    <w:qFormat/>
    <w:rPr>
      <w:rFonts w:cs="OpenSymbol"/>
    </w:rPr>
  </w:style>
  <w:style w:type="character" w:customStyle="1" w:styleId="ListLabel1245">
    <w:name w:val="ListLabel 1245"/>
    <w:qFormat/>
    <w:rPr>
      <w:rFonts w:cs="OpenSymbol"/>
    </w:rPr>
  </w:style>
  <w:style w:type="character" w:customStyle="1" w:styleId="ListLabel1244">
    <w:name w:val="ListLabel 1244"/>
    <w:qFormat/>
    <w:rPr>
      <w:rFonts w:cs="OpenSymbol"/>
    </w:rPr>
  </w:style>
  <w:style w:type="character" w:customStyle="1" w:styleId="ListLabel1243">
    <w:name w:val="ListLabel 1243"/>
    <w:qFormat/>
    <w:rPr>
      <w:rFonts w:cs="OpenSymbol"/>
    </w:rPr>
  </w:style>
  <w:style w:type="character" w:customStyle="1" w:styleId="ListLabel1242">
    <w:name w:val="ListLabel 1242"/>
    <w:qFormat/>
    <w:rPr>
      <w:rFonts w:cs="OpenSymbol"/>
    </w:rPr>
  </w:style>
  <w:style w:type="character" w:customStyle="1" w:styleId="ListLabel1241">
    <w:name w:val="ListLabel 1241"/>
    <w:qFormat/>
    <w:rPr>
      <w:rFonts w:cs="OpenSymbol"/>
    </w:rPr>
  </w:style>
  <w:style w:type="character" w:customStyle="1" w:styleId="ListLabel1240">
    <w:name w:val="ListLabel 1240"/>
    <w:qFormat/>
    <w:rPr>
      <w:rFonts w:cs="OpenSymbol"/>
    </w:rPr>
  </w:style>
  <w:style w:type="character" w:customStyle="1" w:styleId="ListLabel1239">
    <w:name w:val="ListLabel 1239"/>
    <w:qFormat/>
    <w:rPr>
      <w:rFonts w:cs="OpenSymbol"/>
    </w:rPr>
  </w:style>
  <w:style w:type="character" w:customStyle="1" w:styleId="ListLabel1238">
    <w:name w:val="ListLabel 1238"/>
    <w:qFormat/>
    <w:rPr>
      <w:rFonts w:cs="OpenSymbol"/>
    </w:rPr>
  </w:style>
  <w:style w:type="character" w:customStyle="1" w:styleId="ListLabel1237">
    <w:name w:val="ListLabel 1237"/>
    <w:qFormat/>
    <w:rPr>
      <w:rFonts w:cs="OpenSymbol"/>
    </w:rPr>
  </w:style>
  <w:style w:type="character" w:customStyle="1" w:styleId="ListLabel1236">
    <w:name w:val="ListLabel 1236"/>
    <w:qFormat/>
    <w:rPr>
      <w:rFonts w:cs="OpenSymbol"/>
    </w:rPr>
  </w:style>
  <w:style w:type="character" w:customStyle="1" w:styleId="ListLabel1235">
    <w:name w:val="ListLabel 1235"/>
    <w:qFormat/>
    <w:rPr>
      <w:rFonts w:cs="OpenSymbol"/>
    </w:rPr>
  </w:style>
  <w:style w:type="character" w:customStyle="1" w:styleId="ListLabel1234">
    <w:name w:val="ListLabel 1234"/>
    <w:qFormat/>
    <w:rPr>
      <w:rFonts w:cs="OpenSymbol"/>
    </w:rPr>
  </w:style>
  <w:style w:type="character" w:customStyle="1" w:styleId="ListLabel1233">
    <w:name w:val="ListLabel 1233"/>
    <w:qFormat/>
    <w:rPr>
      <w:rFonts w:cs="OpenSymbol"/>
    </w:rPr>
  </w:style>
  <w:style w:type="character" w:customStyle="1" w:styleId="ListLabel1232">
    <w:name w:val="ListLabel 1232"/>
    <w:qFormat/>
    <w:rPr>
      <w:rFonts w:cs="OpenSymbol"/>
    </w:rPr>
  </w:style>
  <w:style w:type="character" w:customStyle="1" w:styleId="ListLabel1231">
    <w:name w:val="ListLabel 1231"/>
    <w:qFormat/>
    <w:rPr>
      <w:rFonts w:cs="OpenSymbol"/>
    </w:rPr>
  </w:style>
  <w:style w:type="character" w:customStyle="1" w:styleId="ListLabel1230">
    <w:name w:val="ListLabel 1230"/>
    <w:qFormat/>
    <w:rPr>
      <w:rFonts w:cs="OpenSymbol"/>
      <w:b w:val="0"/>
      <w:sz w:val="22"/>
    </w:rPr>
  </w:style>
  <w:style w:type="character" w:customStyle="1" w:styleId="ListLabel1229">
    <w:name w:val="ListLabel 1229"/>
    <w:qFormat/>
    <w:rPr>
      <w:rFonts w:cs="OpenSymbol"/>
    </w:rPr>
  </w:style>
  <w:style w:type="character" w:customStyle="1" w:styleId="ListLabel1228">
    <w:name w:val="ListLabel 1228"/>
    <w:qFormat/>
    <w:rPr>
      <w:rFonts w:cs="OpenSymbol"/>
    </w:rPr>
  </w:style>
  <w:style w:type="character" w:customStyle="1" w:styleId="ListLabel1227">
    <w:name w:val="ListLabel 1227"/>
    <w:qFormat/>
    <w:rPr>
      <w:rFonts w:cs="OpenSymbol"/>
    </w:rPr>
  </w:style>
  <w:style w:type="character" w:customStyle="1" w:styleId="ListLabel1226">
    <w:name w:val="ListLabel 1226"/>
    <w:qFormat/>
    <w:rPr>
      <w:rFonts w:cs="OpenSymbol"/>
    </w:rPr>
  </w:style>
  <w:style w:type="character" w:customStyle="1" w:styleId="ListLabel1225">
    <w:name w:val="ListLabel 1225"/>
    <w:qFormat/>
    <w:rPr>
      <w:rFonts w:cs="OpenSymbol"/>
    </w:rPr>
  </w:style>
  <w:style w:type="character" w:customStyle="1" w:styleId="ListLabel1224">
    <w:name w:val="ListLabel 1224"/>
    <w:qFormat/>
    <w:rPr>
      <w:rFonts w:cs="OpenSymbol"/>
    </w:rPr>
  </w:style>
  <w:style w:type="character" w:customStyle="1" w:styleId="ListLabel1223">
    <w:name w:val="ListLabel 1223"/>
    <w:qFormat/>
    <w:rPr>
      <w:rFonts w:cs="OpenSymbol"/>
    </w:rPr>
  </w:style>
  <w:style w:type="character" w:customStyle="1" w:styleId="ListLabel1222">
    <w:name w:val="ListLabel 1222"/>
    <w:qFormat/>
    <w:rPr>
      <w:rFonts w:cs="OpenSymbol"/>
    </w:rPr>
  </w:style>
  <w:style w:type="character" w:customStyle="1" w:styleId="ListLabel1221">
    <w:name w:val="ListLabel 1221"/>
    <w:qFormat/>
    <w:rPr>
      <w:rFonts w:cs="OpenSymbol"/>
      <w:b w:val="0"/>
      <w:sz w:val="22"/>
    </w:rPr>
  </w:style>
  <w:style w:type="character" w:customStyle="1" w:styleId="ListLabel1220">
    <w:name w:val="ListLabel 1220"/>
    <w:qFormat/>
    <w:rPr>
      <w:rFonts w:cs="OpenSymbol"/>
    </w:rPr>
  </w:style>
  <w:style w:type="character" w:customStyle="1" w:styleId="ListLabel1219">
    <w:name w:val="ListLabel 1219"/>
    <w:qFormat/>
    <w:rPr>
      <w:rFonts w:cs="OpenSymbol"/>
    </w:rPr>
  </w:style>
  <w:style w:type="character" w:customStyle="1" w:styleId="ListLabel1218">
    <w:name w:val="ListLabel 1218"/>
    <w:qFormat/>
    <w:rPr>
      <w:rFonts w:cs="OpenSymbol"/>
    </w:rPr>
  </w:style>
  <w:style w:type="character" w:customStyle="1" w:styleId="ListLabel1217">
    <w:name w:val="ListLabel 1217"/>
    <w:qFormat/>
    <w:rPr>
      <w:rFonts w:cs="OpenSymbol"/>
    </w:rPr>
  </w:style>
  <w:style w:type="character" w:customStyle="1" w:styleId="ListLabel1216">
    <w:name w:val="ListLabel 1216"/>
    <w:qFormat/>
    <w:rPr>
      <w:rFonts w:cs="OpenSymbol"/>
    </w:rPr>
  </w:style>
  <w:style w:type="character" w:customStyle="1" w:styleId="ListLabel1215">
    <w:name w:val="ListLabel 1215"/>
    <w:qFormat/>
    <w:rPr>
      <w:rFonts w:cs="OpenSymbol"/>
    </w:rPr>
  </w:style>
  <w:style w:type="character" w:customStyle="1" w:styleId="ListLabel1214">
    <w:name w:val="ListLabel 1214"/>
    <w:qFormat/>
    <w:rPr>
      <w:rFonts w:cs="OpenSymbol"/>
    </w:rPr>
  </w:style>
  <w:style w:type="character" w:customStyle="1" w:styleId="ListLabel1213">
    <w:name w:val="ListLabel 1213"/>
    <w:qFormat/>
    <w:rPr>
      <w:rFonts w:cs="OpenSymbol"/>
    </w:rPr>
  </w:style>
  <w:style w:type="character" w:customStyle="1" w:styleId="ListLabel1212">
    <w:name w:val="ListLabel 1212"/>
    <w:qFormat/>
    <w:rPr>
      <w:rFonts w:cs="OpenSymbol"/>
      <w:b w:val="0"/>
      <w:sz w:val="22"/>
    </w:rPr>
  </w:style>
  <w:style w:type="character" w:customStyle="1" w:styleId="ListLabel1211">
    <w:name w:val="ListLabel 1211"/>
    <w:qFormat/>
    <w:rPr>
      <w:rFonts w:ascii="Times New Roman" w:eastAsia="Times New Roman" w:hAnsi="Times New Roman" w:cs="Times New Roman"/>
      <w:b/>
      <w:bCs/>
      <w:color w:val="3465A4"/>
      <w:sz w:val="22"/>
      <w:szCs w:val="22"/>
      <w:u w:val="none"/>
      <w:lang w:val="fr-FR"/>
    </w:rPr>
  </w:style>
  <w:style w:type="character" w:customStyle="1" w:styleId="ListLabel1210">
    <w:name w:val="ListLabel 121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209">
    <w:name w:val="ListLabel 120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208">
    <w:name w:val="ListLabel 1208"/>
    <w:qFormat/>
  </w:style>
  <w:style w:type="character" w:customStyle="1" w:styleId="ListLabel1207">
    <w:name w:val="ListLabel 1207"/>
    <w:qFormat/>
  </w:style>
  <w:style w:type="character" w:customStyle="1" w:styleId="ListLabel1206">
    <w:name w:val="ListLabel 1206"/>
    <w:qFormat/>
    <w:rPr>
      <w:rFonts w:ascii="Times New Roman" w:hAnsi="Times New Roman"/>
      <w:b w:val="0"/>
      <w:bCs/>
      <w:i/>
      <w:iCs/>
      <w:caps w:val="0"/>
      <w:smallCaps w:val="0"/>
      <w:color w:val="4A5E81"/>
      <w:spacing w:val="0"/>
      <w:sz w:val="22"/>
      <w:szCs w:val="22"/>
      <w:u w:val="single"/>
    </w:rPr>
  </w:style>
  <w:style w:type="character" w:customStyle="1" w:styleId="ListLabel1205">
    <w:name w:val="ListLabel 1205"/>
    <w:qFormat/>
    <w:rPr>
      <w:rFonts w:ascii="Times New Roman" w:hAnsi="Times New Roman"/>
      <w:b w:val="0"/>
      <w:i/>
      <w:iCs/>
      <w:caps w:val="0"/>
      <w:smallCaps w:val="0"/>
      <w:color w:val="4A5E81"/>
      <w:spacing w:val="0"/>
      <w:sz w:val="22"/>
      <w:szCs w:val="22"/>
      <w:u w:val="single"/>
    </w:rPr>
  </w:style>
  <w:style w:type="character" w:customStyle="1" w:styleId="ListLabel1204">
    <w:name w:val="ListLabel 1204"/>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203">
    <w:name w:val="ListLabel 1203"/>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202">
    <w:name w:val="ListLabel 1202"/>
    <w:qFormat/>
    <w:rPr>
      <w:rFonts w:ascii="sourcesanspro;arial;sans-serif" w:hAnsi="sourcesanspro;arial;sans-serif"/>
      <w:b w:val="0"/>
      <w:i w:val="0"/>
      <w:caps w:val="0"/>
      <w:smallCaps w:val="0"/>
      <w:color w:val="4A5E81"/>
      <w:spacing w:val="0"/>
      <w:sz w:val="22"/>
      <w:szCs w:val="22"/>
      <w:u w:val="single"/>
    </w:rPr>
  </w:style>
  <w:style w:type="character" w:customStyle="1" w:styleId="ListLabel1201">
    <w:name w:val="ListLabel 1201"/>
    <w:qFormat/>
    <w:rPr>
      <w:rFonts w:ascii="Times New Roman" w:hAnsi="Times New Roman"/>
      <w:b/>
      <w:i w:val="0"/>
      <w:caps w:val="0"/>
      <w:smallCaps w:val="0"/>
      <w:color w:val="4A5E81"/>
      <w:spacing w:val="0"/>
      <w:sz w:val="22"/>
      <w:szCs w:val="22"/>
      <w:u w:val="single"/>
    </w:rPr>
  </w:style>
  <w:style w:type="character" w:customStyle="1" w:styleId="ListLabel1200">
    <w:name w:val="ListLabel 1200"/>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199">
    <w:name w:val="ListLabel 1199"/>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198">
    <w:name w:val="ListLabel 1198"/>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197">
    <w:name w:val="ListLabel 1197"/>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196">
    <w:name w:val="ListLabel 1196"/>
    <w:qFormat/>
    <w:rPr>
      <w:rFonts w:ascii="Times New Roman" w:eastAsia="Times New Roman" w:hAnsi="Times New Roman" w:cs="Times New Roman"/>
      <w:color w:val="0000FF"/>
      <w:sz w:val="24"/>
      <w:szCs w:val="24"/>
      <w:u w:val="single"/>
      <w:lang w:eastAsia="fr-FR"/>
    </w:rPr>
  </w:style>
  <w:style w:type="character" w:customStyle="1" w:styleId="ListLabel1195">
    <w:name w:val="ListLabel 1195"/>
    <w:qFormat/>
    <w:rPr>
      <w:rFonts w:ascii="Times New Roman" w:eastAsia="Times New Roman" w:hAnsi="Times New Roman" w:cs="Times New Roman"/>
      <w:b/>
      <w:bCs/>
      <w:sz w:val="24"/>
      <w:szCs w:val="24"/>
      <w:highlight w:val="yellow"/>
      <w:lang w:val="fr-FR"/>
    </w:rPr>
  </w:style>
  <w:style w:type="character" w:customStyle="1" w:styleId="ListLabel1194">
    <w:name w:val="ListLabel 1194"/>
    <w:qFormat/>
    <w:rPr>
      <w:b w:val="0"/>
      <w:bCs w:val="0"/>
      <w:i w:val="0"/>
      <w:iCs w:val="0"/>
      <w:caps w:val="0"/>
      <w:smallCaps w:val="0"/>
      <w:sz w:val="24"/>
      <w:szCs w:val="24"/>
      <w:lang w:val="fr-FR"/>
    </w:rPr>
  </w:style>
  <w:style w:type="character" w:customStyle="1" w:styleId="ListLabel1193">
    <w:name w:val="ListLabel 1193"/>
    <w:qFormat/>
    <w:rPr>
      <w:rFonts w:ascii="Times New Roman" w:hAnsi="Times New Roman"/>
      <w:sz w:val="22"/>
      <w:szCs w:val="22"/>
    </w:rPr>
  </w:style>
  <w:style w:type="character" w:customStyle="1" w:styleId="ListLabel1192">
    <w:name w:val="ListLabel 1192"/>
    <w:qFormat/>
    <w:rPr>
      <w:rFonts w:cs="OpenSymbol"/>
    </w:rPr>
  </w:style>
  <w:style w:type="character" w:customStyle="1" w:styleId="ListLabel1191">
    <w:name w:val="ListLabel 1191"/>
    <w:qFormat/>
    <w:rPr>
      <w:rFonts w:cs="OpenSymbol"/>
    </w:rPr>
  </w:style>
  <w:style w:type="character" w:customStyle="1" w:styleId="ListLabel1190">
    <w:name w:val="ListLabel 1190"/>
    <w:qFormat/>
    <w:rPr>
      <w:rFonts w:cs="OpenSymbol"/>
    </w:rPr>
  </w:style>
  <w:style w:type="character" w:customStyle="1" w:styleId="ListLabel1189">
    <w:name w:val="ListLabel 1189"/>
    <w:qFormat/>
    <w:rPr>
      <w:rFonts w:cs="OpenSymbol"/>
    </w:rPr>
  </w:style>
  <w:style w:type="character" w:customStyle="1" w:styleId="ListLabel1188">
    <w:name w:val="ListLabel 1188"/>
    <w:qFormat/>
    <w:rPr>
      <w:rFonts w:cs="OpenSymbol"/>
    </w:rPr>
  </w:style>
  <w:style w:type="character" w:customStyle="1" w:styleId="ListLabel1187">
    <w:name w:val="ListLabel 1187"/>
    <w:qFormat/>
    <w:rPr>
      <w:rFonts w:cs="OpenSymbol"/>
    </w:rPr>
  </w:style>
  <w:style w:type="character" w:customStyle="1" w:styleId="ListLabel1186">
    <w:name w:val="ListLabel 1186"/>
    <w:qFormat/>
    <w:rPr>
      <w:rFonts w:cs="OpenSymbol"/>
    </w:rPr>
  </w:style>
  <w:style w:type="character" w:customStyle="1" w:styleId="ListLabel1185">
    <w:name w:val="ListLabel 1185"/>
    <w:qFormat/>
    <w:rPr>
      <w:rFonts w:cs="OpenSymbol"/>
    </w:rPr>
  </w:style>
  <w:style w:type="character" w:customStyle="1" w:styleId="ListLabel1184">
    <w:name w:val="ListLabel 1184"/>
    <w:qFormat/>
    <w:rPr>
      <w:rFonts w:ascii="Times New Roman" w:hAnsi="Times New Roman" w:cs="OpenSymbol"/>
      <w:b w:val="0"/>
      <w:sz w:val="22"/>
    </w:rPr>
  </w:style>
  <w:style w:type="character" w:customStyle="1" w:styleId="ListLabel1183">
    <w:name w:val="ListLabel 1183"/>
    <w:qFormat/>
    <w:rPr>
      <w:rFonts w:cs="OpenSymbol"/>
    </w:rPr>
  </w:style>
  <w:style w:type="character" w:customStyle="1" w:styleId="ListLabel1182">
    <w:name w:val="ListLabel 1182"/>
    <w:qFormat/>
    <w:rPr>
      <w:rFonts w:cs="OpenSymbol"/>
    </w:rPr>
  </w:style>
  <w:style w:type="character" w:customStyle="1" w:styleId="ListLabel1181">
    <w:name w:val="ListLabel 1181"/>
    <w:qFormat/>
    <w:rPr>
      <w:rFonts w:cs="OpenSymbol"/>
    </w:rPr>
  </w:style>
  <w:style w:type="character" w:customStyle="1" w:styleId="ListLabel1180">
    <w:name w:val="ListLabel 1180"/>
    <w:qFormat/>
    <w:rPr>
      <w:rFonts w:cs="OpenSymbol"/>
    </w:rPr>
  </w:style>
  <w:style w:type="character" w:customStyle="1" w:styleId="ListLabel1179">
    <w:name w:val="ListLabel 1179"/>
    <w:qFormat/>
    <w:rPr>
      <w:rFonts w:cs="OpenSymbol"/>
    </w:rPr>
  </w:style>
  <w:style w:type="character" w:customStyle="1" w:styleId="ListLabel1178">
    <w:name w:val="ListLabel 1178"/>
    <w:qFormat/>
    <w:rPr>
      <w:rFonts w:cs="OpenSymbol"/>
    </w:rPr>
  </w:style>
  <w:style w:type="character" w:customStyle="1" w:styleId="ListLabel1177">
    <w:name w:val="ListLabel 1177"/>
    <w:qFormat/>
    <w:rPr>
      <w:rFonts w:cs="OpenSymbol"/>
    </w:rPr>
  </w:style>
  <w:style w:type="character" w:customStyle="1" w:styleId="ListLabel1176">
    <w:name w:val="ListLabel 1176"/>
    <w:qFormat/>
    <w:rPr>
      <w:rFonts w:cs="OpenSymbol"/>
    </w:rPr>
  </w:style>
  <w:style w:type="character" w:customStyle="1" w:styleId="ListLabel1175">
    <w:name w:val="ListLabel 1175"/>
    <w:qFormat/>
    <w:rPr>
      <w:rFonts w:cs="OpenSymbol"/>
      <w:b/>
    </w:rPr>
  </w:style>
  <w:style w:type="character" w:customStyle="1" w:styleId="ListLabel1174">
    <w:name w:val="ListLabel 1174"/>
    <w:qFormat/>
    <w:rPr>
      <w:rFonts w:cs="OpenSymbol"/>
    </w:rPr>
  </w:style>
  <w:style w:type="character" w:customStyle="1" w:styleId="ListLabel1173">
    <w:name w:val="ListLabel 1173"/>
    <w:qFormat/>
    <w:rPr>
      <w:rFonts w:cs="OpenSymbol"/>
    </w:rPr>
  </w:style>
  <w:style w:type="character" w:customStyle="1" w:styleId="ListLabel1172">
    <w:name w:val="ListLabel 1172"/>
    <w:qFormat/>
    <w:rPr>
      <w:rFonts w:cs="OpenSymbol"/>
    </w:rPr>
  </w:style>
  <w:style w:type="character" w:customStyle="1" w:styleId="ListLabel1171">
    <w:name w:val="ListLabel 1171"/>
    <w:qFormat/>
    <w:rPr>
      <w:rFonts w:cs="OpenSymbol"/>
    </w:rPr>
  </w:style>
  <w:style w:type="character" w:customStyle="1" w:styleId="ListLabel1170">
    <w:name w:val="ListLabel 1170"/>
    <w:qFormat/>
    <w:rPr>
      <w:rFonts w:cs="OpenSymbol"/>
    </w:rPr>
  </w:style>
  <w:style w:type="character" w:customStyle="1" w:styleId="ListLabel1169">
    <w:name w:val="ListLabel 1169"/>
    <w:qFormat/>
    <w:rPr>
      <w:rFonts w:cs="OpenSymbol"/>
    </w:rPr>
  </w:style>
  <w:style w:type="character" w:customStyle="1" w:styleId="ListLabel1168">
    <w:name w:val="ListLabel 1168"/>
    <w:qFormat/>
    <w:rPr>
      <w:rFonts w:cs="OpenSymbol"/>
    </w:rPr>
  </w:style>
  <w:style w:type="character" w:customStyle="1" w:styleId="ListLabel1167">
    <w:name w:val="ListLabel 1167"/>
    <w:qFormat/>
    <w:rPr>
      <w:rFonts w:cs="OpenSymbol"/>
    </w:rPr>
  </w:style>
  <w:style w:type="character" w:customStyle="1" w:styleId="ListLabel1166">
    <w:name w:val="ListLabel 1166"/>
    <w:qFormat/>
    <w:rPr>
      <w:rFonts w:cs="OpenSymbol"/>
    </w:rPr>
  </w:style>
  <w:style w:type="character" w:customStyle="1" w:styleId="ListLabel1165">
    <w:name w:val="ListLabel 1165"/>
    <w:qFormat/>
    <w:rPr>
      <w:rFonts w:cs="OpenSymbol"/>
    </w:rPr>
  </w:style>
  <w:style w:type="character" w:customStyle="1" w:styleId="ListLabel1164">
    <w:name w:val="ListLabel 1164"/>
    <w:qFormat/>
    <w:rPr>
      <w:rFonts w:cs="OpenSymbol"/>
    </w:rPr>
  </w:style>
  <w:style w:type="character" w:customStyle="1" w:styleId="ListLabel1163">
    <w:name w:val="ListLabel 1163"/>
    <w:qFormat/>
    <w:rPr>
      <w:rFonts w:cs="OpenSymbol"/>
    </w:rPr>
  </w:style>
  <w:style w:type="character" w:customStyle="1" w:styleId="ListLabel1162">
    <w:name w:val="ListLabel 1162"/>
    <w:qFormat/>
    <w:rPr>
      <w:rFonts w:cs="OpenSymbol"/>
    </w:rPr>
  </w:style>
  <w:style w:type="character" w:customStyle="1" w:styleId="ListLabel1161">
    <w:name w:val="ListLabel 1161"/>
    <w:qFormat/>
    <w:rPr>
      <w:rFonts w:cs="OpenSymbol"/>
    </w:rPr>
  </w:style>
  <w:style w:type="character" w:customStyle="1" w:styleId="ListLabel1160">
    <w:name w:val="ListLabel 1160"/>
    <w:qFormat/>
    <w:rPr>
      <w:rFonts w:cs="OpenSymbol"/>
    </w:rPr>
  </w:style>
  <w:style w:type="character" w:customStyle="1" w:styleId="ListLabel1159">
    <w:name w:val="ListLabel 1159"/>
    <w:qFormat/>
    <w:rPr>
      <w:rFonts w:cs="OpenSymbol"/>
    </w:rPr>
  </w:style>
  <w:style w:type="character" w:customStyle="1" w:styleId="ListLabel1158">
    <w:name w:val="ListLabel 1158"/>
    <w:qFormat/>
    <w:rPr>
      <w:rFonts w:cs="OpenSymbol"/>
    </w:rPr>
  </w:style>
  <w:style w:type="character" w:customStyle="1" w:styleId="ListLabel1157">
    <w:name w:val="ListLabel 1157"/>
    <w:qFormat/>
    <w:rPr>
      <w:rFonts w:cs="OpenSymbol"/>
      <w:b w:val="0"/>
      <w:sz w:val="22"/>
    </w:rPr>
  </w:style>
  <w:style w:type="character" w:customStyle="1" w:styleId="ListLabel1156">
    <w:name w:val="ListLabel 1156"/>
    <w:qFormat/>
    <w:rPr>
      <w:rFonts w:cs="OpenSymbol"/>
    </w:rPr>
  </w:style>
  <w:style w:type="character" w:customStyle="1" w:styleId="ListLabel1155">
    <w:name w:val="ListLabel 1155"/>
    <w:qFormat/>
    <w:rPr>
      <w:rFonts w:cs="OpenSymbol"/>
    </w:rPr>
  </w:style>
  <w:style w:type="character" w:customStyle="1" w:styleId="ListLabel1154">
    <w:name w:val="ListLabel 1154"/>
    <w:qFormat/>
    <w:rPr>
      <w:rFonts w:cs="OpenSymbol"/>
    </w:rPr>
  </w:style>
  <w:style w:type="character" w:customStyle="1" w:styleId="ListLabel1153">
    <w:name w:val="ListLabel 1153"/>
    <w:qFormat/>
    <w:rPr>
      <w:rFonts w:cs="OpenSymbol"/>
    </w:rPr>
  </w:style>
  <w:style w:type="character" w:customStyle="1" w:styleId="ListLabel1152">
    <w:name w:val="ListLabel 1152"/>
    <w:qFormat/>
    <w:rPr>
      <w:rFonts w:cs="OpenSymbol"/>
    </w:rPr>
  </w:style>
  <w:style w:type="character" w:customStyle="1" w:styleId="ListLabel1151">
    <w:name w:val="ListLabel 1151"/>
    <w:qFormat/>
    <w:rPr>
      <w:rFonts w:cs="OpenSymbol"/>
    </w:rPr>
  </w:style>
  <w:style w:type="character" w:customStyle="1" w:styleId="ListLabel1150">
    <w:name w:val="ListLabel 1150"/>
    <w:qFormat/>
    <w:rPr>
      <w:rFonts w:cs="OpenSymbol"/>
    </w:rPr>
  </w:style>
  <w:style w:type="character" w:customStyle="1" w:styleId="ListLabel1149">
    <w:name w:val="ListLabel 1149"/>
    <w:qFormat/>
    <w:rPr>
      <w:rFonts w:cs="OpenSymbol"/>
    </w:rPr>
  </w:style>
  <w:style w:type="character" w:customStyle="1" w:styleId="ListLabel1148">
    <w:name w:val="ListLabel 1148"/>
    <w:qFormat/>
    <w:rPr>
      <w:rFonts w:cs="OpenSymbol"/>
      <w:b w:val="0"/>
      <w:sz w:val="22"/>
    </w:rPr>
  </w:style>
  <w:style w:type="character" w:customStyle="1" w:styleId="ListLabel1147">
    <w:name w:val="ListLabel 1147"/>
    <w:qFormat/>
    <w:rPr>
      <w:rFonts w:cs="OpenSymbol"/>
    </w:rPr>
  </w:style>
  <w:style w:type="character" w:customStyle="1" w:styleId="ListLabel1146">
    <w:name w:val="ListLabel 1146"/>
    <w:qFormat/>
    <w:rPr>
      <w:rFonts w:cs="OpenSymbol"/>
    </w:rPr>
  </w:style>
  <w:style w:type="character" w:customStyle="1" w:styleId="ListLabel1145">
    <w:name w:val="ListLabel 1145"/>
    <w:qFormat/>
    <w:rPr>
      <w:rFonts w:cs="OpenSymbol"/>
    </w:rPr>
  </w:style>
  <w:style w:type="character" w:customStyle="1" w:styleId="ListLabel1144">
    <w:name w:val="ListLabel 1144"/>
    <w:qFormat/>
    <w:rPr>
      <w:rFonts w:cs="OpenSymbol"/>
    </w:rPr>
  </w:style>
  <w:style w:type="character" w:customStyle="1" w:styleId="ListLabel1143">
    <w:name w:val="ListLabel 1143"/>
    <w:qFormat/>
    <w:rPr>
      <w:rFonts w:cs="OpenSymbol"/>
    </w:rPr>
  </w:style>
  <w:style w:type="character" w:customStyle="1" w:styleId="ListLabel1142">
    <w:name w:val="ListLabel 1142"/>
    <w:qFormat/>
    <w:rPr>
      <w:rFonts w:cs="OpenSymbol"/>
    </w:rPr>
  </w:style>
  <w:style w:type="character" w:customStyle="1" w:styleId="ListLabel1141">
    <w:name w:val="ListLabel 1141"/>
    <w:qFormat/>
    <w:rPr>
      <w:rFonts w:cs="OpenSymbol"/>
    </w:rPr>
  </w:style>
  <w:style w:type="character" w:customStyle="1" w:styleId="ListLabel1140">
    <w:name w:val="ListLabel 1140"/>
    <w:qFormat/>
    <w:rPr>
      <w:rFonts w:cs="OpenSymbol"/>
    </w:rPr>
  </w:style>
  <w:style w:type="character" w:customStyle="1" w:styleId="ListLabel1139">
    <w:name w:val="ListLabel 1139"/>
    <w:qFormat/>
    <w:rPr>
      <w:rFonts w:cs="OpenSymbol"/>
      <w:b w:val="0"/>
      <w:sz w:val="22"/>
    </w:rPr>
  </w:style>
  <w:style w:type="character" w:customStyle="1" w:styleId="ListLabel1138">
    <w:name w:val="ListLabel 1138"/>
    <w:qFormat/>
    <w:rPr>
      <w:b w:val="0"/>
      <w:bCs w:val="0"/>
      <w:i/>
      <w:iCs/>
      <w:caps w:val="0"/>
      <w:smallCaps w:val="0"/>
      <w:strike w:val="0"/>
      <w:dstrike w:val="0"/>
      <w:sz w:val="14"/>
      <w:szCs w:val="14"/>
      <w:highlight w:val="yellow"/>
      <w:lang w:val="fr-FR"/>
    </w:rPr>
  </w:style>
  <w:style w:type="character" w:customStyle="1" w:styleId="ListLabel1137">
    <w:name w:val="ListLabel 113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1136">
    <w:name w:val="ListLabel 113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1135">
    <w:name w:val="ListLabel 113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134">
    <w:name w:val="ListLabel 113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133">
    <w:name w:val="ListLabel 1133"/>
    <w:qFormat/>
    <w:rPr>
      <w:sz w:val="22"/>
      <w:szCs w:val="22"/>
      <w:lang w:val="fr-FR"/>
    </w:rPr>
  </w:style>
  <w:style w:type="character" w:customStyle="1" w:styleId="ListLabel1132">
    <w:name w:val="ListLabel 1132"/>
    <w:qFormat/>
    <w:rPr>
      <w:b/>
      <w:bCs/>
      <w:i/>
      <w:iCs/>
      <w:caps w:val="0"/>
      <w:smallCaps w:val="0"/>
      <w:strike w:val="0"/>
      <w:dstrike w:val="0"/>
      <w:sz w:val="14"/>
      <w:szCs w:val="14"/>
      <w:lang w:val="fr-FR"/>
    </w:rPr>
  </w:style>
  <w:style w:type="character" w:customStyle="1" w:styleId="ListLabel1131">
    <w:name w:val="ListLabel 1131"/>
    <w:qFormat/>
    <w:rPr>
      <w:rFonts w:ascii="Times New Roman" w:eastAsia="Times New Roman" w:hAnsi="Times New Roman" w:cs="Times New Roman"/>
      <w:b/>
      <w:bCs/>
      <w:color w:val="3465A4"/>
      <w:sz w:val="22"/>
      <w:szCs w:val="22"/>
      <w:u w:val="none"/>
      <w:lang w:val="fr-FR"/>
    </w:rPr>
  </w:style>
  <w:style w:type="character" w:customStyle="1" w:styleId="ListLabel1130">
    <w:name w:val="ListLabel 113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129">
    <w:name w:val="ListLabel 112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128">
    <w:name w:val="ListLabel 1128"/>
    <w:qFormat/>
  </w:style>
  <w:style w:type="character" w:customStyle="1" w:styleId="ListLabel1127">
    <w:name w:val="ListLabel 1127"/>
    <w:qFormat/>
    <w:rPr>
      <w:rFonts w:ascii="Times New Roman" w:hAnsi="Times New Roman"/>
      <w:b w:val="0"/>
      <w:i/>
      <w:iCs/>
      <w:caps w:val="0"/>
      <w:smallCaps w:val="0"/>
      <w:color w:val="4A5E81"/>
      <w:spacing w:val="0"/>
      <w:sz w:val="16"/>
      <w:szCs w:val="16"/>
      <w:u w:val="single"/>
    </w:rPr>
  </w:style>
  <w:style w:type="character" w:customStyle="1" w:styleId="ListLabel1126">
    <w:name w:val="ListLabel 112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1125">
    <w:name w:val="ListLabel 1125"/>
    <w:qFormat/>
    <w:rPr>
      <w:rFonts w:ascii="sourcesanspro;arial;sans-serif" w:hAnsi="sourcesanspro;arial;sans-serif"/>
      <w:b/>
      <w:bCs/>
      <w:i w:val="0"/>
      <w:caps w:val="0"/>
      <w:smallCaps w:val="0"/>
      <w:color w:val="4A5E81"/>
      <w:spacing w:val="0"/>
      <w:sz w:val="14"/>
      <w:szCs w:val="14"/>
      <w:u w:val="single"/>
    </w:rPr>
  </w:style>
  <w:style w:type="character" w:customStyle="1" w:styleId="ListLabel1124">
    <w:name w:val="ListLabel 1124"/>
    <w:qFormat/>
    <w:rPr>
      <w:rFonts w:ascii="sourcesanspro;arial;sans-serif" w:hAnsi="sourcesanspro;arial;sans-serif"/>
      <w:b w:val="0"/>
      <w:i w:val="0"/>
      <w:caps w:val="0"/>
      <w:smallCaps w:val="0"/>
      <w:color w:val="4A5E81"/>
      <w:spacing w:val="0"/>
      <w:sz w:val="14"/>
      <w:szCs w:val="14"/>
      <w:u w:val="single"/>
    </w:rPr>
  </w:style>
  <w:style w:type="character" w:customStyle="1" w:styleId="ListLabel1123">
    <w:name w:val="ListLabel 112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122">
    <w:name w:val="ListLabel 112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121">
    <w:name w:val="ListLabel 112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120">
    <w:name w:val="ListLabel 112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119">
    <w:name w:val="ListLabel 1119"/>
    <w:qFormat/>
    <w:rPr>
      <w:rFonts w:ascii="sourcesanspro;arial;sans-serif" w:hAnsi="sourcesanspro;arial;sans-serif"/>
      <w:b/>
      <w:i w:val="0"/>
      <w:caps w:val="0"/>
      <w:smallCaps w:val="0"/>
      <w:color w:val="4A5E81"/>
      <w:spacing w:val="0"/>
      <w:sz w:val="24"/>
      <w:szCs w:val="24"/>
      <w:u w:val="single"/>
    </w:rPr>
  </w:style>
  <w:style w:type="character" w:customStyle="1" w:styleId="ListLabel1118">
    <w:name w:val="ListLabel 1118"/>
    <w:qFormat/>
    <w:rPr>
      <w:rFonts w:ascii="Times New Roman" w:hAnsi="Times New Roman"/>
      <w:b/>
      <w:i w:val="0"/>
      <w:caps w:val="0"/>
      <w:smallCaps w:val="0"/>
      <w:color w:val="4A5E81"/>
      <w:spacing w:val="0"/>
      <w:sz w:val="14"/>
      <w:szCs w:val="14"/>
      <w:u w:val="single"/>
    </w:rPr>
  </w:style>
  <w:style w:type="character" w:customStyle="1" w:styleId="ListLabel1117">
    <w:name w:val="ListLabel 1117"/>
    <w:qFormat/>
    <w:rPr>
      <w:rFonts w:ascii="sourcesanspro;arial;sans-serif" w:hAnsi="sourcesanspro;arial;sans-serif"/>
      <w:b/>
      <w:i w:val="0"/>
      <w:caps w:val="0"/>
      <w:smallCaps w:val="0"/>
      <w:color w:val="4A5E81"/>
      <w:spacing w:val="0"/>
      <w:sz w:val="14"/>
      <w:szCs w:val="14"/>
      <w:u w:val="single"/>
    </w:rPr>
  </w:style>
  <w:style w:type="character" w:customStyle="1" w:styleId="ListLabel1116">
    <w:name w:val="ListLabel 1116"/>
    <w:qFormat/>
    <w:rPr>
      <w:rFonts w:ascii="Times New Roman" w:eastAsia="Times New Roman" w:hAnsi="Times New Roman" w:cs="Times New Roman"/>
      <w:color w:val="0000FF"/>
      <w:sz w:val="24"/>
      <w:szCs w:val="24"/>
      <w:u w:val="single"/>
      <w:lang w:eastAsia="fr-FR"/>
    </w:rPr>
  </w:style>
  <w:style w:type="character" w:customStyle="1" w:styleId="ListLabel1115">
    <w:name w:val="ListLabel 1115"/>
    <w:qFormat/>
    <w:rPr>
      <w:rFonts w:ascii="Times New Roman" w:eastAsia="Times New Roman" w:hAnsi="Times New Roman" w:cs="Times New Roman"/>
      <w:b/>
      <w:bCs/>
      <w:sz w:val="24"/>
      <w:szCs w:val="24"/>
      <w:lang w:val="fr-FR"/>
    </w:rPr>
  </w:style>
  <w:style w:type="character" w:customStyle="1" w:styleId="ListLabel1114">
    <w:name w:val="ListLabel 1114"/>
    <w:qFormat/>
    <w:rPr>
      <w:rFonts w:ascii="Times New Roman" w:eastAsia="Times New Roman" w:hAnsi="Times New Roman" w:cs="Times New Roman"/>
      <w:b/>
      <w:bCs/>
      <w:sz w:val="22"/>
      <w:szCs w:val="22"/>
      <w:u w:val="single"/>
      <w:lang w:val="fr-FR"/>
    </w:rPr>
  </w:style>
  <w:style w:type="character" w:customStyle="1" w:styleId="ListLabel1113">
    <w:name w:val="ListLabel 1113"/>
    <w:qFormat/>
    <w:rPr>
      <w:b w:val="0"/>
      <w:bCs w:val="0"/>
      <w:i w:val="0"/>
      <w:iCs w:val="0"/>
      <w:caps w:val="0"/>
      <w:smallCaps w:val="0"/>
      <w:sz w:val="24"/>
      <w:szCs w:val="24"/>
      <w:lang w:val="fr-FR"/>
    </w:rPr>
  </w:style>
  <w:style w:type="character" w:customStyle="1" w:styleId="ListLabel1112">
    <w:name w:val="ListLabel 1112"/>
    <w:qFormat/>
    <w:rPr>
      <w:rFonts w:ascii="Times New Roman" w:hAnsi="Times New Roman"/>
      <w:sz w:val="22"/>
      <w:szCs w:val="22"/>
    </w:rPr>
  </w:style>
  <w:style w:type="character" w:customStyle="1" w:styleId="ListLabel1111">
    <w:name w:val="ListLabel 1111"/>
    <w:qFormat/>
    <w:rPr>
      <w:rFonts w:ascii="Times New Roman" w:eastAsia="Times New Roman" w:hAnsi="Times New Roman" w:cs="Times New Roman"/>
      <w:sz w:val="22"/>
      <w:szCs w:val="22"/>
      <w:lang w:val="fr-FR"/>
    </w:rPr>
  </w:style>
  <w:style w:type="character" w:customStyle="1" w:styleId="ListLabel1110">
    <w:name w:val="ListLabel 1110"/>
    <w:qFormat/>
    <w:rPr>
      <w:b/>
      <w:bCs/>
      <w:i w:val="0"/>
      <w:iCs w:val="0"/>
      <w:caps w:val="0"/>
      <w:smallCaps w:val="0"/>
      <w:strike w:val="0"/>
      <w:dstrike w:val="0"/>
      <w:sz w:val="14"/>
      <w:szCs w:val="14"/>
      <w:lang w:val="fr-FR"/>
    </w:rPr>
  </w:style>
  <w:style w:type="character" w:customStyle="1" w:styleId="ListLabel1109">
    <w:name w:val="ListLabel 110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108">
    <w:name w:val="ListLabel 1108"/>
    <w:qFormat/>
    <w:rPr>
      <w:rFonts w:ascii="Times New Roman" w:eastAsia="Times New Roman" w:hAnsi="Times New Roman" w:cs="Times New Roman"/>
      <w:sz w:val="18"/>
      <w:szCs w:val="18"/>
      <w:lang w:val="fr-FR"/>
    </w:rPr>
  </w:style>
  <w:style w:type="character" w:customStyle="1" w:styleId="ListLabel1107">
    <w:name w:val="ListLabel 110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1106">
    <w:name w:val="ListLabel 1106"/>
    <w:qFormat/>
    <w:rPr>
      <w:b/>
      <w:bCs/>
      <w:i w:val="0"/>
      <w:iCs w:val="0"/>
      <w:caps w:val="0"/>
      <w:smallCaps w:val="0"/>
      <w:strike w:val="0"/>
      <w:dstrike w:val="0"/>
      <w:sz w:val="16"/>
      <w:szCs w:val="16"/>
      <w:lang w:val="fr-FR"/>
    </w:rPr>
  </w:style>
  <w:style w:type="character" w:customStyle="1" w:styleId="ListLabel1105">
    <w:name w:val="ListLabel 110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1104">
    <w:name w:val="ListLabel 1104"/>
    <w:qFormat/>
  </w:style>
  <w:style w:type="character" w:customStyle="1" w:styleId="ListLabel1103">
    <w:name w:val="ListLabel 110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1102">
    <w:name w:val="ListLabel 1102"/>
    <w:qFormat/>
  </w:style>
  <w:style w:type="character" w:customStyle="1" w:styleId="ListLabel1101">
    <w:name w:val="ListLabel 110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100">
    <w:name w:val="ListLabel 1100"/>
    <w:qFormat/>
    <w:rPr>
      <w:rFonts w:cs="OpenSymbol"/>
    </w:rPr>
  </w:style>
  <w:style w:type="character" w:customStyle="1" w:styleId="ListLabel1099">
    <w:name w:val="ListLabel 1099"/>
    <w:qFormat/>
    <w:rPr>
      <w:rFonts w:cs="OpenSymbol"/>
    </w:rPr>
  </w:style>
  <w:style w:type="character" w:customStyle="1" w:styleId="ListLabel1098">
    <w:name w:val="ListLabel 1098"/>
    <w:qFormat/>
    <w:rPr>
      <w:rFonts w:cs="OpenSymbol"/>
    </w:rPr>
  </w:style>
  <w:style w:type="character" w:customStyle="1" w:styleId="ListLabel1097">
    <w:name w:val="ListLabel 1097"/>
    <w:qFormat/>
    <w:rPr>
      <w:rFonts w:cs="OpenSymbol"/>
    </w:rPr>
  </w:style>
  <w:style w:type="character" w:customStyle="1" w:styleId="ListLabel1096">
    <w:name w:val="ListLabel 1096"/>
    <w:qFormat/>
    <w:rPr>
      <w:rFonts w:cs="OpenSymbol"/>
    </w:rPr>
  </w:style>
  <w:style w:type="character" w:customStyle="1" w:styleId="ListLabel1095">
    <w:name w:val="ListLabel 1095"/>
    <w:qFormat/>
    <w:rPr>
      <w:rFonts w:cs="OpenSymbol"/>
    </w:rPr>
  </w:style>
  <w:style w:type="character" w:customStyle="1" w:styleId="ListLabel1094">
    <w:name w:val="ListLabel 1094"/>
    <w:qFormat/>
    <w:rPr>
      <w:rFonts w:cs="OpenSymbol"/>
    </w:rPr>
  </w:style>
  <w:style w:type="character" w:customStyle="1" w:styleId="ListLabel1093">
    <w:name w:val="ListLabel 1093"/>
    <w:qFormat/>
    <w:rPr>
      <w:rFonts w:cs="OpenSymbol"/>
    </w:rPr>
  </w:style>
  <w:style w:type="character" w:customStyle="1" w:styleId="ListLabel1092">
    <w:name w:val="ListLabel 1092"/>
    <w:qFormat/>
    <w:rPr>
      <w:rFonts w:cs="OpenSymbol"/>
    </w:rPr>
  </w:style>
  <w:style w:type="character" w:customStyle="1" w:styleId="ListLabel1091">
    <w:name w:val="ListLabel 1091"/>
    <w:qFormat/>
    <w:rPr>
      <w:rFonts w:cs="OpenSymbol"/>
    </w:rPr>
  </w:style>
  <w:style w:type="character" w:customStyle="1" w:styleId="ListLabel1090">
    <w:name w:val="ListLabel 1090"/>
    <w:qFormat/>
    <w:rPr>
      <w:rFonts w:cs="OpenSymbol"/>
    </w:rPr>
  </w:style>
  <w:style w:type="character" w:customStyle="1" w:styleId="ListLabel1089">
    <w:name w:val="ListLabel 1089"/>
    <w:qFormat/>
    <w:rPr>
      <w:rFonts w:cs="OpenSymbol"/>
    </w:rPr>
  </w:style>
  <w:style w:type="character" w:customStyle="1" w:styleId="ListLabel1088">
    <w:name w:val="ListLabel 1088"/>
    <w:qFormat/>
    <w:rPr>
      <w:rFonts w:cs="OpenSymbol"/>
    </w:rPr>
  </w:style>
  <w:style w:type="character" w:customStyle="1" w:styleId="ListLabel1087">
    <w:name w:val="ListLabel 1087"/>
    <w:qFormat/>
    <w:rPr>
      <w:rFonts w:cs="OpenSymbol"/>
    </w:rPr>
  </w:style>
  <w:style w:type="character" w:customStyle="1" w:styleId="ListLabel1086">
    <w:name w:val="ListLabel 1086"/>
    <w:qFormat/>
    <w:rPr>
      <w:rFonts w:cs="OpenSymbol"/>
    </w:rPr>
  </w:style>
  <w:style w:type="character" w:customStyle="1" w:styleId="ListLabel1085">
    <w:name w:val="ListLabel 1085"/>
    <w:qFormat/>
    <w:rPr>
      <w:rFonts w:cs="OpenSymbol"/>
    </w:rPr>
  </w:style>
  <w:style w:type="character" w:customStyle="1" w:styleId="ListLabel1084">
    <w:name w:val="ListLabel 1084"/>
    <w:qFormat/>
    <w:rPr>
      <w:rFonts w:cs="OpenSymbol"/>
    </w:rPr>
  </w:style>
  <w:style w:type="character" w:customStyle="1" w:styleId="ListLabel1083">
    <w:name w:val="ListLabel 1083"/>
    <w:qFormat/>
    <w:rPr>
      <w:rFonts w:ascii="Times New Roman" w:hAnsi="Times New Roman" w:cs="OpenSymbol"/>
      <w:b/>
      <w:sz w:val="28"/>
    </w:rPr>
  </w:style>
  <w:style w:type="character" w:customStyle="1" w:styleId="ListLabel1082">
    <w:name w:val="ListLabel 1082"/>
    <w:qFormat/>
    <w:rPr>
      <w:rFonts w:cs="OpenSymbol"/>
    </w:rPr>
  </w:style>
  <w:style w:type="character" w:customStyle="1" w:styleId="ListLabel1081">
    <w:name w:val="ListLabel 1081"/>
    <w:qFormat/>
    <w:rPr>
      <w:rFonts w:cs="OpenSymbol"/>
    </w:rPr>
  </w:style>
  <w:style w:type="character" w:customStyle="1" w:styleId="ListLabel1080">
    <w:name w:val="ListLabel 1080"/>
    <w:qFormat/>
    <w:rPr>
      <w:rFonts w:cs="OpenSymbol"/>
    </w:rPr>
  </w:style>
  <w:style w:type="character" w:customStyle="1" w:styleId="ListLabel1079">
    <w:name w:val="ListLabel 1079"/>
    <w:qFormat/>
    <w:rPr>
      <w:rFonts w:cs="OpenSymbol"/>
    </w:rPr>
  </w:style>
  <w:style w:type="character" w:customStyle="1" w:styleId="ListLabel1078">
    <w:name w:val="ListLabel 1078"/>
    <w:qFormat/>
    <w:rPr>
      <w:rFonts w:cs="OpenSymbol"/>
    </w:rPr>
  </w:style>
  <w:style w:type="character" w:customStyle="1" w:styleId="ListLabel1077">
    <w:name w:val="ListLabel 1077"/>
    <w:qFormat/>
    <w:rPr>
      <w:rFonts w:cs="OpenSymbol"/>
    </w:rPr>
  </w:style>
  <w:style w:type="character" w:customStyle="1" w:styleId="ListLabel1076">
    <w:name w:val="ListLabel 1076"/>
    <w:qFormat/>
    <w:rPr>
      <w:rFonts w:cs="OpenSymbol"/>
    </w:rPr>
  </w:style>
  <w:style w:type="character" w:customStyle="1" w:styleId="ListLabel1075">
    <w:name w:val="ListLabel 1075"/>
    <w:qFormat/>
    <w:rPr>
      <w:rFonts w:cs="OpenSymbol"/>
    </w:rPr>
  </w:style>
  <w:style w:type="character" w:customStyle="1" w:styleId="ListLabel1074">
    <w:name w:val="ListLabel 1074"/>
    <w:qFormat/>
    <w:rPr>
      <w:rFonts w:ascii="Times New Roman" w:hAnsi="Times New Roman" w:cs="OpenSymbol"/>
      <w:b w:val="0"/>
      <w:sz w:val="22"/>
    </w:rPr>
  </w:style>
  <w:style w:type="character" w:customStyle="1" w:styleId="ListLabel1073">
    <w:name w:val="ListLabel 1073"/>
    <w:qFormat/>
    <w:rPr>
      <w:rFonts w:cs="OpenSymbol"/>
    </w:rPr>
  </w:style>
  <w:style w:type="character" w:customStyle="1" w:styleId="ListLabel1072">
    <w:name w:val="ListLabel 1072"/>
    <w:qFormat/>
    <w:rPr>
      <w:rFonts w:cs="OpenSymbol"/>
    </w:rPr>
  </w:style>
  <w:style w:type="character" w:customStyle="1" w:styleId="ListLabel1071">
    <w:name w:val="ListLabel 1071"/>
    <w:qFormat/>
    <w:rPr>
      <w:rFonts w:cs="OpenSymbol"/>
    </w:rPr>
  </w:style>
  <w:style w:type="character" w:customStyle="1" w:styleId="ListLabel1070">
    <w:name w:val="ListLabel 1070"/>
    <w:qFormat/>
    <w:rPr>
      <w:rFonts w:cs="OpenSymbol"/>
    </w:rPr>
  </w:style>
  <w:style w:type="character" w:customStyle="1" w:styleId="ListLabel1069">
    <w:name w:val="ListLabel 1069"/>
    <w:qFormat/>
    <w:rPr>
      <w:rFonts w:cs="OpenSymbol"/>
    </w:rPr>
  </w:style>
  <w:style w:type="character" w:customStyle="1" w:styleId="ListLabel1068">
    <w:name w:val="ListLabel 1068"/>
    <w:qFormat/>
    <w:rPr>
      <w:rFonts w:cs="OpenSymbol"/>
    </w:rPr>
  </w:style>
  <w:style w:type="character" w:customStyle="1" w:styleId="ListLabel1067">
    <w:name w:val="ListLabel 1067"/>
    <w:qFormat/>
    <w:rPr>
      <w:rFonts w:cs="OpenSymbol"/>
    </w:rPr>
  </w:style>
  <w:style w:type="character" w:customStyle="1" w:styleId="ListLabel1066">
    <w:name w:val="ListLabel 1066"/>
    <w:qFormat/>
    <w:rPr>
      <w:rFonts w:cs="OpenSymbol"/>
    </w:rPr>
  </w:style>
  <w:style w:type="character" w:customStyle="1" w:styleId="ListLabel1065">
    <w:name w:val="ListLabel 1065"/>
    <w:qFormat/>
    <w:rPr>
      <w:rFonts w:cs="OpenSymbol"/>
      <w:b/>
    </w:rPr>
  </w:style>
  <w:style w:type="character" w:customStyle="1" w:styleId="ListLabel1064">
    <w:name w:val="ListLabel 1064"/>
    <w:qFormat/>
    <w:rPr>
      <w:rFonts w:cs="OpenSymbol"/>
    </w:rPr>
  </w:style>
  <w:style w:type="character" w:customStyle="1" w:styleId="ListLabel1063">
    <w:name w:val="ListLabel 1063"/>
    <w:qFormat/>
    <w:rPr>
      <w:rFonts w:cs="OpenSymbol"/>
    </w:rPr>
  </w:style>
  <w:style w:type="character" w:customStyle="1" w:styleId="ListLabel1062">
    <w:name w:val="ListLabel 1062"/>
    <w:qFormat/>
    <w:rPr>
      <w:rFonts w:cs="OpenSymbol"/>
    </w:rPr>
  </w:style>
  <w:style w:type="character" w:customStyle="1" w:styleId="ListLabel1061">
    <w:name w:val="ListLabel 1061"/>
    <w:qFormat/>
    <w:rPr>
      <w:rFonts w:cs="OpenSymbol"/>
    </w:rPr>
  </w:style>
  <w:style w:type="character" w:customStyle="1" w:styleId="ListLabel1060">
    <w:name w:val="ListLabel 1060"/>
    <w:qFormat/>
    <w:rPr>
      <w:rFonts w:cs="OpenSymbol"/>
    </w:rPr>
  </w:style>
  <w:style w:type="character" w:customStyle="1" w:styleId="ListLabel1059">
    <w:name w:val="ListLabel 1059"/>
    <w:qFormat/>
    <w:rPr>
      <w:rFonts w:cs="OpenSymbol"/>
    </w:rPr>
  </w:style>
  <w:style w:type="character" w:customStyle="1" w:styleId="ListLabel1058">
    <w:name w:val="ListLabel 1058"/>
    <w:qFormat/>
    <w:rPr>
      <w:rFonts w:cs="OpenSymbol"/>
    </w:rPr>
  </w:style>
  <w:style w:type="character" w:customStyle="1" w:styleId="ListLabel1057">
    <w:name w:val="ListLabel 1057"/>
    <w:qFormat/>
    <w:rPr>
      <w:rFonts w:cs="OpenSymbol"/>
    </w:rPr>
  </w:style>
  <w:style w:type="character" w:customStyle="1" w:styleId="ListLabel1056">
    <w:name w:val="ListLabel 1056"/>
    <w:qFormat/>
    <w:rPr>
      <w:rFonts w:cs="OpenSymbol"/>
    </w:rPr>
  </w:style>
  <w:style w:type="character" w:customStyle="1" w:styleId="ListLabel1055">
    <w:name w:val="ListLabel 1055"/>
    <w:qFormat/>
    <w:rPr>
      <w:rFonts w:cs="OpenSymbol"/>
    </w:rPr>
  </w:style>
  <w:style w:type="character" w:customStyle="1" w:styleId="ListLabel1054">
    <w:name w:val="ListLabel 1054"/>
    <w:qFormat/>
    <w:rPr>
      <w:rFonts w:cs="OpenSymbol"/>
    </w:rPr>
  </w:style>
  <w:style w:type="character" w:customStyle="1" w:styleId="ListLabel1053">
    <w:name w:val="ListLabel 1053"/>
    <w:qFormat/>
    <w:rPr>
      <w:rFonts w:cs="OpenSymbol"/>
    </w:rPr>
  </w:style>
  <w:style w:type="character" w:customStyle="1" w:styleId="ListLabel1052">
    <w:name w:val="ListLabel 1052"/>
    <w:qFormat/>
    <w:rPr>
      <w:rFonts w:cs="OpenSymbol"/>
    </w:rPr>
  </w:style>
  <w:style w:type="character" w:customStyle="1" w:styleId="ListLabel1051">
    <w:name w:val="ListLabel 1051"/>
    <w:qFormat/>
    <w:rPr>
      <w:rFonts w:cs="OpenSymbol"/>
    </w:rPr>
  </w:style>
  <w:style w:type="character" w:customStyle="1" w:styleId="ListLabel1050">
    <w:name w:val="ListLabel 1050"/>
    <w:qFormat/>
    <w:rPr>
      <w:rFonts w:cs="OpenSymbol"/>
    </w:rPr>
  </w:style>
  <w:style w:type="character" w:customStyle="1" w:styleId="ListLabel1049">
    <w:name w:val="ListLabel 1049"/>
    <w:qFormat/>
    <w:rPr>
      <w:rFonts w:cs="OpenSymbol"/>
    </w:rPr>
  </w:style>
  <w:style w:type="character" w:customStyle="1" w:styleId="ListLabel1048">
    <w:name w:val="ListLabel 1048"/>
    <w:qFormat/>
    <w:rPr>
      <w:rFonts w:cs="OpenSymbol"/>
    </w:rPr>
  </w:style>
  <w:style w:type="character" w:customStyle="1" w:styleId="ListLabel1047">
    <w:name w:val="ListLabel 1047"/>
    <w:qFormat/>
    <w:rPr>
      <w:rFonts w:cs="OpenSymbol"/>
      <w:b w:val="0"/>
      <w:sz w:val="22"/>
    </w:rPr>
  </w:style>
  <w:style w:type="character" w:customStyle="1" w:styleId="ListLabel1046">
    <w:name w:val="ListLabel 1046"/>
    <w:qFormat/>
    <w:rPr>
      <w:rFonts w:cs="OpenSymbol"/>
    </w:rPr>
  </w:style>
  <w:style w:type="character" w:customStyle="1" w:styleId="ListLabel1045">
    <w:name w:val="ListLabel 1045"/>
    <w:qFormat/>
    <w:rPr>
      <w:rFonts w:cs="OpenSymbol"/>
    </w:rPr>
  </w:style>
  <w:style w:type="character" w:customStyle="1" w:styleId="ListLabel1044">
    <w:name w:val="ListLabel 1044"/>
    <w:qFormat/>
    <w:rPr>
      <w:rFonts w:cs="OpenSymbol"/>
    </w:rPr>
  </w:style>
  <w:style w:type="character" w:customStyle="1" w:styleId="ListLabel1043">
    <w:name w:val="ListLabel 1043"/>
    <w:qFormat/>
    <w:rPr>
      <w:rFonts w:cs="OpenSymbol"/>
    </w:rPr>
  </w:style>
  <w:style w:type="character" w:customStyle="1" w:styleId="ListLabel1042">
    <w:name w:val="ListLabel 1042"/>
    <w:qFormat/>
    <w:rPr>
      <w:rFonts w:cs="OpenSymbol"/>
    </w:rPr>
  </w:style>
  <w:style w:type="character" w:customStyle="1" w:styleId="ListLabel1041">
    <w:name w:val="ListLabel 1041"/>
    <w:qFormat/>
    <w:rPr>
      <w:rFonts w:cs="OpenSymbol"/>
    </w:rPr>
  </w:style>
  <w:style w:type="character" w:customStyle="1" w:styleId="ListLabel1040">
    <w:name w:val="ListLabel 1040"/>
    <w:qFormat/>
    <w:rPr>
      <w:rFonts w:cs="OpenSymbol"/>
    </w:rPr>
  </w:style>
  <w:style w:type="character" w:customStyle="1" w:styleId="ListLabel1039">
    <w:name w:val="ListLabel 1039"/>
    <w:qFormat/>
    <w:rPr>
      <w:rFonts w:cs="OpenSymbol"/>
    </w:rPr>
  </w:style>
  <w:style w:type="character" w:customStyle="1" w:styleId="ListLabel1038">
    <w:name w:val="ListLabel 1038"/>
    <w:qFormat/>
    <w:rPr>
      <w:rFonts w:cs="OpenSymbol"/>
      <w:b w:val="0"/>
      <w:sz w:val="22"/>
    </w:rPr>
  </w:style>
  <w:style w:type="character" w:customStyle="1" w:styleId="ListLabel1037">
    <w:name w:val="ListLabel 1037"/>
    <w:qFormat/>
    <w:rPr>
      <w:rFonts w:cs="OpenSymbol"/>
    </w:rPr>
  </w:style>
  <w:style w:type="character" w:customStyle="1" w:styleId="ListLabel1036">
    <w:name w:val="ListLabel 1036"/>
    <w:qFormat/>
    <w:rPr>
      <w:rFonts w:cs="OpenSymbol"/>
    </w:rPr>
  </w:style>
  <w:style w:type="character" w:customStyle="1" w:styleId="ListLabel1035">
    <w:name w:val="ListLabel 1035"/>
    <w:qFormat/>
    <w:rPr>
      <w:rFonts w:cs="OpenSymbol"/>
    </w:rPr>
  </w:style>
  <w:style w:type="character" w:customStyle="1" w:styleId="ListLabel1034">
    <w:name w:val="ListLabel 1034"/>
    <w:qFormat/>
    <w:rPr>
      <w:rFonts w:cs="OpenSymbol"/>
    </w:rPr>
  </w:style>
  <w:style w:type="character" w:customStyle="1" w:styleId="ListLabel1033">
    <w:name w:val="ListLabel 1033"/>
    <w:qFormat/>
    <w:rPr>
      <w:rFonts w:cs="OpenSymbol"/>
    </w:rPr>
  </w:style>
  <w:style w:type="character" w:customStyle="1" w:styleId="ListLabel1032">
    <w:name w:val="ListLabel 1032"/>
    <w:qFormat/>
    <w:rPr>
      <w:rFonts w:cs="OpenSymbol"/>
    </w:rPr>
  </w:style>
  <w:style w:type="character" w:customStyle="1" w:styleId="ListLabel1031">
    <w:name w:val="ListLabel 1031"/>
    <w:qFormat/>
    <w:rPr>
      <w:rFonts w:cs="OpenSymbol"/>
    </w:rPr>
  </w:style>
  <w:style w:type="character" w:customStyle="1" w:styleId="ListLabel1030">
    <w:name w:val="ListLabel 1030"/>
    <w:qFormat/>
    <w:rPr>
      <w:rFonts w:cs="OpenSymbol"/>
    </w:rPr>
  </w:style>
  <w:style w:type="character" w:customStyle="1" w:styleId="ListLabel1029">
    <w:name w:val="ListLabel 1029"/>
    <w:qFormat/>
    <w:rPr>
      <w:rFonts w:cs="OpenSymbol"/>
      <w:b w:val="0"/>
      <w:sz w:val="22"/>
    </w:rPr>
  </w:style>
  <w:style w:type="character" w:customStyle="1" w:styleId="ListLabel1028">
    <w:name w:val="ListLabel 1028"/>
    <w:qFormat/>
    <w:rPr>
      <w:b w:val="0"/>
      <w:bCs w:val="0"/>
      <w:i/>
      <w:iCs/>
      <w:caps w:val="0"/>
      <w:smallCaps w:val="0"/>
      <w:strike w:val="0"/>
      <w:dstrike w:val="0"/>
      <w:sz w:val="14"/>
      <w:szCs w:val="14"/>
      <w:highlight w:val="yellow"/>
      <w:lang w:val="fr-FR"/>
    </w:rPr>
  </w:style>
  <w:style w:type="character" w:customStyle="1" w:styleId="ListLabel1027">
    <w:name w:val="ListLabel 102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1026">
    <w:name w:val="ListLabel 102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1025">
    <w:name w:val="ListLabel 102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024">
    <w:name w:val="ListLabel 102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023">
    <w:name w:val="ListLabel 1023"/>
    <w:qFormat/>
    <w:rPr>
      <w:sz w:val="22"/>
      <w:szCs w:val="22"/>
      <w:lang w:val="fr-FR"/>
    </w:rPr>
  </w:style>
  <w:style w:type="character" w:customStyle="1" w:styleId="ListLabel1022">
    <w:name w:val="ListLabel 1022"/>
    <w:qFormat/>
    <w:rPr>
      <w:b/>
      <w:bCs/>
      <w:i/>
      <w:iCs/>
      <w:caps w:val="0"/>
      <w:smallCaps w:val="0"/>
      <w:strike w:val="0"/>
      <w:dstrike w:val="0"/>
      <w:sz w:val="14"/>
      <w:szCs w:val="14"/>
      <w:lang w:val="fr-FR"/>
    </w:rPr>
  </w:style>
  <w:style w:type="character" w:customStyle="1" w:styleId="ListLabel1021">
    <w:name w:val="ListLabel 1021"/>
    <w:qFormat/>
    <w:rPr>
      <w:rFonts w:ascii="Times New Roman" w:eastAsia="Times New Roman" w:hAnsi="Times New Roman" w:cs="Times New Roman"/>
      <w:b/>
      <w:bCs/>
      <w:color w:val="3465A4"/>
      <w:sz w:val="22"/>
      <w:szCs w:val="22"/>
      <w:u w:val="none"/>
      <w:lang w:val="fr-FR"/>
    </w:rPr>
  </w:style>
  <w:style w:type="character" w:customStyle="1" w:styleId="ListLabel1020">
    <w:name w:val="ListLabel 102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019">
    <w:name w:val="ListLabel 101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018">
    <w:name w:val="ListLabel 1018"/>
    <w:qFormat/>
  </w:style>
  <w:style w:type="character" w:customStyle="1" w:styleId="ListLabel1017">
    <w:name w:val="ListLabel 1017"/>
    <w:qFormat/>
    <w:rPr>
      <w:rFonts w:ascii="Times New Roman" w:hAnsi="Times New Roman"/>
      <w:b w:val="0"/>
      <w:i/>
      <w:iCs/>
      <w:caps w:val="0"/>
      <w:smallCaps w:val="0"/>
      <w:color w:val="4A5E81"/>
      <w:spacing w:val="0"/>
      <w:sz w:val="16"/>
      <w:szCs w:val="16"/>
      <w:u w:val="single"/>
    </w:rPr>
  </w:style>
  <w:style w:type="character" w:customStyle="1" w:styleId="ListLabel1016">
    <w:name w:val="ListLabel 101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1015">
    <w:name w:val="ListLabel 1015"/>
    <w:qFormat/>
    <w:rPr>
      <w:rFonts w:ascii="sourcesanspro;arial;sans-serif" w:hAnsi="sourcesanspro;arial;sans-serif"/>
      <w:b/>
      <w:bCs/>
      <w:i w:val="0"/>
      <w:caps w:val="0"/>
      <w:smallCaps w:val="0"/>
      <w:color w:val="4A5E81"/>
      <w:spacing w:val="0"/>
      <w:sz w:val="14"/>
      <w:szCs w:val="14"/>
      <w:u w:val="single"/>
    </w:rPr>
  </w:style>
  <w:style w:type="character" w:customStyle="1" w:styleId="ListLabel1014">
    <w:name w:val="ListLabel 1014"/>
    <w:qFormat/>
    <w:rPr>
      <w:rFonts w:ascii="sourcesanspro;arial;sans-serif" w:hAnsi="sourcesanspro;arial;sans-serif"/>
      <w:b w:val="0"/>
      <w:i w:val="0"/>
      <w:caps w:val="0"/>
      <w:smallCaps w:val="0"/>
      <w:color w:val="4A5E81"/>
      <w:spacing w:val="0"/>
      <w:sz w:val="14"/>
      <w:szCs w:val="14"/>
      <w:u w:val="single"/>
    </w:rPr>
  </w:style>
  <w:style w:type="character" w:customStyle="1" w:styleId="ListLabel1013">
    <w:name w:val="ListLabel 101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012">
    <w:name w:val="ListLabel 101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011">
    <w:name w:val="ListLabel 101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010">
    <w:name w:val="ListLabel 101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009">
    <w:name w:val="ListLabel 1009"/>
    <w:qFormat/>
    <w:rPr>
      <w:rFonts w:ascii="sourcesanspro;arial;sans-serif" w:hAnsi="sourcesanspro;arial;sans-serif"/>
      <w:b/>
      <w:i w:val="0"/>
      <w:caps w:val="0"/>
      <w:smallCaps w:val="0"/>
      <w:color w:val="4A5E81"/>
      <w:spacing w:val="0"/>
      <w:sz w:val="24"/>
      <w:szCs w:val="24"/>
      <w:u w:val="single"/>
    </w:rPr>
  </w:style>
  <w:style w:type="character" w:customStyle="1" w:styleId="ListLabel1008">
    <w:name w:val="ListLabel 1008"/>
    <w:qFormat/>
    <w:rPr>
      <w:rFonts w:ascii="Times New Roman" w:hAnsi="Times New Roman"/>
      <w:b/>
      <w:i w:val="0"/>
      <w:caps w:val="0"/>
      <w:smallCaps w:val="0"/>
      <w:color w:val="4A5E81"/>
      <w:spacing w:val="0"/>
      <w:sz w:val="14"/>
      <w:szCs w:val="14"/>
      <w:u w:val="single"/>
    </w:rPr>
  </w:style>
  <w:style w:type="character" w:customStyle="1" w:styleId="ListLabel1007">
    <w:name w:val="ListLabel 1007"/>
    <w:qFormat/>
    <w:rPr>
      <w:rFonts w:ascii="sourcesanspro;arial;sans-serif" w:hAnsi="sourcesanspro;arial;sans-serif"/>
      <w:b/>
      <w:i w:val="0"/>
      <w:caps w:val="0"/>
      <w:smallCaps w:val="0"/>
      <w:color w:val="4A5E81"/>
      <w:spacing w:val="0"/>
      <w:sz w:val="14"/>
      <w:szCs w:val="14"/>
      <w:u w:val="single"/>
    </w:rPr>
  </w:style>
  <w:style w:type="character" w:customStyle="1" w:styleId="ListLabel1006">
    <w:name w:val="ListLabel 1006"/>
    <w:qFormat/>
    <w:rPr>
      <w:rFonts w:ascii="Times New Roman" w:eastAsia="Times New Roman" w:hAnsi="Times New Roman" w:cs="Times New Roman"/>
      <w:color w:val="0000FF"/>
      <w:sz w:val="24"/>
      <w:szCs w:val="24"/>
      <w:u w:val="single"/>
      <w:lang w:eastAsia="fr-FR"/>
    </w:rPr>
  </w:style>
  <w:style w:type="character" w:customStyle="1" w:styleId="ListLabel1005">
    <w:name w:val="ListLabel 1005"/>
    <w:qFormat/>
    <w:rPr>
      <w:rFonts w:ascii="Times New Roman" w:eastAsia="Times New Roman" w:hAnsi="Times New Roman" w:cs="Times New Roman"/>
      <w:b/>
      <w:bCs/>
      <w:sz w:val="24"/>
      <w:szCs w:val="24"/>
      <w:lang w:val="fr-FR"/>
    </w:rPr>
  </w:style>
  <w:style w:type="character" w:customStyle="1" w:styleId="ListLabel1004">
    <w:name w:val="ListLabel 1004"/>
    <w:qFormat/>
    <w:rPr>
      <w:rFonts w:ascii="Times New Roman" w:eastAsia="Times New Roman" w:hAnsi="Times New Roman" w:cs="Times New Roman"/>
      <w:b/>
      <w:bCs/>
      <w:sz w:val="22"/>
      <w:szCs w:val="22"/>
      <w:u w:val="single"/>
      <w:lang w:val="fr-FR"/>
    </w:rPr>
  </w:style>
  <w:style w:type="character" w:customStyle="1" w:styleId="ListLabel1003">
    <w:name w:val="ListLabel 1003"/>
    <w:qFormat/>
    <w:rPr>
      <w:b w:val="0"/>
      <w:bCs w:val="0"/>
      <w:i w:val="0"/>
      <w:iCs w:val="0"/>
      <w:caps w:val="0"/>
      <w:smallCaps w:val="0"/>
      <w:sz w:val="24"/>
      <w:szCs w:val="24"/>
      <w:lang w:val="fr-FR"/>
    </w:rPr>
  </w:style>
  <w:style w:type="character" w:customStyle="1" w:styleId="ListLabel1002">
    <w:name w:val="ListLabel 1002"/>
    <w:qFormat/>
    <w:rPr>
      <w:rFonts w:ascii="Times New Roman" w:hAnsi="Times New Roman"/>
      <w:sz w:val="22"/>
      <w:szCs w:val="22"/>
    </w:rPr>
  </w:style>
  <w:style w:type="character" w:customStyle="1" w:styleId="ListLabel1001">
    <w:name w:val="ListLabel 1001"/>
    <w:qFormat/>
    <w:rPr>
      <w:rFonts w:ascii="Times New Roman" w:eastAsia="Times New Roman" w:hAnsi="Times New Roman" w:cs="Times New Roman"/>
      <w:sz w:val="22"/>
      <w:szCs w:val="22"/>
      <w:lang w:val="fr-FR"/>
    </w:rPr>
  </w:style>
  <w:style w:type="character" w:customStyle="1" w:styleId="ListLabel1000">
    <w:name w:val="ListLabel 1000"/>
    <w:qFormat/>
    <w:rPr>
      <w:b/>
      <w:bCs/>
      <w:i w:val="0"/>
      <w:iCs w:val="0"/>
      <w:caps w:val="0"/>
      <w:smallCaps w:val="0"/>
      <w:strike w:val="0"/>
      <w:dstrike w:val="0"/>
      <w:sz w:val="14"/>
      <w:szCs w:val="14"/>
      <w:lang w:val="fr-FR"/>
    </w:rPr>
  </w:style>
  <w:style w:type="character" w:customStyle="1" w:styleId="ListLabel999">
    <w:name w:val="ListLabel 99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998">
    <w:name w:val="ListLabel 998"/>
    <w:qFormat/>
    <w:rPr>
      <w:rFonts w:ascii="Times New Roman" w:eastAsia="Times New Roman" w:hAnsi="Times New Roman" w:cs="Times New Roman"/>
      <w:sz w:val="18"/>
      <w:szCs w:val="18"/>
      <w:lang w:val="fr-FR"/>
    </w:rPr>
  </w:style>
  <w:style w:type="character" w:customStyle="1" w:styleId="ListLabel997">
    <w:name w:val="ListLabel 99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996">
    <w:name w:val="ListLabel 996"/>
    <w:qFormat/>
    <w:rPr>
      <w:b/>
      <w:bCs/>
      <w:i w:val="0"/>
      <w:iCs w:val="0"/>
      <w:caps w:val="0"/>
      <w:smallCaps w:val="0"/>
      <w:strike w:val="0"/>
      <w:dstrike w:val="0"/>
      <w:sz w:val="16"/>
      <w:szCs w:val="16"/>
      <w:lang w:val="fr-FR"/>
    </w:rPr>
  </w:style>
  <w:style w:type="character" w:customStyle="1" w:styleId="ListLabel995">
    <w:name w:val="ListLabel 99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994">
    <w:name w:val="ListLabel 994"/>
    <w:qFormat/>
  </w:style>
  <w:style w:type="character" w:customStyle="1" w:styleId="ListLabel993">
    <w:name w:val="ListLabel 99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992">
    <w:name w:val="ListLabel 992"/>
    <w:qFormat/>
  </w:style>
  <w:style w:type="character" w:customStyle="1" w:styleId="ListLabel991">
    <w:name w:val="ListLabel 99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990">
    <w:name w:val="ListLabel 990"/>
    <w:qFormat/>
    <w:rPr>
      <w:rFonts w:cs="OpenSymbol"/>
    </w:rPr>
  </w:style>
  <w:style w:type="character" w:customStyle="1" w:styleId="ListLabel989">
    <w:name w:val="ListLabel 989"/>
    <w:qFormat/>
    <w:rPr>
      <w:rFonts w:cs="OpenSymbol"/>
    </w:rPr>
  </w:style>
  <w:style w:type="character" w:customStyle="1" w:styleId="ListLabel988">
    <w:name w:val="ListLabel 988"/>
    <w:qFormat/>
    <w:rPr>
      <w:rFonts w:cs="OpenSymbol"/>
    </w:rPr>
  </w:style>
  <w:style w:type="character" w:customStyle="1" w:styleId="ListLabel987">
    <w:name w:val="ListLabel 987"/>
    <w:qFormat/>
    <w:rPr>
      <w:rFonts w:cs="OpenSymbol"/>
    </w:rPr>
  </w:style>
  <w:style w:type="character" w:customStyle="1" w:styleId="ListLabel986">
    <w:name w:val="ListLabel 986"/>
    <w:qFormat/>
    <w:rPr>
      <w:rFonts w:cs="OpenSymbol"/>
    </w:rPr>
  </w:style>
  <w:style w:type="character" w:customStyle="1" w:styleId="ListLabel985">
    <w:name w:val="ListLabel 985"/>
    <w:qFormat/>
    <w:rPr>
      <w:rFonts w:cs="OpenSymbol"/>
    </w:rPr>
  </w:style>
  <w:style w:type="character" w:customStyle="1" w:styleId="ListLabel984">
    <w:name w:val="ListLabel 984"/>
    <w:qFormat/>
    <w:rPr>
      <w:rFonts w:cs="OpenSymbol"/>
    </w:rPr>
  </w:style>
  <w:style w:type="character" w:customStyle="1" w:styleId="ListLabel983">
    <w:name w:val="ListLabel 983"/>
    <w:qFormat/>
    <w:rPr>
      <w:rFonts w:cs="OpenSymbol"/>
    </w:rPr>
  </w:style>
  <w:style w:type="character" w:customStyle="1" w:styleId="ListLabel982">
    <w:name w:val="ListLabel 982"/>
    <w:qFormat/>
    <w:rPr>
      <w:rFonts w:cs="OpenSymbol"/>
    </w:rPr>
  </w:style>
  <w:style w:type="character" w:customStyle="1" w:styleId="ListLabel981">
    <w:name w:val="ListLabel 981"/>
    <w:qFormat/>
    <w:rPr>
      <w:rFonts w:cs="OpenSymbol"/>
    </w:rPr>
  </w:style>
  <w:style w:type="character" w:customStyle="1" w:styleId="ListLabel980">
    <w:name w:val="ListLabel 980"/>
    <w:qFormat/>
    <w:rPr>
      <w:rFonts w:cs="OpenSymbol"/>
    </w:rPr>
  </w:style>
  <w:style w:type="character" w:customStyle="1" w:styleId="ListLabel979">
    <w:name w:val="ListLabel 979"/>
    <w:qFormat/>
    <w:rPr>
      <w:rFonts w:cs="OpenSymbol"/>
    </w:rPr>
  </w:style>
  <w:style w:type="character" w:customStyle="1" w:styleId="ListLabel978">
    <w:name w:val="ListLabel 978"/>
    <w:qFormat/>
    <w:rPr>
      <w:rFonts w:cs="OpenSymbol"/>
    </w:rPr>
  </w:style>
  <w:style w:type="character" w:customStyle="1" w:styleId="ListLabel977">
    <w:name w:val="ListLabel 977"/>
    <w:qFormat/>
    <w:rPr>
      <w:rFonts w:cs="OpenSymbol"/>
    </w:rPr>
  </w:style>
  <w:style w:type="character" w:customStyle="1" w:styleId="ListLabel976">
    <w:name w:val="ListLabel 976"/>
    <w:qFormat/>
    <w:rPr>
      <w:rFonts w:cs="OpenSymbol"/>
    </w:rPr>
  </w:style>
  <w:style w:type="character" w:customStyle="1" w:styleId="ListLabel975">
    <w:name w:val="ListLabel 975"/>
    <w:qFormat/>
    <w:rPr>
      <w:rFonts w:cs="OpenSymbol"/>
    </w:rPr>
  </w:style>
  <w:style w:type="character" w:customStyle="1" w:styleId="ListLabel974">
    <w:name w:val="ListLabel 974"/>
    <w:qFormat/>
    <w:rPr>
      <w:rFonts w:cs="OpenSymbol"/>
    </w:rPr>
  </w:style>
  <w:style w:type="character" w:customStyle="1" w:styleId="ListLabel973">
    <w:name w:val="ListLabel 973"/>
    <w:qFormat/>
    <w:rPr>
      <w:rFonts w:ascii="Times New Roman" w:hAnsi="Times New Roman" w:cs="OpenSymbol"/>
      <w:b/>
      <w:sz w:val="28"/>
    </w:rPr>
  </w:style>
  <w:style w:type="character" w:customStyle="1" w:styleId="ListLabel972">
    <w:name w:val="ListLabel 972"/>
    <w:qFormat/>
    <w:rPr>
      <w:rFonts w:cs="OpenSymbol"/>
    </w:rPr>
  </w:style>
  <w:style w:type="character" w:customStyle="1" w:styleId="ListLabel971">
    <w:name w:val="ListLabel 971"/>
    <w:qFormat/>
    <w:rPr>
      <w:rFonts w:cs="OpenSymbol"/>
    </w:rPr>
  </w:style>
  <w:style w:type="character" w:customStyle="1" w:styleId="ListLabel970">
    <w:name w:val="ListLabel 970"/>
    <w:qFormat/>
    <w:rPr>
      <w:rFonts w:cs="OpenSymbol"/>
    </w:rPr>
  </w:style>
  <w:style w:type="character" w:customStyle="1" w:styleId="ListLabel969">
    <w:name w:val="ListLabel 969"/>
    <w:qFormat/>
    <w:rPr>
      <w:rFonts w:cs="OpenSymbol"/>
    </w:rPr>
  </w:style>
  <w:style w:type="character" w:customStyle="1" w:styleId="ListLabel968">
    <w:name w:val="ListLabel 968"/>
    <w:qFormat/>
    <w:rPr>
      <w:rFonts w:cs="OpenSymbol"/>
    </w:rPr>
  </w:style>
  <w:style w:type="character" w:customStyle="1" w:styleId="ListLabel967">
    <w:name w:val="ListLabel 967"/>
    <w:qFormat/>
    <w:rPr>
      <w:rFonts w:cs="OpenSymbol"/>
    </w:rPr>
  </w:style>
  <w:style w:type="character" w:customStyle="1" w:styleId="ListLabel966">
    <w:name w:val="ListLabel 966"/>
    <w:qFormat/>
    <w:rPr>
      <w:rFonts w:cs="OpenSymbol"/>
    </w:rPr>
  </w:style>
  <w:style w:type="character" w:customStyle="1" w:styleId="ListLabel965">
    <w:name w:val="ListLabel 965"/>
    <w:qFormat/>
    <w:rPr>
      <w:rFonts w:cs="OpenSymbol"/>
    </w:rPr>
  </w:style>
  <w:style w:type="character" w:customStyle="1" w:styleId="ListLabel964">
    <w:name w:val="ListLabel 964"/>
    <w:qFormat/>
    <w:rPr>
      <w:rFonts w:ascii="Times New Roman" w:hAnsi="Times New Roman" w:cs="OpenSymbol"/>
      <w:b w:val="0"/>
      <w:sz w:val="22"/>
    </w:rPr>
  </w:style>
  <w:style w:type="character" w:customStyle="1" w:styleId="ListLabel963">
    <w:name w:val="ListLabel 963"/>
    <w:qFormat/>
    <w:rPr>
      <w:rFonts w:cs="OpenSymbol"/>
    </w:rPr>
  </w:style>
  <w:style w:type="character" w:customStyle="1" w:styleId="ListLabel962">
    <w:name w:val="ListLabel 962"/>
    <w:qFormat/>
    <w:rPr>
      <w:rFonts w:cs="OpenSymbol"/>
    </w:rPr>
  </w:style>
  <w:style w:type="character" w:customStyle="1" w:styleId="ListLabel961">
    <w:name w:val="ListLabel 961"/>
    <w:qFormat/>
    <w:rPr>
      <w:rFonts w:cs="OpenSymbol"/>
    </w:rPr>
  </w:style>
  <w:style w:type="character" w:customStyle="1" w:styleId="ListLabel960">
    <w:name w:val="ListLabel 960"/>
    <w:qFormat/>
    <w:rPr>
      <w:rFonts w:cs="OpenSymbol"/>
    </w:rPr>
  </w:style>
  <w:style w:type="character" w:customStyle="1" w:styleId="ListLabel959">
    <w:name w:val="ListLabel 959"/>
    <w:qFormat/>
    <w:rPr>
      <w:rFonts w:cs="OpenSymbol"/>
    </w:rPr>
  </w:style>
  <w:style w:type="character" w:customStyle="1" w:styleId="ListLabel958">
    <w:name w:val="ListLabel 958"/>
    <w:qFormat/>
    <w:rPr>
      <w:rFonts w:cs="OpenSymbol"/>
    </w:rPr>
  </w:style>
  <w:style w:type="character" w:customStyle="1" w:styleId="ListLabel957">
    <w:name w:val="ListLabel 957"/>
    <w:qFormat/>
    <w:rPr>
      <w:rFonts w:cs="OpenSymbol"/>
    </w:rPr>
  </w:style>
  <w:style w:type="character" w:customStyle="1" w:styleId="ListLabel956">
    <w:name w:val="ListLabel 956"/>
    <w:qFormat/>
    <w:rPr>
      <w:rFonts w:cs="OpenSymbol"/>
    </w:rPr>
  </w:style>
  <w:style w:type="character" w:customStyle="1" w:styleId="ListLabel955">
    <w:name w:val="ListLabel 955"/>
    <w:qFormat/>
    <w:rPr>
      <w:rFonts w:cs="OpenSymbol"/>
      <w:b/>
    </w:rPr>
  </w:style>
  <w:style w:type="character" w:customStyle="1" w:styleId="ListLabel954">
    <w:name w:val="ListLabel 954"/>
    <w:qFormat/>
    <w:rPr>
      <w:rFonts w:cs="OpenSymbol"/>
    </w:rPr>
  </w:style>
  <w:style w:type="character" w:customStyle="1" w:styleId="ListLabel953">
    <w:name w:val="ListLabel 953"/>
    <w:qFormat/>
    <w:rPr>
      <w:rFonts w:cs="OpenSymbol"/>
    </w:rPr>
  </w:style>
  <w:style w:type="character" w:customStyle="1" w:styleId="ListLabel952">
    <w:name w:val="ListLabel 952"/>
    <w:qFormat/>
    <w:rPr>
      <w:rFonts w:cs="OpenSymbol"/>
    </w:rPr>
  </w:style>
  <w:style w:type="character" w:customStyle="1" w:styleId="ListLabel951">
    <w:name w:val="ListLabel 951"/>
    <w:qFormat/>
    <w:rPr>
      <w:rFonts w:cs="OpenSymbol"/>
    </w:rPr>
  </w:style>
  <w:style w:type="character" w:customStyle="1" w:styleId="ListLabel950">
    <w:name w:val="ListLabel 950"/>
    <w:qFormat/>
    <w:rPr>
      <w:rFonts w:cs="OpenSymbol"/>
    </w:rPr>
  </w:style>
  <w:style w:type="character" w:customStyle="1" w:styleId="ListLabel949">
    <w:name w:val="ListLabel 949"/>
    <w:qFormat/>
    <w:rPr>
      <w:rFonts w:cs="OpenSymbol"/>
    </w:rPr>
  </w:style>
  <w:style w:type="character" w:customStyle="1" w:styleId="ListLabel948">
    <w:name w:val="ListLabel 948"/>
    <w:qFormat/>
    <w:rPr>
      <w:rFonts w:cs="OpenSymbol"/>
    </w:rPr>
  </w:style>
  <w:style w:type="character" w:customStyle="1" w:styleId="ListLabel947">
    <w:name w:val="ListLabel 947"/>
    <w:qFormat/>
    <w:rPr>
      <w:rFonts w:cs="OpenSymbol"/>
    </w:rPr>
  </w:style>
  <w:style w:type="character" w:customStyle="1" w:styleId="ListLabel946">
    <w:name w:val="ListLabel 946"/>
    <w:qFormat/>
    <w:rPr>
      <w:rFonts w:cs="OpenSymbol"/>
    </w:rPr>
  </w:style>
  <w:style w:type="character" w:customStyle="1" w:styleId="ListLabel945">
    <w:name w:val="ListLabel 945"/>
    <w:qFormat/>
    <w:rPr>
      <w:rFonts w:cs="OpenSymbol"/>
    </w:rPr>
  </w:style>
  <w:style w:type="character" w:customStyle="1" w:styleId="ListLabel944">
    <w:name w:val="ListLabel 944"/>
    <w:qFormat/>
    <w:rPr>
      <w:rFonts w:cs="OpenSymbol"/>
    </w:rPr>
  </w:style>
  <w:style w:type="character" w:customStyle="1" w:styleId="ListLabel943">
    <w:name w:val="ListLabel 943"/>
    <w:qFormat/>
    <w:rPr>
      <w:rFonts w:cs="OpenSymbol"/>
    </w:rPr>
  </w:style>
  <w:style w:type="character" w:customStyle="1" w:styleId="ListLabel942">
    <w:name w:val="ListLabel 942"/>
    <w:qFormat/>
    <w:rPr>
      <w:rFonts w:cs="OpenSymbol"/>
    </w:rPr>
  </w:style>
  <w:style w:type="character" w:customStyle="1" w:styleId="ListLabel941">
    <w:name w:val="ListLabel 941"/>
    <w:qFormat/>
    <w:rPr>
      <w:rFonts w:cs="OpenSymbol"/>
    </w:rPr>
  </w:style>
  <w:style w:type="character" w:customStyle="1" w:styleId="ListLabel940">
    <w:name w:val="ListLabel 940"/>
    <w:qFormat/>
    <w:rPr>
      <w:rFonts w:cs="OpenSymbol"/>
    </w:rPr>
  </w:style>
  <w:style w:type="character" w:customStyle="1" w:styleId="ListLabel939">
    <w:name w:val="ListLabel 939"/>
    <w:qFormat/>
    <w:rPr>
      <w:rFonts w:cs="OpenSymbol"/>
    </w:rPr>
  </w:style>
  <w:style w:type="character" w:customStyle="1" w:styleId="ListLabel938">
    <w:name w:val="ListLabel 938"/>
    <w:qFormat/>
    <w:rPr>
      <w:rFonts w:cs="OpenSymbol"/>
    </w:rPr>
  </w:style>
  <w:style w:type="character" w:customStyle="1" w:styleId="ListLabel937">
    <w:name w:val="ListLabel 937"/>
    <w:qFormat/>
    <w:rPr>
      <w:rFonts w:cs="OpenSymbol"/>
      <w:b w:val="0"/>
      <w:sz w:val="22"/>
    </w:rPr>
  </w:style>
  <w:style w:type="character" w:customStyle="1" w:styleId="ListLabel936">
    <w:name w:val="ListLabel 936"/>
    <w:qFormat/>
    <w:rPr>
      <w:rFonts w:cs="OpenSymbol"/>
    </w:rPr>
  </w:style>
  <w:style w:type="character" w:customStyle="1" w:styleId="ListLabel935">
    <w:name w:val="ListLabel 935"/>
    <w:qFormat/>
    <w:rPr>
      <w:rFonts w:cs="OpenSymbol"/>
    </w:rPr>
  </w:style>
  <w:style w:type="character" w:customStyle="1" w:styleId="ListLabel934">
    <w:name w:val="ListLabel 934"/>
    <w:qFormat/>
    <w:rPr>
      <w:rFonts w:cs="OpenSymbol"/>
    </w:rPr>
  </w:style>
  <w:style w:type="character" w:customStyle="1" w:styleId="ListLabel933">
    <w:name w:val="ListLabel 933"/>
    <w:qFormat/>
    <w:rPr>
      <w:rFonts w:cs="OpenSymbol"/>
    </w:rPr>
  </w:style>
  <w:style w:type="character" w:customStyle="1" w:styleId="ListLabel932">
    <w:name w:val="ListLabel 932"/>
    <w:qFormat/>
    <w:rPr>
      <w:rFonts w:cs="OpenSymbol"/>
    </w:rPr>
  </w:style>
  <w:style w:type="character" w:customStyle="1" w:styleId="ListLabel931">
    <w:name w:val="ListLabel 931"/>
    <w:qFormat/>
    <w:rPr>
      <w:rFonts w:cs="OpenSymbol"/>
    </w:rPr>
  </w:style>
  <w:style w:type="character" w:customStyle="1" w:styleId="ListLabel930">
    <w:name w:val="ListLabel 930"/>
    <w:qFormat/>
    <w:rPr>
      <w:rFonts w:cs="OpenSymbol"/>
    </w:rPr>
  </w:style>
  <w:style w:type="character" w:customStyle="1" w:styleId="ListLabel929">
    <w:name w:val="ListLabel 929"/>
    <w:qFormat/>
    <w:rPr>
      <w:rFonts w:cs="OpenSymbol"/>
    </w:rPr>
  </w:style>
  <w:style w:type="character" w:customStyle="1" w:styleId="ListLabel928">
    <w:name w:val="ListLabel 928"/>
    <w:qFormat/>
    <w:rPr>
      <w:rFonts w:cs="OpenSymbol"/>
      <w:b w:val="0"/>
      <w:sz w:val="22"/>
    </w:rPr>
  </w:style>
  <w:style w:type="character" w:customStyle="1" w:styleId="ListLabel927">
    <w:name w:val="ListLabel 927"/>
    <w:qFormat/>
    <w:rPr>
      <w:rFonts w:cs="OpenSymbol"/>
    </w:rPr>
  </w:style>
  <w:style w:type="character" w:customStyle="1" w:styleId="ListLabel926">
    <w:name w:val="ListLabel 926"/>
    <w:qFormat/>
    <w:rPr>
      <w:rFonts w:cs="OpenSymbol"/>
    </w:rPr>
  </w:style>
  <w:style w:type="character" w:customStyle="1" w:styleId="ListLabel925">
    <w:name w:val="ListLabel 925"/>
    <w:qFormat/>
    <w:rPr>
      <w:rFonts w:cs="OpenSymbol"/>
    </w:rPr>
  </w:style>
  <w:style w:type="character" w:customStyle="1" w:styleId="ListLabel924">
    <w:name w:val="ListLabel 924"/>
    <w:qFormat/>
    <w:rPr>
      <w:rFonts w:cs="OpenSymbol"/>
    </w:rPr>
  </w:style>
  <w:style w:type="character" w:customStyle="1" w:styleId="ListLabel923">
    <w:name w:val="ListLabel 923"/>
    <w:qFormat/>
    <w:rPr>
      <w:rFonts w:cs="OpenSymbol"/>
    </w:rPr>
  </w:style>
  <w:style w:type="character" w:customStyle="1" w:styleId="ListLabel922">
    <w:name w:val="ListLabel 922"/>
    <w:qFormat/>
    <w:rPr>
      <w:rFonts w:cs="OpenSymbol"/>
    </w:rPr>
  </w:style>
  <w:style w:type="character" w:customStyle="1" w:styleId="ListLabel921">
    <w:name w:val="ListLabel 921"/>
    <w:qFormat/>
    <w:rPr>
      <w:rFonts w:cs="OpenSymbol"/>
    </w:rPr>
  </w:style>
  <w:style w:type="character" w:customStyle="1" w:styleId="ListLabel920">
    <w:name w:val="ListLabel 920"/>
    <w:qFormat/>
    <w:rPr>
      <w:rFonts w:cs="OpenSymbol"/>
    </w:rPr>
  </w:style>
  <w:style w:type="character" w:customStyle="1" w:styleId="ListLabel919">
    <w:name w:val="ListLabel 919"/>
    <w:qFormat/>
    <w:rPr>
      <w:rFonts w:cs="OpenSymbol"/>
      <w:b w:val="0"/>
      <w:sz w:val="22"/>
    </w:rPr>
  </w:style>
  <w:style w:type="character" w:customStyle="1" w:styleId="ListLabel918">
    <w:name w:val="ListLabel 918"/>
    <w:qFormat/>
    <w:rPr>
      <w:b w:val="0"/>
      <w:bCs w:val="0"/>
      <w:i/>
      <w:iCs/>
      <w:caps w:val="0"/>
      <w:smallCaps w:val="0"/>
      <w:strike w:val="0"/>
      <w:dstrike w:val="0"/>
      <w:sz w:val="14"/>
      <w:szCs w:val="14"/>
      <w:highlight w:val="yellow"/>
      <w:lang w:val="fr-FR"/>
    </w:rPr>
  </w:style>
  <w:style w:type="character" w:customStyle="1" w:styleId="ListLabel917">
    <w:name w:val="ListLabel 91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916">
    <w:name w:val="ListLabel 91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915">
    <w:name w:val="ListLabel 91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914">
    <w:name w:val="ListLabel 91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913">
    <w:name w:val="ListLabel 913"/>
    <w:qFormat/>
    <w:rPr>
      <w:sz w:val="22"/>
      <w:szCs w:val="22"/>
      <w:lang w:val="fr-FR"/>
    </w:rPr>
  </w:style>
  <w:style w:type="character" w:customStyle="1" w:styleId="ListLabel912">
    <w:name w:val="ListLabel 912"/>
    <w:qFormat/>
    <w:rPr>
      <w:b/>
      <w:bCs/>
      <w:i/>
      <w:iCs/>
      <w:caps w:val="0"/>
      <w:smallCaps w:val="0"/>
      <w:strike w:val="0"/>
      <w:dstrike w:val="0"/>
      <w:sz w:val="14"/>
      <w:szCs w:val="14"/>
      <w:lang w:val="fr-FR"/>
    </w:rPr>
  </w:style>
  <w:style w:type="character" w:customStyle="1" w:styleId="ListLabel911">
    <w:name w:val="ListLabel 911"/>
    <w:qFormat/>
    <w:rPr>
      <w:rFonts w:ascii="Times New Roman" w:eastAsia="Times New Roman" w:hAnsi="Times New Roman" w:cs="Times New Roman"/>
      <w:b/>
      <w:bCs/>
      <w:color w:val="3465A4"/>
      <w:sz w:val="22"/>
      <w:szCs w:val="22"/>
      <w:u w:val="none"/>
      <w:lang w:val="fr-FR"/>
    </w:rPr>
  </w:style>
  <w:style w:type="character" w:customStyle="1" w:styleId="ListLabel910">
    <w:name w:val="ListLabel 91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909">
    <w:name w:val="ListLabel 90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908">
    <w:name w:val="ListLabel 908"/>
    <w:qFormat/>
  </w:style>
  <w:style w:type="character" w:customStyle="1" w:styleId="ListLabel907">
    <w:name w:val="ListLabel 907"/>
    <w:qFormat/>
    <w:rPr>
      <w:rFonts w:ascii="Times New Roman" w:hAnsi="Times New Roman"/>
      <w:b w:val="0"/>
      <w:i/>
      <w:iCs/>
      <w:caps w:val="0"/>
      <w:smallCaps w:val="0"/>
      <w:color w:val="4A5E81"/>
      <w:spacing w:val="0"/>
      <w:sz w:val="16"/>
      <w:szCs w:val="16"/>
      <w:u w:val="single"/>
    </w:rPr>
  </w:style>
  <w:style w:type="character" w:customStyle="1" w:styleId="ListLabel906">
    <w:name w:val="ListLabel 90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905">
    <w:name w:val="ListLabel 905"/>
    <w:qFormat/>
    <w:rPr>
      <w:rFonts w:ascii="sourcesanspro;arial;sans-serif" w:hAnsi="sourcesanspro;arial;sans-serif"/>
      <w:b/>
      <w:bCs/>
      <w:i w:val="0"/>
      <w:caps w:val="0"/>
      <w:smallCaps w:val="0"/>
      <w:color w:val="4A5E81"/>
      <w:spacing w:val="0"/>
      <w:sz w:val="14"/>
      <w:szCs w:val="14"/>
      <w:u w:val="single"/>
    </w:rPr>
  </w:style>
  <w:style w:type="character" w:customStyle="1" w:styleId="ListLabel904">
    <w:name w:val="ListLabel 904"/>
    <w:qFormat/>
    <w:rPr>
      <w:rFonts w:ascii="sourcesanspro;arial;sans-serif" w:hAnsi="sourcesanspro;arial;sans-serif"/>
      <w:b w:val="0"/>
      <w:i w:val="0"/>
      <w:caps w:val="0"/>
      <w:smallCaps w:val="0"/>
      <w:color w:val="4A5E81"/>
      <w:spacing w:val="0"/>
      <w:sz w:val="14"/>
      <w:szCs w:val="14"/>
      <w:u w:val="single"/>
    </w:rPr>
  </w:style>
  <w:style w:type="character" w:customStyle="1" w:styleId="ListLabel903">
    <w:name w:val="ListLabel 90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902">
    <w:name w:val="ListLabel 90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901">
    <w:name w:val="ListLabel 90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900">
    <w:name w:val="ListLabel 90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899">
    <w:name w:val="ListLabel 899"/>
    <w:qFormat/>
    <w:rPr>
      <w:rFonts w:ascii="Times New Roman" w:hAnsi="Times New Roman"/>
      <w:b/>
      <w:i w:val="0"/>
      <w:caps w:val="0"/>
      <w:smallCaps w:val="0"/>
      <w:color w:val="4A5E81"/>
      <w:spacing w:val="0"/>
      <w:sz w:val="14"/>
      <w:szCs w:val="14"/>
      <w:u w:val="single"/>
    </w:rPr>
  </w:style>
  <w:style w:type="character" w:customStyle="1" w:styleId="ListLabel898">
    <w:name w:val="ListLabel 898"/>
    <w:qFormat/>
    <w:rPr>
      <w:rFonts w:ascii="sourcesanspro;arial;sans-serif" w:hAnsi="sourcesanspro;arial;sans-serif"/>
      <w:b/>
      <w:i w:val="0"/>
      <w:caps w:val="0"/>
      <w:smallCaps w:val="0"/>
      <w:color w:val="4A5E81"/>
      <w:spacing w:val="0"/>
      <w:sz w:val="14"/>
      <w:szCs w:val="14"/>
      <w:u w:val="single"/>
    </w:rPr>
  </w:style>
  <w:style w:type="character" w:customStyle="1" w:styleId="ListLabel897">
    <w:name w:val="ListLabel 897"/>
    <w:qFormat/>
    <w:rPr>
      <w:rFonts w:ascii="Times New Roman" w:eastAsia="Times New Roman" w:hAnsi="Times New Roman" w:cs="Times New Roman"/>
      <w:color w:val="0000FF"/>
      <w:sz w:val="24"/>
      <w:szCs w:val="24"/>
      <w:u w:val="single"/>
      <w:lang w:eastAsia="fr-FR"/>
    </w:rPr>
  </w:style>
  <w:style w:type="character" w:customStyle="1" w:styleId="ListLabel896">
    <w:name w:val="ListLabel 896"/>
    <w:qFormat/>
    <w:rPr>
      <w:rFonts w:ascii="Times New Roman" w:eastAsia="Times New Roman" w:hAnsi="Times New Roman" w:cs="Times New Roman"/>
      <w:b/>
      <w:bCs/>
      <w:sz w:val="24"/>
      <w:szCs w:val="24"/>
      <w:lang w:val="fr-FR"/>
    </w:rPr>
  </w:style>
  <w:style w:type="character" w:customStyle="1" w:styleId="ListLabel895">
    <w:name w:val="ListLabel 895"/>
    <w:qFormat/>
    <w:rPr>
      <w:rFonts w:ascii="Times New Roman" w:eastAsia="Times New Roman" w:hAnsi="Times New Roman" w:cs="Times New Roman"/>
      <w:b/>
      <w:bCs/>
      <w:sz w:val="22"/>
      <w:szCs w:val="22"/>
      <w:u w:val="single"/>
      <w:lang w:val="fr-FR"/>
    </w:rPr>
  </w:style>
  <w:style w:type="character" w:customStyle="1" w:styleId="ListLabel894">
    <w:name w:val="ListLabel 894"/>
    <w:qFormat/>
    <w:rPr>
      <w:b w:val="0"/>
      <w:bCs w:val="0"/>
      <w:i w:val="0"/>
      <w:iCs w:val="0"/>
      <w:caps w:val="0"/>
      <w:smallCaps w:val="0"/>
      <w:sz w:val="24"/>
      <w:szCs w:val="24"/>
      <w:lang w:val="fr-FR"/>
    </w:rPr>
  </w:style>
  <w:style w:type="character" w:customStyle="1" w:styleId="ListLabel893">
    <w:name w:val="ListLabel 893"/>
    <w:qFormat/>
    <w:rPr>
      <w:rFonts w:ascii="Times New Roman" w:hAnsi="Times New Roman"/>
      <w:sz w:val="22"/>
      <w:szCs w:val="22"/>
    </w:rPr>
  </w:style>
  <w:style w:type="character" w:customStyle="1" w:styleId="ListLabel892">
    <w:name w:val="ListLabel 892"/>
    <w:qFormat/>
    <w:rPr>
      <w:rFonts w:ascii="Times New Roman" w:eastAsia="Times New Roman" w:hAnsi="Times New Roman" w:cs="Times New Roman"/>
      <w:sz w:val="22"/>
      <w:szCs w:val="22"/>
      <w:lang w:val="fr-FR"/>
    </w:rPr>
  </w:style>
  <w:style w:type="character" w:customStyle="1" w:styleId="ListLabel891">
    <w:name w:val="ListLabel 891"/>
    <w:qFormat/>
    <w:rPr>
      <w:b/>
      <w:bCs/>
      <w:i w:val="0"/>
      <w:iCs w:val="0"/>
      <w:caps w:val="0"/>
      <w:smallCaps w:val="0"/>
      <w:strike w:val="0"/>
      <w:dstrike w:val="0"/>
      <w:sz w:val="14"/>
      <w:szCs w:val="14"/>
      <w:lang w:val="fr-FR"/>
    </w:rPr>
  </w:style>
  <w:style w:type="character" w:customStyle="1" w:styleId="ListLabel890">
    <w:name w:val="ListLabel 890"/>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889">
    <w:name w:val="ListLabel 889"/>
    <w:qFormat/>
    <w:rPr>
      <w:rFonts w:ascii="Times New Roman" w:eastAsia="Times New Roman" w:hAnsi="Times New Roman" w:cs="Times New Roman"/>
      <w:sz w:val="18"/>
      <w:szCs w:val="18"/>
      <w:lang w:val="fr-FR"/>
    </w:rPr>
  </w:style>
  <w:style w:type="character" w:customStyle="1" w:styleId="ListLabel888">
    <w:name w:val="ListLabel 888"/>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887">
    <w:name w:val="ListLabel 887"/>
    <w:qFormat/>
    <w:rPr>
      <w:b/>
      <w:bCs/>
      <w:i w:val="0"/>
      <w:iCs w:val="0"/>
      <w:caps w:val="0"/>
      <w:smallCaps w:val="0"/>
      <w:strike w:val="0"/>
      <w:dstrike w:val="0"/>
      <w:sz w:val="16"/>
      <w:szCs w:val="16"/>
      <w:lang w:val="fr-FR"/>
    </w:rPr>
  </w:style>
  <w:style w:type="character" w:customStyle="1" w:styleId="ListLabel886">
    <w:name w:val="ListLabel 886"/>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885">
    <w:name w:val="ListLabel 885"/>
    <w:qFormat/>
  </w:style>
  <w:style w:type="character" w:customStyle="1" w:styleId="ListLabel884">
    <w:name w:val="ListLabel 884"/>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883">
    <w:name w:val="ListLabel 883"/>
    <w:qFormat/>
  </w:style>
  <w:style w:type="character" w:customStyle="1" w:styleId="ListLabel882">
    <w:name w:val="ListLabel 882"/>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881">
    <w:name w:val="ListLabel 881"/>
    <w:qFormat/>
    <w:rPr>
      <w:rFonts w:cs="OpenSymbol"/>
    </w:rPr>
  </w:style>
  <w:style w:type="character" w:customStyle="1" w:styleId="ListLabel880">
    <w:name w:val="ListLabel 880"/>
    <w:qFormat/>
    <w:rPr>
      <w:rFonts w:cs="OpenSymbol"/>
    </w:rPr>
  </w:style>
  <w:style w:type="character" w:customStyle="1" w:styleId="ListLabel879">
    <w:name w:val="ListLabel 879"/>
    <w:qFormat/>
    <w:rPr>
      <w:rFonts w:cs="OpenSymbol"/>
    </w:rPr>
  </w:style>
  <w:style w:type="character" w:customStyle="1" w:styleId="ListLabel878">
    <w:name w:val="ListLabel 878"/>
    <w:qFormat/>
    <w:rPr>
      <w:rFonts w:cs="OpenSymbol"/>
    </w:rPr>
  </w:style>
  <w:style w:type="character" w:customStyle="1" w:styleId="ListLabel877">
    <w:name w:val="ListLabel 877"/>
    <w:qFormat/>
    <w:rPr>
      <w:rFonts w:cs="OpenSymbol"/>
    </w:rPr>
  </w:style>
  <w:style w:type="character" w:customStyle="1" w:styleId="ListLabel876">
    <w:name w:val="ListLabel 876"/>
    <w:qFormat/>
    <w:rPr>
      <w:rFonts w:cs="OpenSymbol"/>
    </w:rPr>
  </w:style>
  <w:style w:type="character" w:customStyle="1" w:styleId="ListLabel875">
    <w:name w:val="ListLabel 875"/>
    <w:qFormat/>
    <w:rPr>
      <w:rFonts w:cs="OpenSymbol"/>
    </w:rPr>
  </w:style>
  <w:style w:type="character" w:customStyle="1" w:styleId="ListLabel874">
    <w:name w:val="ListLabel 874"/>
    <w:qFormat/>
    <w:rPr>
      <w:rFonts w:cs="OpenSymbol"/>
    </w:rPr>
  </w:style>
  <w:style w:type="character" w:customStyle="1" w:styleId="ListLabel873">
    <w:name w:val="ListLabel 873"/>
    <w:qFormat/>
    <w:rPr>
      <w:rFonts w:cs="OpenSymbol"/>
    </w:rPr>
  </w:style>
  <w:style w:type="character" w:customStyle="1" w:styleId="ListLabel872">
    <w:name w:val="ListLabel 872"/>
    <w:qFormat/>
    <w:rPr>
      <w:rFonts w:cs="OpenSymbol"/>
    </w:rPr>
  </w:style>
  <w:style w:type="character" w:customStyle="1" w:styleId="ListLabel871">
    <w:name w:val="ListLabel 871"/>
    <w:qFormat/>
    <w:rPr>
      <w:rFonts w:cs="OpenSymbol"/>
      <w:b w:val="0"/>
      <w:sz w:val="28"/>
    </w:rPr>
  </w:style>
  <w:style w:type="character" w:customStyle="1" w:styleId="ListLabel870">
    <w:name w:val="ListLabel 870"/>
    <w:qFormat/>
    <w:rPr>
      <w:rFonts w:cs="Wingdings"/>
    </w:rPr>
  </w:style>
  <w:style w:type="character" w:customStyle="1" w:styleId="ListLabel869">
    <w:name w:val="ListLabel 869"/>
    <w:qFormat/>
    <w:rPr>
      <w:rFonts w:cs="Courier New"/>
    </w:rPr>
  </w:style>
  <w:style w:type="character" w:customStyle="1" w:styleId="ListLabel868">
    <w:name w:val="ListLabel 868"/>
    <w:qFormat/>
    <w:rPr>
      <w:rFonts w:cs="Symbol"/>
    </w:rPr>
  </w:style>
  <w:style w:type="character" w:customStyle="1" w:styleId="ListLabel867">
    <w:name w:val="ListLabel 867"/>
    <w:qFormat/>
    <w:rPr>
      <w:rFonts w:cs="Wingdings"/>
    </w:rPr>
  </w:style>
  <w:style w:type="character" w:customStyle="1" w:styleId="ListLabel866">
    <w:name w:val="ListLabel 866"/>
    <w:qFormat/>
    <w:rPr>
      <w:rFonts w:cs="Courier New"/>
    </w:rPr>
  </w:style>
  <w:style w:type="character" w:customStyle="1" w:styleId="ListLabel865">
    <w:name w:val="ListLabel 865"/>
    <w:qFormat/>
    <w:rPr>
      <w:rFonts w:cs="Symbol"/>
    </w:rPr>
  </w:style>
  <w:style w:type="character" w:customStyle="1" w:styleId="ListLabel864">
    <w:name w:val="ListLabel 864"/>
    <w:qFormat/>
    <w:rPr>
      <w:rFonts w:cs="Wingdings"/>
    </w:rPr>
  </w:style>
  <w:style w:type="character" w:customStyle="1" w:styleId="ListLabel863">
    <w:name w:val="ListLabel 863"/>
    <w:qFormat/>
    <w:rPr>
      <w:rFonts w:cs="Symbol"/>
    </w:rPr>
  </w:style>
  <w:style w:type="character" w:customStyle="1" w:styleId="ListLabel862">
    <w:name w:val="ListLabel 862"/>
    <w:qFormat/>
    <w:rPr>
      <w:rFonts w:cs="Wingdings"/>
    </w:rPr>
  </w:style>
  <w:style w:type="character" w:customStyle="1" w:styleId="ListLabel861">
    <w:name w:val="ListLabel 861"/>
    <w:qFormat/>
    <w:rPr>
      <w:rFonts w:cs="OpenSymbol"/>
    </w:rPr>
  </w:style>
  <w:style w:type="character" w:customStyle="1" w:styleId="ListLabel860">
    <w:name w:val="ListLabel 860"/>
    <w:qFormat/>
    <w:rPr>
      <w:rFonts w:cs="OpenSymbol"/>
    </w:rPr>
  </w:style>
  <w:style w:type="character" w:customStyle="1" w:styleId="ListLabel859">
    <w:name w:val="ListLabel 859"/>
    <w:qFormat/>
    <w:rPr>
      <w:rFonts w:cs="OpenSymbol"/>
    </w:rPr>
  </w:style>
  <w:style w:type="character" w:customStyle="1" w:styleId="ListLabel858">
    <w:name w:val="ListLabel 858"/>
    <w:qFormat/>
    <w:rPr>
      <w:rFonts w:cs="OpenSymbol"/>
    </w:rPr>
  </w:style>
  <w:style w:type="character" w:customStyle="1" w:styleId="ListLabel857">
    <w:name w:val="ListLabel 857"/>
    <w:qFormat/>
    <w:rPr>
      <w:rFonts w:cs="OpenSymbol"/>
    </w:rPr>
  </w:style>
  <w:style w:type="character" w:customStyle="1" w:styleId="ListLabel856">
    <w:name w:val="ListLabel 856"/>
    <w:qFormat/>
    <w:rPr>
      <w:rFonts w:cs="OpenSymbol"/>
    </w:rPr>
  </w:style>
  <w:style w:type="character" w:customStyle="1" w:styleId="ListLabel855">
    <w:name w:val="ListLabel 855"/>
    <w:qFormat/>
    <w:rPr>
      <w:rFonts w:cs="OpenSymbol"/>
    </w:rPr>
  </w:style>
  <w:style w:type="character" w:customStyle="1" w:styleId="ListLabel854">
    <w:name w:val="ListLabel 854"/>
    <w:qFormat/>
    <w:rPr>
      <w:rFonts w:cs="Symbol"/>
      <w:b/>
      <w:bCs/>
      <w:i w:val="0"/>
      <w:caps w:val="0"/>
      <w:smallCaps w:val="0"/>
      <w:strike w:val="0"/>
      <w:dstrike w:val="0"/>
      <w:color w:val="2E3B50"/>
      <w:spacing w:val="0"/>
      <w:sz w:val="16"/>
      <w:szCs w:val="16"/>
      <w:highlight w:val="white"/>
      <w:u w:val="none"/>
      <w:effect w:val="none"/>
    </w:rPr>
  </w:style>
  <w:style w:type="character" w:customStyle="1" w:styleId="ListLabel853">
    <w:name w:val="ListLabel 853"/>
    <w:qFormat/>
    <w:rPr>
      <w:rFonts w:cs="Symbol"/>
      <w:b/>
      <w:bCs/>
      <w:i w:val="0"/>
      <w:caps w:val="0"/>
      <w:smallCaps w:val="0"/>
      <w:color w:val="4A5E81"/>
      <w:spacing w:val="0"/>
      <w:sz w:val="14"/>
      <w:szCs w:val="14"/>
      <w:u w:val="single"/>
    </w:rPr>
  </w:style>
  <w:style w:type="character" w:customStyle="1" w:styleId="ListLabel852">
    <w:name w:val="ListLabel 852"/>
    <w:qFormat/>
    <w:rPr>
      <w:rFonts w:cs="Symbol"/>
      <w:b w:val="0"/>
      <w:i w:val="0"/>
      <w:caps w:val="0"/>
      <w:smallCaps w:val="0"/>
      <w:color w:val="4A5E81"/>
      <w:spacing w:val="0"/>
      <w:sz w:val="14"/>
      <w:szCs w:val="14"/>
      <w:u w:val="single"/>
    </w:rPr>
  </w:style>
  <w:style w:type="character" w:customStyle="1" w:styleId="ListLabel851">
    <w:name w:val="ListLabel 851"/>
    <w:qFormat/>
    <w:rPr>
      <w:rFonts w:cs="Symbol"/>
      <w:b/>
      <w:i w:val="0"/>
      <w:caps w:val="0"/>
      <w:smallCaps w:val="0"/>
      <w:color w:val="4A5E81"/>
      <w:spacing w:val="0"/>
      <w:sz w:val="14"/>
      <w:szCs w:val="14"/>
      <w:u w:val="single"/>
    </w:rPr>
  </w:style>
  <w:style w:type="character" w:customStyle="1" w:styleId="ListLabel850">
    <w:name w:val="ListLabel 850"/>
    <w:qFormat/>
    <w:rPr>
      <w:rFonts w:cs="Symbol"/>
      <w:b/>
      <w:i w:val="0"/>
      <w:caps w:val="0"/>
      <w:smallCaps w:val="0"/>
      <w:color w:val="4A5E81"/>
      <w:spacing w:val="0"/>
      <w:sz w:val="14"/>
      <w:szCs w:val="14"/>
      <w:u w:val="single"/>
    </w:rPr>
  </w:style>
  <w:style w:type="character" w:customStyle="1" w:styleId="ListLabel849">
    <w:name w:val="ListLabel 849"/>
    <w:qFormat/>
    <w:rPr>
      <w:rFonts w:cs="Times New Roman"/>
      <w:color w:val="0000FF"/>
      <w:sz w:val="24"/>
      <w:szCs w:val="24"/>
      <w:u w:val="single"/>
      <w:lang w:eastAsia="fr-FR"/>
    </w:rPr>
  </w:style>
  <w:style w:type="character" w:customStyle="1" w:styleId="ListLabel848">
    <w:name w:val="ListLabel 848"/>
    <w:qFormat/>
    <w:rPr>
      <w:rFonts w:eastAsia="Times New Roman" w:cs="Times New Roman"/>
      <w:b/>
      <w:bCs/>
      <w:sz w:val="24"/>
      <w:szCs w:val="24"/>
      <w:lang w:val="fr-FR"/>
    </w:rPr>
  </w:style>
  <w:style w:type="character" w:customStyle="1" w:styleId="ListLabel847">
    <w:name w:val="ListLabel 847"/>
    <w:qFormat/>
    <w:rPr>
      <w:rFonts w:eastAsia="Times New Roman" w:cs="Times New Roman"/>
      <w:b/>
      <w:bCs/>
      <w:sz w:val="22"/>
      <w:szCs w:val="22"/>
      <w:u w:val="single"/>
      <w:lang w:val="fr-FR"/>
    </w:rPr>
  </w:style>
  <w:style w:type="character" w:customStyle="1" w:styleId="ListLabel846">
    <w:name w:val="ListLabel 846"/>
    <w:qFormat/>
    <w:rPr>
      <w:b w:val="0"/>
      <w:bCs w:val="0"/>
      <w:i w:val="0"/>
      <w:iCs w:val="0"/>
      <w:caps w:val="0"/>
      <w:smallCaps w:val="0"/>
      <w:sz w:val="24"/>
      <w:szCs w:val="24"/>
      <w:lang w:val="fr-FR"/>
    </w:rPr>
  </w:style>
  <w:style w:type="character" w:customStyle="1" w:styleId="ListLabel845">
    <w:name w:val="ListLabel 845"/>
    <w:qFormat/>
    <w:rPr>
      <w:rFonts w:cs="OpenSymbol"/>
    </w:rPr>
  </w:style>
  <w:style w:type="character" w:customStyle="1" w:styleId="ListLabel844">
    <w:name w:val="ListLabel 844"/>
    <w:qFormat/>
    <w:rPr>
      <w:rFonts w:cs="OpenSymbol"/>
    </w:rPr>
  </w:style>
  <w:style w:type="character" w:customStyle="1" w:styleId="ListLabel843">
    <w:name w:val="ListLabel 843"/>
    <w:qFormat/>
    <w:rPr>
      <w:rFonts w:cs="OpenSymbol"/>
    </w:rPr>
  </w:style>
  <w:style w:type="character" w:customStyle="1" w:styleId="ListLabel842">
    <w:name w:val="ListLabel 842"/>
    <w:qFormat/>
    <w:rPr>
      <w:rFonts w:cs="OpenSymbol"/>
    </w:rPr>
  </w:style>
  <w:style w:type="character" w:customStyle="1" w:styleId="ListLabel841">
    <w:name w:val="ListLabel 841"/>
    <w:qFormat/>
    <w:rPr>
      <w:rFonts w:cs="OpenSymbol"/>
    </w:rPr>
  </w:style>
  <w:style w:type="character" w:customStyle="1" w:styleId="ListLabel840">
    <w:name w:val="ListLabel 840"/>
    <w:qFormat/>
    <w:rPr>
      <w:rFonts w:cs="OpenSymbol"/>
    </w:rPr>
  </w:style>
  <w:style w:type="character" w:customStyle="1" w:styleId="ListLabel839">
    <w:name w:val="ListLabel 839"/>
    <w:qFormat/>
    <w:rPr>
      <w:rFonts w:cs="OpenSymbol"/>
    </w:rPr>
  </w:style>
  <w:style w:type="character" w:customStyle="1" w:styleId="ListLabel838">
    <w:name w:val="ListLabel 838"/>
    <w:qFormat/>
    <w:rPr>
      <w:rFonts w:cs="OpenSymbol"/>
    </w:rPr>
  </w:style>
  <w:style w:type="character" w:customStyle="1" w:styleId="ListLabel837">
    <w:name w:val="ListLabel 837"/>
    <w:qFormat/>
    <w:rPr>
      <w:rFonts w:ascii="Times New Roman" w:hAnsi="Times New Roman" w:cs="OpenSymbol"/>
      <w:b/>
      <w:sz w:val="28"/>
    </w:rPr>
  </w:style>
  <w:style w:type="character" w:customStyle="1" w:styleId="ListLabel836">
    <w:name w:val="ListLabel 836"/>
    <w:qFormat/>
    <w:rPr>
      <w:rFonts w:cs="OpenSymbol"/>
    </w:rPr>
  </w:style>
  <w:style w:type="character" w:customStyle="1" w:styleId="ListLabel835">
    <w:name w:val="ListLabel 835"/>
    <w:qFormat/>
    <w:rPr>
      <w:rFonts w:cs="OpenSymbol"/>
    </w:rPr>
  </w:style>
  <w:style w:type="character" w:customStyle="1" w:styleId="ListLabel834">
    <w:name w:val="ListLabel 834"/>
    <w:qFormat/>
    <w:rPr>
      <w:rFonts w:cs="OpenSymbol"/>
    </w:rPr>
  </w:style>
  <w:style w:type="character" w:customStyle="1" w:styleId="ListLabel833">
    <w:name w:val="ListLabel 833"/>
    <w:qFormat/>
    <w:rPr>
      <w:rFonts w:cs="OpenSymbol"/>
    </w:rPr>
  </w:style>
  <w:style w:type="character" w:customStyle="1" w:styleId="ListLabel832">
    <w:name w:val="ListLabel 832"/>
    <w:qFormat/>
    <w:rPr>
      <w:rFonts w:cs="OpenSymbol"/>
    </w:rPr>
  </w:style>
  <w:style w:type="character" w:customStyle="1" w:styleId="ListLabel831">
    <w:name w:val="ListLabel 831"/>
    <w:qFormat/>
    <w:rPr>
      <w:rFonts w:cs="OpenSymbol"/>
    </w:rPr>
  </w:style>
  <w:style w:type="character" w:customStyle="1" w:styleId="ListLabel830">
    <w:name w:val="ListLabel 830"/>
    <w:qFormat/>
    <w:rPr>
      <w:rFonts w:cs="OpenSymbol"/>
    </w:rPr>
  </w:style>
  <w:style w:type="character" w:customStyle="1" w:styleId="ListLabel829">
    <w:name w:val="ListLabel 829"/>
    <w:qFormat/>
    <w:rPr>
      <w:rFonts w:cs="OpenSymbol"/>
    </w:rPr>
  </w:style>
  <w:style w:type="character" w:customStyle="1" w:styleId="ListLabel828">
    <w:name w:val="ListLabel 828"/>
    <w:qFormat/>
    <w:rPr>
      <w:rFonts w:ascii="Times New Roman" w:hAnsi="Times New Roman" w:cs="OpenSymbol"/>
      <w:b w:val="0"/>
      <w:sz w:val="22"/>
    </w:rPr>
  </w:style>
  <w:style w:type="character" w:customStyle="1" w:styleId="ListLabel827">
    <w:name w:val="ListLabel 827"/>
    <w:qFormat/>
    <w:rPr>
      <w:rFonts w:cs="OpenSymbol"/>
    </w:rPr>
  </w:style>
  <w:style w:type="character" w:customStyle="1" w:styleId="ListLabel826">
    <w:name w:val="ListLabel 826"/>
    <w:qFormat/>
    <w:rPr>
      <w:rFonts w:cs="OpenSymbol"/>
    </w:rPr>
  </w:style>
  <w:style w:type="character" w:customStyle="1" w:styleId="ListLabel825">
    <w:name w:val="ListLabel 825"/>
    <w:qFormat/>
    <w:rPr>
      <w:rFonts w:cs="OpenSymbol"/>
    </w:rPr>
  </w:style>
  <w:style w:type="character" w:customStyle="1" w:styleId="ListLabel824">
    <w:name w:val="ListLabel 824"/>
    <w:qFormat/>
    <w:rPr>
      <w:rFonts w:cs="OpenSymbol"/>
    </w:rPr>
  </w:style>
  <w:style w:type="character" w:customStyle="1" w:styleId="ListLabel823">
    <w:name w:val="ListLabel 823"/>
    <w:qFormat/>
    <w:rPr>
      <w:rFonts w:cs="OpenSymbol"/>
    </w:rPr>
  </w:style>
  <w:style w:type="character" w:customStyle="1" w:styleId="ListLabel822">
    <w:name w:val="ListLabel 822"/>
    <w:qFormat/>
    <w:rPr>
      <w:rFonts w:cs="OpenSymbol"/>
    </w:rPr>
  </w:style>
  <w:style w:type="character" w:customStyle="1" w:styleId="ListLabel821">
    <w:name w:val="ListLabel 821"/>
    <w:qFormat/>
    <w:rPr>
      <w:rFonts w:cs="OpenSymbol"/>
    </w:rPr>
  </w:style>
  <w:style w:type="character" w:customStyle="1" w:styleId="ListLabel820">
    <w:name w:val="ListLabel 820"/>
    <w:qFormat/>
    <w:rPr>
      <w:rFonts w:cs="OpenSymbol"/>
    </w:rPr>
  </w:style>
  <w:style w:type="character" w:customStyle="1" w:styleId="ListLabel819">
    <w:name w:val="ListLabel 819"/>
    <w:qFormat/>
    <w:rPr>
      <w:rFonts w:ascii="Calibri" w:hAnsi="Calibri" w:cs="OpenSymbol"/>
      <w:b/>
    </w:rPr>
  </w:style>
  <w:style w:type="character" w:customStyle="1" w:styleId="ListLabel818">
    <w:name w:val="ListLabel 818"/>
    <w:qFormat/>
    <w:rPr>
      <w:rFonts w:cs="OpenSymbol"/>
    </w:rPr>
  </w:style>
  <w:style w:type="character" w:customStyle="1" w:styleId="ListLabel817">
    <w:name w:val="ListLabel 817"/>
    <w:qFormat/>
    <w:rPr>
      <w:rFonts w:cs="OpenSymbol"/>
    </w:rPr>
  </w:style>
  <w:style w:type="character" w:customStyle="1" w:styleId="ListLabel816">
    <w:name w:val="ListLabel 816"/>
    <w:qFormat/>
    <w:rPr>
      <w:rFonts w:cs="OpenSymbol"/>
    </w:rPr>
  </w:style>
  <w:style w:type="character" w:customStyle="1" w:styleId="ListLabel815">
    <w:name w:val="ListLabel 815"/>
    <w:qFormat/>
    <w:rPr>
      <w:rFonts w:cs="OpenSymbol"/>
    </w:rPr>
  </w:style>
  <w:style w:type="character" w:customStyle="1" w:styleId="ListLabel814">
    <w:name w:val="ListLabel 814"/>
    <w:qFormat/>
    <w:rPr>
      <w:rFonts w:cs="OpenSymbol"/>
    </w:rPr>
  </w:style>
  <w:style w:type="character" w:customStyle="1" w:styleId="ListLabel813">
    <w:name w:val="ListLabel 813"/>
    <w:qFormat/>
    <w:rPr>
      <w:rFonts w:cs="OpenSymbol"/>
    </w:rPr>
  </w:style>
  <w:style w:type="character" w:customStyle="1" w:styleId="ListLabel812">
    <w:name w:val="ListLabel 812"/>
    <w:qFormat/>
    <w:rPr>
      <w:rFonts w:cs="OpenSymbol"/>
    </w:rPr>
  </w:style>
  <w:style w:type="character" w:customStyle="1" w:styleId="ListLabel811">
    <w:name w:val="ListLabel 811"/>
    <w:qFormat/>
    <w:rPr>
      <w:rFonts w:cs="OpenSymbol"/>
    </w:rPr>
  </w:style>
  <w:style w:type="character" w:customStyle="1" w:styleId="ListLabel810">
    <w:name w:val="ListLabel 810"/>
    <w:qFormat/>
    <w:rPr>
      <w:rFonts w:cs="OpenSymbol"/>
    </w:rPr>
  </w:style>
  <w:style w:type="character" w:customStyle="1" w:styleId="ListLabel809">
    <w:name w:val="ListLabel 809"/>
    <w:qFormat/>
    <w:rPr>
      <w:rFonts w:cs="OpenSymbol"/>
    </w:rPr>
  </w:style>
  <w:style w:type="character" w:customStyle="1" w:styleId="ListLabel808">
    <w:name w:val="ListLabel 808"/>
    <w:qFormat/>
    <w:rPr>
      <w:rFonts w:cs="OpenSymbol"/>
    </w:rPr>
  </w:style>
  <w:style w:type="character" w:customStyle="1" w:styleId="ListLabel807">
    <w:name w:val="ListLabel 807"/>
    <w:qFormat/>
    <w:rPr>
      <w:rFonts w:cs="OpenSymbol"/>
    </w:rPr>
  </w:style>
  <w:style w:type="character" w:customStyle="1" w:styleId="ListLabel806">
    <w:name w:val="ListLabel 806"/>
    <w:qFormat/>
    <w:rPr>
      <w:rFonts w:cs="OpenSymbol"/>
    </w:rPr>
  </w:style>
  <w:style w:type="character" w:customStyle="1" w:styleId="ListLabel805">
    <w:name w:val="ListLabel 805"/>
    <w:qFormat/>
    <w:rPr>
      <w:rFonts w:cs="OpenSymbol"/>
    </w:rPr>
  </w:style>
  <w:style w:type="character" w:customStyle="1" w:styleId="ListLabel804">
    <w:name w:val="ListLabel 804"/>
    <w:qFormat/>
    <w:rPr>
      <w:rFonts w:cs="OpenSymbol"/>
    </w:rPr>
  </w:style>
  <w:style w:type="character" w:customStyle="1" w:styleId="ListLabel803">
    <w:name w:val="ListLabel 803"/>
    <w:qFormat/>
    <w:rPr>
      <w:rFonts w:cs="OpenSymbol"/>
    </w:rPr>
  </w:style>
  <w:style w:type="character" w:customStyle="1" w:styleId="ListLabel802">
    <w:name w:val="ListLabel 802"/>
    <w:qFormat/>
    <w:rPr>
      <w:rFonts w:cs="OpenSymbol"/>
    </w:rPr>
  </w:style>
  <w:style w:type="character" w:customStyle="1" w:styleId="ListLabel801">
    <w:name w:val="ListLabel 801"/>
    <w:qFormat/>
    <w:rPr>
      <w:rFonts w:cs="OpenSymbol"/>
      <w:b w:val="0"/>
      <w:sz w:val="22"/>
    </w:rPr>
  </w:style>
  <w:style w:type="character" w:customStyle="1" w:styleId="ListLabel800">
    <w:name w:val="ListLabel 800"/>
    <w:qFormat/>
    <w:rPr>
      <w:rFonts w:cs="OpenSymbol"/>
    </w:rPr>
  </w:style>
  <w:style w:type="character" w:customStyle="1" w:styleId="ListLabel799">
    <w:name w:val="ListLabel 799"/>
    <w:qFormat/>
    <w:rPr>
      <w:rFonts w:cs="OpenSymbol"/>
    </w:rPr>
  </w:style>
  <w:style w:type="character" w:customStyle="1" w:styleId="ListLabel798">
    <w:name w:val="ListLabel 798"/>
    <w:qFormat/>
    <w:rPr>
      <w:rFonts w:cs="OpenSymbol"/>
    </w:rPr>
  </w:style>
  <w:style w:type="character" w:customStyle="1" w:styleId="ListLabel797">
    <w:name w:val="ListLabel 797"/>
    <w:qFormat/>
    <w:rPr>
      <w:rFonts w:cs="OpenSymbol"/>
    </w:rPr>
  </w:style>
  <w:style w:type="character" w:customStyle="1" w:styleId="ListLabel796">
    <w:name w:val="ListLabel 796"/>
    <w:qFormat/>
    <w:rPr>
      <w:rFonts w:cs="OpenSymbol"/>
    </w:rPr>
  </w:style>
  <w:style w:type="character" w:customStyle="1" w:styleId="ListLabel795">
    <w:name w:val="ListLabel 795"/>
    <w:qFormat/>
    <w:rPr>
      <w:rFonts w:cs="OpenSymbol"/>
    </w:rPr>
  </w:style>
  <w:style w:type="character" w:customStyle="1" w:styleId="ListLabel794">
    <w:name w:val="ListLabel 794"/>
    <w:qFormat/>
    <w:rPr>
      <w:rFonts w:cs="OpenSymbol"/>
    </w:rPr>
  </w:style>
  <w:style w:type="character" w:customStyle="1" w:styleId="ListLabel793">
    <w:name w:val="ListLabel 793"/>
    <w:qFormat/>
    <w:rPr>
      <w:rFonts w:cs="OpenSymbol"/>
    </w:rPr>
  </w:style>
  <w:style w:type="character" w:customStyle="1" w:styleId="ListLabel792">
    <w:name w:val="ListLabel 792"/>
    <w:qFormat/>
    <w:rPr>
      <w:rFonts w:cs="OpenSymbol"/>
      <w:b w:val="0"/>
      <w:sz w:val="22"/>
    </w:rPr>
  </w:style>
  <w:style w:type="character" w:customStyle="1" w:styleId="ListLabel791">
    <w:name w:val="ListLabel 791"/>
    <w:qFormat/>
    <w:rPr>
      <w:rFonts w:cs="OpenSymbol"/>
    </w:rPr>
  </w:style>
  <w:style w:type="character" w:customStyle="1" w:styleId="ListLabel790">
    <w:name w:val="ListLabel 790"/>
    <w:qFormat/>
    <w:rPr>
      <w:rFonts w:cs="OpenSymbol"/>
    </w:rPr>
  </w:style>
  <w:style w:type="character" w:customStyle="1" w:styleId="ListLabel789">
    <w:name w:val="ListLabel 789"/>
    <w:qFormat/>
    <w:rPr>
      <w:rFonts w:cs="OpenSymbol"/>
    </w:rPr>
  </w:style>
  <w:style w:type="character" w:customStyle="1" w:styleId="ListLabel788">
    <w:name w:val="ListLabel 788"/>
    <w:qFormat/>
    <w:rPr>
      <w:rFonts w:cs="OpenSymbol"/>
    </w:rPr>
  </w:style>
  <w:style w:type="character" w:customStyle="1" w:styleId="ListLabel787">
    <w:name w:val="ListLabel 787"/>
    <w:qFormat/>
    <w:rPr>
      <w:rFonts w:cs="OpenSymbol"/>
    </w:rPr>
  </w:style>
  <w:style w:type="character" w:customStyle="1" w:styleId="ListLabel786">
    <w:name w:val="ListLabel 786"/>
    <w:qFormat/>
    <w:rPr>
      <w:rFonts w:cs="OpenSymbol"/>
    </w:rPr>
  </w:style>
  <w:style w:type="character" w:customStyle="1" w:styleId="ListLabel785">
    <w:name w:val="ListLabel 785"/>
    <w:qFormat/>
    <w:rPr>
      <w:rFonts w:cs="OpenSymbol"/>
    </w:rPr>
  </w:style>
  <w:style w:type="character" w:customStyle="1" w:styleId="ListLabel784">
    <w:name w:val="ListLabel 784"/>
    <w:qFormat/>
    <w:rPr>
      <w:rFonts w:cs="OpenSymbol"/>
    </w:rPr>
  </w:style>
  <w:style w:type="character" w:customStyle="1" w:styleId="ListLabel783">
    <w:name w:val="ListLabel 783"/>
    <w:qFormat/>
    <w:rPr>
      <w:rFonts w:cs="OpenSymbol"/>
      <w:b w:val="0"/>
      <w:sz w:val="22"/>
    </w:rPr>
  </w:style>
  <w:style w:type="character" w:customStyle="1" w:styleId="ListLabel782">
    <w:name w:val="ListLabel 782"/>
    <w:qFormat/>
    <w:rPr>
      <w:b w:val="0"/>
      <w:bCs w:val="0"/>
      <w:i/>
      <w:iCs/>
      <w:caps w:val="0"/>
      <w:smallCaps w:val="0"/>
      <w:strike w:val="0"/>
      <w:dstrike w:val="0"/>
      <w:sz w:val="14"/>
      <w:szCs w:val="14"/>
      <w:highlight w:val="yellow"/>
      <w:lang w:val="fr-FR"/>
    </w:rPr>
  </w:style>
  <w:style w:type="character" w:customStyle="1" w:styleId="ListLabel781">
    <w:name w:val="ListLabel 781"/>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780">
    <w:name w:val="ListLabel 780"/>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779">
    <w:name w:val="ListLabel 779"/>
    <w:qFormat/>
    <w:rPr>
      <w:sz w:val="22"/>
      <w:szCs w:val="22"/>
      <w:lang w:val="fr-FR"/>
    </w:rPr>
  </w:style>
  <w:style w:type="character" w:customStyle="1" w:styleId="ListLabel778">
    <w:name w:val="ListLabel 778"/>
    <w:qFormat/>
    <w:rPr>
      <w:b/>
      <w:bCs/>
      <w:i/>
      <w:iCs/>
      <w:caps w:val="0"/>
      <w:smallCaps w:val="0"/>
      <w:strike w:val="0"/>
      <w:dstrike w:val="0"/>
      <w:sz w:val="14"/>
      <w:szCs w:val="14"/>
      <w:lang w:val="fr-FR"/>
    </w:rPr>
  </w:style>
  <w:style w:type="character" w:customStyle="1" w:styleId="ListLabel777">
    <w:name w:val="ListLabel 777"/>
    <w:qFormat/>
    <w:rPr>
      <w:rFonts w:ascii="Times New Roman" w:eastAsia="Times New Roman" w:hAnsi="Times New Roman" w:cs="Times New Roman"/>
      <w:b/>
      <w:bCs/>
      <w:color w:val="3465A4"/>
      <w:sz w:val="22"/>
      <w:szCs w:val="22"/>
      <w:u w:val="none"/>
      <w:lang w:val="fr-FR"/>
    </w:rPr>
  </w:style>
  <w:style w:type="character" w:customStyle="1" w:styleId="ListLabel776">
    <w:name w:val="ListLabel 776"/>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775">
    <w:name w:val="ListLabel 775"/>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774">
    <w:name w:val="ListLabel 774"/>
    <w:qFormat/>
  </w:style>
  <w:style w:type="character" w:customStyle="1" w:styleId="ListLabel773">
    <w:name w:val="ListLabel 773"/>
    <w:qFormat/>
    <w:rPr>
      <w:rFonts w:ascii="Times New Roman" w:hAnsi="Times New Roman"/>
      <w:b w:val="0"/>
      <w:i/>
      <w:iCs/>
      <w:caps w:val="0"/>
      <w:smallCaps w:val="0"/>
      <w:color w:val="4A5E81"/>
      <w:spacing w:val="0"/>
      <w:sz w:val="16"/>
      <w:szCs w:val="16"/>
      <w:u w:val="single"/>
    </w:rPr>
  </w:style>
  <w:style w:type="character" w:customStyle="1" w:styleId="ListLabel772">
    <w:name w:val="ListLabel 772"/>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771">
    <w:name w:val="ListLabel 771"/>
    <w:qFormat/>
    <w:rPr>
      <w:rFonts w:ascii="sourcesanspro;arial;sans-serif" w:hAnsi="sourcesanspro;arial;sans-serif"/>
      <w:b/>
      <w:bCs/>
      <w:i w:val="0"/>
      <w:caps w:val="0"/>
      <w:smallCaps w:val="0"/>
      <w:color w:val="4A5E81"/>
      <w:spacing w:val="0"/>
      <w:sz w:val="14"/>
      <w:szCs w:val="14"/>
      <w:u w:val="single"/>
    </w:rPr>
  </w:style>
  <w:style w:type="character" w:customStyle="1" w:styleId="ListLabel770">
    <w:name w:val="ListLabel 770"/>
    <w:qFormat/>
    <w:rPr>
      <w:rFonts w:ascii="sourcesanspro;arial;sans-serif" w:hAnsi="sourcesanspro;arial;sans-serif"/>
      <w:b w:val="0"/>
      <w:i w:val="0"/>
      <w:caps w:val="0"/>
      <w:smallCaps w:val="0"/>
      <w:color w:val="4A5E81"/>
      <w:spacing w:val="0"/>
      <w:sz w:val="14"/>
      <w:szCs w:val="14"/>
      <w:u w:val="single"/>
    </w:rPr>
  </w:style>
  <w:style w:type="character" w:customStyle="1" w:styleId="ListLabel769">
    <w:name w:val="ListLabel 769"/>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768">
    <w:name w:val="ListLabel 768"/>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767">
    <w:name w:val="ListLabel 767"/>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766">
    <w:name w:val="ListLabel 766"/>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765">
    <w:name w:val="ListLabel 765"/>
    <w:qFormat/>
    <w:rPr>
      <w:rFonts w:ascii="Times New Roman" w:hAnsi="Times New Roman"/>
      <w:b/>
      <w:i w:val="0"/>
      <w:caps w:val="0"/>
      <w:smallCaps w:val="0"/>
      <w:color w:val="4A5E81"/>
      <w:spacing w:val="0"/>
      <w:sz w:val="14"/>
      <w:szCs w:val="14"/>
      <w:u w:val="single"/>
    </w:rPr>
  </w:style>
  <w:style w:type="character" w:customStyle="1" w:styleId="ListLabel764">
    <w:name w:val="ListLabel 764"/>
    <w:qFormat/>
    <w:rPr>
      <w:rFonts w:ascii="sourcesanspro;arial;sans-serif" w:hAnsi="sourcesanspro;arial;sans-serif"/>
      <w:b/>
      <w:i w:val="0"/>
      <w:caps w:val="0"/>
      <w:smallCaps w:val="0"/>
      <w:color w:val="4A5E81"/>
      <w:spacing w:val="0"/>
      <w:sz w:val="14"/>
      <w:szCs w:val="14"/>
      <w:u w:val="single"/>
    </w:rPr>
  </w:style>
  <w:style w:type="character" w:customStyle="1" w:styleId="ListLabel763">
    <w:name w:val="ListLabel 763"/>
    <w:qFormat/>
    <w:rPr>
      <w:rFonts w:ascii="Times New Roman" w:eastAsia="Times New Roman" w:hAnsi="Times New Roman" w:cs="Times New Roman"/>
      <w:color w:val="0000FF"/>
      <w:sz w:val="24"/>
      <w:szCs w:val="24"/>
      <w:u w:val="single"/>
      <w:lang w:eastAsia="fr-FR"/>
    </w:rPr>
  </w:style>
  <w:style w:type="character" w:customStyle="1" w:styleId="ListLabel762">
    <w:name w:val="ListLabel 762"/>
    <w:qFormat/>
    <w:rPr>
      <w:rFonts w:ascii="Times New Roman" w:eastAsia="Times New Roman" w:hAnsi="Times New Roman" w:cs="Times New Roman"/>
      <w:b/>
      <w:bCs/>
      <w:sz w:val="24"/>
      <w:szCs w:val="24"/>
      <w:lang w:val="fr-FR"/>
    </w:rPr>
  </w:style>
  <w:style w:type="character" w:customStyle="1" w:styleId="ListLabel761">
    <w:name w:val="ListLabel 761"/>
    <w:qFormat/>
    <w:rPr>
      <w:rFonts w:ascii="Times New Roman" w:eastAsia="Times New Roman" w:hAnsi="Times New Roman" w:cs="Times New Roman"/>
      <w:b/>
      <w:bCs/>
      <w:sz w:val="22"/>
      <w:szCs w:val="22"/>
      <w:u w:val="single"/>
      <w:lang w:val="fr-FR"/>
    </w:rPr>
  </w:style>
  <w:style w:type="character" w:customStyle="1" w:styleId="ListLabel760">
    <w:name w:val="ListLabel 760"/>
    <w:qFormat/>
    <w:rPr>
      <w:b w:val="0"/>
      <w:bCs w:val="0"/>
      <w:i w:val="0"/>
      <w:iCs w:val="0"/>
      <w:caps w:val="0"/>
      <w:smallCaps w:val="0"/>
      <w:sz w:val="24"/>
      <w:szCs w:val="24"/>
      <w:lang w:val="fr-FR"/>
    </w:rPr>
  </w:style>
  <w:style w:type="character" w:customStyle="1" w:styleId="ListLabel759">
    <w:name w:val="ListLabel 759"/>
    <w:qFormat/>
    <w:rPr>
      <w:rFonts w:ascii="Times New Roman" w:hAnsi="Times New Roman"/>
      <w:sz w:val="22"/>
      <w:szCs w:val="22"/>
    </w:rPr>
  </w:style>
  <w:style w:type="character" w:customStyle="1" w:styleId="ListLabel758">
    <w:name w:val="ListLabel 758"/>
    <w:qFormat/>
    <w:rPr>
      <w:rFonts w:ascii="Times New Roman" w:eastAsia="Times New Roman" w:hAnsi="Times New Roman" w:cs="Times New Roman"/>
      <w:sz w:val="22"/>
      <w:szCs w:val="22"/>
      <w:lang w:val="fr-FR"/>
    </w:rPr>
  </w:style>
  <w:style w:type="character" w:customStyle="1" w:styleId="ListLabel757">
    <w:name w:val="ListLabel 757"/>
    <w:qFormat/>
    <w:rPr>
      <w:b/>
      <w:bCs/>
      <w:i w:val="0"/>
      <w:iCs w:val="0"/>
      <w:caps w:val="0"/>
      <w:smallCaps w:val="0"/>
      <w:strike w:val="0"/>
      <w:dstrike w:val="0"/>
      <w:sz w:val="14"/>
      <w:szCs w:val="14"/>
      <w:lang w:val="fr-FR"/>
    </w:rPr>
  </w:style>
  <w:style w:type="character" w:customStyle="1" w:styleId="ListLabel756">
    <w:name w:val="ListLabel 75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755">
    <w:name w:val="ListLabel 755"/>
    <w:qFormat/>
    <w:rPr>
      <w:rFonts w:ascii="Times New Roman" w:eastAsia="Times New Roman" w:hAnsi="Times New Roman" w:cs="Times New Roman"/>
      <w:sz w:val="18"/>
      <w:szCs w:val="18"/>
      <w:lang w:val="fr-FR"/>
    </w:rPr>
  </w:style>
  <w:style w:type="character" w:customStyle="1" w:styleId="ListLabel754">
    <w:name w:val="ListLabel 75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753">
    <w:name w:val="ListLabel 753"/>
    <w:qFormat/>
    <w:rPr>
      <w:b/>
      <w:bCs/>
      <w:i w:val="0"/>
      <w:iCs w:val="0"/>
      <w:caps w:val="0"/>
      <w:smallCaps w:val="0"/>
      <w:strike w:val="0"/>
      <w:dstrike w:val="0"/>
      <w:sz w:val="16"/>
      <w:szCs w:val="16"/>
      <w:lang w:val="fr-FR"/>
    </w:rPr>
  </w:style>
  <w:style w:type="character" w:customStyle="1" w:styleId="ListLabel752">
    <w:name w:val="ListLabel 75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751">
    <w:name w:val="ListLabel 751"/>
    <w:qFormat/>
  </w:style>
  <w:style w:type="character" w:customStyle="1" w:styleId="ListLabel750">
    <w:name w:val="ListLabel 75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749">
    <w:name w:val="ListLabel 749"/>
    <w:qFormat/>
  </w:style>
  <w:style w:type="character" w:customStyle="1" w:styleId="ListLabel748">
    <w:name w:val="ListLabel 74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747">
    <w:name w:val="ListLabel 747"/>
    <w:qFormat/>
    <w:rPr>
      <w:rFonts w:cs="OpenSymbol"/>
    </w:rPr>
  </w:style>
  <w:style w:type="character" w:customStyle="1" w:styleId="ListLabel746">
    <w:name w:val="ListLabel 746"/>
    <w:qFormat/>
    <w:rPr>
      <w:rFonts w:cs="OpenSymbol"/>
    </w:rPr>
  </w:style>
  <w:style w:type="character" w:customStyle="1" w:styleId="ListLabel745">
    <w:name w:val="ListLabel 745"/>
    <w:qFormat/>
    <w:rPr>
      <w:rFonts w:cs="OpenSymbol"/>
    </w:rPr>
  </w:style>
  <w:style w:type="character" w:customStyle="1" w:styleId="ListLabel744">
    <w:name w:val="ListLabel 744"/>
    <w:qFormat/>
    <w:rPr>
      <w:rFonts w:cs="OpenSymbol"/>
    </w:rPr>
  </w:style>
  <w:style w:type="character" w:customStyle="1" w:styleId="ListLabel743">
    <w:name w:val="ListLabel 743"/>
    <w:qFormat/>
    <w:rPr>
      <w:rFonts w:cs="OpenSymbol"/>
    </w:rPr>
  </w:style>
  <w:style w:type="character" w:customStyle="1" w:styleId="ListLabel742">
    <w:name w:val="ListLabel 742"/>
    <w:qFormat/>
    <w:rPr>
      <w:rFonts w:cs="OpenSymbol"/>
    </w:rPr>
  </w:style>
  <w:style w:type="character" w:customStyle="1" w:styleId="ListLabel741">
    <w:name w:val="ListLabel 741"/>
    <w:qFormat/>
    <w:rPr>
      <w:rFonts w:cs="OpenSymbol"/>
    </w:rPr>
  </w:style>
  <w:style w:type="character" w:customStyle="1" w:styleId="ListLabel740">
    <w:name w:val="ListLabel 740"/>
    <w:qFormat/>
    <w:rPr>
      <w:rFonts w:cs="OpenSymbol"/>
    </w:rPr>
  </w:style>
  <w:style w:type="character" w:customStyle="1" w:styleId="ListLabel739">
    <w:name w:val="ListLabel 739"/>
    <w:qFormat/>
    <w:rPr>
      <w:rFonts w:ascii="Times New Roman" w:hAnsi="Times New Roman" w:cs="OpenSymbol"/>
      <w:b w:val="0"/>
      <w:sz w:val="22"/>
    </w:rPr>
  </w:style>
  <w:style w:type="character" w:customStyle="1" w:styleId="ListLabel738">
    <w:name w:val="ListLabel 738"/>
    <w:qFormat/>
    <w:rPr>
      <w:rFonts w:cs="OpenSymbol"/>
    </w:rPr>
  </w:style>
  <w:style w:type="character" w:customStyle="1" w:styleId="ListLabel737">
    <w:name w:val="ListLabel 737"/>
    <w:qFormat/>
    <w:rPr>
      <w:rFonts w:cs="OpenSymbol"/>
    </w:rPr>
  </w:style>
  <w:style w:type="character" w:customStyle="1" w:styleId="ListLabel736">
    <w:name w:val="ListLabel 736"/>
    <w:qFormat/>
    <w:rPr>
      <w:rFonts w:cs="OpenSymbol"/>
    </w:rPr>
  </w:style>
  <w:style w:type="character" w:customStyle="1" w:styleId="ListLabel735">
    <w:name w:val="ListLabel 735"/>
    <w:qFormat/>
    <w:rPr>
      <w:rFonts w:cs="OpenSymbol"/>
    </w:rPr>
  </w:style>
  <w:style w:type="character" w:customStyle="1" w:styleId="ListLabel734">
    <w:name w:val="ListLabel 734"/>
    <w:qFormat/>
    <w:rPr>
      <w:rFonts w:cs="OpenSymbol"/>
    </w:rPr>
  </w:style>
  <w:style w:type="character" w:customStyle="1" w:styleId="ListLabel733">
    <w:name w:val="ListLabel 733"/>
    <w:qFormat/>
    <w:rPr>
      <w:rFonts w:cs="OpenSymbol"/>
    </w:rPr>
  </w:style>
  <w:style w:type="character" w:customStyle="1" w:styleId="ListLabel732">
    <w:name w:val="ListLabel 732"/>
    <w:qFormat/>
    <w:rPr>
      <w:rFonts w:cs="OpenSymbol"/>
    </w:rPr>
  </w:style>
  <w:style w:type="character" w:customStyle="1" w:styleId="ListLabel731">
    <w:name w:val="ListLabel 731"/>
    <w:qFormat/>
    <w:rPr>
      <w:rFonts w:cs="OpenSymbol"/>
    </w:rPr>
  </w:style>
  <w:style w:type="character" w:customStyle="1" w:styleId="ListLabel730">
    <w:name w:val="ListLabel 730"/>
    <w:qFormat/>
    <w:rPr>
      <w:rFonts w:cs="OpenSymbol"/>
      <w:b/>
    </w:rPr>
  </w:style>
  <w:style w:type="character" w:customStyle="1" w:styleId="ListLabel729">
    <w:name w:val="ListLabel 729"/>
    <w:qFormat/>
    <w:rPr>
      <w:rFonts w:cs="OpenSymbol"/>
    </w:rPr>
  </w:style>
  <w:style w:type="character" w:customStyle="1" w:styleId="ListLabel728">
    <w:name w:val="ListLabel 728"/>
    <w:qFormat/>
    <w:rPr>
      <w:rFonts w:cs="OpenSymbol"/>
    </w:rPr>
  </w:style>
  <w:style w:type="character" w:customStyle="1" w:styleId="ListLabel727">
    <w:name w:val="ListLabel 727"/>
    <w:qFormat/>
    <w:rPr>
      <w:rFonts w:cs="OpenSymbol"/>
    </w:rPr>
  </w:style>
  <w:style w:type="character" w:customStyle="1" w:styleId="ListLabel726">
    <w:name w:val="ListLabel 726"/>
    <w:qFormat/>
    <w:rPr>
      <w:rFonts w:cs="OpenSymbol"/>
    </w:rPr>
  </w:style>
  <w:style w:type="character" w:customStyle="1" w:styleId="ListLabel725">
    <w:name w:val="ListLabel 725"/>
    <w:qFormat/>
    <w:rPr>
      <w:rFonts w:cs="OpenSymbol"/>
    </w:rPr>
  </w:style>
  <w:style w:type="character" w:customStyle="1" w:styleId="ListLabel724">
    <w:name w:val="ListLabel 724"/>
    <w:qFormat/>
    <w:rPr>
      <w:rFonts w:cs="OpenSymbol"/>
    </w:rPr>
  </w:style>
  <w:style w:type="character" w:customStyle="1" w:styleId="ListLabel723">
    <w:name w:val="ListLabel 723"/>
    <w:qFormat/>
    <w:rPr>
      <w:rFonts w:cs="OpenSymbol"/>
    </w:rPr>
  </w:style>
  <w:style w:type="character" w:customStyle="1" w:styleId="ListLabel722">
    <w:name w:val="ListLabel 722"/>
    <w:qFormat/>
    <w:rPr>
      <w:rFonts w:cs="OpenSymbol"/>
    </w:rPr>
  </w:style>
  <w:style w:type="character" w:customStyle="1" w:styleId="ListLabel721">
    <w:name w:val="ListLabel 721"/>
    <w:qFormat/>
    <w:rPr>
      <w:rFonts w:cs="OpenSymbol"/>
    </w:rPr>
  </w:style>
  <w:style w:type="character" w:customStyle="1" w:styleId="ListLabel720">
    <w:name w:val="ListLabel 720"/>
    <w:qFormat/>
    <w:rPr>
      <w:rFonts w:cs="OpenSymbol"/>
    </w:rPr>
  </w:style>
  <w:style w:type="character" w:customStyle="1" w:styleId="ListLabel719">
    <w:name w:val="ListLabel 719"/>
    <w:qFormat/>
    <w:rPr>
      <w:rFonts w:cs="OpenSymbol"/>
    </w:rPr>
  </w:style>
  <w:style w:type="character" w:customStyle="1" w:styleId="ListLabel718">
    <w:name w:val="ListLabel 718"/>
    <w:qFormat/>
    <w:rPr>
      <w:rFonts w:cs="OpenSymbol"/>
    </w:rPr>
  </w:style>
  <w:style w:type="character" w:customStyle="1" w:styleId="ListLabel717">
    <w:name w:val="ListLabel 717"/>
    <w:qFormat/>
    <w:rPr>
      <w:rFonts w:cs="OpenSymbol"/>
    </w:rPr>
  </w:style>
  <w:style w:type="character" w:customStyle="1" w:styleId="ListLabel716">
    <w:name w:val="ListLabel 716"/>
    <w:qFormat/>
    <w:rPr>
      <w:rFonts w:cs="OpenSymbol"/>
    </w:rPr>
  </w:style>
  <w:style w:type="character" w:customStyle="1" w:styleId="ListLabel715">
    <w:name w:val="ListLabel 715"/>
    <w:qFormat/>
    <w:rPr>
      <w:rFonts w:cs="OpenSymbol"/>
    </w:rPr>
  </w:style>
  <w:style w:type="character" w:customStyle="1" w:styleId="ListLabel714">
    <w:name w:val="ListLabel 714"/>
    <w:qFormat/>
    <w:rPr>
      <w:rFonts w:cs="OpenSymbol"/>
    </w:rPr>
  </w:style>
  <w:style w:type="character" w:customStyle="1" w:styleId="ListLabel713">
    <w:name w:val="ListLabel 713"/>
    <w:qFormat/>
    <w:rPr>
      <w:rFonts w:cs="OpenSymbol"/>
    </w:rPr>
  </w:style>
  <w:style w:type="character" w:customStyle="1" w:styleId="ListLabel712">
    <w:name w:val="ListLabel 712"/>
    <w:qFormat/>
    <w:rPr>
      <w:rFonts w:cs="OpenSymbol"/>
      <w:b w:val="0"/>
      <w:sz w:val="22"/>
    </w:rPr>
  </w:style>
  <w:style w:type="character" w:customStyle="1" w:styleId="ListLabel711">
    <w:name w:val="ListLabel 711"/>
    <w:qFormat/>
    <w:rPr>
      <w:rFonts w:cs="OpenSymbol"/>
    </w:rPr>
  </w:style>
  <w:style w:type="character" w:customStyle="1" w:styleId="ListLabel710">
    <w:name w:val="ListLabel 710"/>
    <w:qFormat/>
    <w:rPr>
      <w:rFonts w:cs="OpenSymbol"/>
    </w:rPr>
  </w:style>
  <w:style w:type="character" w:customStyle="1" w:styleId="ListLabel709">
    <w:name w:val="ListLabel 709"/>
    <w:qFormat/>
    <w:rPr>
      <w:rFonts w:cs="OpenSymbol"/>
    </w:rPr>
  </w:style>
  <w:style w:type="character" w:customStyle="1" w:styleId="ListLabel708">
    <w:name w:val="ListLabel 708"/>
    <w:qFormat/>
    <w:rPr>
      <w:rFonts w:cs="OpenSymbol"/>
    </w:rPr>
  </w:style>
  <w:style w:type="character" w:customStyle="1" w:styleId="ListLabel707">
    <w:name w:val="ListLabel 707"/>
    <w:qFormat/>
    <w:rPr>
      <w:rFonts w:cs="OpenSymbol"/>
    </w:rPr>
  </w:style>
  <w:style w:type="character" w:customStyle="1" w:styleId="ListLabel706">
    <w:name w:val="ListLabel 706"/>
    <w:qFormat/>
    <w:rPr>
      <w:rFonts w:cs="OpenSymbol"/>
    </w:rPr>
  </w:style>
  <w:style w:type="character" w:customStyle="1" w:styleId="ListLabel705">
    <w:name w:val="ListLabel 705"/>
    <w:qFormat/>
    <w:rPr>
      <w:rFonts w:cs="OpenSymbol"/>
    </w:rPr>
  </w:style>
  <w:style w:type="character" w:customStyle="1" w:styleId="ListLabel704">
    <w:name w:val="ListLabel 704"/>
    <w:qFormat/>
    <w:rPr>
      <w:rFonts w:cs="OpenSymbol"/>
    </w:rPr>
  </w:style>
  <w:style w:type="character" w:customStyle="1" w:styleId="ListLabel703">
    <w:name w:val="ListLabel 703"/>
    <w:qFormat/>
    <w:rPr>
      <w:rFonts w:cs="OpenSymbol"/>
      <w:b w:val="0"/>
      <w:sz w:val="22"/>
    </w:rPr>
  </w:style>
  <w:style w:type="character" w:customStyle="1" w:styleId="ListLabel702">
    <w:name w:val="ListLabel 702"/>
    <w:qFormat/>
    <w:rPr>
      <w:rFonts w:cs="OpenSymbol"/>
    </w:rPr>
  </w:style>
  <w:style w:type="character" w:customStyle="1" w:styleId="ListLabel701">
    <w:name w:val="ListLabel 701"/>
    <w:qFormat/>
    <w:rPr>
      <w:rFonts w:cs="OpenSymbol"/>
    </w:rPr>
  </w:style>
  <w:style w:type="character" w:customStyle="1" w:styleId="ListLabel700">
    <w:name w:val="ListLabel 700"/>
    <w:qFormat/>
    <w:rPr>
      <w:rFonts w:cs="OpenSymbol"/>
    </w:rPr>
  </w:style>
  <w:style w:type="character" w:customStyle="1" w:styleId="ListLabel699">
    <w:name w:val="ListLabel 699"/>
    <w:qFormat/>
    <w:rPr>
      <w:rFonts w:cs="OpenSymbol"/>
    </w:rPr>
  </w:style>
  <w:style w:type="character" w:customStyle="1" w:styleId="ListLabel698">
    <w:name w:val="ListLabel 698"/>
    <w:qFormat/>
    <w:rPr>
      <w:rFonts w:cs="OpenSymbol"/>
    </w:rPr>
  </w:style>
  <w:style w:type="character" w:customStyle="1" w:styleId="ListLabel697">
    <w:name w:val="ListLabel 697"/>
    <w:qFormat/>
    <w:rPr>
      <w:rFonts w:cs="OpenSymbol"/>
    </w:rPr>
  </w:style>
  <w:style w:type="character" w:customStyle="1" w:styleId="ListLabel696">
    <w:name w:val="ListLabel 696"/>
    <w:qFormat/>
    <w:rPr>
      <w:rFonts w:cs="OpenSymbol"/>
    </w:rPr>
  </w:style>
  <w:style w:type="character" w:customStyle="1" w:styleId="ListLabel695">
    <w:name w:val="ListLabel 695"/>
    <w:qFormat/>
    <w:rPr>
      <w:rFonts w:cs="OpenSymbol"/>
    </w:rPr>
  </w:style>
  <w:style w:type="character" w:customStyle="1" w:styleId="ListLabel694">
    <w:name w:val="ListLabel 694"/>
    <w:qFormat/>
    <w:rPr>
      <w:rFonts w:cs="OpenSymbol"/>
      <w:b w:val="0"/>
      <w:sz w:val="22"/>
    </w:rPr>
  </w:style>
  <w:style w:type="character" w:customStyle="1" w:styleId="ListLabel693">
    <w:name w:val="ListLabel 693"/>
    <w:qFormat/>
    <w:rPr>
      <w:b w:val="0"/>
      <w:bCs w:val="0"/>
      <w:i/>
      <w:iCs/>
      <w:caps w:val="0"/>
      <w:smallCaps w:val="0"/>
      <w:strike w:val="0"/>
      <w:dstrike w:val="0"/>
      <w:sz w:val="14"/>
      <w:szCs w:val="14"/>
      <w:highlight w:val="yellow"/>
      <w:lang w:val="fr-FR"/>
    </w:rPr>
  </w:style>
  <w:style w:type="character" w:customStyle="1" w:styleId="ListLabel692">
    <w:name w:val="ListLabel 692"/>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691">
    <w:name w:val="ListLabel 691"/>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690">
    <w:name w:val="ListLabel 690"/>
    <w:qFormat/>
    <w:rPr>
      <w:sz w:val="22"/>
      <w:szCs w:val="22"/>
      <w:lang w:val="fr-FR"/>
    </w:rPr>
  </w:style>
  <w:style w:type="character" w:customStyle="1" w:styleId="ListLabel689">
    <w:name w:val="ListLabel 689"/>
    <w:qFormat/>
    <w:rPr>
      <w:b/>
      <w:bCs/>
      <w:i/>
      <w:iCs/>
      <w:caps w:val="0"/>
      <w:smallCaps w:val="0"/>
      <w:strike w:val="0"/>
      <w:dstrike w:val="0"/>
      <w:sz w:val="14"/>
      <w:szCs w:val="14"/>
      <w:lang w:val="fr-FR"/>
    </w:rPr>
  </w:style>
  <w:style w:type="character" w:customStyle="1" w:styleId="ListLabel688">
    <w:name w:val="ListLabel 688"/>
    <w:qFormat/>
    <w:rPr>
      <w:rFonts w:ascii="Times New Roman" w:eastAsia="Times New Roman" w:hAnsi="Times New Roman" w:cs="Times New Roman"/>
      <w:b/>
      <w:bCs/>
      <w:color w:val="3465A4"/>
      <w:sz w:val="22"/>
      <w:szCs w:val="22"/>
      <w:u w:val="none"/>
      <w:lang w:val="fr-FR"/>
    </w:rPr>
  </w:style>
  <w:style w:type="character" w:customStyle="1" w:styleId="ListLabel687">
    <w:name w:val="ListLabel 687"/>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686">
    <w:name w:val="ListLabel 686"/>
    <w:qFormat/>
    <w:rPr>
      <w:rFonts w:ascii="Times New Roman" w:hAnsi="Times New Roman"/>
      <w:b w:val="0"/>
      <w:i/>
      <w:iCs/>
      <w:caps w:val="0"/>
      <w:smallCaps w:val="0"/>
      <w:color w:val="4A5E81"/>
      <w:spacing w:val="0"/>
      <w:sz w:val="16"/>
      <w:szCs w:val="16"/>
      <w:u w:val="single"/>
    </w:rPr>
  </w:style>
  <w:style w:type="character" w:customStyle="1" w:styleId="ListLabel685">
    <w:name w:val="ListLabel 685"/>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684">
    <w:name w:val="ListLabel 684"/>
    <w:qFormat/>
    <w:rPr>
      <w:rFonts w:ascii="sourcesanspro;arial;sans-serif" w:hAnsi="sourcesanspro;arial;sans-serif"/>
      <w:b/>
      <w:bCs/>
      <w:i w:val="0"/>
      <w:caps w:val="0"/>
      <w:smallCaps w:val="0"/>
      <w:color w:val="4A5E81"/>
      <w:spacing w:val="0"/>
      <w:sz w:val="14"/>
      <w:szCs w:val="14"/>
      <w:u w:val="single"/>
    </w:rPr>
  </w:style>
  <w:style w:type="character" w:customStyle="1" w:styleId="ListLabel683">
    <w:name w:val="ListLabel 683"/>
    <w:qFormat/>
    <w:rPr>
      <w:rFonts w:ascii="sourcesanspro;arial;sans-serif" w:hAnsi="sourcesanspro;arial;sans-serif"/>
      <w:b w:val="0"/>
      <w:i w:val="0"/>
      <w:caps w:val="0"/>
      <w:smallCaps w:val="0"/>
      <w:color w:val="4A5E81"/>
      <w:spacing w:val="0"/>
      <w:sz w:val="14"/>
      <w:szCs w:val="14"/>
      <w:u w:val="single"/>
    </w:rPr>
  </w:style>
  <w:style w:type="character" w:customStyle="1" w:styleId="ListLabel682">
    <w:name w:val="ListLabel 682"/>
    <w:qFormat/>
    <w:rPr>
      <w:rFonts w:ascii="Times New Roman" w:hAnsi="Times New Roman"/>
      <w:b/>
      <w:i w:val="0"/>
      <w:caps w:val="0"/>
      <w:smallCaps w:val="0"/>
      <w:color w:val="4A5E81"/>
      <w:spacing w:val="0"/>
      <w:sz w:val="14"/>
      <w:szCs w:val="14"/>
      <w:u w:val="single"/>
    </w:rPr>
  </w:style>
  <w:style w:type="character" w:customStyle="1" w:styleId="ListLabel681">
    <w:name w:val="ListLabel 681"/>
    <w:qFormat/>
    <w:rPr>
      <w:rFonts w:ascii="sourcesanspro;arial;sans-serif" w:hAnsi="sourcesanspro;arial;sans-serif"/>
      <w:b/>
      <w:i w:val="0"/>
      <w:caps w:val="0"/>
      <w:smallCaps w:val="0"/>
      <w:color w:val="4A5E81"/>
      <w:spacing w:val="0"/>
      <w:sz w:val="14"/>
      <w:szCs w:val="14"/>
      <w:u w:val="single"/>
    </w:rPr>
  </w:style>
  <w:style w:type="character" w:customStyle="1" w:styleId="ListLabel680">
    <w:name w:val="ListLabel 680"/>
    <w:qFormat/>
    <w:rPr>
      <w:rFonts w:ascii="Times New Roman" w:eastAsia="Times New Roman" w:hAnsi="Times New Roman" w:cs="Times New Roman"/>
      <w:color w:val="0000FF"/>
      <w:sz w:val="24"/>
      <w:szCs w:val="24"/>
      <w:u w:val="single"/>
      <w:lang w:eastAsia="fr-FR"/>
    </w:rPr>
  </w:style>
  <w:style w:type="character" w:customStyle="1" w:styleId="ListLabel679">
    <w:name w:val="ListLabel 679"/>
    <w:qFormat/>
    <w:rPr>
      <w:rFonts w:ascii="Times New Roman" w:eastAsia="Times New Roman" w:hAnsi="Times New Roman" w:cs="Times New Roman"/>
      <w:b/>
      <w:bCs/>
      <w:sz w:val="24"/>
      <w:szCs w:val="24"/>
      <w:lang w:val="fr-FR"/>
    </w:rPr>
  </w:style>
  <w:style w:type="character" w:customStyle="1" w:styleId="ListLabel678">
    <w:name w:val="ListLabel 678"/>
    <w:qFormat/>
    <w:rPr>
      <w:rFonts w:ascii="Times New Roman" w:eastAsia="Times New Roman" w:hAnsi="Times New Roman" w:cs="Times New Roman"/>
      <w:b/>
      <w:bCs/>
      <w:sz w:val="22"/>
      <w:szCs w:val="22"/>
      <w:u w:val="single"/>
      <w:lang w:val="fr-FR"/>
    </w:rPr>
  </w:style>
  <w:style w:type="character" w:customStyle="1" w:styleId="ListLabel677">
    <w:name w:val="ListLabel 677"/>
    <w:qFormat/>
    <w:rPr>
      <w:b w:val="0"/>
      <w:bCs w:val="0"/>
      <w:i w:val="0"/>
      <w:iCs w:val="0"/>
      <w:caps w:val="0"/>
      <w:smallCaps w:val="0"/>
      <w:sz w:val="24"/>
      <w:szCs w:val="24"/>
      <w:lang w:val="fr-FR"/>
    </w:rPr>
  </w:style>
  <w:style w:type="character" w:customStyle="1" w:styleId="ListLabel676">
    <w:name w:val="ListLabel 676"/>
    <w:qFormat/>
    <w:rPr>
      <w:rFonts w:ascii="Times New Roman" w:eastAsia="Times New Roman" w:hAnsi="Times New Roman" w:cs="Times New Roman"/>
      <w:sz w:val="22"/>
      <w:szCs w:val="22"/>
      <w:lang w:val="fr-FR"/>
    </w:rPr>
  </w:style>
  <w:style w:type="character" w:customStyle="1" w:styleId="ListLabel675">
    <w:name w:val="ListLabel 675"/>
    <w:qFormat/>
    <w:rPr>
      <w:b/>
      <w:bCs/>
      <w:i w:val="0"/>
      <w:iCs w:val="0"/>
      <w:caps w:val="0"/>
      <w:smallCaps w:val="0"/>
      <w:strike w:val="0"/>
      <w:dstrike w:val="0"/>
      <w:sz w:val="14"/>
      <w:szCs w:val="14"/>
      <w:lang w:val="fr-FR"/>
    </w:rPr>
  </w:style>
  <w:style w:type="character" w:customStyle="1" w:styleId="ListLabel674">
    <w:name w:val="ListLabel 674"/>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673">
    <w:name w:val="ListLabel 673"/>
    <w:qFormat/>
    <w:rPr>
      <w:rFonts w:ascii="Times New Roman" w:eastAsia="Times New Roman" w:hAnsi="Times New Roman" w:cs="Times New Roman"/>
      <w:sz w:val="18"/>
      <w:szCs w:val="18"/>
      <w:lang w:val="fr-FR"/>
    </w:rPr>
  </w:style>
  <w:style w:type="character" w:customStyle="1" w:styleId="ListLabel672">
    <w:name w:val="ListLabel 672"/>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671">
    <w:name w:val="ListLabel 671"/>
    <w:qFormat/>
    <w:rPr>
      <w:b/>
      <w:bCs/>
      <w:i w:val="0"/>
      <w:iCs w:val="0"/>
      <w:caps w:val="0"/>
      <w:smallCaps w:val="0"/>
      <w:strike w:val="0"/>
      <w:dstrike w:val="0"/>
      <w:sz w:val="16"/>
      <w:szCs w:val="16"/>
      <w:lang w:val="fr-FR"/>
    </w:rPr>
  </w:style>
  <w:style w:type="character" w:customStyle="1" w:styleId="ListLabel670">
    <w:name w:val="ListLabel 670"/>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669">
    <w:name w:val="ListLabel 669"/>
    <w:qFormat/>
  </w:style>
  <w:style w:type="character" w:customStyle="1" w:styleId="ListLabel668">
    <w:name w:val="ListLabel 668"/>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667">
    <w:name w:val="ListLabel 667"/>
    <w:qFormat/>
  </w:style>
  <w:style w:type="character" w:customStyle="1" w:styleId="ListLabel666">
    <w:name w:val="ListLabel 666"/>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665">
    <w:name w:val="ListLabel 665"/>
    <w:qFormat/>
    <w:rPr>
      <w:rFonts w:cs="OpenSymbol"/>
    </w:rPr>
  </w:style>
  <w:style w:type="character" w:customStyle="1" w:styleId="ListLabel664">
    <w:name w:val="ListLabel 664"/>
    <w:qFormat/>
    <w:rPr>
      <w:rFonts w:cs="OpenSymbol"/>
    </w:rPr>
  </w:style>
  <w:style w:type="character" w:customStyle="1" w:styleId="ListLabel663">
    <w:name w:val="ListLabel 663"/>
    <w:qFormat/>
    <w:rPr>
      <w:rFonts w:cs="OpenSymbol"/>
    </w:rPr>
  </w:style>
  <w:style w:type="character" w:customStyle="1" w:styleId="ListLabel662">
    <w:name w:val="ListLabel 662"/>
    <w:qFormat/>
    <w:rPr>
      <w:rFonts w:cs="OpenSymbol"/>
    </w:rPr>
  </w:style>
  <w:style w:type="character" w:customStyle="1" w:styleId="ListLabel661">
    <w:name w:val="ListLabel 661"/>
    <w:qFormat/>
    <w:rPr>
      <w:rFonts w:cs="OpenSymbol"/>
    </w:rPr>
  </w:style>
  <w:style w:type="character" w:customStyle="1" w:styleId="ListLabel660">
    <w:name w:val="ListLabel 660"/>
    <w:qFormat/>
    <w:rPr>
      <w:rFonts w:cs="OpenSymbol"/>
    </w:rPr>
  </w:style>
  <w:style w:type="character" w:customStyle="1" w:styleId="ListLabel659">
    <w:name w:val="ListLabel 659"/>
    <w:qFormat/>
    <w:rPr>
      <w:rFonts w:cs="OpenSymbol"/>
    </w:rPr>
  </w:style>
  <w:style w:type="character" w:customStyle="1" w:styleId="ListLabel658">
    <w:name w:val="ListLabel 658"/>
    <w:qFormat/>
    <w:rPr>
      <w:rFonts w:cs="OpenSymbol"/>
    </w:rPr>
  </w:style>
  <w:style w:type="character" w:customStyle="1" w:styleId="ListLabel657">
    <w:name w:val="ListLabel 657"/>
    <w:qFormat/>
    <w:rPr>
      <w:rFonts w:ascii="Times New Roman" w:hAnsi="Times New Roman" w:cs="OpenSymbol"/>
      <w:b w:val="0"/>
      <w:sz w:val="22"/>
    </w:rPr>
  </w:style>
  <w:style w:type="character" w:customStyle="1" w:styleId="ListLabel656">
    <w:name w:val="ListLabel 656"/>
    <w:qFormat/>
    <w:rPr>
      <w:rFonts w:cs="OpenSymbol"/>
    </w:rPr>
  </w:style>
  <w:style w:type="character" w:customStyle="1" w:styleId="ListLabel655">
    <w:name w:val="ListLabel 655"/>
    <w:qFormat/>
    <w:rPr>
      <w:rFonts w:cs="OpenSymbol"/>
    </w:rPr>
  </w:style>
  <w:style w:type="character" w:customStyle="1" w:styleId="ListLabel654">
    <w:name w:val="ListLabel 654"/>
    <w:qFormat/>
    <w:rPr>
      <w:rFonts w:cs="OpenSymbol"/>
    </w:rPr>
  </w:style>
  <w:style w:type="character" w:customStyle="1" w:styleId="ListLabel653">
    <w:name w:val="ListLabel 653"/>
    <w:qFormat/>
    <w:rPr>
      <w:rFonts w:cs="OpenSymbol"/>
    </w:rPr>
  </w:style>
  <w:style w:type="character" w:customStyle="1" w:styleId="ListLabel652">
    <w:name w:val="ListLabel 652"/>
    <w:qFormat/>
    <w:rPr>
      <w:rFonts w:cs="OpenSymbol"/>
    </w:rPr>
  </w:style>
  <w:style w:type="character" w:customStyle="1" w:styleId="ListLabel651">
    <w:name w:val="ListLabel 651"/>
    <w:qFormat/>
    <w:rPr>
      <w:rFonts w:cs="OpenSymbol"/>
    </w:rPr>
  </w:style>
  <w:style w:type="character" w:customStyle="1" w:styleId="ListLabel650">
    <w:name w:val="ListLabel 650"/>
    <w:qFormat/>
    <w:rPr>
      <w:rFonts w:cs="OpenSymbol"/>
    </w:rPr>
  </w:style>
  <w:style w:type="character" w:customStyle="1" w:styleId="ListLabel649">
    <w:name w:val="ListLabel 649"/>
    <w:qFormat/>
    <w:rPr>
      <w:rFonts w:cs="OpenSymbol"/>
    </w:rPr>
  </w:style>
  <w:style w:type="character" w:customStyle="1" w:styleId="ListLabel648">
    <w:name w:val="ListLabel 648"/>
    <w:qFormat/>
    <w:rPr>
      <w:rFonts w:ascii="Times New Roman" w:hAnsi="Times New Roman" w:cs="OpenSymbol"/>
      <w:b w:val="0"/>
      <w:sz w:val="22"/>
    </w:rPr>
  </w:style>
  <w:style w:type="character" w:customStyle="1" w:styleId="ListLabel647">
    <w:name w:val="ListLabel 647"/>
    <w:qFormat/>
    <w:rPr>
      <w:rFonts w:cs="OpenSymbol"/>
    </w:rPr>
  </w:style>
  <w:style w:type="character" w:customStyle="1" w:styleId="ListLabel646">
    <w:name w:val="ListLabel 646"/>
    <w:qFormat/>
    <w:rPr>
      <w:rFonts w:cs="OpenSymbol"/>
    </w:rPr>
  </w:style>
  <w:style w:type="character" w:customStyle="1" w:styleId="ListLabel645">
    <w:name w:val="ListLabel 645"/>
    <w:qFormat/>
    <w:rPr>
      <w:rFonts w:cs="OpenSymbol"/>
    </w:rPr>
  </w:style>
  <w:style w:type="character" w:customStyle="1" w:styleId="ListLabel644">
    <w:name w:val="ListLabel 644"/>
    <w:qFormat/>
    <w:rPr>
      <w:rFonts w:cs="OpenSymbol"/>
    </w:rPr>
  </w:style>
  <w:style w:type="character" w:customStyle="1" w:styleId="ListLabel643">
    <w:name w:val="ListLabel 643"/>
    <w:qFormat/>
    <w:rPr>
      <w:rFonts w:cs="OpenSymbol"/>
    </w:rPr>
  </w:style>
  <w:style w:type="character" w:customStyle="1" w:styleId="ListLabel642">
    <w:name w:val="ListLabel 642"/>
    <w:qFormat/>
    <w:rPr>
      <w:rFonts w:cs="OpenSymbol"/>
    </w:rPr>
  </w:style>
  <w:style w:type="character" w:customStyle="1" w:styleId="ListLabel641">
    <w:name w:val="ListLabel 641"/>
    <w:qFormat/>
    <w:rPr>
      <w:rFonts w:cs="OpenSymbol"/>
    </w:rPr>
  </w:style>
  <w:style w:type="character" w:customStyle="1" w:styleId="ListLabel640">
    <w:name w:val="ListLabel 640"/>
    <w:qFormat/>
    <w:rPr>
      <w:rFonts w:cs="OpenSymbol"/>
    </w:rPr>
  </w:style>
  <w:style w:type="character" w:customStyle="1" w:styleId="ListLabel639">
    <w:name w:val="ListLabel 639"/>
    <w:qFormat/>
    <w:rPr>
      <w:rFonts w:ascii="Times New Roman" w:hAnsi="Times New Roman" w:cs="OpenSymbol"/>
      <w:b w:val="0"/>
      <w:sz w:val="22"/>
    </w:rPr>
  </w:style>
  <w:style w:type="character" w:customStyle="1" w:styleId="ListLabel638">
    <w:name w:val="ListLabel 638"/>
    <w:qFormat/>
    <w:rPr>
      <w:b w:val="0"/>
      <w:bCs w:val="0"/>
      <w:i/>
      <w:iCs/>
      <w:caps w:val="0"/>
      <w:smallCaps w:val="0"/>
      <w:strike w:val="0"/>
      <w:dstrike w:val="0"/>
      <w:sz w:val="14"/>
      <w:szCs w:val="14"/>
      <w:highlight w:val="yellow"/>
      <w:lang w:val="fr-FR"/>
    </w:rPr>
  </w:style>
  <w:style w:type="character" w:customStyle="1" w:styleId="ListLabel637">
    <w:name w:val="ListLabel 637"/>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636">
    <w:name w:val="ListLabel 636"/>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635">
    <w:name w:val="ListLabel 635"/>
    <w:qFormat/>
    <w:rPr>
      <w:sz w:val="22"/>
      <w:szCs w:val="22"/>
      <w:lang w:val="fr-FR"/>
    </w:rPr>
  </w:style>
  <w:style w:type="character" w:customStyle="1" w:styleId="ListLabel634">
    <w:name w:val="ListLabel 634"/>
    <w:qFormat/>
    <w:rPr>
      <w:b/>
      <w:bCs/>
      <w:i/>
      <w:iCs/>
      <w:caps w:val="0"/>
      <w:smallCaps w:val="0"/>
      <w:strike w:val="0"/>
      <w:dstrike w:val="0"/>
      <w:sz w:val="14"/>
      <w:szCs w:val="14"/>
      <w:lang w:val="fr-FR"/>
    </w:rPr>
  </w:style>
  <w:style w:type="character" w:customStyle="1" w:styleId="ListLabel633">
    <w:name w:val="ListLabel 633"/>
    <w:qFormat/>
    <w:rPr>
      <w:rFonts w:ascii="Times New Roman" w:eastAsia="Times New Roman" w:hAnsi="Times New Roman" w:cs="Times New Roman"/>
      <w:b/>
      <w:bCs/>
      <w:color w:val="3465A4"/>
      <w:sz w:val="22"/>
      <w:szCs w:val="22"/>
      <w:u w:val="none"/>
      <w:lang w:val="fr-FR"/>
    </w:rPr>
  </w:style>
  <w:style w:type="character" w:customStyle="1" w:styleId="ListLabel632">
    <w:name w:val="ListLabel 632"/>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631">
    <w:name w:val="ListLabel 631"/>
    <w:qFormat/>
    <w:rPr>
      <w:rFonts w:ascii="Times New Roman" w:hAnsi="Times New Roman"/>
      <w:b w:val="0"/>
      <w:i/>
      <w:iCs/>
      <w:caps w:val="0"/>
      <w:smallCaps w:val="0"/>
      <w:color w:val="4A5E81"/>
      <w:spacing w:val="0"/>
      <w:sz w:val="16"/>
      <w:szCs w:val="16"/>
      <w:u w:val="single"/>
    </w:rPr>
  </w:style>
  <w:style w:type="character" w:customStyle="1" w:styleId="ListLabel630">
    <w:name w:val="ListLabel 630"/>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629">
    <w:name w:val="ListLabel 629"/>
    <w:qFormat/>
    <w:rPr>
      <w:rFonts w:ascii="sourcesanspro;arial;sans-serif" w:hAnsi="sourcesanspro;arial;sans-serif"/>
      <w:b/>
      <w:bCs/>
      <w:i w:val="0"/>
      <w:caps w:val="0"/>
      <w:smallCaps w:val="0"/>
      <w:color w:val="4A5E81"/>
      <w:spacing w:val="0"/>
      <w:sz w:val="14"/>
      <w:szCs w:val="14"/>
      <w:u w:val="single"/>
    </w:rPr>
  </w:style>
  <w:style w:type="character" w:customStyle="1" w:styleId="ListLabel628">
    <w:name w:val="ListLabel 628"/>
    <w:qFormat/>
    <w:rPr>
      <w:rFonts w:ascii="sourcesanspro;arial;sans-serif" w:hAnsi="sourcesanspro;arial;sans-serif"/>
      <w:b w:val="0"/>
      <w:i w:val="0"/>
      <w:caps w:val="0"/>
      <w:smallCaps w:val="0"/>
      <w:color w:val="4A5E81"/>
      <w:spacing w:val="0"/>
      <w:sz w:val="14"/>
      <w:szCs w:val="14"/>
      <w:u w:val="single"/>
    </w:rPr>
  </w:style>
  <w:style w:type="character" w:customStyle="1" w:styleId="ListLabel627">
    <w:name w:val="ListLabel 627"/>
    <w:qFormat/>
    <w:rPr>
      <w:rFonts w:ascii="Times New Roman" w:hAnsi="Times New Roman"/>
      <w:b/>
      <w:i w:val="0"/>
      <w:caps w:val="0"/>
      <w:smallCaps w:val="0"/>
      <w:color w:val="4A5E81"/>
      <w:spacing w:val="0"/>
      <w:sz w:val="14"/>
      <w:szCs w:val="14"/>
      <w:u w:val="single"/>
    </w:rPr>
  </w:style>
  <w:style w:type="character" w:customStyle="1" w:styleId="ListLabel626">
    <w:name w:val="ListLabel 626"/>
    <w:qFormat/>
    <w:rPr>
      <w:rFonts w:ascii="sourcesanspro;arial;sans-serif" w:hAnsi="sourcesanspro;arial;sans-serif"/>
      <w:b/>
      <w:i w:val="0"/>
      <w:caps w:val="0"/>
      <w:smallCaps w:val="0"/>
      <w:color w:val="4A5E81"/>
      <w:spacing w:val="0"/>
      <w:sz w:val="14"/>
      <w:szCs w:val="14"/>
      <w:u w:val="single"/>
    </w:rPr>
  </w:style>
  <w:style w:type="character" w:customStyle="1" w:styleId="ListLabel625">
    <w:name w:val="ListLabel 625"/>
    <w:qFormat/>
    <w:rPr>
      <w:rFonts w:ascii="Times New Roman" w:eastAsia="Times New Roman" w:hAnsi="Times New Roman" w:cs="Times New Roman"/>
      <w:color w:val="0000FF"/>
      <w:sz w:val="24"/>
      <w:szCs w:val="24"/>
      <w:u w:val="single"/>
      <w:lang w:eastAsia="fr-FR"/>
    </w:rPr>
  </w:style>
  <w:style w:type="character" w:customStyle="1" w:styleId="ListLabel624">
    <w:name w:val="ListLabel 624"/>
    <w:qFormat/>
    <w:rPr>
      <w:rFonts w:ascii="Times New Roman" w:eastAsia="Times New Roman" w:hAnsi="Times New Roman" w:cs="Times New Roman"/>
      <w:b/>
      <w:bCs/>
      <w:sz w:val="24"/>
      <w:szCs w:val="24"/>
      <w:lang w:val="fr-FR"/>
    </w:rPr>
  </w:style>
  <w:style w:type="character" w:customStyle="1" w:styleId="ListLabel623">
    <w:name w:val="ListLabel 623"/>
    <w:qFormat/>
    <w:rPr>
      <w:rFonts w:ascii="Times New Roman" w:eastAsia="Times New Roman" w:hAnsi="Times New Roman" w:cs="Times New Roman"/>
      <w:b/>
      <w:bCs/>
      <w:sz w:val="22"/>
      <w:szCs w:val="22"/>
      <w:u w:val="single"/>
      <w:lang w:val="fr-FR"/>
    </w:rPr>
  </w:style>
  <w:style w:type="character" w:customStyle="1" w:styleId="ListLabel622">
    <w:name w:val="ListLabel 622"/>
    <w:qFormat/>
    <w:rPr>
      <w:b w:val="0"/>
      <w:bCs w:val="0"/>
      <w:i w:val="0"/>
      <w:iCs w:val="0"/>
      <w:caps w:val="0"/>
      <w:smallCaps w:val="0"/>
      <w:sz w:val="24"/>
      <w:szCs w:val="24"/>
      <w:lang w:val="fr-FR"/>
    </w:rPr>
  </w:style>
  <w:style w:type="character" w:customStyle="1" w:styleId="ListLabel621">
    <w:name w:val="ListLabel 621"/>
    <w:qFormat/>
    <w:rPr>
      <w:rFonts w:ascii="Times New Roman" w:eastAsia="Times New Roman" w:hAnsi="Times New Roman" w:cs="Times New Roman"/>
      <w:sz w:val="22"/>
      <w:szCs w:val="22"/>
      <w:lang w:val="fr-FR"/>
    </w:rPr>
  </w:style>
  <w:style w:type="character" w:customStyle="1" w:styleId="ListLabel620">
    <w:name w:val="ListLabel 620"/>
    <w:qFormat/>
    <w:rPr>
      <w:b/>
      <w:bCs/>
      <w:i w:val="0"/>
      <w:iCs w:val="0"/>
      <w:caps w:val="0"/>
      <w:smallCaps w:val="0"/>
      <w:strike w:val="0"/>
      <w:dstrike w:val="0"/>
      <w:sz w:val="14"/>
      <w:szCs w:val="14"/>
      <w:lang w:val="fr-FR"/>
    </w:rPr>
  </w:style>
  <w:style w:type="character" w:customStyle="1" w:styleId="ListLabel619">
    <w:name w:val="ListLabel 61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618">
    <w:name w:val="ListLabel 618"/>
    <w:qFormat/>
    <w:rPr>
      <w:rFonts w:ascii="Times New Roman" w:eastAsia="Times New Roman" w:hAnsi="Times New Roman" w:cs="Times New Roman"/>
      <w:sz w:val="18"/>
      <w:szCs w:val="18"/>
      <w:lang w:val="fr-FR"/>
    </w:rPr>
  </w:style>
  <w:style w:type="character" w:customStyle="1" w:styleId="ListLabel617">
    <w:name w:val="ListLabel 61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616">
    <w:name w:val="ListLabel 616"/>
    <w:qFormat/>
    <w:rPr>
      <w:b/>
      <w:bCs/>
      <w:i w:val="0"/>
      <w:iCs w:val="0"/>
      <w:caps w:val="0"/>
      <w:smallCaps w:val="0"/>
      <w:strike w:val="0"/>
      <w:dstrike w:val="0"/>
      <w:sz w:val="16"/>
      <w:szCs w:val="16"/>
      <w:lang w:val="fr-FR"/>
    </w:rPr>
  </w:style>
  <w:style w:type="character" w:customStyle="1" w:styleId="ListLabel615">
    <w:name w:val="ListLabel 61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614">
    <w:name w:val="ListLabel 614"/>
    <w:qFormat/>
  </w:style>
  <w:style w:type="character" w:customStyle="1" w:styleId="ListLabel613">
    <w:name w:val="ListLabel 61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612">
    <w:name w:val="ListLabel 612"/>
    <w:qFormat/>
  </w:style>
  <w:style w:type="character" w:customStyle="1" w:styleId="ListLabel611">
    <w:name w:val="ListLabel 61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610">
    <w:name w:val="ListLabel 610"/>
    <w:qFormat/>
    <w:rPr>
      <w:rFonts w:cs="OpenSymbol"/>
    </w:rPr>
  </w:style>
  <w:style w:type="character" w:customStyle="1" w:styleId="ListLabel609">
    <w:name w:val="ListLabel 609"/>
    <w:qFormat/>
    <w:rPr>
      <w:rFonts w:cs="OpenSymbol"/>
    </w:rPr>
  </w:style>
  <w:style w:type="character" w:customStyle="1" w:styleId="ListLabel608">
    <w:name w:val="ListLabel 608"/>
    <w:qFormat/>
    <w:rPr>
      <w:rFonts w:cs="OpenSymbol"/>
    </w:rPr>
  </w:style>
  <w:style w:type="character" w:customStyle="1" w:styleId="ListLabel607">
    <w:name w:val="ListLabel 607"/>
    <w:qFormat/>
    <w:rPr>
      <w:rFonts w:cs="OpenSymbol"/>
    </w:rPr>
  </w:style>
  <w:style w:type="character" w:customStyle="1" w:styleId="ListLabel606">
    <w:name w:val="ListLabel 606"/>
    <w:qFormat/>
    <w:rPr>
      <w:rFonts w:cs="OpenSymbol"/>
    </w:rPr>
  </w:style>
  <w:style w:type="character" w:customStyle="1" w:styleId="ListLabel605">
    <w:name w:val="ListLabel 605"/>
    <w:qFormat/>
    <w:rPr>
      <w:rFonts w:cs="OpenSymbol"/>
    </w:rPr>
  </w:style>
  <w:style w:type="character" w:customStyle="1" w:styleId="ListLabel604">
    <w:name w:val="ListLabel 604"/>
    <w:qFormat/>
    <w:rPr>
      <w:rFonts w:cs="OpenSymbol"/>
    </w:rPr>
  </w:style>
  <w:style w:type="character" w:customStyle="1" w:styleId="ListLabel603">
    <w:name w:val="ListLabel 603"/>
    <w:qFormat/>
    <w:rPr>
      <w:rFonts w:cs="OpenSymbol"/>
    </w:rPr>
  </w:style>
  <w:style w:type="character" w:customStyle="1" w:styleId="ListLabel602">
    <w:name w:val="ListLabel 602"/>
    <w:qFormat/>
    <w:rPr>
      <w:rFonts w:ascii="Times New Roman" w:hAnsi="Times New Roman" w:cs="OpenSymbol"/>
      <w:b w:val="0"/>
      <w:sz w:val="22"/>
    </w:rPr>
  </w:style>
  <w:style w:type="character" w:customStyle="1" w:styleId="ListLabel601">
    <w:name w:val="ListLabel 601"/>
    <w:qFormat/>
    <w:rPr>
      <w:rFonts w:cs="OpenSymbol"/>
    </w:rPr>
  </w:style>
  <w:style w:type="character" w:customStyle="1" w:styleId="ListLabel600">
    <w:name w:val="ListLabel 600"/>
    <w:qFormat/>
    <w:rPr>
      <w:rFonts w:cs="OpenSymbol"/>
    </w:rPr>
  </w:style>
  <w:style w:type="character" w:customStyle="1" w:styleId="ListLabel599">
    <w:name w:val="ListLabel 599"/>
    <w:qFormat/>
    <w:rPr>
      <w:rFonts w:cs="OpenSymbol"/>
    </w:rPr>
  </w:style>
  <w:style w:type="character" w:customStyle="1" w:styleId="ListLabel598">
    <w:name w:val="ListLabel 598"/>
    <w:qFormat/>
    <w:rPr>
      <w:rFonts w:cs="OpenSymbol"/>
    </w:rPr>
  </w:style>
  <w:style w:type="character" w:customStyle="1" w:styleId="ListLabel597">
    <w:name w:val="ListLabel 597"/>
    <w:qFormat/>
    <w:rPr>
      <w:rFonts w:cs="OpenSymbol"/>
    </w:rPr>
  </w:style>
  <w:style w:type="character" w:customStyle="1" w:styleId="ListLabel596">
    <w:name w:val="ListLabel 596"/>
    <w:qFormat/>
    <w:rPr>
      <w:rFonts w:cs="OpenSymbol"/>
    </w:rPr>
  </w:style>
  <w:style w:type="character" w:customStyle="1" w:styleId="ListLabel595">
    <w:name w:val="ListLabel 595"/>
    <w:qFormat/>
    <w:rPr>
      <w:rFonts w:cs="OpenSymbol"/>
    </w:rPr>
  </w:style>
  <w:style w:type="character" w:customStyle="1" w:styleId="ListLabel594">
    <w:name w:val="ListLabel 594"/>
    <w:qFormat/>
    <w:rPr>
      <w:rFonts w:cs="OpenSymbol"/>
    </w:rPr>
  </w:style>
  <w:style w:type="character" w:customStyle="1" w:styleId="ListLabel593">
    <w:name w:val="ListLabel 593"/>
    <w:qFormat/>
    <w:rPr>
      <w:rFonts w:ascii="Times New Roman" w:hAnsi="Times New Roman" w:cs="OpenSymbol"/>
      <w:b w:val="0"/>
      <w:sz w:val="22"/>
    </w:rPr>
  </w:style>
  <w:style w:type="character" w:customStyle="1" w:styleId="ListLabel592">
    <w:name w:val="ListLabel 592"/>
    <w:qFormat/>
    <w:rPr>
      <w:rFonts w:cs="OpenSymbol"/>
    </w:rPr>
  </w:style>
  <w:style w:type="character" w:customStyle="1" w:styleId="ListLabel591">
    <w:name w:val="ListLabel 591"/>
    <w:qFormat/>
    <w:rPr>
      <w:rFonts w:cs="OpenSymbol"/>
    </w:rPr>
  </w:style>
  <w:style w:type="character" w:customStyle="1" w:styleId="ListLabel590">
    <w:name w:val="ListLabel 590"/>
    <w:qFormat/>
    <w:rPr>
      <w:rFonts w:cs="OpenSymbol"/>
    </w:rPr>
  </w:style>
  <w:style w:type="character" w:customStyle="1" w:styleId="ListLabel589">
    <w:name w:val="ListLabel 589"/>
    <w:qFormat/>
    <w:rPr>
      <w:rFonts w:cs="OpenSymbol"/>
    </w:rPr>
  </w:style>
  <w:style w:type="character" w:customStyle="1" w:styleId="ListLabel588">
    <w:name w:val="ListLabel 588"/>
    <w:qFormat/>
    <w:rPr>
      <w:rFonts w:cs="OpenSymbol"/>
    </w:rPr>
  </w:style>
  <w:style w:type="character" w:customStyle="1" w:styleId="ListLabel587">
    <w:name w:val="ListLabel 587"/>
    <w:qFormat/>
    <w:rPr>
      <w:rFonts w:cs="OpenSymbol"/>
    </w:rPr>
  </w:style>
  <w:style w:type="character" w:customStyle="1" w:styleId="ListLabel586">
    <w:name w:val="ListLabel 586"/>
    <w:qFormat/>
    <w:rPr>
      <w:rFonts w:cs="OpenSymbol"/>
    </w:rPr>
  </w:style>
  <w:style w:type="character" w:customStyle="1" w:styleId="ListLabel585">
    <w:name w:val="ListLabel 585"/>
    <w:qFormat/>
    <w:rPr>
      <w:rFonts w:cs="OpenSymbol"/>
    </w:rPr>
  </w:style>
  <w:style w:type="character" w:customStyle="1" w:styleId="ListLabel584">
    <w:name w:val="ListLabel 584"/>
    <w:qFormat/>
    <w:rPr>
      <w:rFonts w:ascii="Times New Roman" w:hAnsi="Times New Roman" w:cs="OpenSymbol"/>
      <w:b w:val="0"/>
      <w:sz w:val="22"/>
    </w:rPr>
  </w:style>
  <w:style w:type="character" w:customStyle="1" w:styleId="ListLabel583">
    <w:name w:val="ListLabel 583"/>
    <w:qFormat/>
    <w:rPr>
      <w:rFonts w:cs="OpenSymbol"/>
    </w:rPr>
  </w:style>
  <w:style w:type="character" w:customStyle="1" w:styleId="ListLabel582">
    <w:name w:val="ListLabel 582"/>
    <w:qFormat/>
    <w:rPr>
      <w:rFonts w:cs="OpenSymbol"/>
    </w:rPr>
  </w:style>
  <w:style w:type="character" w:customStyle="1" w:styleId="ListLabel581">
    <w:name w:val="ListLabel 581"/>
    <w:qFormat/>
    <w:rPr>
      <w:rFonts w:cs="OpenSymbol"/>
    </w:rPr>
  </w:style>
  <w:style w:type="character" w:customStyle="1" w:styleId="ListLabel580">
    <w:name w:val="ListLabel 580"/>
    <w:qFormat/>
    <w:rPr>
      <w:rFonts w:cs="OpenSymbol"/>
    </w:rPr>
  </w:style>
  <w:style w:type="character" w:customStyle="1" w:styleId="ListLabel579">
    <w:name w:val="ListLabel 579"/>
    <w:qFormat/>
    <w:rPr>
      <w:rFonts w:cs="OpenSymbol"/>
    </w:rPr>
  </w:style>
  <w:style w:type="character" w:customStyle="1" w:styleId="ListLabel578">
    <w:name w:val="ListLabel 578"/>
    <w:qFormat/>
    <w:rPr>
      <w:rFonts w:cs="OpenSymbol"/>
    </w:rPr>
  </w:style>
  <w:style w:type="character" w:customStyle="1" w:styleId="ListLabel577">
    <w:name w:val="ListLabel 577"/>
    <w:qFormat/>
    <w:rPr>
      <w:rFonts w:cs="OpenSymbol"/>
    </w:rPr>
  </w:style>
  <w:style w:type="character" w:customStyle="1" w:styleId="ListLabel576">
    <w:name w:val="ListLabel 576"/>
    <w:qFormat/>
    <w:rPr>
      <w:rFonts w:cs="OpenSymbol"/>
    </w:rPr>
  </w:style>
  <w:style w:type="character" w:customStyle="1" w:styleId="ListLabel575">
    <w:name w:val="ListLabel 575"/>
    <w:qFormat/>
    <w:rPr>
      <w:rFonts w:ascii="Times New Roman" w:hAnsi="Times New Roman" w:cs="OpenSymbol"/>
      <w:b w:val="0"/>
      <w:sz w:val="28"/>
    </w:rPr>
  </w:style>
  <w:style w:type="character" w:customStyle="1" w:styleId="ListLabel574">
    <w:name w:val="ListLabel 574"/>
    <w:qFormat/>
    <w:rPr>
      <w:b w:val="0"/>
      <w:bCs w:val="0"/>
      <w:i/>
      <w:iCs/>
      <w:caps w:val="0"/>
      <w:smallCaps w:val="0"/>
      <w:strike w:val="0"/>
      <w:dstrike w:val="0"/>
      <w:sz w:val="14"/>
      <w:szCs w:val="14"/>
      <w:highlight w:val="yellow"/>
      <w:lang w:val="fr-FR"/>
    </w:rPr>
  </w:style>
  <w:style w:type="character" w:customStyle="1" w:styleId="ListLabel573">
    <w:name w:val="ListLabel 573"/>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572">
    <w:name w:val="ListLabel 572"/>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571">
    <w:name w:val="ListLabel 571"/>
    <w:qFormat/>
    <w:rPr>
      <w:sz w:val="22"/>
      <w:szCs w:val="22"/>
      <w:lang w:val="fr-FR"/>
    </w:rPr>
  </w:style>
  <w:style w:type="character" w:customStyle="1" w:styleId="ListLabel570">
    <w:name w:val="ListLabel 570"/>
    <w:qFormat/>
    <w:rPr>
      <w:b/>
      <w:bCs/>
      <w:i/>
      <w:iCs/>
      <w:caps w:val="0"/>
      <w:smallCaps w:val="0"/>
      <w:strike w:val="0"/>
      <w:dstrike w:val="0"/>
      <w:sz w:val="14"/>
      <w:szCs w:val="14"/>
      <w:lang w:val="fr-FR"/>
    </w:rPr>
  </w:style>
  <w:style w:type="character" w:customStyle="1" w:styleId="ListLabel569">
    <w:name w:val="ListLabel 569"/>
    <w:qFormat/>
    <w:rPr>
      <w:rFonts w:ascii="Times New Roman" w:eastAsia="Times New Roman" w:hAnsi="Times New Roman" w:cs="Times New Roman"/>
      <w:b/>
      <w:bCs/>
      <w:color w:val="3465A4"/>
      <w:sz w:val="22"/>
      <w:szCs w:val="22"/>
      <w:u w:val="none"/>
      <w:lang w:val="fr-FR"/>
    </w:rPr>
  </w:style>
  <w:style w:type="character" w:customStyle="1" w:styleId="ListLabel568">
    <w:name w:val="ListLabel 568"/>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567">
    <w:name w:val="ListLabel 567"/>
    <w:qFormat/>
    <w:rPr>
      <w:rFonts w:ascii="Times New Roman" w:hAnsi="Times New Roman"/>
      <w:b w:val="0"/>
      <w:i/>
      <w:iCs/>
      <w:caps w:val="0"/>
      <w:smallCaps w:val="0"/>
      <w:color w:val="4A5E81"/>
      <w:spacing w:val="0"/>
      <w:sz w:val="16"/>
      <w:szCs w:val="16"/>
      <w:u w:val="single"/>
    </w:rPr>
  </w:style>
  <w:style w:type="character" w:customStyle="1" w:styleId="ListLabel566">
    <w:name w:val="ListLabel 56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565">
    <w:name w:val="ListLabel 565"/>
    <w:qFormat/>
    <w:rPr>
      <w:rFonts w:ascii="sourcesanspro;arial;sans-serif" w:hAnsi="sourcesanspro;arial;sans-serif"/>
      <w:b/>
      <w:bCs/>
      <w:i w:val="0"/>
      <w:caps w:val="0"/>
      <w:smallCaps w:val="0"/>
      <w:color w:val="4A5E81"/>
      <w:spacing w:val="0"/>
      <w:sz w:val="14"/>
      <w:szCs w:val="14"/>
      <w:u w:val="single"/>
    </w:rPr>
  </w:style>
  <w:style w:type="character" w:customStyle="1" w:styleId="ListLabel564">
    <w:name w:val="ListLabel 564"/>
    <w:qFormat/>
    <w:rPr>
      <w:rFonts w:ascii="sourcesanspro;arial;sans-serif" w:hAnsi="sourcesanspro;arial;sans-serif"/>
      <w:b w:val="0"/>
      <w:i w:val="0"/>
      <w:caps w:val="0"/>
      <w:smallCaps w:val="0"/>
      <w:color w:val="4A5E81"/>
      <w:spacing w:val="0"/>
      <w:sz w:val="14"/>
      <w:szCs w:val="14"/>
      <w:u w:val="single"/>
    </w:rPr>
  </w:style>
  <w:style w:type="character" w:customStyle="1" w:styleId="ListLabel563">
    <w:name w:val="ListLabel 563"/>
    <w:qFormat/>
    <w:rPr>
      <w:rFonts w:ascii="Times New Roman" w:hAnsi="Times New Roman"/>
      <w:b/>
      <w:i w:val="0"/>
      <w:caps w:val="0"/>
      <w:smallCaps w:val="0"/>
      <w:color w:val="4A5E81"/>
      <w:spacing w:val="0"/>
      <w:sz w:val="14"/>
      <w:szCs w:val="14"/>
      <w:u w:val="single"/>
    </w:rPr>
  </w:style>
  <w:style w:type="character" w:customStyle="1" w:styleId="ListLabel562">
    <w:name w:val="ListLabel 562"/>
    <w:qFormat/>
    <w:rPr>
      <w:rFonts w:ascii="sourcesanspro;arial;sans-serif" w:hAnsi="sourcesanspro;arial;sans-serif"/>
      <w:b/>
      <w:i w:val="0"/>
      <w:caps w:val="0"/>
      <w:smallCaps w:val="0"/>
      <w:color w:val="4A5E81"/>
      <w:spacing w:val="0"/>
      <w:sz w:val="14"/>
      <w:szCs w:val="14"/>
      <w:u w:val="single"/>
    </w:rPr>
  </w:style>
  <w:style w:type="character" w:customStyle="1" w:styleId="ListLabel561">
    <w:name w:val="ListLabel 561"/>
    <w:qFormat/>
    <w:rPr>
      <w:rFonts w:ascii="Times New Roman" w:eastAsia="Times New Roman" w:hAnsi="Times New Roman" w:cs="Times New Roman"/>
      <w:b/>
      <w:bCs/>
      <w:sz w:val="24"/>
      <w:szCs w:val="24"/>
      <w:lang w:val="fr-FR"/>
    </w:rPr>
  </w:style>
  <w:style w:type="character" w:customStyle="1" w:styleId="ListLabel560">
    <w:name w:val="ListLabel 560"/>
    <w:qFormat/>
    <w:rPr>
      <w:rFonts w:ascii="Times New Roman" w:eastAsia="Times New Roman" w:hAnsi="Times New Roman" w:cs="Times New Roman"/>
      <w:b/>
      <w:bCs/>
      <w:sz w:val="22"/>
      <w:szCs w:val="22"/>
      <w:u w:val="single"/>
      <w:lang w:val="fr-FR"/>
    </w:rPr>
  </w:style>
  <w:style w:type="character" w:customStyle="1" w:styleId="ListLabel559">
    <w:name w:val="ListLabel 559"/>
    <w:qFormat/>
    <w:rPr>
      <w:b w:val="0"/>
      <w:bCs w:val="0"/>
      <w:i w:val="0"/>
      <w:iCs w:val="0"/>
      <w:caps w:val="0"/>
      <w:smallCaps w:val="0"/>
      <w:sz w:val="24"/>
      <w:szCs w:val="24"/>
      <w:lang w:val="fr-FR"/>
    </w:rPr>
  </w:style>
  <w:style w:type="character" w:customStyle="1" w:styleId="ListLabel558">
    <w:name w:val="ListLabel 558"/>
    <w:qFormat/>
    <w:rPr>
      <w:rFonts w:ascii="Times New Roman" w:eastAsia="Times New Roman" w:hAnsi="Times New Roman" w:cs="Times New Roman"/>
      <w:sz w:val="22"/>
      <w:szCs w:val="22"/>
      <w:lang w:val="fr-FR"/>
    </w:rPr>
  </w:style>
  <w:style w:type="character" w:customStyle="1" w:styleId="ListLabel557">
    <w:name w:val="ListLabel 557"/>
    <w:qFormat/>
    <w:rPr>
      <w:b/>
      <w:bCs/>
      <w:i w:val="0"/>
      <w:iCs w:val="0"/>
      <w:caps w:val="0"/>
      <w:smallCaps w:val="0"/>
      <w:strike w:val="0"/>
      <w:dstrike w:val="0"/>
      <w:sz w:val="14"/>
      <w:szCs w:val="14"/>
      <w:lang w:val="fr-FR"/>
    </w:rPr>
  </w:style>
  <w:style w:type="character" w:customStyle="1" w:styleId="ListLabel556">
    <w:name w:val="ListLabel 55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555">
    <w:name w:val="ListLabel 555"/>
    <w:qFormat/>
    <w:rPr>
      <w:rFonts w:ascii="Times New Roman" w:eastAsia="Times New Roman" w:hAnsi="Times New Roman" w:cs="Times New Roman"/>
      <w:sz w:val="18"/>
      <w:szCs w:val="18"/>
      <w:lang w:val="fr-FR"/>
    </w:rPr>
  </w:style>
  <w:style w:type="character" w:customStyle="1" w:styleId="ListLabel554">
    <w:name w:val="ListLabel 55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553">
    <w:name w:val="ListLabel 553"/>
    <w:qFormat/>
    <w:rPr>
      <w:b/>
      <w:bCs/>
      <w:i w:val="0"/>
      <w:iCs w:val="0"/>
      <w:caps w:val="0"/>
      <w:smallCaps w:val="0"/>
      <w:strike w:val="0"/>
      <w:dstrike w:val="0"/>
      <w:sz w:val="16"/>
      <w:szCs w:val="16"/>
      <w:lang w:val="fr-FR"/>
    </w:rPr>
  </w:style>
  <w:style w:type="character" w:customStyle="1" w:styleId="ListLabel552">
    <w:name w:val="ListLabel 55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551">
    <w:name w:val="ListLabel 551"/>
    <w:qFormat/>
  </w:style>
  <w:style w:type="character" w:customStyle="1" w:styleId="ListLabel550">
    <w:name w:val="ListLabel 55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549">
    <w:name w:val="ListLabel 549"/>
    <w:qFormat/>
  </w:style>
  <w:style w:type="character" w:customStyle="1" w:styleId="ListLabel548">
    <w:name w:val="ListLabel 54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547">
    <w:name w:val="ListLabel 547"/>
    <w:qFormat/>
    <w:rPr>
      <w:rFonts w:cs="Courier New"/>
    </w:rPr>
  </w:style>
  <w:style w:type="character" w:customStyle="1" w:styleId="ListLabel546">
    <w:name w:val="ListLabel 546"/>
    <w:qFormat/>
    <w:rPr>
      <w:rFonts w:cs="Symbol"/>
      <w:sz w:val="24"/>
    </w:rPr>
  </w:style>
  <w:style w:type="character" w:customStyle="1" w:styleId="ListLabel545">
    <w:name w:val="ListLabel 545"/>
    <w:qFormat/>
    <w:rPr>
      <w:rFonts w:cs="Wingdings"/>
    </w:rPr>
  </w:style>
  <w:style w:type="character" w:customStyle="1" w:styleId="ListLabel544">
    <w:name w:val="ListLabel 544"/>
    <w:qFormat/>
    <w:rPr>
      <w:rFonts w:cs="Courier New"/>
    </w:rPr>
  </w:style>
  <w:style w:type="character" w:customStyle="1" w:styleId="ListLabel543">
    <w:name w:val="ListLabel 543"/>
    <w:qFormat/>
    <w:rPr>
      <w:rFonts w:cs="Symbol"/>
    </w:rPr>
  </w:style>
  <w:style w:type="character" w:customStyle="1" w:styleId="ListLabel542">
    <w:name w:val="ListLabel 542"/>
    <w:qFormat/>
    <w:rPr>
      <w:rFonts w:cs="Wingdings"/>
    </w:rPr>
  </w:style>
  <w:style w:type="character" w:customStyle="1" w:styleId="ListLabel541">
    <w:name w:val="ListLabel 541"/>
    <w:qFormat/>
    <w:rPr>
      <w:rFonts w:cs="Courier New"/>
    </w:rPr>
  </w:style>
  <w:style w:type="character" w:customStyle="1" w:styleId="ListLabel540">
    <w:name w:val="ListLabel 540"/>
    <w:qFormat/>
    <w:rPr>
      <w:rFonts w:cs="Symbol"/>
    </w:rPr>
  </w:style>
  <w:style w:type="character" w:customStyle="1" w:styleId="ListLabel539">
    <w:name w:val="ListLabel 539"/>
    <w:qFormat/>
    <w:rPr>
      <w:rFonts w:cs="Wingdings"/>
    </w:rPr>
  </w:style>
  <w:style w:type="character" w:customStyle="1" w:styleId="ListLabel538">
    <w:name w:val="ListLabel 538"/>
    <w:qFormat/>
    <w:rPr>
      <w:rFonts w:cs="OpenSymbol"/>
    </w:rPr>
  </w:style>
  <w:style w:type="character" w:customStyle="1" w:styleId="ListLabel537">
    <w:name w:val="ListLabel 537"/>
    <w:qFormat/>
    <w:rPr>
      <w:rFonts w:cs="OpenSymbol"/>
    </w:rPr>
  </w:style>
  <w:style w:type="character" w:customStyle="1" w:styleId="ListLabel536">
    <w:name w:val="ListLabel 536"/>
    <w:qFormat/>
    <w:rPr>
      <w:rFonts w:cs="OpenSymbol"/>
    </w:rPr>
  </w:style>
  <w:style w:type="character" w:customStyle="1" w:styleId="ListLabel535">
    <w:name w:val="ListLabel 535"/>
    <w:qFormat/>
    <w:rPr>
      <w:rFonts w:cs="OpenSymbol"/>
    </w:rPr>
  </w:style>
  <w:style w:type="character" w:customStyle="1" w:styleId="ListLabel534">
    <w:name w:val="ListLabel 534"/>
    <w:qFormat/>
    <w:rPr>
      <w:rFonts w:cs="OpenSymbol"/>
    </w:rPr>
  </w:style>
  <w:style w:type="character" w:customStyle="1" w:styleId="ListLabel533">
    <w:name w:val="ListLabel 533"/>
    <w:qFormat/>
    <w:rPr>
      <w:rFonts w:cs="OpenSymbol"/>
    </w:rPr>
  </w:style>
  <w:style w:type="character" w:customStyle="1" w:styleId="ListLabel532">
    <w:name w:val="ListLabel 532"/>
    <w:qFormat/>
    <w:rPr>
      <w:rFonts w:cs="OpenSymbol"/>
    </w:rPr>
  </w:style>
  <w:style w:type="character" w:customStyle="1" w:styleId="ListLabel531">
    <w:name w:val="ListLabel 531"/>
    <w:qFormat/>
    <w:rPr>
      <w:rFonts w:cs="OpenSymbol"/>
    </w:rPr>
  </w:style>
  <w:style w:type="character" w:customStyle="1" w:styleId="ListLabel530">
    <w:name w:val="ListLabel 530"/>
    <w:qFormat/>
    <w:rPr>
      <w:rFonts w:ascii="Times New Roman" w:hAnsi="Times New Roman" w:cs="OpenSymbol"/>
      <w:b w:val="0"/>
      <w:sz w:val="22"/>
    </w:rPr>
  </w:style>
  <w:style w:type="character" w:customStyle="1" w:styleId="ListLabel529">
    <w:name w:val="ListLabel 529"/>
    <w:qFormat/>
    <w:rPr>
      <w:rFonts w:cs="OpenSymbol"/>
    </w:rPr>
  </w:style>
  <w:style w:type="character" w:customStyle="1" w:styleId="ListLabel528">
    <w:name w:val="ListLabel 528"/>
    <w:qFormat/>
    <w:rPr>
      <w:rFonts w:cs="OpenSymbol"/>
    </w:rPr>
  </w:style>
  <w:style w:type="character" w:customStyle="1" w:styleId="ListLabel527">
    <w:name w:val="ListLabel 527"/>
    <w:qFormat/>
    <w:rPr>
      <w:rFonts w:cs="OpenSymbol"/>
    </w:rPr>
  </w:style>
  <w:style w:type="character" w:customStyle="1" w:styleId="ListLabel526">
    <w:name w:val="ListLabel 526"/>
    <w:qFormat/>
    <w:rPr>
      <w:rFonts w:cs="OpenSymbol"/>
    </w:rPr>
  </w:style>
  <w:style w:type="character" w:customStyle="1" w:styleId="ListLabel525">
    <w:name w:val="ListLabel 525"/>
    <w:qFormat/>
    <w:rPr>
      <w:rFonts w:cs="OpenSymbol"/>
    </w:rPr>
  </w:style>
  <w:style w:type="character" w:customStyle="1" w:styleId="ListLabel524">
    <w:name w:val="ListLabel 524"/>
    <w:qFormat/>
    <w:rPr>
      <w:rFonts w:cs="OpenSymbol"/>
    </w:rPr>
  </w:style>
  <w:style w:type="character" w:customStyle="1" w:styleId="ListLabel523">
    <w:name w:val="ListLabel 523"/>
    <w:qFormat/>
    <w:rPr>
      <w:rFonts w:cs="OpenSymbol"/>
    </w:rPr>
  </w:style>
  <w:style w:type="character" w:customStyle="1" w:styleId="ListLabel522">
    <w:name w:val="ListLabel 522"/>
    <w:qFormat/>
    <w:rPr>
      <w:rFonts w:cs="OpenSymbol"/>
    </w:rPr>
  </w:style>
  <w:style w:type="character" w:customStyle="1" w:styleId="ListLabel521">
    <w:name w:val="ListLabel 521"/>
    <w:qFormat/>
    <w:rPr>
      <w:rFonts w:ascii="Times New Roman" w:hAnsi="Times New Roman" w:cs="OpenSymbol"/>
      <w:b w:val="0"/>
      <w:sz w:val="22"/>
    </w:rPr>
  </w:style>
  <w:style w:type="character" w:customStyle="1" w:styleId="ListLabel520">
    <w:name w:val="ListLabel 520"/>
    <w:qFormat/>
    <w:rPr>
      <w:rFonts w:cs="OpenSymbol"/>
    </w:rPr>
  </w:style>
  <w:style w:type="character" w:customStyle="1" w:styleId="ListLabel519">
    <w:name w:val="ListLabel 519"/>
    <w:qFormat/>
    <w:rPr>
      <w:rFonts w:cs="OpenSymbol"/>
    </w:rPr>
  </w:style>
  <w:style w:type="character" w:customStyle="1" w:styleId="ListLabel518">
    <w:name w:val="ListLabel 518"/>
    <w:qFormat/>
    <w:rPr>
      <w:rFonts w:cs="OpenSymbol"/>
    </w:rPr>
  </w:style>
  <w:style w:type="character" w:customStyle="1" w:styleId="ListLabel517">
    <w:name w:val="ListLabel 517"/>
    <w:qFormat/>
    <w:rPr>
      <w:rFonts w:cs="OpenSymbol"/>
    </w:rPr>
  </w:style>
  <w:style w:type="character" w:customStyle="1" w:styleId="ListLabel516">
    <w:name w:val="ListLabel 516"/>
    <w:qFormat/>
    <w:rPr>
      <w:rFonts w:cs="OpenSymbol"/>
    </w:rPr>
  </w:style>
  <w:style w:type="character" w:customStyle="1" w:styleId="ListLabel515">
    <w:name w:val="ListLabel 515"/>
    <w:qFormat/>
    <w:rPr>
      <w:rFonts w:cs="OpenSymbol"/>
    </w:rPr>
  </w:style>
  <w:style w:type="character" w:customStyle="1" w:styleId="ListLabel514">
    <w:name w:val="ListLabel 514"/>
    <w:qFormat/>
    <w:rPr>
      <w:rFonts w:cs="OpenSymbol"/>
    </w:rPr>
  </w:style>
  <w:style w:type="character" w:customStyle="1" w:styleId="ListLabel513">
    <w:name w:val="ListLabel 513"/>
    <w:qFormat/>
    <w:rPr>
      <w:rFonts w:cs="OpenSymbol"/>
    </w:rPr>
  </w:style>
  <w:style w:type="character" w:customStyle="1" w:styleId="ListLabel512">
    <w:name w:val="ListLabel 512"/>
    <w:qFormat/>
    <w:rPr>
      <w:rFonts w:ascii="Times New Roman" w:hAnsi="Times New Roman" w:cs="OpenSymbol"/>
      <w:b w:val="0"/>
      <w:sz w:val="22"/>
    </w:rPr>
  </w:style>
  <w:style w:type="character" w:customStyle="1" w:styleId="ListLabel511">
    <w:name w:val="ListLabel 511"/>
    <w:qFormat/>
    <w:rPr>
      <w:rFonts w:cs="OpenSymbol"/>
    </w:rPr>
  </w:style>
  <w:style w:type="character" w:customStyle="1" w:styleId="ListLabel510">
    <w:name w:val="ListLabel 510"/>
    <w:qFormat/>
    <w:rPr>
      <w:rFonts w:cs="OpenSymbol"/>
    </w:rPr>
  </w:style>
  <w:style w:type="character" w:customStyle="1" w:styleId="ListLabel509">
    <w:name w:val="ListLabel 509"/>
    <w:qFormat/>
    <w:rPr>
      <w:rFonts w:cs="OpenSymbol"/>
    </w:rPr>
  </w:style>
  <w:style w:type="character" w:customStyle="1" w:styleId="ListLabel508">
    <w:name w:val="ListLabel 508"/>
    <w:qFormat/>
    <w:rPr>
      <w:rFonts w:cs="OpenSymbol"/>
    </w:rPr>
  </w:style>
  <w:style w:type="character" w:customStyle="1" w:styleId="ListLabel507">
    <w:name w:val="ListLabel 507"/>
    <w:qFormat/>
    <w:rPr>
      <w:rFonts w:cs="OpenSymbol"/>
    </w:rPr>
  </w:style>
  <w:style w:type="character" w:customStyle="1" w:styleId="ListLabel506">
    <w:name w:val="ListLabel 506"/>
    <w:qFormat/>
    <w:rPr>
      <w:rFonts w:cs="OpenSymbol"/>
    </w:rPr>
  </w:style>
  <w:style w:type="character" w:customStyle="1" w:styleId="ListLabel505">
    <w:name w:val="ListLabel 505"/>
    <w:qFormat/>
    <w:rPr>
      <w:rFonts w:cs="OpenSymbol"/>
    </w:rPr>
  </w:style>
  <w:style w:type="character" w:customStyle="1" w:styleId="ListLabel504">
    <w:name w:val="ListLabel 504"/>
    <w:qFormat/>
    <w:rPr>
      <w:rFonts w:cs="OpenSymbol"/>
    </w:rPr>
  </w:style>
  <w:style w:type="character" w:customStyle="1" w:styleId="ListLabel503">
    <w:name w:val="ListLabel 503"/>
    <w:qFormat/>
    <w:rPr>
      <w:rFonts w:ascii="Times New Roman" w:hAnsi="Times New Roman" w:cs="OpenSymbol"/>
      <w:b w:val="0"/>
      <w:sz w:val="28"/>
    </w:rPr>
  </w:style>
  <w:style w:type="character" w:customStyle="1" w:styleId="ListLabel502">
    <w:name w:val="ListLabel 502"/>
    <w:qFormat/>
    <w:rPr>
      <w:rFonts w:cs="Wingdings"/>
    </w:rPr>
  </w:style>
  <w:style w:type="character" w:customStyle="1" w:styleId="ListLabel501">
    <w:name w:val="ListLabel 501"/>
    <w:qFormat/>
    <w:rPr>
      <w:rFonts w:cs="Courier New"/>
    </w:rPr>
  </w:style>
  <w:style w:type="character" w:customStyle="1" w:styleId="ListLabel500">
    <w:name w:val="ListLabel 500"/>
    <w:qFormat/>
    <w:rPr>
      <w:rFonts w:cs="Symbol"/>
    </w:rPr>
  </w:style>
  <w:style w:type="character" w:customStyle="1" w:styleId="ListLabel499">
    <w:name w:val="ListLabel 499"/>
    <w:qFormat/>
    <w:rPr>
      <w:rFonts w:cs="Wingdings"/>
    </w:rPr>
  </w:style>
  <w:style w:type="character" w:customStyle="1" w:styleId="ListLabel498">
    <w:name w:val="ListLabel 498"/>
    <w:qFormat/>
    <w:rPr>
      <w:rFonts w:cs="Courier New"/>
    </w:rPr>
  </w:style>
  <w:style w:type="character" w:customStyle="1" w:styleId="ListLabel497">
    <w:name w:val="ListLabel 497"/>
    <w:qFormat/>
    <w:rPr>
      <w:rFonts w:cs="Symbol"/>
    </w:rPr>
  </w:style>
  <w:style w:type="character" w:customStyle="1" w:styleId="ListLabel496">
    <w:name w:val="ListLabel 496"/>
    <w:qFormat/>
    <w:rPr>
      <w:rFonts w:cs="Wingdings"/>
    </w:rPr>
  </w:style>
  <w:style w:type="character" w:customStyle="1" w:styleId="ListLabel495">
    <w:name w:val="ListLabel 495"/>
    <w:qFormat/>
    <w:rPr>
      <w:rFonts w:cs="Courier New"/>
    </w:rPr>
  </w:style>
  <w:style w:type="character" w:customStyle="1" w:styleId="ListLabel494">
    <w:name w:val="ListLabel 494"/>
    <w:qFormat/>
    <w:rPr>
      <w:rFonts w:cs="OpenSymbol"/>
      <w:sz w:val="18"/>
    </w:rPr>
  </w:style>
  <w:style w:type="character" w:customStyle="1" w:styleId="ListLabel493">
    <w:name w:val="ListLabel 493"/>
    <w:qFormat/>
    <w:rPr>
      <w:b w:val="0"/>
      <w:bCs w:val="0"/>
      <w:i/>
      <w:iCs/>
      <w:caps w:val="0"/>
      <w:smallCaps w:val="0"/>
      <w:strike w:val="0"/>
      <w:dstrike w:val="0"/>
      <w:sz w:val="14"/>
      <w:szCs w:val="14"/>
      <w:highlight w:val="yellow"/>
      <w:lang w:val="fr-FR"/>
    </w:rPr>
  </w:style>
  <w:style w:type="character" w:customStyle="1" w:styleId="ListLabel492">
    <w:name w:val="ListLabel 492"/>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491">
    <w:name w:val="ListLabel 491"/>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490">
    <w:name w:val="ListLabel 490"/>
    <w:qFormat/>
    <w:rPr>
      <w:sz w:val="22"/>
      <w:szCs w:val="22"/>
      <w:lang w:val="fr-FR"/>
    </w:rPr>
  </w:style>
  <w:style w:type="character" w:customStyle="1" w:styleId="ListLabel489">
    <w:name w:val="ListLabel 489"/>
    <w:qFormat/>
    <w:rPr>
      <w:b/>
      <w:bCs/>
      <w:i/>
      <w:iCs/>
      <w:caps w:val="0"/>
      <w:smallCaps w:val="0"/>
      <w:strike w:val="0"/>
      <w:dstrike w:val="0"/>
      <w:sz w:val="14"/>
      <w:szCs w:val="14"/>
      <w:lang w:val="fr-FR"/>
    </w:rPr>
  </w:style>
  <w:style w:type="character" w:customStyle="1" w:styleId="ListLabel488">
    <w:name w:val="ListLabel 488"/>
    <w:qFormat/>
    <w:rPr>
      <w:rFonts w:ascii="Times New Roman" w:eastAsia="Times New Roman" w:hAnsi="Times New Roman" w:cs="Times New Roman"/>
      <w:b/>
      <w:bCs/>
      <w:color w:val="3465A4"/>
      <w:sz w:val="22"/>
      <w:szCs w:val="22"/>
      <w:u w:val="none"/>
      <w:lang w:val="fr-FR"/>
    </w:rPr>
  </w:style>
  <w:style w:type="character" w:customStyle="1" w:styleId="ListLabel487">
    <w:name w:val="ListLabel 487"/>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486">
    <w:name w:val="ListLabel 486"/>
    <w:qFormat/>
    <w:rPr>
      <w:rFonts w:ascii="Times New Roman" w:hAnsi="Times New Roman"/>
      <w:b w:val="0"/>
      <w:i/>
      <w:iCs/>
      <w:caps w:val="0"/>
      <w:smallCaps w:val="0"/>
      <w:color w:val="4A5E81"/>
      <w:spacing w:val="0"/>
      <w:sz w:val="16"/>
      <w:szCs w:val="16"/>
      <w:u w:val="single"/>
    </w:rPr>
  </w:style>
  <w:style w:type="character" w:customStyle="1" w:styleId="ListLabel485">
    <w:name w:val="ListLabel 485"/>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484">
    <w:name w:val="ListLabel 484"/>
    <w:qFormat/>
    <w:rPr>
      <w:rFonts w:ascii="sourcesanspro;arial;sans-serif" w:hAnsi="sourcesanspro;arial;sans-serif"/>
      <w:b/>
      <w:bCs/>
      <w:i w:val="0"/>
      <w:caps w:val="0"/>
      <w:smallCaps w:val="0"/>
      <w:color w:val="4A5E81"/>
      <w:spacing w:val="0"/>
      <w:sz w:val="14"/>
      <w:szCs w:val="14"/>
      <w:u w:val="single"/>
    </w:rPr>
  </w:style>
  <w:style w:type="character" w:customStyle="1" w:styleId="ListLabel483">
    <w:name w:val="ListLabel 483"/>
    <w:qFormat/>
    <w:rPr>
      <w:rFonts w:ascii="sourcesanspro;arial;sans-serif" w:hAnsi="sourcesanspro;arial;sans-serif"/>
      <w:b w:val="0"/>
      <w:i w:val="0"/>
      <w:caps w:val="0"/>
      <w:smallCaps w:val="0"/>
      <w:color w:val="4A5E81"/>
      <w:spacing w:val="0"/>
      <w:sz w:val="14"/>
      <w:szCs w:val="14"/>
      <w:u w:val="single"/>
    </w:rPr>
  </w:style>
  <w:style w:type="character" w:customStyle="1" w:styleId="ListLabel482">
    <w:name w:val="ListLabel 482"/>
    <w:qFormat/>
    <w:rPr>
      <w:rFonts w:ascii="Times New Roman" w:hAnsi="Times New Roman"/>
      <w:b/>
      <w:i w:val="0"/>
      <w:caps w:val="0"/>
      <w:smallCaps w:val="0"/>
      <w:color w:val="4A5E81"/>
      <w:spacing w:val="0"/>
      <w:sz w:val="14"/>
      <w:szCs w:val="14"/>
      <w:u w:val="single"/>
    </w:rPr>
  </w:style>
  <w:style w:type="character" w:customStyle="1" w:styleId="ListLabel481">
    <w:name w:val="ListLabel 481"/>
    <w:qFormat/>
    <w:rPr>
      <w:rFonts w:ascii="sourcesanspro;arial;sans-serif" w:hAnsi="sourcesanspro;arial;sans-serif"/>
      <w:b/>
      <w:i w:val="0"/>
      <w:caps w:val="0"/>
      <w:smallCaps w:val="0"/>
      <w:color w:val="4A5E81"/>
      <w:spacing w:val="0"/>
      <w:sz w:val="14"/>
      <w:szCs w:val="14"/>
      <w:u w:val="single"/>
    </w:rPr>
  </w:style>
  <w:style w:type="character" w:customStyle="1" w:styleId="ListLabel480">
    <w:name w:val="ListLabel 480"/>
    <w:qFormat/>
    <w:rPr>
      <w:rFonts w:ascii="Times New Roman" w:eastAsia="Times New Roman" w:hAnsi="Times New Roman" w:cs="Times New Roman"/>
      <w:b/>
      <w:bCs/>
      <w:sz w:val="24"/>
      <w:szCs w:val="24"/>
      <w:lang w:val="fr-FR"/>
    </w:rPr>
  </w:style>
  <w:style w:type="character" w:customStyle="1" w:styleId="ListLabel479">
    <w:name w:val="ListLabel 479"/>
    <w:qFormat/>
    <w:rPr>
      <w:rFonts w:ascii="Times New Roman" w:eastAsia="Times New Roman" w:hAnsi="Times New Roman" w:cs="Times New Roman"/>
      <w:b/>
      <w:bCs/>
      <w:sz w:val="22"/>
      <w:szCs w:val="22"/>
      <w:u w:val="single"/>
      <w:lang w:val="fr-FR"/>
    </w:rPr>
  </w:style>
  <w:style w:type="character" w:customStyle="1" w:styleId="ListLabel478">
    <w:name w:val="ListLabel 478"/>
    <w:qFormat/>
    <w:rPr>
      <w:b w:val="0"/>
      <w:bCs w:val="0"/>
      <w:i w:val="0"/>
      <w:iCs w:val="0"/>
      <w:caps w:val="0"/>
      <w:smallCaps w:val="0"/>
      <w:sz w:val="24"/>
      <w:szCs w:val="24"/>
      <w:lang w:val="fr-FR"/>
    </w:rPr>
  </w:style>
  <w:style w:type="character" w:customStyle="1" w:styleId="ListLabel477">
    <w:name w:val="ListLabel 477"/>
    <w:qFormat/>
    <w:rPr>
      <w:rFonts w:ascii="Times New Roman" w:eastAsia="Times New Roman" w:hAnsi="Times New Roman" w:cs="Times New Roman"/>
      <w:sz w:val="22"/>
      <w:szCs w:val="22"/>
      <w:lang w:val="fr-FR"/>
    </w:rPr>
  </w:style>
  <w:style w:type="character" w:customStyle="1" w:styleId="ListLabel476">
    <w:name w:val="ListLabel 476"/>
    <w:qFormat/>
    <w:rPr>
      <w:b/>
      <w:bCs/>
      <w:i w:val="0"/>
      <w:iCs w:val="0"/>
      <w:caps w:val="0"/>
      <w:smallCaps w:val="0"/>
      <w:strike w:val="0"/>
      <w:dstrike w:val="0"/>
      <w:sz w:val="14"/>
      <w:szCs w:val="14"/>
      <w:lang w:val="fr-FR"/>
    </w:rPr>
  </w:style>
  <w:style w:type="character" w:customStyle="1" w:styleId="ListLabel475">
    <w:name w:val="ListLabel 475"/>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474">
    <w:name w:val="ListLabel 474"/>
    <w:qFormat/>
    <w:rPr>
      <w:rFonts w:ascii="Times New Roman" w:eastAsia="Times New Roman" w:hAnsi="Times New Roman" w:cs="Times New Roman"/>
      <w:sz w:val="18"/>
      <w:szCs w:val="18"/>
      <w:lang w:val="fr-FR"/>
    </w:rPr>
  </w:style>
  <w:style w:type="character" w:customStyle="1" w:styleId="ListLabel473">
    <w:name w:val="ListLabel 473"/>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472">
    <w:name w:val="ListLabel 472"/>
    <w:qFormat/>
    <w:rPr>
      <w:b/>
      <w:bCs/>
      <w:i w:val="0"/>
      <w:iCs w:val="0"/>
      <w:caps w:val="0"/>
      <w:smallCaps w:val="0"/>
      <w:strike w:val="0"/>
      <w:dstrike w:val="0"/>
      <w:sz w:val="16"/>
      <w:szCs w:val="16"/>
      <w:lang w:val="fr-FR"/>
    </w:rPr>
  </w:style>
  <w:style w:type="character" w:customStyle="1" w:styleId="ListLabel471">
    <w:name w:val="ListLabel 471"/>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470">
    <w:name w:val="ListLabel 470"/>
    <w:qFormat/>
  </w:style>
  <w:style w:type="character" w:customStyle="1" w:styleId="ListLabel469">
    <w:name w:val="ListLabel 469"/>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468">
    <w:name w:val="ListLabel 468"/>
    <w:qFormat/>
  </w:style>
  <w:style w:type="character" w:customStyle="1" w:styleId="ListLabel467">
    <w:name w:val="ListLabel 467"/>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466">
    <w:name w:val="ListLabel 466"/>
    <w:qFormat/>
    <w:rPr>
      <w:rFonts w:cs="OpenSymbol"/>
    </w:rPr>
  </w:style>
  <w:style w:type="character" w:customStyle="1" w:styleId="ListLabel465">
    <w:name w:val="ListLabel 465"/>
    <w:qFormat/>
    <w:rPr>
      <w:rFonts w:cs="OpenSymbol"/>
    </w:rPr>
  </w:style>
  <w:style w:type="character" w:customStyle="1" w:styleId="ListLabel464">
    <w:name w:val="ListLabel 464"/>
    <w:qFormat/>
    <w:rPr>
      <w:rFonts w:cs="OpenSymbol"/>
    </w:rPr>
  </w:style>
  <w:style w:type="character" w:customStyle="1" w:styleId="ListLabel463">
    <w:name w:val="ListLabel 463"/>
    <w:qFormat/>
    <w:rPr>
      <w:rFonts w:cs="OpenSymbol"/>
    </w:rPr>
  </w:style>
  <w:style w:type="character" w:customStyle="1" w:styleId="ListLabel462">
    <w:name w:val="ListLabel 462"/>
    <w:qFormat/>
    <w:rPr>
      <w:rFonts w:cs="OpenSymbol"/>
    </w:rPr>
  </w:style>
  <w:style w:type="character" w:customStyle="1" w:styleId="ListLabel461">
    <w:name w:val="ListLabel 461"/>
    <w:qFormat/>
    <w:rPr>
      <w:rFonts w:cs="OpenSymbol"/>
    </w:rPr>
  </w:style>
  <w:style w:type="character" w:customStyle="1" w:styleId="ListLabel460">
    <w:name w:val="ListLabel 460"/>
    <w:qFormat/>
    <w:rPr>
      <w:rFonts w:cs="OpenSymbol"/>
    </w:rPr>
  </w:style>
  <w:style w:type="character" w:customStyle="1" w:styleId="ListLabel459">
    <w:name w:val="ListLabel 459"/>
    <w:qFormat/>
    <w:rPr>
      <w:rFonts w:cs="OpenSymbol"/>
    </w:rPr>
  </w:style>
  <w:style w:type="character" w:customStyle="1" w:styleId="ListLabel458">
    <w:name w:val="ListLabel 458"/>
    <w:qFormat/>
    <w:rPr>
      <w:rFonts w:ascii="Times New Roman" w:hAnsi="Times New Roman" w:cs="OpenSymbol"/>
      <w:b w:val="0"/>
      <w:sz w:val="22"/>
    </w:rPr>
  </w:style>
  <w:style w:type="character" w:customStyle="1" w:styleId="ListLabel457">
    <w:name w:val="ListLabel 457"/>
    <w:qFormat/>
    <w:rPr>
      <w:rFonts w:cs="OpenSymbol"/>
    </w:rPr>
  </w:style>
  <w:style w:type="character" w:customStyle="1" w:styleId="ListLabel456">
    <w:name w:val="ListLabel 456"/>
    <w:qFormat/>
    <w:rPr>
      <w:rFonts w:cs="OpenSymbol"/>
    </w:rPr>
  </w:style>
  <w:style w:type="character" w:customStyle="1" w:styleId="ListLabel455">
    <w:name w:val="ListLabel 455"/>
    <w:qFormat/>
    <w:rPr>
      <w:rFonts w:cs="OpenSymbol"/>
    </w:rPr>
  </w:style>
  <w:style w:type="character" w:customStyle="1" w:styleId="ListLabel454">
    <w:name w:val="ListLabel 454"/>
    <w:qFormat/>
    <w:rPr>
      <w:rFonts w:cs="OpenSymbol"/>
    </w:rPr>
  </w:style>
  <w:style w:type="character" w:customStyle="1" w:styleId="ListLabel453">
    <w:name w:val="ListLabel 453"/>
    <w:qFormat/>
    <w:rPr>
      <w:rFonts w:cs="OpenSymbol"/>
    </w:rPr>
  </w:style>
  <w:style w:type="character" w:customStyle="1" w:styleId="ListLabel452">
    <w:name w:val="ListLabel 452"/>
    <w:qFormat/>
    <w:rPr>
      <w:rFonts w:cs="OpenSymbol"/>
    </w:rPr>
  </w:style>
  <w:style w:type="character" w:customStyle="1" w:styleId="ListLabel451">
    <w:name w:val="ListLabel 451"/>
    <w:qFormat/>
    <w:rPr>
      <w:rFonts w:cs="OpenSymbol"/>
    </w:rPr>
  </w:style>
  <w:style w:type="character" w:customStyle="1" w:styleId="ListLabel450">
    <w:name w:val="ListLabel 450"/>
    <w:qFormat/>
    <w:rPr>
      <w:rFonts w:cs="OpenSymbol"/>
    </w:rPr>
  </w:style>
  <w:style w:type="character" w:customStyle="1" w:styleId="ListLabel449">
    <w:name w:val="ListLabel 449"/>
    <w:qFormat/>
    <w:rPr>
      <w:rFonts w:ascii="Times New Roman" w:hAnsi="Times New Roman" w:cs="OpenSymbol"/>
      <w:b w:val="0"/>
      <w:sz w:val="22"/>
    </w:rPr>
  </w:style>
  <w:style w:type="character" w:customStyle="1" w:styleId="ListLabel448">
    <w:name w:val="ListLabel 448"/>
    <w:qFormat/>
    <w:rPr>
      <w:rFonts w:cs="OpenSymbol"/>
    </w:rPr>
  </w:style>
  <w:style w:type="character" w:customStyle="1" w:styleId="ListLabel447">
    <w:name w:val="ListLabel 447"/>
    <w:qFormat/>
    <w:rPr>
      <w:rFonts w:cs="OpenSymbol"/>
    </w:rPr>
  </w:style>
  <w:style w:type="character" w:customStyle="1" w:styleId="ListLabel446">
    <w:name w:val="ListLabel 446"/>
    <w:qFormat/>
    <w:rPr>
      <w:rFonts w:cs="OpenSymbol"/>
    </w:rPr>
  </w:style>
  <w:style w:type="character" w:customStyle="1" w:styleId="ListLabel445">
    <w:name w:val="ListLabel 445"/>
    <w:qFormat/>
    <w:rPr>
      <w:rFonts w:cs="OpenSymbol"/>
    </w:rPr>
  </w:style>
  <w:style w:type="character" w:customStyle="1" w:styleId="ListLabel444">
    <w:name w:val="ListLabel 444"/>
    <w:qFormat/>
    <w:rPr>
      <w:rFonts w:cs="OpenSymbol"/>
    </w:rPr>
  </w:style>
  <w:style w:type="character" w:customStyle="1" w:styleId="ListLabel443">
    <w:name w:val="ListLabel 443"/>
    <w:qFormat/>
    <w:rPr>
      <w:rFonts w:cs="OpenSymbol"/>
    </w:rPr>
  </w:style>
  <w:style w:type="character" w:customStyle="1" w:styleId="ListLabel442">
    <w:name w:val="ListLabel 442"/>
    <w:qFormat/>
    <w:rPr>
      <w:rFonts w:cs="OpenSymbol"/>
    </w:rPr>
  </w:style>
  <w:style w:type="character" w:customStyle="1" w:styleId="ListLabel441">
    <w:name w:val="ListLabel 441"/>
    <w:qFormat/>
    <w:rPr>
      <w:rFonts w:cs="OpenSymbol"/>
    </w:rPr>
  </w:style>
  <w:style w:type="character" w:customStyle="1" w:styleId="ListLabel440">
    <w:name w:val="ListLabel 440"/>
    <w:qFormat/>
    <w:rPr>
      <w:rFonts w:ascii="Times New Roman" w:hAnsi="Times New Roman" w:cs="OpenSymbol"/>
      <w:b w:val="0"/>
      <w:sz w:val="22"/>
    </w:rPr>
  </w:style>
  <w:style w:type="character" w:customStyle="1" w:styleId="ListLabel439">
    <w:name w:val="ListLabel 439"/>
    <w:qFormat/>
    <w:rPr>
      <w:rFonts w:cs="OpenSymbol"/>
    </w:rPr>
  </w:style>
  <w:style w:type="character" w:customStyle="1" w:styleId="ListLabel438">
    <w:name w:val="ListLabel 438"/>
    <w:qFormat/>
    <w:rPr>
      <w:rFonts w:cs="OpenSymbol"/>
    </w:rPr>
  </w:style>
  <w:style w:type="character" w:customStyle="1" w:styleId="ListLabel437">
    <w:name w:val="ListLabel 437"/>
    <w:qFormat/>
    <w:rPr>
      <w:rFonts w:cs="OpenSymbol"/>
    </w:rPr>
  </w:style>
  <w:style w:type="character" w:customStyle="1" w:styleId="ListLabel436">
    <w:name w:val="ListLabel 436"/>
    <w:qFormat/>
    <w:rPr>
      <w:rFonts w:cs="OpenSymbol"/>
    </w:rPr>
  </w:style>
  <w:style w:type="character" w:customStyle="1" w:styleId="ListLabel435">
    <w:name w:val="ListLabel 435"/>
    <w:qFormat/>
    <w:rPr>
      <w:rFonts w:cs="OpenSymbol"/>
    </w:rPr>
  </w:style>
  <w:style w:type="character" w:customStyle="1" w:styleId="ListLabel434">
    <w:name w:val="ListLabel 434"/>
    <w:qFormat/>
    <w:rPr>
      <w:rFonts w:cs="OpenSymbol"/>
    </w:rPr>
  </w:style>
  <w:style w:type="character" w:customStyle="1" w:styleId="ListLabel433">
    <w:name w:val="ListLabel 433"/>
    <w:qFormat/>
    <w:rPr>
      <w:rFonts w:cs="OpenSymbol"/>
    </w:rPr>
  </w:style>
  <w:style w:type="character" w:customStyle="1" w:styleId="ListLabel432">
    <w:name w:val="ListLabel 432"/>
    <w:qFormat/>
    <w:rPr>
      <w:rFonts w:cs="OpenSymbol"/>
    </w:rPr>
  </w:style>
  <w:style w:type="character" w:customStyle="1" w:styleId="ListLabel431">
    <w:name w:val="ListLabel 431"/>
    <w:qFormat/>
    <w:rPr>
      <w:rFonts w:ascii="Times New Roman" w:hAnsi="Times New Roman" w:cs="OpenSymbol"/>
      <w:b w:val="0"/>
      <w:sz w:val="28"/>
    </w:rPr>
  </w:style>
  <w:style w:type="character" w:customStyle="1" w:styleId="ListLabel430">
    <w:name w:val="ListLabel 430"/>
    <w:qFormat/>
    <w:rPr>
      <w:rFonts w:cs="Wingdings"/>
    </w:rPr>
  </w:style>
  <w:style w:type="character" w:customStyle="1" w:styleId="ListLabel429">
    <w:name w:val="ListLabel 429"/>
    <w:qFormat/>
    <w:rPr>
      <w:rFonts w:cs="Courier New"/>
    </w:rPr>
  </w:style>
  <w:style w:type="character" w:customStyle="1" w:styleId="ListLabel428">
    <w:name w:val="ListLabel 428"/>
    <w:qFormat/>
    <w:rPr>
      <w:rFonts w:cs="Symbol"/>
    </w:rPr>
  </w:style>
  <w:style w:type="character" w:customStyle="1" w:styleId="ListLabel427">
    <w:name w:val="ListLabel 427"/>
    <w:qFormat/>
    <w:rPr>
      <w:rFonts w:cs="Wingdings"/>
    </w:rPr>
  </w:style>
  <w:style w:type="character" w:customStyle="1" w:styleId="ListLabel426">
    <w:name w:val="ListLabel 426"/>
    <w:qFormat/>
    <w:rPr>
      <w:rFonts w:cs="Courier New"/>
    </w:rPr>
  </w:style>
  <w:style w:type="character" w:customStyle="1" w:styleId="ListLabel425">
    <w:name w:val="ListLabel 425"/>
    <w:qFormat/>
    <w:rPr>
      <w:rFonts w:cs="Symbol"/>
    </w:rPr>
  </w:style>
  <w:style w:type="character" w:customStyle="1" w:styleId="ListLabel424">
    <w:name w:val="ListLabel 424"/>
    <w:qFormat/>
    <w:rPr>
      <w:rFonts w:cs="Wingdings"/>
    </w:rPr>
  </w:style>
  <w:style w:type="character" w:customStyle="1" w:styleId="ListLabel423">
    <w:name w:val="ListLabel 423"/>
    <w:qFormat/>
    <w:rPr>
      <w:rFonts w:cs="Courier New"/>
    </w:rPr>
  </w:style>
  <w:style w:type="character" w:customStyle="1" w:styleId="ListLabel422">
    <w:name w:val="ListLabel 422"/>
    <w:qFormat/>
    <w:rPr>
      <w:rFonts w:cs="OpenSymbol"/>
      <w:sz w:val="18"/>
    </w:rPr>
  </w:style>
  <w:style w:type="character" w:customStyle="1" w:styleId="ListLabel421">
    <w:name w:val="ListLabel 421"/>
    <w:qFormat/>
    <w:rPr>
      <w:b w:val="0"/>
      <w:bCs w:val="0"/>
      <w:i/>
      <w:iCs/>
      <w:caps w:val="0"/>
      <w:smallCaps w:val="0"/>
      <w:strike w:val="0"/>
      <w:dstrike w:val="0"/>
      <w:sz w:val="14"/>
      <w:szCs w:val="14"/>
      <w:highlight w:val="yellow"/>
      <w:lang w:val="fr-FR"/>
    </w:rPr>
  </w:style>
  <w:style w:type="character" w:customStyle="1" w:styleId="ListLabel420">
    <w:name w:val="ListLabel 420"/>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419">
    <w:name w:val="ListLabel 419"/>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418">
    <w:name w:val="ListLabel 418"/>
    <w:qFormat/>
    <w:rPr>
      <w:sz w:val="22"/>
      <w:szCs w:val="22"/>
      <w:lang w:val="fr-FR"/>
    </w:rPr>
  </w:style>
  <w:style w:type="character" w:customStyle="1" w:styleId="ListLabel417">
    <w:name w:val="ListLabel 417"/>
    <w:qFormat/>
    <w:rPr>
      <w:b/>
      <w:bCs/>
      <w:i/>
      <w:iCs/>
      <w:caps w:val="0"/>
      <w:smallCaps w:val="0"/>
      <w:strike w:val="0"/>
      <w:dstrike w:val="0"/>
      <w:sz w:val="14"/>
      <w:szCs w:val="14"/>
      <w:lang w:val="fr-FR"/>
    </w:rPr>
  </w:style>
  <w:style w:type="character" w:customStyle="1" w:styleId="ListLabel416">
    <w:name w:val="ListLabel 416"/>
    <w:qFormat/>
    <w:rPr>
      <w:rFonts w:ascii="Times New Roman" w:eastAsia="Times New Roman" w:hAnsi="Times New Roman" w:cs="Times New Roman"/>
      <w:b/>
      <w:bCs/>
      <w:color w:val="3465A4"/>
      <w:sz w:val="22"/>
      <w:szCs w:val="22"/>
      <w:u w:val="none"/>
      <w:lang w:val="fr-FR"/>
    </w:rPr>
  </w:style>
  <w:style w:type="character" w:customStyle="1" w:styleId="ListLabel415">
    <w:name w:val="ListLabel 415"/>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414">
    <w:name w:val="ListLabel 414"/>
    <w:qFormat/>
    <w:rPr>
      <w:rFonts w:ascii="Times New Roman" w:hAnsi="Times New Roman"/>
      <w:b w:val="0"/>
      <w:i/>
      <w:iCs/>
      <w:caps w:val="0"/>
      <w:smallCaps w:val="0"/>
      <w:color w:val="4A5E81"/>
      <w:spacing w:val="0"/>
      <w:sz w:val="16"/>
      <w:szCs w:val="16"/>
      <w:u w:val="single"/>
    </w:rPr>
  </w:style>
  <w:style w:type="character" w:customStyle="1" w:styleId="ListLabel413">
    <w:name w:val="ListLabel 413"/>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412">
    <w:name w:val="ListLabel 412"/>
    <w:qFormat/>
    <w:rPr>
      <w:rFonts w:ascii="sourcesanspro;arial;sans-serif" w:hAnsi="sourcesanspro;arial;sans-serif"/>
      <w:b/>
      <w:bCs/>
      <w:i w:val="0"/>
      <w:caps w:val="0"/>
      <w:smallCaps w:val="0"/>
      <w:color w:val="4A5E81"/>
      <w:spacing w:val="0"/>
      <w:sz w:val="14"/>
      <w:szCs w:val="14"/>
      <w:u w:val="single"/>
    </w:rPr>
  </w:style>
  <w:style w:type="character" w:customStyle="1" w:styleId="ListLabel411">
    <w:name w:val="ListLabel 411"/>
    <w:qFormat/>
    <w:rPr>
      <w:rFonts w:ascii="sourcesanspro;arial;sans-serif" w:hAnsi="sourcesanspro;arial;sans-serif"/>
      <w:b w:val="0"/>
      <w:i w:val="0"/>
      <w:caps w:val="0"/>
      <w:smallCaps w:val="0"/>
      <w:color w:val="4A5E81"/>
      <w:spacing w:val="0"/>
      <w:sz w:val="14"/>
      <w:szCs w:val="14"/>
      <w:u w:val="single"/>
    </w:rPr>
  </w:style>
  <w:style w:type="character" w:customStyle="1" w:styleId="ListLabel410">
    <w:name w:val="ListLabel 410"/>
    <w:qFormat/>
    <w:rPr>
      <w:rFonts w:ascii="Times New Roman" w:hAnsi="Times New Roman"/>
      <w:b/>
      <w:i w:val="0"/>
      <w:caps w:val="0"/>
      <w:smallCaps w:val="0"/>
      <w:color w:val="4A5E81"/>
      <w:spacing w:val="0"/>
      <w:sz w:val="14"/>
      <w:szCs w:val="14"/>
      <w:u w:val="single"/>
    </w:rPr>
  </w:style>
  <w:style w:type="character" w:customStyle="1" w:styleId="ListLabel409">
    <w:name w:val="ListLabel 409"/>
    <w:qFormat/>
    <w:rPr>
      <w:rFonts w:ascii="sourcesanspro;arial;sans-serif" w:hAnsi="sourcesanspro;arial;sans-serif"/>
      <w:b/>
      <w:i w:val="0"/>
      <w:caps w:val="0"/>
      <w:smallCaps w:val="0"/>
      <w:color w:val="4A5E81"/>
      <w:spacing w:val="0"/>
      <w:sz w:val="14"/>
      <w:szCs w:val="14"/>
      <w:u w:val="single"/>
    </w:rPr>
  </w:style>
  <w:style w:type="character" w:customStyle="1" w:styleId="ListLabel408">
    <w:name w:val="ListLabel 408"/>
    <w:qFormat/>
    <w:rPr>
      <w:rFonts w:ascii="Times New Roman" w:eastAsia="Times New Roman" w:hAnsi="Times New Roman" w:cs="Times New Roman"/>
      <w:b/>
      <w:bCs/>
      <w:sz w:val="24"/>
      <w:szCs w:val="24"/>
      <w:lang w:val="fr-FR"/>
    </w:rPr>
  </w:style>
  <w:style w:type="character" w:customStyle="1" w:styleId="ListLabel407">
    <w:name w:val="ListLabel 407"/>
    <w:qFormat/>
    <w:rPr>
      <w:rFonts w:ascii="Times New Roman" w:eastAsia="Times New Roman" w:hAnsi="Times New Roman" w:cs="Times New Roman"/>
      <w:b/>
      <w:bCs/>
      <w:sz w:val="22"/>
      <w:szCs w:val="22"/>
      <w:u w:val="single"/>
      <w:lang w:val="fr-FR"/>
    </w:rPr>
  </w:style>
  <w:style w:type="character" w:customStyle="1" w:styleId="ListLabel406">
    <w:name w:val="ListLabel 406"/>
    <w:qFormat/>
    <w:rPr>
      <w:b w:val="0"/>
      <w:bCs w:val="0"/>
      <w:i w:val="0"/>
      <w:iCs w:val="0"/>
      <w:caps w:val="0"/>
      <w:smallCaps w:val="0"/>
      <w:sz w:val="24"/>
      <w:szCs w:val="24"/>
      <w:lang w:val="fr-FR"/>
    </w:rPr>
  </w:style>
  <w:style w:type="character" w:customStyle="1" w:styleId="ListLabel405">
    <w:name w:val="ListLabel 405"/>
    <w:qFormat/>
    <w:rPr>
      <w:rFonts w:ascii="Times New Roman" w:eastAsia="Times New Roman" w:hAnsi="Times New Roman" w:cs="Times New Roman"/>
      <w:sz w:val="22"/>
      <w:szCs w:val="22"/>
      <w:lang w:val="fr-FR"/>
    </w:rPr>
  </w:style>
  <w:style w:type="character" w:customStyle="1" w:styleId="ListLabel404">
    <w:name w:val="ListLabel 404"/>
    <w:qFormat/>
    <w:rPr>
      <w:b/>
      <w:bCs/>
      <w:i w:val="0"/>
      <w:iCs w:val="0"/>
      <w:caps w:val="0"/>
      <w:smallCaps w:val="0"/>
      <w:strike w:val="0"/>
      <w:dstrike w:val="0"/>
      <w:sz w:val="14"/>
      <w:szCs w:val="14"/>
      <w:lang w:val="fr-FR"/>
    </w:rPr>
  </w:style>
  <w:style w:type="character" w:customStyle="1" w:styleId="ListLabel403">
    <w:name w:val="ListLabel 403"/>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402">
    <w:name w:val="ListLabel 402"/>
    <w:qFormat/>
    <w:rPr>
      <w:rFonts w:ascii="Times New Roman" w:eastAsia="Times New Roman" w:hAnsi="Times New Roman" w:cs="Times New Roman"/>
      <w:sz w:val="18"/>
      <w:szCs w:val="18"/>
      <w:lang w:val="fr-FR"/>
    </w:rPr>
  </w:style>
  <w:style w:type="character" w:customStyle="1" w:styleId="ListLabel401">
    <w:name w:val="ListLabel 401"/>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400">
    <w:name w:val="ListLabel 400"/>
    <w:qFormat/>
    <w:rPr>
      <w:b/>
      <w:bCs/>
      <w:i w:val="0"/>
      <w:iCs w:val="0"/>
      <w:caps w:val="0"/>
      <w:smallCaps w:val="0"/>
      <w:strike w:val="0"/>
      <w:dstrike w:val="0"/>
      <w:sz w:val="16"/>
      <w:szCs w:val="16"/>
      <w:lang w:val="fr-FR"/>
    </w:rPr>
  </w:style>
  <w:style w:type="character" w:customStyle="1" w:styleId="ListLabel399">
    <w:name w:val="ListLabel 399"/>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398">
    <w:name w:val="ListLabel 398"/>
    <w:qFormat/>
  </w:style>
  <w:style w:type="character" w:customStyle="1" w:styleId="ListLabel397">
    <w:name w:val="ListLabel 397"/>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396">
    <w:name w:val="ListLabel 396"/>
    <w:qFormat/>
  </w:style>
  <w:style w:type="character" w:customStyle="1" w:styleId="ListLabel395">
    <w:name w:val="ListLabel 395"/>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394">
    <w:name w:val="ListLabel 394"/>
    <w:qFormat/>
    <w:rPr>
      <w:rFonts w:cs="OpenSymbol"/>
    </w:rPr>
  </w:style>
  <w:style w:type="character" w:customStyle="1" w:styleId="ListLabel393">
    <w:name w:val="ListLabel 393"/>
    <w:qFormat/>
    <w:rPr>
      <w:rFonts w:cs="OpenSymbol"/>
    </w:rPr>
  </w:style>
  <w:style w:type="character" w:customStyle="1" w:styleId="ListLabel392">
    <w:name w:val="ListLabel 392"/>
    <w:qFormat/>
    <w:rPr>
      <w:rFonts w:cs="OpenSymbol"/>
    </w:rPr>
  </w:style>
  <w:style w:type="character" w:customStyle="1" w:styleId="ListLabel391">
    <w:name w:val="ListLabel 391"/>
    <w:qFormat/>
    <w:rPr>
      <w:rFonts w:cs="OpenSymbol"/>
    </w:rPr>
  </w:style>
  <w:style w:type="character" w:customStyle="1" w:styleId="ListLabel390">
    <w:name w:val="ListLabel 390"/>
    <w:qFormat/>
    <w:rPr>
      <w:rFonts w:cs="OpenSymbol"/>
    </w:rPr>
  </w:style>
  <w:style w:type="character" w:customStyle="1" w:styleId="ListLabel389">
    <w:name w:val="ListLabel 389"/>
    <w:qFormat/>
    <w:rPr>
      <w:rFonts w:cs="OpenSymbol"/>
    </w:rPr>
  </w:style>
  <w:style w:type="character" w:customStyle="1" w:styleId="ListLabel388">
    <w:name w:val="ListLabel 388"/>
    <w:qFormat/>
    <w:rPr>
      <w:rFonts w:cs="OpenSymbol"/>
    </w:rPr>
  </w:style>
  <w:style w:type="character" w:customStyle="1" w:styleId="ListLabel387">
    <w:name w:val="ListLabel 387"/>
    <w:qFormat/>
    <w:rPr>
      <w:rFonts w:cs="OpenSymbol"/>
    </w:rPr>
  </w:style>
  <w:style w:type="character" w:customStyle="1" w:styleId="ListLabel386">
    <w:name w:val="ListLabel 386"/>
    <w:qFormat/>
    <w:rPr>
      <w:rFonts w:ascii="Times New Roman" w:hAnsi="Times New Roman" w:cs="OpenSymbol"/>
      <w:b w:val="0"/>
      <w:sz w:val="22"/>
    </w:rPr>
  </w:style>
  <w:style w:type="character" w:customStyle="1" w:styleId="ListLabel385">
    <w:name w:val="ListLabel 385"/>
    <w:qFormat/>
    <w:rPr>
      <w:rFonts w:cs="OpenSymbol"/>
    </w:rPr>
  </w:style>
  <w:style w:type="character" w:customStyle="1" w:styleId="ListLabel384">
    <w:name w:val="ListLabel 384"/>
    <w:qFormat/>
    <w:rPr>
      <w:rFonts w:cs="OpenSymbol"/>
    </w:rPr>
  </w:style>
  <w:style w:type="character" w:customStyle="1" w:styleId="ListLabel383">
    <w:name w:val="ListLabel 383"/>
    <w:qFormat/>
    <w:rPr>
      <w:rFonts w:cs="OpenSymbol"/>
    </w:rPr>
  </w:style>
  <w:style w:type="character" w:customStyle="1" w:styleId="ListLabel382">
    <w:name w:val="ListLabel 382"/>
    <w:qFormat/>
    <w:rPr>
      <w:rFonts w:cs="OpenSymbol"/>
    </w:rPr>
  </w:style>
  <w:style w:type="character" w:customStyle="1" w:styleId="ListLabel381">
    <w:name w:val="ListLabel 381"/>
    <w:qFormat/>
    <w:rPr>
      <w:rFonts w:cs="OpenSymbol"/>
    </w:rPr>
  </w:style>
  <w:style w:type="character" w:customStyle="1" w:styleId="ListLabel380">
    <w:name w:val="ListLabel 380"/>
    <w:qFormat/>
    <w:rPr>
      <w:rFonts w:cs="OpenSymbol"/>
    </w:rPr>
  </w:style>
  <w:style w:type="character" w:customStyle="1" w:styleId="ListLabel379">
    <w:name w:val="ListLabel 379"/>
    <w:qFormat/>
    <w:rPr>
      <w:rFonts w:cs="OpenSymbol"/>
    </w:rPr>
  </w:style>
  <w:style w:type="character" w:customStyle="1" w:styleId="ListLabel378">
    <w:name w:val="ListLabel 378"/>
    <w:qFormat/>
    <w:rPr>
      <w:rFonts w:cs="OpenSymbol"/>
    </w:rPr>
  </w:style>
  <w:style w:type="character" w:customStyle="1" w:styleId="ListLabel377">
    <w:name w:val="ListLabel 377"/>
    <w:qFormat/>
    <w:rPr>
      <w:rFonts w:ascii="Times New Roman" w:hAnsi="Times New Roman" w:cs="OpenSymbol"/>
      <w:b w:val="0"/>
      <w:sz w:val="22"/>
    </w:rPr>
  </w:style>
  <w:style w:type="character" w:customStyle="1" w:styleId="ListLabel376">
    <w:name w:val="ListLabel 376"/>
    <w:qFormat/>
    <w:rPr>
      <w:rFonts w:cs="OpenSymbol"/>
    </w:rPr>
  </w:style>
  <w:style w:type="character" w:customStyle="1" w:styleId="ListLabel375">
    <w:name w:val="ListLabel 375"/>
    <w:qFormat/>
    <w:rPr>
      <w:rFonts w:cs="OpenSymbol"/>
    </w:rPr>
  </w:style>
  <w:style w:type="character" w:customStyle="1" w:styleId="ListLabel374">
    <w:name w:val="ListLabel 374"/>
    <w:qFormat/>
    <w:rPr>
      <w:rFonts w:cs="OpenSymbol"/>
    </w:rPr>
  </w:style>
  <w:style w:type="character" w:customStyle="1" w:styleId="ListLabel373">
    <w:name w:val="ListLabel 373"/>
    <w:qFormat/>
    <w:rPr>
      <w:rFonts w:cs="OpenSymbol"/>
    </w:rPr>
  </w:style>
  <w:style w:type="character" w:customStyle="1" w:styleId="ListLabel372">
    <w:name w:val="ListLabel 372"/>
    <w:qFormat/>
    <w:rPr>
      <w:rFonts w:cs="OpenSymbol"/>
    </w:rPr>
  </w:style>
  <w:style w:type="character" w:customStyle="1" w:styleId="ListLabel371">
    <w:name w:val="ListLabel 371"/>
    <w:qFormat/>
    <w:rPr>
      <w:rFonts w:cs="OpenSymbol"/>
    </w:rPr>
  </w:style>
  <w:style w:type="character" w:customStyle="1" w:styleId="ListLabel370">
    <w:name w:val="ListLabel 370"/>
    <w:qFormat/>
    <w:rPr>
      <w:rFonts w:cs="OpenSymbol"/>
    </w:rPr>
  </w:style>
  <w:style w:type="character" w:customStyle="1" w:styleId="ListLabel369">
    <w:name w:val="ListLabel 369"/>
    <w:qFormat/>
    <w:rPr>
      <w:rFonts w:cs="OpenSymbol"/>
    </w:rPr>
  </w:style>
  <w:style w:type="character" w:customStyle="1" w:styleId="ListLabel368">
    <w:name w:val="ListLabel 368"/>
    <w:qFormat/>
    <w:rPr>
      <w:rFonts w:ascii="Times New Roman" w:hAnsi="Times New Roman" w:cs="OpenSymbol"/>
      <w:b w:val="0"/>
      <w:sz w:val="22"/>
    </w:rPr>
  </w:style>
  <w:style w:type="character" w:customStyle="1" w:styleId="ListLabel367">
    <w:name w:val="ListLabel 367"/>
    <w:qFormat/>
    <w:rPr>
      <w:rFonts w:cs="OpenSymbol"/>
    </w:rPr>
  </w:style>
  <w:style w:type="character" w:customStyle="1" w:styleId="ListLabel366">
    <w:name w:val="ListLabel 366"/>
    <w:qFormat/>
    <w:rPr>
      <w:rFonts w:cs="OpenSymbol"/>
    </w:rPr>
  </w:style>
  <w:style w:type="character" w:customStyle="1" w:styleId="ListLabel365">
    <w:name w:val="ListLabel 365"/>
    <w:qFormat/>
    <w:rPr>
      <w:rFonts w:cs="OpenSymbol"/>
    </w:rPr>
  </w:style>
  <w:style w:type="character" w:customStyle="1" w:styleId="ListLabel364">
    <w:name w:val="ListLabel 364"/>
    <w:qFormat/>
    <w:rPr>
      <w:rFonts w:cs="OpenSymbol"/>
    </w:rPr>
  </w:style>
  <w:style w:type="character" w:customStyle="1" w:styleId="ListLabel363">
    <w:name w:val="ListLabel 363"/>
    <w:qFormat/>
    <w:rPr>
      <w:rFonts w:cs="OpenSymbol"/>
    </w:rPr>
  </w:style>
  <w:style w:type="character" w:customStyle="1" w:styleId="ListLabel362">
    <w:name w:val="ListLabel 362"/>
    <w:qFormat/>
    <w:rPr>
      <w:rFonts w:cs="OpenSymbol"/>
    </w:rPr>
  </w:style>
  <w:style w:type="character" w:customStyle="1" w:styleId="ListLabel361">
    <w:name w:val="ListLabel 361"/>
    <w:qFormat/>
    <w:rPr>
      <w:rFonts w:cs="OpenSymbol"/>
    </w:rPr>
  </w:style>
  <w:style w:type="character" w:customStyle="1" w:styleId="ListLabel360">
    <w:name w:val="ListLabel 360"/>
    <w:qFormat/>
    <w:rPr>
      <w:rFonts w:cs="OpenSymbol"/>
    </w:rPr>
  </w:style>
  <w:style w:type="character" w:customStyle="1" w:styleId="ListLabel359">
    <w:name w:val="ListLabel 359"/>
    <w:qFormat/>
    <w:rPr>
      <w:rFonts w:ascii="Times New Roman" w:hAnsi="Times New Roman" w:cs="OpenSymbol"/>
      <w:b w:val="0"/>
      <w:sz w:val="28"/>
    </w:rPr>
  </w:style>
  <w:style w:type="character" w:customStyle="1" w:styleId="ListLabel358">
    <w:name w:val="ListLabel 358"/>
    <w:qFormat/>
    <w:rPr>
      <w:rFonts w:cs="Wingdings"/>
    </w:rPr>
  </w:style>
  <w:style w:type="character" w:customStyle="1" w:styleId="ListLabel357">
    <w:name w:val="ListLabel 357"/>
    <w:qFormat/>
    <w:rPr>
      <w:rFonts w:cs="Courier New"/>
    </w:rPr>
  </w:style>
  <w:style w:type="character" w:customStyle="1" w:styleId="ListLabel356">
    <w:name w:val="ListLabel 356"/>
    <w:qFormat/>
    <w:rPr>
      <w:rFonts w:cs="Symbol"/>
    </w:rPr>
  </w:style>
  <w:style w:type="character" w:customStyle="1" w:styleId="ListLabel355">
    <w:name w:val="ListLabel 355"/>
    <w:qFormat/>
    <w:rPr>
      <w:rFonts w:cs="Wingdings"/>
    </w:rPr>
  </w:style>
  <w:style w:type="character" w:customStyle="1" w:styleId="ListLabel354">
    <w:name w:val="ListLabel 354"/>
    <w:qFormat/>
    <w:rPr>
      <w:rFonts w:cs="Courier New"/>
    </w:rPr>
  </w:style>
  <w:style w:type="character" w:customStyle="1" w:styleId="ListLabel353">
    <w:name w:val="ListLabel 353"/>
    <w:qFormat/>
    <w:rPr>
      <w:rFonts w:cs="Symbol"/>
    </w:rPr>
  </w:style>
  <w:style w:type="character" w:customStyle="1" w:styleId="ListLabel352">
    <w:name w:val="ListLabel 352"/>
    <w:qFormat/>
    <w:rPr>
      <w:rFonts w:cs="Wingdings"/>
    </w:rPr>
  </w:style>
  <w:style w:type="character" w:customStyle="1" w:styleId="ListLabel351">
    <w:name w:val="ListLabel 351"/>
    <w:qFormat/>
    <w:rPr>
      <w:rFonts w:cs="Courier New"/>
    </w:rPr>
  </w:style>
  <w:style w:type="character" w:customStyle="1" w:styleId="ListLabel350">
    <w:name w:val="ListLabel 350"/>
    <w:qFormat/>
    <w:rPr>
      <w:rFonts w:cs="OpenSymbol"/>
      <w:sz w:val="18"/>
    </w:rPr>
  </w:style>
  <w:style w:type="character" w:customStyle="1" w:styleId="ListLabel349">
    <w:name w:val="ListLabel 349"/>
    <w:qFormat/>
    <w:rPr>
      <w:b w:val="0"/>
      <w:bCs w:val="0"/>
      <w:i/>
      <w:iCs/>
      <w:caps w:val="0"/>
      <w:smallCaps w:val="0"/>
      <w:strike w:val="0"/>
      <w:dstrike w:val="0"/>
      <w:sz w:val="14"/>
      <w:szCs w:val="14"/>
      <w:highlight w:val="yellow"/>
      <w:lang w:val="fr-FR"/>
    </w:rPr>
  </w:style>
  <w:style w:type="character" w:customStyle="1" w:styleId="ListLabel348">
    <w:name w:val="ListLabel 348"/>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347">
    <w:name w:val="ListLabel 347"/>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346">
    <w:name w:val="ListLabel 346"/>
    <w:qFormat/>
    <w:rPr>
      <w:sz w:val="22"/>
      <w:szCs w:val="22"/>
      <w:lang w:val="fr-FR"/>
    </w:rPr>
  </w:style>
  <w:style w:type="character" w:customStyle="1" w:styleId="ListLabel345">
    <w:name w:val="ListLabel 345"/>
    <w:qFormat/>
    <w:rPr>
      <w:b/>
      <w:bCs/>
      <w:i/>
      <w:iCs/>
      <w:caps w:val="0"/>
      <w:smallCaps w:val="0"/>
      <w:strike w:val="0"/>
      <w:dstrike w:val="0"/>
      <w:sz w:val="14"/>
      <w:szCs w:val="14"/>
      <w:lang w:val="fr-FR"/>
    </w:rPr>
  </w:style>
  <w:style w:type="character" w:customStyle="1" w:styleId="ListLabel344">
    <w:name w:val="ListLabel 344"/>
    <w:qFormat/>
    <w:rPr>
      <w:rFonts w:ascii="Times New Roman" w:hAnsi="Times New Roman"/>
      <w:b w:val="0"/>
      <w:i/>
      <w:iCs/>
      <w:caps w:val="0"/>
      <w:smallCaps w:val="0"/>
      <w:color w:val="4A5E81"/>
      <w:spacing w:val="0"/>
      <w:sz w:val="16"/>
      <w:szCs w:val="16"/>
      <w:u w:val="single"/>
    </w:rPr>
  </w:style>
  <w:style w:type="character" w:customStyle="1" w:styleId="ListLabel343">
    <w:name w:val="ListLabel 343"/>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342">
    <w:name w:val="ListLabel 342"/>
    <w:qFormat/>
    <w:rPr>
      <w:rFonts w:ascii="sourcesanspro;arial;sans-serif" w:hAnsi="sourcesanspro;arial;sans-serif"/>
      <w:b/>
      <w:bCs/>
      <w:i w:val="0"/>
      <w:caps w:val="0"/>
      <w:smallCaps w:val="0"/>
      <w:color w:val="4A5E81"/>
      <w:spacing w:val="0"/>
      <w:sz w:val="14"/>
      <w:szCs w:val="14"/>
      <w:u w:val="single"/>
    </w:rPr>
  </w:style>
  <w:style w:type="character" w:customStyle="1" w:styleId="ListLabel341">
    <w:name w:val="ListLabel 341"/>
    <w:qFormat/>
    <w:rPr>
      <w:rFonts w:ascii="sourcesanspro;arial;sans-serif" w:hAnsi="sourcesanspro;arial;sans-serif"/>
      <w:b w:val="0"/>
      <w:i w:val="0"/>
      <w:caps w:val="0"/>
      <w:smallCaps w:val="0"/>
      <w:color w:val="4A5E81"/>
      <w:spacing w:val="0"/>
      <w:sz w:val="14"/>
      <w:szCs w:val="14"/>
      <w:u w:val="single"/>
    </w:rPr>
  </w:style>
  <w:style w:type="character" w:customStyle="1" w:styleId="ListLabel340">
    <w:name w:val="ListLabel 340"/>
    <w:qFormat/>
    <w:rPr>
      <w:rFonts w:ascii="Times New Roman" w:hAnsi="Times New Roman"/>
      <w:b/>
      <w:i w:val="0"/>
      <w:caps w:val="0"/>
      <w:smallCaps w:val="0"/>
      <w:color w:val="4A5E81"/>
      <w:spacing w:val="0"/>
      <w:sz w:val="14"/>
      <w:szCs w:val="14"/>
      <w:u w:val="single"/>
    </w:rPr>
  </w:style>
  <w:style w:type="character" w:customStyle="1" w:styleId="ListLabel339">
    <w:name w:val="ListLabel 339"/>
    <w:qFormat/>
    <w:rPr>
      <w:rFonts w:ascii="sourcesanspro;arial;sans-serif" w:hAnsi="sourcesanspro;arial;sans-serif"/>
      <w:b/>
      <w:i w:val="0"/>
      <w:caps w:val="0"/>
      <w:smallCaps w:val="0"/>
      <w:color w:val="4A5E81"/>
      <w:spacing w:val="0"/>
      <w:sz w:val="14"/>
      <w:szCs w:val="14"/>
      <w:u w:val="single"/>
    </w:rPr>
  </w:style>
  <w:style w:type="character" w:customStyle="1" w:styleId="ListLabel338">
    <w:name w:val="ListLabel 338"/>
    <w:qFormat/>
    <w:rPr>
      <w:rFonts w:ascii="Times New Roman" w:eastAsia="Times New Roman" w:hAnsi="Times New Roman" w:cs="Times New Roman"/>
      <w:b/>
      <w:bCs/>
      <w:sz w:val="24"/>
      <w:szCs w:val="24"/>
      <w:lang w:val="fr-FR"/>
    </w:rPr>
  </w:style>
  <w:style w:type="character" w:customStyle="1" w:styleId="ListLabel337">
    <w:name w:val="ListLabel 337"/>
    <w:qFormat/>
    <w:rPr>
      <w:rFonts w:ascii="Times New Roman" w:eastAsia="Times New Roman" w:hAnsi="Times New Roman" w:cs="Times New Roman"/>
      <w:b/>
      <w:bCs/>
      <w:sz w:val="22"/>
      <w:szCs w:val="22"/>
      <w:u w:val="single"/>
      <w:lang w:val="fr-FR"/>
    </w:rPr>
  </w:style>
  <w:style w:type="character" w:customStyle="1" w:styleId="ListLabel336">
    <w:name w:val="ListLabel 336"/>
    <w:qFormat/>
    <w:rPr>
      <w:b w:val="0"/>
      <w:bCs w:val="0"/>
      <w:i w:val="0"/>
      <w:iCs w:val="0"/>
      <w:caps w:val="0"/>
      <w:smallCaps w:val="0"/>
      <w:sz w:val="24"/>
      <w:szCs w:val="24"/>
      <w:lang w:val="fr-FR"/>
    </w:rPr>
  </w:style>
  <w:style w:type="character" w:customStyle="1" w:styleId="ListLabel335">
    <w:name w:val="ListLabel 335"/>
    <w:qFormat/>
    <w:rPr>
      <w:rFonts w:ascii="Times New Roman" w:eastAsia="Times New Roman" w:hAnsi="Times New Roman" w:cs="Times New Roman"/>
      <w:sz w:val="22"/>
      <w:szCs w:val="22"/>
      <w:lang w:val="fr-FR"/>
    </w:rPr>
  </w:style>
  <w:style w:type="character" w:customStyle="1" w:styleId="ListLabel334">
    <w:name w:val="ListLabel 334"/>
    <w:qFormat/>
    <w:rPr>
      <w:b/>
      <w:bCs/>
      <w:i w:val="0"/>
      <w:iCs w:val="0"/>
      <w:caps w:val="0"/>
      <w:smallCaps w:val="0"/>
      <w:strike w:val="0"/>
      <w:dstrike w:val="0"/>
      <w:sz w:val="14"/>
      <w:szCs w:val="14"/>
      <w:lang w:val="fr-FR"/>
    </w:rPr>
  </w:style>
  <w:style w:type="character" w:customStyle="1" w:styleId="ListLabel333">
    <w:name w:val="ListLabel 333"/>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332">
    <w:name w:val="ListLabel 332"/>
    <w:qFormat/>
    <w:rPr>
      <w:rFonts w:ascii="Times New Roman" w:eastAsia="Times New Roman" w:hAnsi="Times New Roman" w:cs="Times New Roman"/>
      <w:sz w:val="18"/>
      <w:szCs w:val="18"/>
      <w:lang w:val="fr-FR"/>
    </w:rPr>
  </w:style>
  <w:style w:type="character" w:customStyle="1" w:styleId="ListLabel331">
    <w:name w:val="ListLabel 331"/>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330">
    <w:name w:val="ListLabel 330"/>
    <w:qFormat/>
    <w:rPr>
      <w:b/>
      <w:bCs/>
      <w:i w:val="0"/>
      <w:iCs w:val="0"/>
      <w:caps w:val="0"/>
      <w:smallCaps w:val="0"/>
      <w:strike w:val="0"/>
      <w:dstrike w:val="0"/>
      <w:sz w:val="16"/>
      <w:szCs w:val="16"/>
      <w:lang w:val="fr-FR"/>
    </w:rPr>
  </w:style>
  <w:style w:type="character" w:customStyle="1" w:styleId="ListLabel329">
    <w:name w:val="ListLabel 329"/>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328">
    <w:name w:val="ListLabel 328"/>
    <w:qFormat/>
  </w:style>
  <w:style w:type="character" w:customStyle="1" w:styleId="ListLabel327">
    <w:name w:val="ListLabel 327"/>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326">
    <w:name w:val="ListLabel 326"/>
    <w:qFormat/>
  </w:style>
  <w:style w:type="character" w:customStyle="1" w:styleId="ListLabel325">
    <w:name w:val="ListLabel 325"/>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324">
    <w:name w:val="ListLabel 324"/>
    <w:qFormat/>
    <w:rPr>
      <w:rFonts w:cs="OpenSymbol"/>
    </w:rPr>
  </w:style>
  <w:style w:type="character" w:customStyle="1" w:styleId="ListLabel323">
    <w:name w:val="ListLabel 323"/>
    <w:qFormat/>
    <w:rPr>
      <w:rFonts w:cs="OpenSymbol"/>
    </w:rPr>
  </w:style>
  <w:style w:type="character" w:customStyle="1" w:styleId="ListLabel322">
    <w:name w:val="ListLabel 322"/>
    <w:qFormat/>
    <w:rPr>
      <w:rFonts w:cs="OpenSymbol"/>
    </w:rPr>
  </w:style>
  <w:style w:type="character" w:customStyle="1" w:styleId="ListLabel321">
    <w:name w:val="ListLabel 321"/>
    <w:qFormat/>
    <w:rPr>
      <w:rFonts w:cs="OpenSymbol"/>
    </w:rPr>
  </w:style>
  <w:style w:type="character" w:customStyle="1" w:styleId="ListLabel320">
    <w:name w:val="ListLabel 320"/>
    <w:qFormat/>
    <w:rPr>
      <w:rFonts w:cs="OpenSymbol"/>
    </w:rPr>
  </w:style>
  <w:style w:type="character" w:customStyle="1" w:styleId="ListLabel319">
    <w:name w:val="ListLabel 319"/>
    <w:qFormat/>
    <w:rPr>
      <w:rFonts w:cs="OpenSymbol"/>
    </w:rPr>
  </w:style>
  <w:style w:type="character" w:customStyle="1" w:styleId="ListLabel318">
    <w:name w:val="ListLabel 318"/>
    <w:qFormat/>
    <w:rPr>
      <w:rFonts w:cs="OpenSymbol"/>
    </w:rPr>
  </w:style>
  <w:style w:type="character" w:customStyle="1" w:styleId="ListLabel317">
    <w:name w:val="ListLabel 317"/>
    <w:qFormat/>
    <w:rPr>
      <w:rFonts w:cs="OpenSymbol"/>
    </w:rPr>
  </w:style>
  <w:style w:type="character" w:customStyle="1" w:styleId="ListLabel316">
    <w:name w:val="ListLabel 316"/>
    <w:qFormat/>
    <w:rPr>
      <w:rFonts w:ascii="Times New Roman" w:hAnsi="Times New Roman" w:cs="OpenSymbol"/>
      <w:b w:val="0"/>
      <w:sz w:val="28"/>
    </w:rPr>
  </w:style>
  <w:style w:type="character" w:customStyle="1" w:styleId="ListLabel315">
    <w:name w:val="ListLabel 315"/>
    <w:qFormat/>
    <w:rPr>
      <w:rFonts w:cs="Wingdings"/>
    </w:rPr>
  </w:style>
  <w:style w:type="character" w:customStyle="1" w:styleId="ListLabel314">
    <w:name w:val="ListLabel 314"/>
    <w:qFormat/>
    <w:rPr>
      <w:rFonts w:cs="Courier New"/>
    </w:rPr>
  </w:style>
  <w:style w:type="character" w:customStyle="1" w:styleId="ListLabel313">
    <w:name w:val="ListLabel 313"/>
    <w:qFormat/>
    <w:rPr>
      <w:rFonts w:cs="Symbol"/>
    </w:rPr>
  </w:style>
  <w:style w:type="character" w:customStyle="1" w:styleId="ListLabel312">
    <w:name w:val="ListLabel 312"/>
    <w:qFormat/>
    <w:rPr>
      <w:rFonts w:cs="Wingdings"/>
    </w:rPr>
  </w:style>
  <w:style w:type="character" w:customStyle="1" w:styleId="ListLabel311">
    <w:name w:val="ListLabel 311"/>
    <w:qFormat/>
    <w:rPr>
      <w:rFonts w:cs="Courier New"/>
    </w:rPr>
  </w:style>
  <w:style w:type="character" w:customStyle="1" w:styleId="ListLabel310">
    <w:name w:val="ListLabel 310"/>
    <w:qFormat/>
    <w:rPr>
      <w:rFonts w:cs="Symbol"/>
    </w:rPr>
  </w:style>
  <w:style w:type="character" w:customStyle="1" w:styleId="ListLabel309">
    <w:name w:val="ListLabel 309"/>
    <w:qFormat/>
    <w:rPr>
      <w:rFonts w:cs="Wingdings"/>
    </w:rPr>
  </w:style>
  <w:style w:type="character" w:customStyle="1" w:styleId="ListLabel308">
    <w:name w:val="ListLabel 308"/>
    <w:qFormat/>
    <w:rPr>
      <w:rFonts w:cs="Courier New"/>
    </w:rPr>
  </w:style>
  <w:style w:type="character" w:customStyle="1" w:styleId="ListLabel307">
    <w:name w:val="ListLabel 307"/>
    <w:qFormat/>
    <w:rPr>
      <w:rFonts w:cs="OpenSymbol"/>
      <w:sz w:val="18"/>
    </w:rPr>
  </w:style>
  <w:style w:type="character" w:customStyle="1" w:styleId="ListLabel306">
    <w:name w:val="ListLabel 306"/>
    <w:qFormat/>
    <w:rPr>
      <w:rFonts w:cs="Wingdings"/>
    </w:rPr>
  </w:style>
  <w:style w:type="character" w:customStyle="1" w:styleId="ListLabel305">
    <w:name w:val="ListLabel 305"/>
    <w:qFormat/>
    <w:rPr>
      <w:rFonts w:cs="Courier New"/>
    </w:rPr>
  </w:style>
  <w:style w:type="character" w:customStyle="1" w:styleId="ListLabel304">
    <w:name w:val="ListLabel 304"/>
    <w:qFormat/>
    <w:rPr>
      <w:rFonts w:cs="Symbol"/>
    </w:rPr>
  </w:style>
  <w:style w:type="character" w:customStyle="1" w:styleId="ListLabel303">
    <w:name w:val="ListLabel 303"/>
    <w:qFormat/>
    <w:rPr>
      <w:rFonts w:cs="Wingdings"/>
    </w:rPr>
  </w:style>
  <w:style w:type="character" w:customStyle="1" w:styleId="ListLabel302">
    <w:name w:val="ListLabel 302"/>
    <w:qFormat/>
    <w:rPr>
      <w:rFonts w:cs="Courier New"/>
    </w:rPr>
  </w:style>
  <w:style w:type="character" w:customStyle="1" w:styleId="ListLabel301">
    <w:name w:val="ListLabel 301"/>
    <w:qFormat/>
    <w:rPr>
      <w:rFonts w:cs="Symbol"/>
    </w:rPr>
  </w:style>
  <w:style w:type="character" w:customStyle="1" w:styleId="ListLabel300">
    <w:name w:val="ListLabel 300"/>
    <w:qFormat/>
    <w:rPr>
      <w:rFonts w:cs="Wingdings"/>
    </w:rPr>
  </w:style>
  <w:style w:type="character" w:customStyle="1" w:styleId="ListLabel299">
    <w:name w:val="ListLabel 299"/>
    <w:qFormat/>
    <w:rPr>
      <w:rFonts w:cs="OpenSymbol"/>
    </w:rPr>
  </w:style>
  <w:style w:type="character" w:customStyle="1" w:styleId="ListLabel298">
    <w:name w:val="ListLabel 298"/>
    <w:qFormat/>
    <w:rPr>
      <w:rFonts w:cs="Symbol"/>
      <w:sz w:val="24"/>
    </w:rPr>
  </w:style>
  <w:style w:type="character" w:customStyle="1" w:styleId="ListLabel297">
    <w:name w:val="ListLabel 297"/>
    <w:qFormat/>
    <w:rPr>
      <w:rFonts w:cs="Wingdings"/>
    </w:rPr>
  </w:style>
  <w:style w:type="character" w:customStyle="1" w:styleId="ListLabel296">
    <w:name w:val="ListLabel 296"/>
    <w:qFormat/>
    <w:rPr>
      <w:rFonts w:cs="Courier New"/>
    </w:rPr>
  </w:style>
  <w:style w:type="character" w:customStyle="1" w:styleId="ListLabel295">
    <w:name w:val="ListLabel 295"/>
    <w:qFormat/>
    <w:rPr>
      <w:rFonts w:cs="Symbol"/>
    </w:rPr>
  </w:style>
  <w:style w:type="character" w:customStyle="1" w:styleId="ListLabel294">
    <w:name w:val="ListLabel 294"/>
    <w:qFormat/>
    <w:rPr>
      <w:rFonts w:cs="Wingdings"/>
    </w:rPr>
  </w:style>
  <w:style w:type="character" w:customStyle="1" w:styleId="ListLabel293">
    <w:name w:val="ListLabel 293"/>
    <w:qFormat/>
    <w:rPr>
      <w:rFonts w:cs="Courier New"/>
    </w:rPr>
  </w:style>
  <w:style w:type="character" w:customStyle="1" w:styleId="ListLabel292">
    <w:name w:val="ListLabel 292"/>
    <w:qFormat/>
    <w:rPr>
      <w:rFonts w:cs="Symbol"/>
    </w:rPr>
  </w:style>
  <w:style w:type="character" w:customStyle="1" w:styleId="ListLabel291">
    <w:name w:val="ListLabel 291"/>
    <w:qFormat/>
    <w:rPr>
      <w:rFonts w:cs="Wingdings"/>
    </w:rPr>
  </w:style>
  <w:style w:type="character" w:customStyle="1" w:styleId="ListLabel290">
    <w:name w:val="ListLabel 290"/>
    <w:qFormat/>
    <w:rPr>
      <w:rFonts w:cs="Courier New"/>
    </w:rPr>
  </w:style>
  <w:style w:type="character" w:customStyle="1" w:styleId="ListLabel289">
    <w:name w:val="ListLabel 289"/>
    <w:qFormat/>
    <w:rPr>
      <w:rFonts w:cs="Calibri"/>
      <w:b w:val="0"/>
      <w:sz w:val="22"/>
    </w:rPr>
  </w:style>
  <w:style w:type="character" w:customStyle="1" w:styleId="Caractresdenumrotation">
    <w:name w:val="Caractères de numérotation"/>
    <w:qFormat/>
  </w:style>
  <w:style w:type="character" w:customStyle="1" w:styleId="ListLabel288">
    <w:name w:val="ListLabel 288"/>
    <w:qFormat/>
    <w:rPr>
      <w:b w:val="0"/>
      <w:bCs w:val="0"/>
      <w:i/>
      <w:iCs/>
      <w:caps w:val="0"/>
      <w:smallCaps w:val="0"/>
      <w:strike w:val="0"/>
      <w:dstrike w:val="0"/>
      <w:sz w:val="14"/>
      <w:szCs w:val="14"/>
      <w:highlight w:val="yellow"/>
      <w:lang w:val="fr-FR"/>
    </w:rPr>
  </w:style>
  <w:style w:type="character" w:customStyle="1" w:styleId="ListLabel287">
    <w:name w:val="ListLabel 287"/>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286">
    <w:name w:val="ListLabel 286"/>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285">
    <w:name w:val="ListLabel 285"/>
    <w:qFormat/>
    <w:rPr>
      <w:sz w:val="22"/>
      <w:szCs w:val="22"/>
      <w:lang w:val="fr-FR"/>
    </w:rPr>
  </w:style>
  <w:style w:type="character" w:customStyle="1" w:styleId="ListLabel284">
    <w:name w:val="ListLabel 284"/>
    <w:qFormat/>
    <w:rPr>
      <w:b/>
      <w:bCs/>
      <w:i/>
      <w:iCs/>
      <w:caps w:val="0"/>
      <w:smallCaps w:val="0"/>
      <w:strike w:val="0"/>
      <w:dstrike w:val="0"/>
      <w:sz w:val="14"/>
      <w:szCs w:val="14"/>
      <w:lang w:val="fr-FR"/>
    </w:rPr>
  </w:style>
  <w:style w:type="character" w:customStyle="1" w:styleId="ListLabel283">
    <w:name w:val="ListLabel 283"/>
    <w:qFormat/>
    <w:rPr>
      <w:rFonts w:ascii="Times New Roman" w:eastAsia="Times New Roman" w:hAnsi="Times New Roman" w:cs="Times New Roman"/>
      <w:b/>
      <w:bCs/>
      <w:sz w:val="24"/>
      <w:szCs w:val="24"/>
      <w:lang w:val="fr-FR"/>
    </w:rPr>
  </w:style>
  <w:style w:type="character" w:customStyle="1" w:styleId="ListLabel282">
    <w:name w:val="ListLabel 282"/>
    <w:qFormat/>
    <w:rPr>
      <w:rFonts w:ascii="Times New Roman" w:eastAsia="Times New Roman" w:hAnsi="Times New Roman" w:cs="Times New Roman"/>
      <w:b/>
      <w:bCs/>
      <w:sz w:val="22"/>
      <w:szCs w:val="22"/>
      <w:u w:val="single"/>
      <w:lang w:val="fr-FR"/>
    </w:rPr>
  </w:style>
  <w:style w:type="character" w:customStyle="1" w:styleId="ListLabel281">
    <w:name w:val="ListLabel 281"/>
    <w:qFormat/>
    <w:rPr>
      <w:b w:val="0"/>
      <w:bCs w:val="0"/>
      <w:i w:val="0"/>
      <w:iCs w:val="0"/>
      <w:caps w:val="0"/>
      <w:smallCaps w:val="0"/>
      <w:sz w:val="24"/>
      <w:szCs w:val="24"/>
      <w:lang w:val="fr-FR"/>
    </w:rPr>
  </w:style>
  <w:style w:type="character" w:customStyle="1" w:styleId="ListLabel280">
    <w:name w:val="ListLabel 280"/>
    <w:qFormat/>
    <w:rPr>
      <w:rFonts w:ascii="Times New Roman" w:eastAsia="Times New Roman" w:hAnsi="Times New Roman" w:cs="Times New Roman"/>
      <w:sz w:val="22"/>
      <w:szCs w:val="22"/>
      <w:lang w:val="fr-FR"/>
    </w:rPr>
  </w:style>
  <w:style w:type="character" w:customStyle="1" w:styleId="ListLabel279">
    <w:name w:val="ListLabel 279"/>
    <w:qFormat/>
    <w:rPr>
      <w:b/>
      <w:bCs/>
      <w:i w:val="0"/>
      <w:iCs w:val="0"/>
      <w:caps w:val="0"/>
      <w:smallCaps w:val="0"/>
      <w:strike w:val="0"/>
      <w:dstrike w:val="0"/>
      <w:sz w:val="14"/>
      <w:szCs w:val="14"/>
      <w:lang w:val="fr-FR"/>
    </w:rPr>
  </w:style>
  <w:style w:type="character" w:customStyle="1" w:styleId="ListLabel278">
    <w:name w:val="ListLabel 278"/>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277">
    <w:name w:val="ListLabel 277"/>
    <w:qFormat/>
    <w:rPr>
      <w:rFonts w:ascii="Times New Roman" w:eastAsia="Times New Roman" w:hAnsi="Times New Roman" w:cs="Times New Roman"/>
      <w:sz w:val="18"/>
      <w:szCs w:val="18"/>
      <w:lang w:val="fr-FR"/>
    </w:rPr>
  </w:style>
  <w:style w:type="character" w:customStyle="1" w:styleId="ListLabel276">
    <w:name w:val="ListLabel 276"/>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275">
    <w:name w:val="ListLabel 275"/>
    <w:qFormat/>
    <w:rPr>
      <w:b/>
      <w:bCs/>
      <w:i w:val="0"/>
      <w:iCs w:val="0"/>
      <w:caps w:val="0"/>
      <w:smallCaps w:val="0"/>
      <w:strike w:val="0"/>
      <w:dstrike w:val="0"/>
      <w:sz w:val="16"/>
      <w:szCs w:val="16"/>
      <w:lang w:val="fr-FR"/>
    </w:rPr>
  </w:style>
  <w:style w:type="character" w:customStyle="1" w:styleId="ListLabel274">
    <w:name w:val="ListLabel 274"/>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273">
    <w:name w:val="ListLabel 273"/>
    <w:qFormat/>
  </w:style>
  <w:style w:type="character" w:customStyle="1" w:styleId="ListLabel272">
    <w:name w:val="ListLabel 272"/>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271">
    <w:name w:val="ListLabel 271"/>
    <w:qFormat/>
  </w:style>
  <w:style w:type="character" w:customStyle="1" w:styleId="ListLabel270">
    <w:name w:val="ListLabel 270"/>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269">
    <w:name w:val="ListLabel 269"/>
    <w:qFormat/>
    <w:rPr>
      <w:rFonts w:cs="OpenSymbol"/>
    </w:rPr>
  </w:style>
  <w:style w:type="character" w:customStyle="1" w:styleId="ListLabel268">
    <w:name w:val="ListLabel 268"/>
    <w:qFormat/>
    <w:rPr>
      <w:rFonts w:cs="OpenSymbol"/>
    </w:rPr>
  </w:style>
  <w:style w:type="character" w:customStyle="1" w:styleId="ListLabel267">
    <w:name w:val="ListLabel 267"/>
    <w:qFormat/>
    <w:rPr>
      <w:rFonts w:cs="OpenSymbol"/>
    </w:rPr>
  </w:style>
  <w:style w:type="character" w:customStyle="1" w:styleId="ListLabel266">
    <w:name w:val="ListLabel 266"/>
    <w:qFormat/>
    <w:rPr>
      <w:rFonts w:cs="OpenSymbol"/>
    </w:rPr>
  </w:style>
  <w:style w:type="character" w:customStyle="1" w:styleId="ListLabel265">
    <w:name w:val="ListLabel 265"/>
    <w:qFormat/>
    <w:rPr>
      <w:rFonts w:cs="OpenSymbol"/>
    </w:rPr>
  </w:style>
  <w:style w:type="character" w:customStyle="1" w:styleId="ListLabel264">
    <w:name w:val="ListLabel 264"/>
    <w:qFormat/>
    <w:rPr>
      <w:rFonts w:cs="OpenSymbol"/>
    </w:rPr>
  </w:style>
  <w:style w:type="character" w:customStyle="1" w:styleId="ListLabel263">
    <w:name w:val="ListLabel 263"/>
    <w:qFormat/>
    <w:rPr>
      <w:rFonts w:cs="OpenSymbol"/>
    </w:rPr>
  </w:style>
  <w:style w:type="character" w:customStyle="1" w:styleId="ListLabel262">
    <w:name w:val="ListLabel 262"/>
    <w:qFormat/>
    <w:rPr>
      <w:rFonts w:cs="OpenSymbol"/>
    </w:rPr>
  </w:style>
  <w:style w:type="character" w:customStyle="1" w:styleId="ListLabel261">
    <w:name w:val="ListLabel 261"/>
    <w:qFormat/>
    <w:rPr>
      <w:rFonts w:ascii="Times New Roman" w:hAnsi="Times New Roman" w:cs="OpenSymbol"/>
      <w:b w:val="0"/>
      <w:sz w:val="28"/>
    </w:rPr>
  </w:style>
  <w:style w:type="character" w:customStyle="1" w:styleId="ListLabel260">
    <w:name w:val="ListLabel 260"/>
    <w:qFormat/>
    <w:rPr>
      <w:rFonts w:cs="Wingdings"/>
    </w:rPr>
  </w:style>
  <w:style w:type="character" w:customStyle="1" w:styleId="ListLabel259">
    <w:name w:val="ListLabel 259"/>
    <w:qFormat/>
    <w:rPr>
      <w:rFonts w:cs="Courier New"/>
    </w:rPr>
  </w:style>
  <w:style w:type="character" w:customStyle="1" w:styleId="ListLabel258">
    <w:name w:val="ListLabel 258"/>
    <w:qFormat/>
    <w:rPr>
      <w:rFonts w:cs="Symbol"/>
    </w:rPr>
  </w:style>
  <w:style w:type="character" w:customStyle="1" w:styleId="ListLabel257">
    <w:name w:val="ListLabel 257"/>
    <w:qFormat/>
    <w:rPr>
      <w:rFonts w:cs="Wingdings"/>
    </w:rPr>
  </w:style>
  <w:style w:type="character" w:customStyle="1" w:styleId="ListLabel256">
    <w:name w:val="ListLabel 256"/>
    <w:qFormat/>
    <w:rPr>
      <w:rFonts w:cs="Courier New"/>
    </w:rPr>
  </w:style>
  <w:style w:type="character" w:customStyle="1" w:styleId="ListLabel255">
    <w:name w:val="ListLabel 255"/>
    <w:qFormat/>
    <w:rPr>
      <w:rFonts w:cs="Symbol"/>
    </w:rPr>
  </w:style>
  <w:style w:type="character" w:customStyle="1" w:styleId="ListLabel254">
    <w:name w:val="ListLabel 254"/>
    <w:qFormat/>
    <w:rPr>
      <w:rFonts w:cs="Wingdings"/>
    </w:rPr>
  </w:style>
  <w:style w:type="character" w:customStyle="1" w:styleId="ListLabel253">
    <w:name w:val="ListLabel 253"/>
    <w:qFormat/>
    <w:rPr>
      <w:rFonts w:cs="Courier New"/>
    </w:rPr>
  </w:style>
  <w:style w:type="character" w:customStyle="1" w:styleId="ListLabel252">
    <w:name w:val="ListLabel 252"/>
    <w:qFormat/>
    <w:rPr>
      <w:rFonts w:cs="OpenSymbol"/>
      <w:sz w:val="18"/>
    </w:rPr>
  </w:style>
  <w:style w:type="character" w:customStyle="1" w:styleId="ListLabel251">
    <w:name w:val="ListLabel 251"/>
    <w:qFormat/>
    <w:rPr>
      <w:rFonts w:cs="Wingdings"/>
    </w:rPr>
  </w:style>
  <w:style w:type="character" w:customStyle="1" w:styleId="ListLabel250">
    <w:name w:val="ListLabel 250"/>
    <w:qFormat/>
    <w:rPr>
      <w:rFonts w:cs="Courier New"/>
    </w:rPr>
  </w:style>
  <w:style w:type="character" w:customStyle="1" w:styleId="ListLabel249">
    <w:name w:val="ListLabel 249"/>
    <w:qFormat/>
    <w:rPr>
      <w:rFonts w:cs="Symbol"/>
    </w:rPr>
  </w:style>
  <w:style w:type="character" w:customStyle="1" w:styleId="ListLabel248">
    <w:name w:val="ListLabel 248"/>
    <w:qFormat/>
    <w:rPr>
      <w:rFonts w:cs="Wingdings"/>
    </w:rPr>
  </w:style>
  <w:style w:type="character" w:customStyle="1" w:styleId="ListLabel247">
    <w:name w:val="ListLabel 247"/>
    <w:qFormat/>
    <w:rPr>
      <w:rFonts w:cs="Courier New"/>
    </w:rPr>
  </w:style>
  <w:style w:type="character" w:customStyle="1" w:styleId="ListLabel246">
    <w:name w:val="ListLabel 246"/>
    <w:qFormat/>
    <w:rPr>
      <w:rFonts w:cs="Symbol"/>
    </w:rPr>
  </w:style>
  <w:style w:type="character" w:customStyle="1" w:styleId="ListLabel245">
    <w:name w:val="ListLabel 245"/>
    <w:qFormat/>
    <w:rPr>
      <w:rFonts w:cs="Wingdings"/>
    </w:rPr>
  </w:style>
  <w:style w:type="character" w:customStyle="1" w:styleId="ListLabel244">
    <w:name w:val="ListLabel 244"/>
    <w:qFormat/>
    <w:rPr>
      <w:rFonts w:cs="Courier New"/>
    </w:rPr>
  </w:style>
  <w:style w:type="character" w:customStyle="1" w:styleId="ListLabel243">
    <w:name w:val="ListLabel 243"/>
    <w:qFormat/>
    <w:rPr>
      <w:rFonts w:ascii="Times New Roman" w:hAnsi="Times New Roman" w:cs="Symbol"/>
      <w:b/>
      <w:sz w:val="22"/>
    </w:rPr>
  </w:style>
  <w:style w:type="character" w:customStyle="1" w:styleId="ListLabel242">
    <w:name w:val="ListLabel 242"/>
    <w:qFormat/>
    <w:rPr>
      <w:rFonts w:cs="Wingdings"/>
    </w:rPr>
  </w:style>
  <w:style w:type="character" w:customStyle="1" w:styleId="ListLabel241">
    <w:name w:val="ListLabel 241"/>
    <w:qFormat/>
    <w:rPr>
      <w:rFonts w:cs="Courier New"/>
    </w:rPr>
  </w:style>
  <w:style w:type="character" w:customStyle="1" w:styleId="ListLabel240">
    <w:name w:val="ListLabel 240"/>
    <w:qFormat/>
    <w:rPr>
      <w:rFonts w:cs="Symbol"/>
    </w:rPr>
  </w:style>
  <w:style w:type="character" w:customStyle="1" w:styleId="ListLabel239">
    <w:name w:val="ListLabel 239"/>
    <w:qFormat/>
    <w:rPr>
      <w:rFonts w:cs="Wingdings"/>
    </w:rPr>
  </w:style>
  <w:style w:type="character" w:customStyle="1" w:styleId="ListLabel238">
    <w:name w:val="ListLabel 238"/>
    <w:qFormat/>
    <w:rPr>
      <w:rFonts w:cs="Courier New"/>
    </w:rPr>
  </w:style>
  <w:style w:type="character" w:customStyle="1" w:styleId="ListLabel237">
    <w:name w:val="ListLabel 237"/>
    <w:qFormat/>
    <w:rPr>
      <w:rFonts w:cs="Symbol"/>
    </w:rPr>
  </w:style>
  <w:style w:type="character" w:customStyle="1" w:styleId="ListLabel236">
    <w:name w:val="ListLabel 236"/>
    <w:qFormat/>
    <w:rPr>
      <w:rFonts w:cs="Wingdings"/>
    </w:rPr>
  </w:style>
  <w:style w:type="character" w:customStyle="1" w:styleId="ListLabel235">
    <w:name w:val="ListLabel 235"/>
    <w:qFormat/>
    <w:rPr>
      <w:rFonts w:cs="Courier New"/>
    </w:rPr>
  </w:style>
  <w:style w:type="character" w:customStyle="1" w:styleId="ListLabel234">
    <w:name w:val="ListLabel 234"/>
    <w:qFormat/>
    <w:rPr>
      <w:rFonts w:ascii="Times New Roman" w:hAnsi="Times New Roman" w:cs="Symbol"/>
      <w:sz w:val="24"/>
    </w:rPr>
  </w:style>
  <w:style w:type="character" w:customStyle="1" w:styleId="ListLabel233">
    <w:name w:val="ListLabel 233"/>
    <w:qFormat/>
    <w:rPr>
      <w:rFonts w:cs="Wingdings"/>
    </w:rPr>
  </w:style>
  <w:style w:type="character" w:customStyle="1" w:styleId="ListLabel232">
    <w:name w:val="ListLabel 232"/>
    <w:qFormat/>
    <w:rPr>
      <w:rFonts w:cs="Courier New"/>
    </w:rPr>
  </w:style>
  <w:style w:type="character" w:customStyle="1" w:styleId="ListLabel231">
    <w:name w:val="ListLabel 231"/>
    <w:qFormat/>
    <w:rPr>
      <w:rFonts w:cs="Symbol"/>
    </w:rPr>
  </w:style>
  <w:style w:type="character" w:customStyle="1" w:styleId="ListLabel230">
    <w:name w:val="ListLabel 230"/>
    <w:qFormat/>
    <w:rPr>
      <w:rFonts w:cs="Wingdings"/>
    </w:rPr>
  </w:style>
  <w:style w:type="character" w:customStyle="1" w:styleId="ListLabel229">
    <w:name w:val="ListLabel 229"/>
    <w:qFormat/>
    <w:rPr>
      <w:rFonts w:cs="Courier New"/>
    </w:rPr>
  </w:style>
  <w:style w:type="character" w:customStyle="1" w:styleId="ListLabel228">
    <w:name w:val="ListLabel 228"/>
    <w:qFormat/>
    <w:rPr>
      <w:rFonts w:cs="Symbol"/>
    </w:rPr>
  </w:style>
  <w:style w:type="character" w:customStyle="1" w:styleId="ListLabel227">
    <w:name w:val="ListLabel 227"/>
    <w:qFormat/>
    <w:rPr>
      <w:rFonts w:cs="Wingdings"/>
    </w:rPr>
  </w:style>
  <w:style w:type="character" w:customStyle="1" w:styleId="ListLabel226">
    <w:name w:val="ListLabel 226"/>
    <w:qFormat/>
    <w:rPr>
      <w:rFonts w:cs="Courier New"/>
    </w:rPr>
  </w:style>
  <w:style w:type="character" w:customStyle="1" w:styleId="ListLabel225">
    <w:name w:val="ListLabel 225"/>
    <w:qFormat/>
    <w:rPr>
      <w:rFonts w:ascii="Calibri" w:hAnsi="Calibri" w:cs="Calibri"/>
      <w:b w:val="0"/>
      <w:sz w:val="22"/>
    </w:rPr>
  </w:style>
  <w:style w:type="character" w:customStyle="1" w:styleId="ListLabel224">
    <w:name w:val="ListLabel 224"/>
    <w:qFormat/>
    <w:rPr>
      <w:rFonts w:cs="Wingdings"/>
    </w:rPr>
  </w:style>
  <w:style w:type="character" w:customStyle="1" w:styleId="ListLabel223">
    <w:name w:val="ListLabel 223"/>
    <w:qFormat/>
    <w:rPr>
      <w:rFonts w:cs="Courier New"/>
    </w:rPr>
  </w:style>
  <w:style w:type="character" w:customStyle="1" w:styleId="ListLabel222">
    <w:name w:val="ListLabel 222"/>
    <w:qFormat/>
    <w:rPr>
      <w:rFonts w:cs="Symbol"/>
    </w:rPr>
  </w:style>
  <w:style w:type="character" w:customStyle="1" w:styleId="ListLabel221">
    <w:name w:val="ListLabel 221"/>
    <w:qFormat/>
    <w:rPr>
      <w:rFonts w:cs="Wingdings"/>
    </w:rPr>
  </w:style>
  <w:style w:type="character" w:customStyle="1" w:styleId="ListLabel220">
    <w:name w:val="ListLabel 220"/>
    <w:qFormat/>
    <w:rPr>
      <w:rFonts w:cs="Courier New"/>
    </w:rPr>
  </w:style>
  <w:style w:type="character" w:customStyle="1" w:styleId="ListLabel219">
    <w:name w:val="ListLabel 219"/>
    <w:qFormat/>
    <w:rPr>
      <w:rFonts w:cs="Symbol"/>
    </w:rPr>
  </w:style>
  <w:style w:type="character" w:customStyle="1" w:styleId="ListLabel218">
    <w:name w:val="ListLabel 218"/>
    <w:qFormat/>
    <w:rPr>
      <w:rFonts w:cs="Wingdings"/>
    </w:rPr>
  </w:style>
  <w:style w:type="character" w:customStyle="1" w:styleId="ListLabel217">
    <w:name w:val="ListLabel 217"/>
    <w:qFormat/>
    <w:rPr>
      <w:rFonts w:cs="Courier New"/>
    </w:rPr>
  </w:style>
  <w:style w:type="character" w:customStyle="1" w:styleId="ListLabel216">
    <w:name w:val="ListLabel 216"/>
    <w:qFormat/>
    <w:rPr>
      <w:rFonts w:ascii="Calibri" w:hAnsi="Calibri" w:cs="Symbol"/>
      <w:b/>
      <w:sz w:val="18"/>
    </w:rPr>
  </w:style>
  <w:style w:type="character" w:customStyle="1" w:styleId="ListLabel215">
    <w:name w:val="ListLabel 215"/>
    <w:qFormat/>
    <w:rPr>
      <w:rFonts w:cs="Wingdings"/>
    </w:rPr>
  </w:style>
  <w:style w:type="character" w:customStyle="1" w:styleId="ListLabel214">
    <w:name w:val="ListLabel 214"/>
    <w:qFormat/>
    <w:rPr>
      <w:rFonts w:cs="Courier New"/>
    </w:rPr>
  </w:style>
  <w:style w:type="character" w:customStyle="1" w:styleId="ListLabel213">
    <w:name w:val="ListLabel 213"/>
    <w:qFormat/>
    <w:rPr>
      <w:rFonts w:cs="Symbol"/>
    </w:rPr>
  </w:style>
  <w:style w:type="character" w:customStyle="1" w:styleId="ListLabel212">
    <w:name w:val="ListLabel 212"/>
    <w:qFormat/>
    <w:rPr>
      <w:rFonts w:cs="Wingdings"/>
    </w:rPr>
  </w:style>
  <w:style w:type="character" w:customStyle="1" w:styleId="ListLabel211">
    <w:name w:val="ListLabel 211"/>
    <w:qFormat/>
    <w:rPr>
      <w:rFonts w:cs="Courier New"/>
    </w:rPr>
  </w:style>
  <w:style w:type="character" w:customStyle="1" w:styleId="ListLabel210">
    <w:name w:val="ListLabel 210"/>
    <w:qFormat/>
    <w:rPr>
      <w:rFonts w:cs="Symbol"/>
    </w:rPr>
  </w:style>
  <w:style w:type="character" w:customStyle="1" w:styleId="ListLabel209">
    <w:name w:val="ListLabel 209"/>
    <w:qFormat/>
    <w:rPr>
      <w:rFonts w:cs="Wingdings"/>
    </w:rPr>
  </w:style>
  <w:style w:type="character" w:customStyle="1" w:styleId="ListLabel208">
    <w:name w:val="ListLabel 208"/>
    <w:qFormat/>
    <w:rPr>
      <w:rFonts w:cs="Courier New"/>
    </w:rPr>
  </w:style>
  <w:style w:type="character" w:customStyle="1" w:styleId="ListLabel207">
    <w:name w:val="ListLabel 207"/>
    <w:qFormat/>
    <w:rPr>
      <w:rFonts w:ascii="Times New Roman" w:hAnsi="Times New Roman" w:cs="Calibri"/>
      <w:b/>
      <w:sz w:val="20"/>
    </w:rPr>
  </w:style>
  <w:style w:type="character" w:customStyle="1" w:styleId="ListLabel206">
    <w:name w:val="ListLabel 206"/>
    <w:qFormat/>
    <w:rPr>
      <w:b w:val="0"/>
      <w:bCs w:val="0"/>
      <w:i/>
      <w:iCs/>
      <w:caps w:val="0"/>
      <w:smallCaps w:val="0"/>
      <w:strike w:val="0"/>
      <w:dstrike w:val="0"/>
      <w:sz w:val="14"/>
      <w:szCs w:val="14"/>
      <w:highlight w:val="yellow"/>
      <w:lang w:val="fr-FR"/>
    </w:rPr>
  </w:style>
  <w:style w:type="character" w:customStyle="1" w:styleId="ListLabel205">
    <w:name w:val="ListLabel 20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204">
    <w:name w:val="ListLabel 20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203">
    <w:name w:val="ListLabel 203"/>
    <w:qFormat/>
    <w:rPr>
      <w:sz w:val="22"/>
      <w:szCs w:val="22"/>
      <w:lang w:val="fr-FR"/>
    </w:rPr>
  </w:style>
  <w:style w:type="character" w:customStyle="1" w:styleId="ListLabel202">
    <w:name w:val="ListLabel 202"/>
    <w:qFormat/>
    <w:rPr>
      <w:b/>
      <w:bCs/>
      <w:i/>
      <w:iCs/>
      <w:caps w:val="0"/>
      <w:smallCaps w:val="0"/>
      <w:strike w:val="0"/>
      <w:dstrike w:val="0"/>
      <w:sz w:val="14"/>
      <w:szCs w:val="14"/>
      <w:lang w:val="fr-FR"/>
    </w:rPr>
  </w:style>
  <w:style w:type="character" w:customStyle="1" w:styleId="ListLabel201">
    <w:name w:val="ListLabel 201"/>
    <w:qFormat/>
    <w:rPr>
      <w:rFonts w:ascii="Times New Roman" w:eastAsia="Times New Roman" w:hAnsi="Times New Roman" w:cs="Times New Roman"/>
      <w:b/>
      <w:bCs/>
      <w:sz w:val="24"/>
      <w:szCs w:val="24"/>
      <w:lang w:val="fr-FR"/>
    </w:rPr>
  </w:style>
  <w:style w:type="character" w:customStyle="1" w:styleId="ListLabel200">
    <w:name w:val="ListLabel 200"/>
    <w:qFormat/>
    <w:rPr>
      <w:rFonts w:ascii="Times New Roman" w:eastAsia="Times New Roman" w:hAnsi="Times New Roman" w:cs="Times New Roman"/>
      <w:b/>
      <w:bCs/>
      <w:sz w:val="22"/>
      <w:szCs w:val="22"/>
      <w:u w:val="single"/>
      <w:lang w:val="fr-FR"/>
    </w:rPr>
  </w:style>
  <w:style w:type="character" w:customStyle="1" w:styleId="ListLabel199">
    <w:name w:val="ListLabel 199"/>
    <w:qFormat/>
    <w:rPr>
      <w:b w:val="0"/>
      <w:bCs w:val="0"/>
      <w:i w:val="0"/>
      <w:iCs w:val="0"/>
      <w:caps w:val="0"/>
      <w:smallCaps w:val="0"/>
      <w:sz w:val="24"/>
      <w:szCs w:val="24"/>
      <w:lang w:val="fr-FR"/>
    </w:rPr>
  </w:style>
  <w:style w:type="character" w:customStyle="1" w:styleId="ListLabel198">
    <w:name w:val="ListLabel 198"/>
    <w:qFormat/>
    <w:rPr>
      <w:rFonts w:ascii="Times New Roman" w:eastAsia="Times New Roman" w:hAnsi="Times New Roman" w:cs="Times New Roman"/>
      <w:sz w:val="22"/>
      <w:szCs w:val="22"/>
      <w:lang w:val="fr-FR"/>
    </w:rPr>
  </w:style>
  <w:style w:type="character" w:customStyle="1" w:styleId="ListLabel197">
    <w:name w:val="ListLabel 197"/>
    <w:qFormat/>
    <w:rPr>
      <w:b/>
      <w:bCs/>
      <w:i w:val="0"/>
      <w:iCs w:val="0"/>
      <w:caps w:val="0"/>
      <w:smallCaps w:val="0"/>
      <w:strike w:val="0"/>
      <w:dstrike w:val="0"/>
      <w:sz w:val="14"/>
      <w:szCs w:val="14"/>
      <w:lang w:val="fr-FR"/>
    </w:rPr>
  </w:style>
  <w:style w:type="character" w:customStyle="1" w:styleId="ListLabel196">
    <w:name w:val="ListLabel 19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95">
    <w:name w:val="ListLabel 195"/>
    <w:qFormat/>
    <w:rPr>
      <w:rFonts w:ascii="Times New Roman" w:eastAsia="Times New Roman" w:hAnsi="Times New Roman" w:cs="Times New Roman"/>
      <w:sz w:val="18"/>
      <w:szCs w:val="18"/>
      <w:lang w:val="fr-FR"/>
    </w:rPr>
  </w:style>
  <w:style w:type="character" w:customStyle="1" w:styleId="ListLabel194">
    <w:name w:val="ListLabel 19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193">
    <w:name w:val="ListLabel 193"/>
    <w:qFormat/>
    <w:rPr>
      <w:b/>
      <w:bCs/>
      <w:i w:val="0"/>
      <w:iCs w:val="0"/>
      <w:caps w:val="0"/>
      <w:smallCaps w:val="0"/>
      <w:strike w:val="0"/>
      <w:dstrike w:val="0"/>
      <w:sz w:val="16"/>
      <w:szCs w:val="16"/>
      <w:lang w:val="fr-FR"/>
    </w:rPr>
  </w:style>
  <w:style w:type="character" w:customStyle="1" w:styleId="ListLabel192">
    <w:name w:val="ListLabel 19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191">
    <w:name w:val="ListLabel 191"/>
    <w:qFormat/>
  </w:style>
  <w:style w:type="character" w:customStyle="1" w:styleId="ListLabel190">
    <w:name w:val="ListLabel 19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189">
    <w:name w:val="ListLabel 189"/>
    <w:qFormat/>
  </w:style>
  <w:style w:type="character" w:customStyle="1" w:styleId="ListLabel188">
    <w:name w:val="ListLabel 18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87">
    <w:name w:val="ListLabel 187"/>
    <w:qFormat/>
    <w:rPr>
      <w:rFonts w:cs="OpenSymbol"/>
    </w:rPr>
  </w:style>
  <w:style w:type="character" w:customStyle="1" w:styleId="ListLabel186">
    <w:name w:val="ListLabel 186"/>
    <w:qFormat/>
    <w:rPr>
      <w:rFonts w:cs="OpenSymbol"/>
    </w:rPr>
  </w:style>
  <w:style w:type="character" w:customStyle="1" w:styleId="ListLabel185">
    <w:name w:val="ListLabel 185"/>
    <w:qFormat/>
    <w:rPr>
      <w:rFonts w:cs="OpenSymbol"/>
    </w:rPr>
  </w:style>
  <w:style w:type="character" w:customStyle="1" w:styleId="ListLabel184">
    <w:name w:val="ListLabel 184"/>
    <w:qFormat/>
    <w:rPr>
      <w:rFonts w:cs="OpenSymbol"/>
    </w:rPr>
  </w:style>
  <w:style w:type="character" w:customStyle="1" w:styleId="ListLabel183">
    <w:name w:val="ListLabel 183"/>
    <w:qFormat/>
    <w:rPr>
      <w:rFonts w:cs="OpenSymbol"/>
    </w:rPr>
  </w:style>
  <w:style w:type="character" w:customStyle="1" w:styleId="ListLabel182">
    <w:name w:val="ListLabel 182"/>
    <w:qFormat/>
    <w:rPr>
      <w:rFonts w:cs="OpenSymbol"/>
    </w:rPr>
  </w:style>
  <w:style w:type="character" w:customStyle="1" w:styleId="ListLabel181">
    <w:name w:val="ListLabel 181"/>
    <w:qFormat/>
    <w:rPr>
      <w:rFonts w:cs="OpenSymbol"/>
    </w:rPr>
  </w:style>
  <w:style w:type="character" w:customStyle="1" w:styleId="ListLabel180">
    <w:name w:val="ListLabel 180"/>
    <w:qFormat/>
    <w:rPr>
      <w:rFonts w:cs="OpenSymbol"/>
    </w:rPr>
  </w:style>
  <w:style w:type="character" w:customStyle="1" w:styleId="ListLabel179">
    <w:name w:val="ListLabel 179"/>
    <w:qFormat/>
    <w:rPr>
      <w:rFonts w:ascii="Times New Roman" w:hAnsi="Times New Roman" w:cs="OpenSymbol"/>
      <w:b w:val="0"/>
      <w:sz w:val="28"/>
    </w:rPr>
  </w:style>
  <w:style w:type="character" w:customStyle="1" w:styleId="ListLabel178">
    <w:name w:val="ListLabel 178"/>
    <w:qFormat/>
    <w:rPr>
      <w:rFonts w:cs="Wingdings"/>
    </w:rPr>
  </w:style>
  <w:style w:type="character" w:customStyle="1" w:styleId="ListLabel177">
    <w:name w:val="ListLabel 177"/>
    <w:qFormat/>
    <w:rPr>
      <w:rFonts w:cs="Courier New"/>
    </w:rPr>
  </w:style>
  <w:style w:type="character" w:customStyle="1" w:styleId="ListLabel176">
    <w:name w:val="ListLabel 176"/>
    <w:qFormat/>
    <w:rPr>
      <w:rFonts w:cs="Symbol"/>
    </w:rPr>
  </w:style>
  <w:style w:type="character" w:customStyle="1" w:styleId="ListLabel175">
    <w:name w:val="ListLabel 175"/>
    <w:qFormat/>
    <w:rPr>
      <w:rFonts w:cs="Wingdings"/>
    </w:rPr>
  </w:style>
  <w:style w:type="character" w:customStyle="1" w:styleId="ListLabel174">
    <w:name w:val="ListLabel 174"/>
    <w:qFormat/>
    <w:rPr>
      <w:rFonts w:cs="Courier New"/>
    </w:rPr>
  </w:style>
  <w:style w:type="character" w:customStyle="1" w:styleId="ListLabel173">
    <w:name w:val="ListLabel 173"/>
    <w:qFormat/>
    <w:rPr>
      <w:rFonts w:cs="Symbol"/>
    </w:rPr>
  </w:style>
  <w:style w:type="character" w:customStyle="1" w:styleId="ListLabel172">
    <w:name w:val="ListLabel 172"/>
    <w:qFormat/>
    <w:rPr>
      <w:rFonts w:cs="Wingdings"/>
    </w:rPr>
  </w:style>
  <w:style w:type="character" w:customStyle="1" w:styleId="ListLabel171">
    <w:name w:val="ListLabel 171"/>
    <w:qFormat/>
    <w:rPr>
      <w:rFonts w:cs="Courier New"/>
    </w:rPr>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Heading6Char">
    <w:name w:val="Heading 6 Char"/>
    <w:basedOn w:val="Policepardfaut"/>
    <w:qFormat/>
    <w:rPr>
      <w:rFonts w:ascii="Calibri Light" w:eastAsia="NSimSun" w:hAnsi="Calibri Light" w:cs="Arial"/>
      <w:color w:val="1F4D78"/>
    </w:rPr>
  </w:style>
  <w:style w:type="character" w:customStyle="1" w:styleId="Heading1Char">
    <w:name w:val="Heading 1 Char"/>
    <w:basedOn w:val="Policepardfaut"/>
    <w:qFormat/>
    <w:rPr>
      <w:rFonts w:ascii="Calibri Light" w:eastAsia="NSimSun" w:hAnsi="Calibri Light" w:cs="Arial"/>
      <w:color w:val="2E74B5"/>
      <w:sz w:val="32"/>
      <w:szCs w:val="32"/>
    </w:rPr>
  </w:style>
  <w:style w:type="character" w:customStyle="1" w:styleId="ListLabel1284">
    <w:name w:val="ListLabel 1284"/>
    <w:qFormat/>
    <w:rPr>
      <w:rFonts w:ascii="Times New Roman" w:hAnsi="Times New Roman" w:cs="Calibri"/>
      <w:sz w:val="22"/>
    </w:rPr>
  </w:style>
  <w:style w:type="character" w:customStyle="1" w:styleId="ListLabel1285">
    <w:name w:val="ListLabel 1285"/>
    <w:qFormat/>
    <w:rPr>
      <w:rFonts w:cs="Courier New"/>
    </w:rPr>
  </w:style>
  <w:style w:type="character" w:customStyle="1" w:styleId="ListLabel1286">
    <w:name w:val="ListLabel 1286"/>
    <w:qFormat/>
    <w:rPr>
      <w:rFonts w:cs="Wingdings"/>
    </w:rPr>
  </w:style>
  <w:style w:type="character" w:customStyle="1" w:styleId="ListLabel1287">
    <w:name w:val="ListLabel 1287"/>
    <w:qFormat/>
    <w:rPr>
      <w:rFonts w:cs="Symbol"/>
    </w:rPr>
  </w:style>
  <w:style w:type="character" w:customStyle="1" w:styleId="ListLabel1288">
    <w:name w:val="ListLabel 1288"/>
    <w:qFormat/>
    <w:rPr>
      <w:rFonts w:cs="Courier New"/>
    </w:rPr>
  </w:style>
  <w:style w:type="character" w:customStyle="1" w:styleId="ListLabel1289">
    <w:name w:val="ListLabel 1289"/>
    <w:qFormat/>
    <w:rPr>
      <w:rFonts w:cs="Wingdings"/>
    </w:rPr>
  </w:style>
  <w:style w:type="character" w:customStyle="1" w:styleId="ListLabel1290">
    <w:name w:val="ListLabel 1290"/>
    <w:qFormat/>
    <w:rPr>
      <w:rFonts w:cs="Symbol"/>
    </w:rPr>
  </w:style>
  <w:style w:type="character" w:customStyle="1" w:styleId="ListLabel1291">
    <w:name w:val="ListLabel 1291"/>
    <w:qFormat/>
    <w:rPr>
      <w:rFonts w:cs="Courier New"/>
    </w:rPr>
  </w:style>
  <w:style w:type="character" w:customStyle="1" w:styleId="ListLabel1292">
    <w:name w:val="ListLabel 1292"/>
    <w:qFormat/>
    <w:rPr>
      <w:rFonts w:cs="Wingdings"/>
    </w:rPr>
  </w:style>
  <w:style w:type="character" w:customStyle="1" w:styleId="ListLabel1293">
    <w:name w:val="ListLabel 1293"/>
    <w:qFormat/>
    <w:rPr>
      <w:rFonts w:ascii="Times New Roman" w:hAnsi="Times New Roman" w:cs="Calibri"/>
      <w:sz w:val="22"/>
    </w:rPr>
  </w:style>
  <w:style w:type="character" w:customStyle="1" w:styleId="ListLabel1294">
    <w:name w:val="ListLabel 1294"/>
    <w:qFormat/>
    <w:rPr>
      <w:rFonts w:cs="Courier New"/>
    </w:rPr>
  </w:style>
  <w:style w:type="character" w:customStyle="1" w:styleId="ListLabel1295">
    <w:name w:val="ListLabel 1295"/>
    <w:qFormat/>
    <w:rPr>
      <w:rFonts w:cs="Wingdings"/>
    </w:rPr>
  </w:style>
  <w:style w:type="character" w:customStyle="1" w:styleId="ListLabel1296">
    <w:name w:val="ListLabel 1296"/>
    <w:qFormat/>
    <w:rPr>
      <w:rFonts w:cs="Symbol"/>
    </w:rPr>
  </w:style>
  <w:style w:type="character" w:customStyle="1" w:styleId="ListLabel1297">
    <w:name w:val="ListLabel 1297"/>
    <w:qFormat/>
    <w:rPr>
      <w:rFonts w:cs="Courier New"/>
    </w:rPr>
  </w:style>
  <w:style w:type="character" w:customStyle="1" w:styleId="ListLabel1298">
    <w:name w:val="ListLabel 1298"/>
    <w:qFormat/>
    <w:rPr>
      <w:rFonts w:cs="Wingdings"/>
    </w:rPr>
  </w:style>
  <w:style w:type="character" w:customStyle="1" w:styleId="ListLabel1299">
    <w:name w:val="ListLabel 1299"/>
    <w:qFormat/>
    <w:rPr>
      <w:rFonts w:cs="Symbol"/>
    </w:rPr>
  </w:style>
  <w:style w:type="character" w:customStyle="1" w:styleId="ListLabel1300">
    <w:name w:val="ListLabel 1300"/>
    <w:qFormat/>
    <w:rPr>
      <w:rFonts w:cs="Courier New"/>
    </w:rPr>
  </w:style>
  <w:style w:type="character" w:customStyle="1" w:styleId="ListLabel1301">
    <w:name w:val="ListLabel 1301"/>
    <w:qFormat/>
    <w:rPr>
      <w:rFonts w:cs="Wingdings"/>
    </w:rPr>
  </w:style>
  <w:style w:type="character" w:customStyle="1" w:styleId="ListLabel1302">
    <w:name w:val="ListLabel 1302"/>
    <w:qFormat/>
    <w:rPr>
      <w:rFonts w:ascii="Times New Roman" w:hAnsi="Times New Roman" w:cs="Calibri"/>
      <w:b w:val="0"/>
    </w:rPr>
  </w:style>
  <w:style w:type="character" w:customStyle="1" w:styleId="ListLabel1303">
    <w:name w:val="ListLabel 1303"/>
    <w:qFormat/>
    <w:rPr>
      <w:rFonts w:cs="Courier New"/>
    </w:rPr>
  </w:style>
  <w:style w:type="character" w:customStyle="1" w:styleId="ListLabel1304">
    <w:name w:val="ListLabel 1304"/>
    <w:qFormat/>
    <w:rPr>
      <w:rFonts w:cs="Wingdings"/>
    </w:rPr>
  </w:style>
  <w:style w:type="character" w:customStyle="1" w:styleId="ListLabel1305">
    <w:name w:val="ListLabel 1305"/>
    <w:qFormat/>
    <w:rPr>
      <w:rFonts w:cs="Symbol"/>
    </w:rPr>
  </w:style>
  <w:style w:type="character" w:customStyle="1" w:styleId="ListLabel1306">
    <w:name w:val="ListLabel 1306"/>
    <w:qFormat/>
    <w:rPr>
      <w:rFonts w:cs="Courier New"/>
    </w:rPr>
  </w:style>
  <w:style w:type="character" w:customStyle="1" w:styleId="ListLabel1307">
    <w:name w:val="ListLabel 1307"/>
    <w:qFormat/>
    <w:rPr>
      <w:rFonts w:cs="Wingdings"/>
    </w:rPr>
  </w:style>
  <w:style w:type="character" w:customStyle="1" w:styleId="ListLabel1308">
    <w:name w:val="ListLabel 1308"/>
    <w:qFormat/>
    <w:rPr>
      <w:rFonts w:cs="Symbol"/>
    </w:rPr>
  </w:style>
  <w:style w:type="character" w:customStyle="1" w:styleId="ListLabel1309">
    <w:name w:val="ListLabel 1309"/>
    <w:qFormat/>
    <w:rPr>
      <w:rFonts w:cs="Courier New"/>
    </w:rPr>
  </w:style>
  <w:style w:type="character" w:customStyle="1" w:styleId="ListLabel1310">
    <w:name w:val="ListLabel 1310"/>
    <w:qFormat/>
    <w:rPr>
      <w:rFonts w:cs="Wingdings"/>
    </w:rPr>
  </w:style>
  <w:style w:type="character" w:customStyle="1" w:styleId="ListLabel1311">
    <w:name w:val="ListLabel 1311"/>
    <w:qFormat/>
    <w:rPr>
      <w:rFonts w:ascii="Times New Roman" w:hAnsi="Times New Roman" w:cs="Calibri"/>
    </w:rPr>
  </w:style>
  <w:style w:type="character" w:customStyle="1" w:styleId="ListLabel1312">
    <w:name w:val="ListLabel 1312"/>
    <w:qFormat/>
    <w:rPr>
      <w:rFonts w:cs="Courier New"/>
    </w:rPr>
  </w:style>
  <w:style w:type="character" w:customStyle="1" w:styleId="ListLabel1313">
    <w:name w:val="ListLabel 1313"/>
    <w:qFormat/>
    <w:rPr>
      <w:rFonts w:cs="Wingdings"/>
    </w:rPr>
  </w:style>
  <w:style w:type="character" w:customStyle="1" w:styleId="ListLabel1314">
    <w:name w:val="ListLabel 1314"/>
    <w:qFormat/>
    <w:rPr>
      <w:rFonts w:cs="Symbol"/>
    </w:rPr>
  </w:style>
  <w:style w:type="character" w:customStyle="1" w:styleId="ListLabel1315">
    <w:name w:val="ListLabel 1315"/>
    <w:qFormat/>
    <w:rPr>
      <w:rFonts w:cs="Courier New"/>
    </w:rPr>
  </w:style>
  <w:style w:type="character" w:customStyle="1" w:styleId="ListLabel1316">
    <w:name w:val="ListLabel 1316"/>
    <w:qFormat/>
    <w:rPr>
      <w:rFonts w:cs="Wingdings"/>
    </w:rPr>
  </w:style>
  <w:style w:type="character" w:customStyle="1" w:styleId="ListLabel1317">
    <w:name w:val="ListLabel 1317"/>
    <w:qFormat/>
    <w:rPr>
      <w:rFonts w:cs="Symbol"/>
    </w:rPr>
  </w:style>
  <w:style w:type="character" w:customStyle="1" w:styleId="ListLabel1318">
    <w:name w:val="ListLabel 1318"/>
    <w:qFormat/>
    <w:rPr>
      <w:rFonts w:cs="Courier New"/>
    </w:rPr>
  </w:style>
  <w:style w:type="character" w:customStyle="1" w:styleId="ListLabel1319">
    <w:name w:val="ListLabel 1319"/>
    <w:qFormat/>
    <w:rPr>
      <w:rFonts w:cs="Wingdings"/>
    </w:rPr>
  </w:style>
  <w:style w:type="character" w:customStyle="1" w:styleId="ListLabel1320">
    <w:name w:val="ListLabel 1320"/>
    <w:qFormat/>
    <w:rPr>
      <w:rFonts w:ascii="Times New Roman" w:hAnsi="Times New Roman" w:cs="Calibri"/>
    </w:rPr>
  </w:style>
  <w:style w:type="character" w:customStyle="1" w:styleId="ListLabel1321">
    <w:name w:val="ListLabel 1321"/>
    <w:qFormat/>
    <w:rPr>
      <w:rFonts w:cs="Courier New"/>
    </w:rPr>
  </w:style>
  <w:style w:type="character" w:customStyle="1" w:styleId="ListLabel1322">
    <w:name w:val="ListLabel 1322"/>
    <w:qFormat/>
    <w:rPr>
      <w:rFonts w:cs="Wingdings"/>
    </w:rPr>
  </w:style>
  <w:style w:type="character" w:customStyle="1" w:styleId="ListLabel1323">
    <w:name w:val="ListLabel 1323"/>
    <w:qFormat/>
    <w:rPr>
      <w:rFonts w:cs="Symbol"/>
    </w:rPr>
  </w:style>
  <w:style w:type="character" w:customStyle="1" w:styleId="ListLabel1324">
    <w:name w:val="ListLabel 1324"/>
    <w:qFormat/>
    <w:rPr>
      <w:rFonts w:cs="Courier New"/>
    </w:rPr>
  </w:style>
  <w:style w:type="character" w:customStyle="1" w:styleId="ListLabel1325">
    <w:name w:val="ListLabel 1325"/>
    <w:qFormat/>
    <w:rPr>
      <w:rFonts w:cs="Wingdings"/>
    </w:rPr>
  </w:style>
  <w:style w:type="character" w:customStyle="1" w:styleId="ListLabel1326">
    <w:name w:val="ListLabel 1326"/>
    <w:qFormat/>
    <w:rPr>
      <w:rFonts w:cs="Symbol"/>
    </w:rPr>
  </w:style>
  <w:style w:type="character" w:customStyle="1" w:styleId="ListLabel1327">
    <w:name w:val="ListLabel 1327"/>
    <w:qFormat/>
    <w:rPr>
      <w:rFonts w:cs="Courier New"/>
    </w:rPr>
  </w:style>
  <w:style w:type="character" w:customStyle="1" w:styleId="ListLabel1328">
    <w:name w:val="ListLabel 1328"/>
    <w:qFormat/>
    <w:rPr>
      <w:rFonts w:cs="Wingdings"/>
    </w:rPr>
  </w:style>
  <w:style w:type="character" w:customStyle="1" w:styleId="ListLabel1329">
    <w:name w:val="ListLabel 1329"/>
    <w:qFormat/>
    <w:rPr>
      <w:rFonts w:ascii="Times New Roman" w:hAnsi="Times New Roman" w:cs="Calibri"/>
    </w:rPr>
  </w:style>
  <w:style w:type="character" w:customStyle="1" w:styleId="ListLabel1330">
    <w:name w:val="ListLabel 1330"/>
    <w:qFormat/>
    <w:rPr>
      <w:rFonts w:cs="Courier New"/>
    </w:rPr>
  </w:style>
  <w:style w:type="character" w:customStyle="1" w:styleId="ListLabel1331">
    <w:name w:val="ListLabel 1331"/>
    <w:qFormat/>
    <w:rPr>
      <w:rFonts w:cs="Wingdings"/>
    </w:rPr>
  </w:style>
  <w:style w:type="character" w:customStyle="1" w:styleId="ListLabel1332">
    <w:name w:val="ListLabel 1332"/>
    <w:qFormat/>
    <w:rPr>
      <w:rFonts w:cs="Symbol"/>
    </w:rPr>
  </w:style>
  <w:style w:type="character" w:customStyle="1" w:styleId="ListLabel1333">
    <w:name w:val="ListLabel 1333"/>
    <w:qFormat/>
    <w:rPr>
      <w:rFonts w:cs="Courier New"/>
    </w:rPr>
  </w:style>
  <w:style w:type="character" w:customStyle="1" w:styleId="ListLabel1334">
    <w:name w:val="ListLabel 1334"/>
    <w:qFormat/>
    <w:rPr>
      <w:rFonts w:cs="Wingdings"/>
    </w:rPr>
  </w:style>
  <w:style w:type="character" w:customStyle="1" w:styleId="ListLabel1335">
    <w:name w:val="ListLabel 1335"/>
    <w:qFormat/>
    <w:rPr>
      <w:rFonts w:cs="Symbol"/>
    </w:rPr>
  </w:style>
  <w:style w:type="character" w:customStyle="1" w:styleId="ListLabel1336">
    <w:name w:val="ListLabel 1336"/>
    <w:qFormat/>
    <w:rPr>
      <w:rFonts w:cs="Courier New"/>
    </w:rPr>
  </w:style>
  <w:style w:type="character" w:customStyle="1" w:styleId="ListLabel1337">
    <w:name w:val="ListLabel 1337"/>
    <w:qFormat/>
    <w:rPr>
      <w:rFonts w:cs="Wingdings"/>
    </w:rPr>
  </w:style>
  <w:style w:type="character" w:customStyle="1" w:styleId="ListLabel1338">
    <w:name w:val="ListLabel 1338"/>
    <w:qFormat/>
    <w:rPr>
      <w:rFonts w:ascii="Times New Roman" w:hAnsi="Times New Roman" w:cs="Calibri"/>
    </w:rPr>
  </w:style>
  <w:style w:type="character" w:customStyle="1" w:styleId="ListLabel1339">
    <w:name w:val="ListLabel 1339"/>
    <w:qFormat/>
    <w:rPr>
      <w:rFonts w:cs="Courier New"/>
    </w:rPr>
  </w:style>
  <w:style w:type="character" w:customStyle="1" w:styleId="ListLabel1340">
    <w:name w:val="ListLabel 1340"/>
    <w:qFormat/>
    <w:rPr>
      <w:rFonts w:cs="Wingdings"/>
    </w:rPr>
  </w:style>
  <w:style w:type="character" w:customStyle="1" w:styleId="ListLabel1341">
    <w:name w:val="ListLabel 1341"/>
    <w:qFormat/>
    <w:rPr>
      <w:rFonts w:cs="Symbol"/>
    </w:rPr>
  </w:style>
  <w:style w:type="character" w:customStyle="1" w:styleId="ListLabel1342">
    <w:name w:val="ListLabel 1342"/>
    <w:qFormat/>
    <w:rPr>
      <w:rFonts w:cs="Courier New"/>
    </w:rPr>
  </w:style>
  <w:style w:type="character" w:customStyle="1" w:styleId="ListLabel1343">
    <w:name w:val="ListLabel 1343"/>
    <w:qFormat/>
    <w:rPr>
      <w:rFonts w:cs="Wingdings"/>
    </w:rPr>
  </w:style>
  <w:style w:type="character" w:customStyle="1" w:styleId="ListLabel1344">
    <w:name w:val="ListLabel 1344"/>
    <w:qFormat/>
    <w:rPr>
      <w:rFonts w:cs="Symbol"/>
    </w:rPr>
  </w:style>
  <w:style w:type="character" w:customStyle="1" w:styleId="ListLabel1345">
    <w:name w:val="ListLabel 1345"/>
    <w:qFormat/>
    <w:rPr>
      <w:rFonts w:cs="Courier New"/>
    </w:rPr>
  </w:style>
  <w:style w:type="character" w:customStyle="1" w:styleId="ListLabel1346">
    <w:name w:val="ListLabel 1346"/>
    <w:qFormat/>
    <w:rPr>
      <w:rFonts w:cs="Wingdings"/>
    </w:rPr>
  </w:style>
  <w:style w:type="character" w:customStyle="1" w:styleId="ListLabel1347">
    <w:name w:val="ListLabel 1347"/>
    <w:qFormat/>
    <w:rPr>
      <w:rFonts w:ascii="Times New Roman" w:hAnsi="Times New Roman" w:cs="Calibri"/>
    </w:rPr>
  </w:style>
  <w:style w:type="character" w:customStyle="1" w:styleId="ListLabel1348">
    <w:name w:val="ListLabel 1348"/>
    <w:qFormat/>
    <w:rPr>
      <w:rFonts w:cs="Courier New"/>
    </w:rPr>
  </w:style>
  <w:style w:type="character" w:customStyle="1" w:styleId="ListLabel1349">
    <w:name w:val="ListLabel 1349"/>
    <w:qFormat/>
    <w:rPr>
      <w:rFonts w:cs="Wingdings"/>
    </w:rPr>
  </w:style>
  <w:style w:type="character" w:customStyle="1" w:styleId="ListLabel1350">
    <w:name w:val="ListLabel 1350"/>
    <w:qFormat/>
    <w:rPr>
      <w:rFonts w:cs="Symbol"/>
    </w:rPr>
  </w:style>
  <w:style w:type="character" w:customStyle="1" w:styleId="ListLabel1351">
    <w:name w:val="ListLabel 1351"/>
    <w:qFormat/>
    <w:rPr>
      <w:rFonts w:cs="Courier New"/>
    </w:rPr>
  </w:style>
  <w:style w:type="character" w:customStyle="1" w:styleId="ListLabel1352">
    <w:name w:val="ListLabel 1352"/>
    <w:qFormat/>
    <w:rPr>
      <w:rFonts w:cs="Wingdings"/>
    </w:rPr>
  </w:style>
  <w:style w:type="character" w:customStyle="1" w:styleId="ListLabel1353">
    <w:name w:val="ListLabel 1353"/>
    <w:qFormat/>
    <w:rPr>
      <w:rFonts w:cs="Symbol"/>
    </w:rPr>
  </w:style>
  <w:style w:type="character" w:customStyle="1" w:styleId="ListLabel1354">
    <w:name w:val="ListLabel 1354"/>
    <w:qFormat/>
    <w:rPr>
      <w:rFonts w:cs="Courier New"/>
    </w:rPr>
  </w:style>
  <w:style w:type="character" w:customStyle="1" w:styleId="ListLabel1355">
    <w:name w:val="ListLabel 1355"/>
    <w:qFormat/>
    <w:rPr>
      <w:rFonts w:cs="Wingdings"/>
    </w:rPr>
  </w:style>
  <w:style w:type="character" w:customStyle="1" w:styleId="ListLabel1356">
    <w:name w:val="ListLabel 1356"/>
    <w:qFormat/>
    <w:rPr>
      <w:rFonts w:ascii="Times New Roman" w:hAnsi="Times New Roman" w:cs="Calibri"/>
    </w:rPr>
  </w:style>
  <w:style w:type="character" w:customStyle="1" w:styleId="ListLabel1357">
    <w:name w:val="ListLabel 1357"/>
    <w:qFormat/>
    <w:rPr>
      <w:rFonts w:cs="Courier New"/>
    </w:rPr>
  </w:style>
  <w:style w:type="character" w:customStyle="1" w:styleId="ListLabel1358">
    <w:name w:val="ListLabel 1358"/>
    <w:qFormat/>
    <w:rPr>
      <w:rFonts w:cs="Wingdings"/>
    </w:rPr>
  </w:style>
  <w:style w:type="character" w:customStyle="1" w:styleId="ListLabel1359">
    <w:name w:val="ListLabel 1359"/>
    <w:qFormat/>
    <w:rPr>
      <w:rFonts w:cs="Symbol"/>
    </w:rPr>
  </w:style>
  <w:style w:type="character" w:customStyle="1" w:styleId="ListLabel1360">
    <w:name w:val="ListLabel 1360"/>
    <w:qFormat/>
    <w:rPr>
      <w:rFonts w:cs="Courier New"/>
    </w:rPr>
  </w:style>
  <w:style w:type="character" w:customStyle="1" w:styleId="ListLabel1361">
    <w:name w:val="ListLabel 1361"/>
    <w:qFormat/>
    <w:rPr>
      <w:rFonts w:cs="Wingdings"/>
    </w:rPr>
  </w:style>
  <w:style w:type="character" w:customStyle="1" w:styleId="ListLabel1362">
    <w:name w:val="ListLabel 1362"/>
    <w:qFormat/>
    <w:rPr>
      <w:rFonts w:cs="Symbol"/>
    </w:rPr>
  </w:style>
  <w:style w:type="character" w:customStyle="1" w:styleId="ListLabel1363">
    <w:name w:val="ListLabel 1363"/>
    <w:qFormat/>
    <w:rPr>
      <w:rFonts w:cs="Courier New"/>
    </w:rPr>
  </w:style>
  <w:style w:type="character" w:customStyle="1" w:styleId="ListLabel1364">
    <w:name w:val="ListLabel 1364"/>
    <w:qFormat/>
    <w:rPr>
      <w:rFonts w:cs="Wingdings"/>
    </w:rPr>
  </w:style>
  <w:style w:type="character" w:customStyle="1" w:styleId="ListLabel1365">
    <w:name w:val="ListLabel 1365"/>
    <w:qFormat/>
    <w:rPr>
      <w:rFonts w:ascii="Times New Roman" w:hAnsi="Times New Roman" w:cs="Calibri"/>
    </w:rPr>
  </w:style>
  <w:style w:type="character" w:customStyle="1" w:styleId="ListLabel1366">
    <w:name w:val="ListLabel 1366"/>
    <w:qFormat/>
    <w:rPr>
      <w:rFonts w:cs="Courier New"/>
    </w:rPr>
  </w:style>
  <w:style w:type="character" w:customStyle="1" w:styleId="ListLabel1367">
    <w:name w:val="ListLabel 1367"/>
    <w:qFormat/>
    <w:rPr>
      <w:rFonts w:cs="Wingdings"/>
    </w:rPr>
  </w:style>
  <w:style w:type="character" w:customStyle="1" w:styleId="ListLabel1368">
    <w:name w:val="ListLabel 1368"/>
    <w:qFormat/>
    <w:rPr>
      <w:rFonts w:cs="Symbol"/>
    </w:rPr>
  </w:style>
  <w:style w:type="character" w:customStyle="1" w:styleId="ListLabel1369">
    <w:name w:val="ListLabel 1369"/>
    <w:qFormat/>
    <w:rPr>
      <w:rFonts w:cs="Courier New"/>
    </w:rPr>
  </w:style>
  <w:style w:type="character" w:customStyle="1" w:styleId="ListLabel1370">
    <w:name w:val="ListLabel 1370"/>
    <w:qFormat/>
    <w:rPr>
      <w:rFonts w:cs="Wingdings"/>
    </w:rPr>
  </w:style>
  <w:style w:type="character" w:customStyle="1" w:styleId="ListLabel1371">
    <w:name w:val="ListLabel 1371"/>
    <w:qFormat/>
    <w:rPr>
      <w:rFonts w:cs="Symbol"/>
    </w:rPr>
  </w:style>
  <w:style w:type="character" w:customStyle="1" w:styleId="ListLabel1372">
    <w:name w:val="ListLabel 1372"/>
    <w:qFormat/>
    <w:rPr>
      <w:rFonts w:cs="Courier New"/>
    </w:rPr>
  </w:style>
  <w:style w:type="character" w:customStyle="1" w:styleId="ListLabel1373">
    <w:name w:val="ListLabel 1373"/>
    <w:qFormat/>
    <w:rPr>
      <w:rFonts w:cs="Wingdings"/>
    </w:rPr>
  </w:style>
  <w:style w:type="character" w:customStyle="1" w:styleId="ListLabel1374">
    <w:name w:val="ListLabel 1374"/>
    <w:qFormat/>
    <w:rPr>
      <w:rFonts w:ascii="Times New Roman" w:hAnsi="Times New Roman" w:cs="Calibri"/>
    </w:rPr>
  </w:style>
  <w:style w:type="character" w:customStyle="1" w:styleId="ListLabel1375">
    <w:name w:val="ListLabel 1375"/>
    <w:qFormat/>
    <w:rPr>
      <w:rFonts w:cs="Courier New"/>
    </w:rPr>
  </w:style>
  <w:style w:type="character" w:customStyle="1" w:styleId="ListLabel1376">
    <w:name w:val="ListLabel 1376"/>
    <w:qFormat/>
    <w:rPr>
      <w:rFonts w:cs="Wingdings"/>
    </w:rPr>
  </w:style>
  <w:style w:type="character" w:customStyle="1" w:styleId="ListLabel1377">
    <w:name w:val="ListLabel 1377"/>
    <w:qFormat/>
    <w:rPr>
      <w:rFonts w:cs="Symbol"/>
    </w:rPr>
  </w:style>
  <w:style w:type="character" w:customStyle="1" w:styleId="ListLabel1378">
    <w:name w:val="ListLabel 1378"/>
    <w:qFormat/>
    <w:rPr>
      <w:rFonts w:cs="Courier New"/>
    </w:rPr>
  </w:style>
  <w:style w:type="character" w:customStyle="1" w:styleId="ListLabel1379">
    <w:name w:val="ListLabel 1379"/>
    <w:qFormat/>
    <w:rPr>
      <w:rFonts w:cs="Wingdings"/>
    </w:rPr>
  </w:style>
  <w:style w:type="character" w:customStyle="1" w:styleId="ListLabel1380">
    <w:name w:val="ListLabel 1380"/>
    <w:qFormat/>
    <w:rPr>
      <w:rFonts w:cs="Symbol"/>
    </w:rPr>
  </w:style>
  <w:style w:type="character" w:customStyle="1" w:styleId="ListLabel1381">
    <w:name w:val="ListLabel 1381"/>
    <w:qFormat/>
    <w:rPr>
      <w:rFonts w:cs="Courier New"/>
    </w:rPr>
  </w:style>
  <w:style w:type="character" w:customStyle="1" w:styleId="ListLabel1382">
    <w:name w:val="ListLabel 1382"/>
    <w:qFormat/>
    <w:rPr>
      <w:rFonts w:cs="Wingdings"/>
    </w:rPr>
  </w:style>
  <w:style w:type="character" w:customStyle="1" w:styleId="ListLabel1383">
    <w:name w:val="ListLabel 1383"/>
    <w:qFormat/>
    <w:rPr>
      <w:rFonts w:ascii="Times New Roman" w:hAnsi="Times New Roman" w:cs="Calibri"/>
      <w:b/>
    </w:rPr>
  </w:style>
  <w:style w:type="character" w:customStyle="1" w:styleId="ListLabel1384">
    <w:name w:val="ListLabel 1384"/>
    <w:qFormat/>
    <w:rPr>
      <w:rFonts w:cs="Courier New"/>
    </w:rPr>
  </w:style>
  <w:style w:type="character" w:customStyle="1" w:styleId="ListLabel1385">
    <w:name w:val="ListLabel 1385"/>
    <w:qFormat/>
    <w:rPr>
      <w:rFonts w:cs="Wingdings"/>
    </w:rPr>
  </w:style>
  <w:style w:type="character" w:customStyle="1" w:styleId="ListLabel1386">
    <w:name w:val="ListLabel 1386"/>
    <w:qFormat/>
    <w:rPr>
      <w:rFonts w:cs="Symbol"/>
    </w:rPr>
  </w:style>
  <w:style w:type="character" w:customStyle="1" w:styleId="ListLabel1387">
    <w:name w:val="ListLabel 1387"/>
    <w:qFormat/>
    <w:rPr>
      <w:rFonts w:cs="Courier New"/>
    </w:rPr>
  </w:style>
  <w:style w:type="character" w:customStyle="1" w:styleId="ListLabel1388">
    <w:name w:val="ListLabel 1388"/>
    <w:qFormat/>
    <w:rPr>
      <w:rFonts w:cs="Wingdings"/>
    </w:rPr>
  </w:style>
  <w:style w:type="character" w:customStyle="1" w:styleId="ListLabel1389">
    <w:name w:val="ListLabel 1389"/>
    <w:qFormat/>
    <w:rPr>
      <w:rFonts w:cs="Symbol"/>
    </w:rPr>
  </w:style>
  <w:style w:type="character" w:customStyle="1" w:styleId="ListLabel1390">
    <w:name w:val="ListLabel 1390"/>
    <w:qFormat/>
    <w:rPr>
      <w:rFonts w:cs="Courier New"/>
    </w:rPr>
  </w:style>
  <w:style w:type="character" w:customStyle="1" w:styleId="ListLabel1391">
    <w:name w:val="ListLabel 1391"/>
    <w:qFormat/>
    <w:rPr>
      <w:rFonts w:cs="Wingdings"/>
    </w:rPr>
  </w:style>
  <w:style w:type="character" w:customStyle="1" w:styleId="ListLabel1392">
    <w:name w:val="ListLabel 1392"/>
    <w:qFormat/>
    <w:rPr>
      <w:rFonts w:ascii="Times New Roman" w:hAnsi="Times New Roman" w:cs="Calibri"/>
      <w:sz w:val="22"/>
    </w:rPr>
  </w:style>
  <w:style w:type="character" w:customStyle="1" w:styleId="ListLabel1393">
    <w:name w:val="ListLabel 1393"/>
    <w:qFormat/>
    <w:rPr>
      <w:rFonts w:cs="Courier New"/>
    </w:rPr>
  </w:style>
  <w:style w:type="character" w:customStyle="1" w:styleId="ListLabel1394">
    <w:name w:val="ListLabel 1394"/>
    <w:qFormat/>
    <w:rPr>
      <w:rFonts w:cs="Wingdings"/>
    </w:rPr>
  </w:style>
  <w:style w:type="character" w:customStyle="1" w:styleId="ListLabel1395">
    <w:name w:val="ListLabel 1395"/>
    <w:qFormat/>
    <w:rPr>
      <w:rFonts w:cs="Symbol"/>
    </w:rPr>
  </w:style>
  <w:style w:type="character" w:customStyle="1" w:styleId="ListLabel1396">
    <w:name w:val="ListLabel 1396"/>
    <w:qFormat/>
    <w:rPr>
      <w:rFonts w:cs="Courier New"/>
    </w:rPr>
  </w:style>
  <w:style w:type="character" w:customStyle="1" w:styleId="ListLabel1397">
    <w:name w:val="ListLabel 1397"/>
    <w:qFormat/>
    <w:rPr>
      <w:rFonts w:cs="Wingdings"/>
    </w:rPr>
  </w:style>
  <w:style w:type="character" w:customStyle="1" w:styleId="ListLabel1398">
    <w:name w:val="ListLabel 1398"/>
    <w:qFormat/>
    <w:rPr>
      <w:rFonts w:cs="Symbol"/>
    </w:rPr>
  </w:style>
  <w:style w:type="character" w:customStyle="1" w:styleId="ListLabel1399">
    <w:name w:val="ListLabel 1399"/>
    <w:qFormat/>
    <w:rPr>
      <w:rFonts w:cs="Courier New"/>
    </w:rPr>
  </w:style>
  <w:style w:type="character" w:customStyle="1" w:styleId="ListLabel1400">
    <w:name w:val="ListLabel 1400"/>
    <w:qFormat/>
    <w:rPr>
      <w:rFonts w:cs="Wingdings"/>
    </w:rPr>
  </w:style>
  <w:style w:type="character" w:customStyle="1" w:styleId="ListLabel1401">
    <w:name w:val="ListLabel 1401"/>
    <w:qFormat/>
    <w:rPr>
      <w:rFonts w:ascii="Times New Roman" w:hAnsi="Times New Roman" w:cs="Calibri"/>
    </w:rPr>
  </w:style>
  <w:style w:type="character" w:customStyle="1" w:styleId="ListLabel1402">
    <w:name w:val="ListLabel 1402"/>
    <w:qFormat/>
    <w:rPr>
      <w:rFonts w:cs="Courier New"/>
    </w:rPr>
  </w:style>
  <w:style w:type="character" w:customStyle="1" w:styleId="ListLabel1403">
    <w:name w:val="ListLabel 1403"/>
    <w:qFormat/>
    <w:rPr>
      <w:rFonts w:cs="Wingdings"/>
    </w:rPr>
  </w:style>
  <w:style w:type="character" w:customStyle="1" w:styleId="ListLabel1404">
    <w:name w:val="ListLabel 1404"/>
    <w:qFormat/>
    <w:rPr>
      <w:rFonts w:cs="Symbol"/>
    </w:rPr>
  </w:style>
  <w:style w:type="character" w:customStyle="1" w:styleId="ListLabel1405">
    <w:name w:val="ListLabel 1405"/>
    <w:qFormat/>
    <w:rPr>
      <w:rFonts w:cs="Courier New"/>
    </w:rPr>
  </w:style>
  <w:style w:type="character" w:customStyle="1" w:styleId="ListLabel1406">
    <w:name w:val="ListLabel 1406"/>
    <w:qFormat/>
    <w:rPr>
      <w:rFonts w:cs="Wingdings"/>
    </w:rPr>
  </w:style>
  <w:style w:type="character" w:customStyle="1" w:styleId="ListLabel1407">
    <w:name w:val="ListLabel 1407"/>
    <w:qFormat/>
    <w:rPr>
      <w:rFonts w:cs="Symbol"/>
    </w:rPr>
  </w:style>
  <w:style w:type="character" w:customStyle="1" w:styleId="ListLabel1408">
    <w:name w:val="ListLabel 1408"/>
    <w:qFormat/>
    <w:rPr>
      <w:rFonts w:cs="Courier New"/>
    </w:rPr>
  </w:style>
  <w:style w:type="character" w:customStyle="1" w:styleId="ListLabel1409">
    <w:name w:val="ListLabel 1409"/>
    <w:qFormat/>
    <w:rPr>
      <w:rFonts w:cs="Wingdings"/>
    </w:rPr>
  </w:style>
  <w:style w:type="character" w:customStyle="1" w:styleId="ListLabel1410">
    <w:name w:val="ListLabel 1410"/>
    <w:qFormat/>
    <w:rPr>
      <w:rFonts w:ascii="Times New Roman" w:hAnsi="Times New Roman" w:cs="Calibri"/>
    </w:rPr>
  </w:style>
  <w:style w:type="character" w:customStyle="1" w:styleId="ListLabel1411">
    <w:name w:val="ListLabel 1411"/>
    <w:qFormat/>
    <w:rPr>
      <w:rFonts w:cs="Courier New"/>
    </w:rPr>
  </w:style>
  <w:style w:type="character" w:customStyle="1" w:styleId="ListLabel1412">
    <w:name w:val="ListLabel 1412"/>
    <w:qFormat/>
    <w:rPr>
      <w:rFonts w:cs="Wingdings"/>
    </w:rPr>
  </w:style>
  <w:style w:type="character" w:customStyle="1" w:styleId="ListLabel1413">
    <w:name w:val="ListLabel 1413"/>
    <w:qFormat/>
    <w:rPr>
      <w:rFonts w:cs="Symbol"/>
    </w:rPr>
  </w:style>
  <w:style w:type="character" w:customStyle="1" w:styleId="ListLabel1414">
    <w:name w:val="ListLabel 1414"/>
    <w:qFormat/>
    <w:rPr>
      <w:rFonts w:cs="Courier New"/>
    </w:rPr>
  </w:style>
  <w:style w:type="character" w:customStyle="1" w:styleId="ListLabel1415">
    <w:name w:val="ListLabel 1415"/>
    <w:qFormat/>
    <w:rPr>
      <w:rFonts w:cs="Wingdings"/>
    </w:rPr>
  </w:style>
  <w:style w:type="character" w:customStyle="1" w:styleId="ListLabel1416">
    <w:name w:val="ListLabel 1416"/>
    <w:qFormat/>
    <w:rPr>
      <w:rFonts w:cs="Symbol"/>
    </w:rPr>
  </w:style>
  <w:style w:type="character" w:customStyle="1" w:styleId="ListLabel1417">
    <w:name w:val="ListLabel 1417"/>
    <w:qFormat/>
    <w:rPr>
      <w:rFonts w:cs="Courier New"/>
    </w:rPr>
  </w:style>
  <w:style w:type="character" w:customStyle="1" w:styleId="ListLabel1418">
    <w:name w:val="ListLabel 1418"/>
    <w:qFormat/>
    <w:rPr>
      <w:rFonts w:cs="Wingdings"/>
    </w:rPr>
  </w:style>
  <w:style w:type="character" w:customStyle="1" w:styleId="ListLabel1419">
    <w:name w:val="ListLabel 1419"/>
    <w:qFormat/>
    <w:rPr>
      <w:rFonts w:ascii="Times New Roman" w:hAnsi="Times New Roman" w:cs="Calibri"/>
    </w:rPr>
  </w:style>
  <w:style w:type="character" w:customStyle="1" w:styleId="ListLabel1420">
    <w:name w:val="ListLabel 1420"/>
    <w:qFormat/>
    <w:rPr>
      <w:rFonts w:cs="Courier New"/>
    </w:rPr>
  </w:style>
  <w:style w:type="character" w:customStyle="1" w:styleId="ListLabel1421">
    <w:name w:val="ListLabel 1421"/>
    <w:qFormat/>
    <w:rPr>
      <w:rFonts w:cs="Wingdings"/>
    </w:rPr>
  </w:style>
  <w:style w:type="character" w:customStyle="1" w:styleId="ListLabel1422">
    <w:name w:val="ListLabel 1422"/>
    <w:qFormat/>
    <w:rPr>
      <w:rFonts w:cs="Symbol"/>
    </w:rPr>
  </w:style>
  <w:style w:type="character" w:customStyle="1" w:styleId="ListLabel1423">
    <w:name w:val="ListLabel 1423"/>
    <w:qFormat/>
    <w:rPr>
      <w:rFonts w:cs="Courier New"/>
    </w:rPr>
  </w:style>
  <w:style w:type="character" w:customStyle="1" w:styleId="ListLabel1424">
    <w:name w:val="ListLabel 1424"/>
    <w:qFormat/>
    <w:rPr>
      <w:rFonts w:cs="Wingdings"/>
    </w:rPr>
  </w:style>
  <w:style w:type="character" w:customStyle="1" w:styleId="ListLabel1425">
    <w:name w:val="ListLabel 1425"/>
    <w:qFormat/>
    <w:rPr>
      <w:rFonts w:cs="Symbol"/>
    </w:rPr>
  </w:style>
  <w:style w:type="character" w:customStyle="1" w:styleId="ListLabel1426">
    <w:name w:val="ListLabel 1426"/>
    <w:qFormat/>
    <w:rPr>
      <w:rFonts w:cs="Courier New"/>
    </w:rPr>
  </w:style>
  <w:style w:type="character" w:customStyle="1" w:styleId="ListLabel1427">
    <w:name w:val="ListLabel 1427"/>
    <w:qFormat/>
    <w:rPr>
      <w:rFonts w:cs="Wingdings"/>
    </w:rPr>
  </w:style>
  <w:style w:type="character" w:customStyle="1" w:styleId="ListLabel1428">
    <w:name w:val="ListLabel 1428"/>
    <w:qFormat/>
    <w:rPr>
      <w:rFonts w:ascii="Times New Roman" w:hAnsi="Times New Roman" w:cs="Symbol"/>
      <w:b w:val="0"/>
      <w:sz w:val="21"/>
    </w:rPr>
  </w:style>
  <w:style w:type="character" w:customStyle="1" w:styleId="ListLabel1429">
    <w:name w:val="ListLabel 1429"/>
    <w:qFormat/>
    <w:rPr>
      <w:rFonts w:cs="Courier New"/>
    </w:rPr>
  </w:style>
  <w:style w:type="character" w:customStyle="1" w:styleId="ListLabel1430">
    <w:name w:val="ListLabel 1430"/>
    <w:qFormat/>
    <w:rPr>
      <w:rFonts w:cs="Wingdings"/>
    </w:rPr>
  </w:style>
  <w:style w:type="character" w:customStyle="1" w:styleId="ListLabel1431">
    <w:name w:val="ListLabel 1431"/>
    <w:qFormat/>
    <w:rPr>
      <w:rFonts w:cs="Symbol"/>
    </w:rPr>
  </w:style>
  <w:style w:type="character" w:customStyle="1" w:styleId="ListLabel1432">
    <w:name w:val="ListLabel 1432"/>
    <w:qFormat/>
    <w:rPr>
      <w:rFonts w:cs="Courier New"/>
    </w:rPr>
  </w:style>
  <w:style w:type="character" w:customStyle="1" w:styleId="ListLabel1433">
    <w:name w:val="ListLabel 1433"/>
    <w:qFormat/>
    <w:rPr>
      <w:rFonts w:cs="Wingdings"/>
    </w:rPr>
  </w:style>
  <w:style w:type="character" w:customStyle="1" w:styleId="ListLabel1434">
    <w:name w:val="ListLabel 1434"/>
    <w:qFormat/>
    <w:rPr>
      <w:rFonts w:cs="Symbol"/>
    </w:rPr>
  </w:style>
  <w:style w:type="character" w:customStyle="1" w:styleId="ListLabel1435">
    <w:name w:val="ListLabel 1435"/>
    <w:qFormat/>
    <w:rPr>
      <w:rFonts w:cs="Courier New"/>
    </w:rPr>
  </w:style>
  <w:style w:type="character" w:customStyle="1" w:styleId="ListLabel1436">
    <w:name w:val="ListLabel 1436"/>
    <w:qFormat/>
    <w:rPr>
      <w:rFonts w:cs="Wingdings"/>
    </w:rPr>
  </w:style>
  <w:style w:type="character" w:customStyle="1" w:styleId="ListLabel1437">
    <w:name w:val="ListLabel 1437"/>
    <w:qFormat/>
    <w:rPr>
      <w:rFonts w:ascii="Times New Roman" w:hAnsi="Times New Roman" w:cs="Calibri"/>
      <w:sz w:val="22"/>
    </w:rPr>
  </w:style>
  <w:style w:type="character" w:customStyle="1" w:styleId="ListLabel1438">
    <w:name w:val="ListLabel 1438"/>
    <w:qFormat/>
    <w:rPr>
      <w:rFonts w:cs="Courier New"/>
    </w:rPr>
  </w:style>
  <w:style w:type="character" w:customStyle="1" w:styleId="ListLabel1439">
    <w:name w:val="ListLabel 1439"/>
    <w:qFormat/>
    <w:rPr>
      <w:rFonts w:cs="Wingdings"/>
    </w:rPr>
  </w:style>
  <w:style w:type="character" w:customStyle="1" w:styleId="ListLabel1440">
    <w:name w:val="ListLabel 1440"/>
    <w:qFormat/>
    <w:rPr>
      <w:rFonts w:cs="Symbol"/>
    </w:rPr>
  </w:style>
  <w:style w:type="character" w:customStyle="1" w:styleId="ListLabel1441">
    <w:name w:val="ListLabel 1441"/>
    <w:qFormat/>
    <w:rPr>
      <w:rFonts w:cs="Courier New"/>
    </w:rPr>
  </w:style>
  <w:style w:type="character" w:customStyle="1" w:styleId="ListLabel1442">
    <w:name w:val="ListLabel 1442"/>
    <w:qFormat/>
    <w:rPr>
      <w:rFonts w:cs="Wingdings"/>
    </w:rPr>
  </w:style>
  <w:style w:type="character" w:customStyle="1" w:styleId="ListLabel1443">
    <w:name w:val="ListLabel 1443"/>
    <w:qFormat/>
    <w:rPr>
      <w:rFonts w:cs="Symbol"/>
    </w:rPr>
  </w:style>
  <w:style w:type="character" w:customStyle="1" w:styleId="ListLabel1444">
    <w:name w:val="ListLabel 1444"/>
    <w:qFormat/>
    <w:rPr>
      <w:rFonts w:cs="Courier New"/>
    </w:rPr>
  </w:style>
  <w:style w:type="character" w:customStyle="1" w:styleId="ListLabel1445">
    <w:name w:val="ListLabel 1445"/>
    <w:qFormat/>
    <w:rPr>
      <w:rFonts w:cs="Wingdings"/>
    </w:rPr>
  </w:style>
  <w:style w:type="character" w:customStyle="1" w:styleId="ListLabel1446">
    <w:name w:val="ListLabel 1446"/>
    <w:qFormat/>
    <w:rPr>
      <w:rFonts w:ascii="Times New Roman" w:eastAsia="Times New Roman" w:hAnsi="Times New Roman" w:cs="Times New Roman"/>
      <w:sz w:val="20"/>
      <w:szCs w:val="20"/>
      <w:lang w:val="fr-FR"/>
    </w:rPr>
  </w:style>
  <w:style w:type="character" w:customStyle="1" w:styleId="ListLabel1447">
    <w:name w:val="ListLabel 1447"/>
    <w:qFormat/>
    <w:rPr>
      <w:lang w:val="fr-FR"/>
    </w:rPr>
  </w:style>
  <w:style w:type="character" w:customStyle="1" w:styleId="ListLabel1448">
    <w:name w:val="ListLabel 1448"/>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1449">
    <w:name w:val="ListLabel 1449"/>
    <w:qFormat/>
    <w:rPr>
      <w:rFonts w:ascii="Times New Roman" w:eastAsia="Times New Roman" w:hAnsi="Times New Roman" w:cs="Times New Roman"/>
      <w:b/>
      <w:bCs/>
      <w:i w:val="0"/>
      <w:iCs w:val="0"/>
      <w:caps w:val="0"/>
      <w:smallCaps w:val="0"/>
      <w:sz w:val="22"/>
      <w:szCs w:val="22"/>
      <w:lang w:val="fr-FR"/>
    </w:rPr>
  </w:style>
  <w:style w:type="character" w:customStyle="1" w:styleId="ListLabel1450">
    <w:name w:val="ListLabel 1450"/>
    <w:qFormat/>
    <w:rPr>
      <w:rFonts w:ascii="Times New Roman" w:eastAsia="Times New Roman" w:hAnsi="Times New Roman" w:cs="Times New Roman"/>
      <w:sz w:val="18"/>
      <w:szCs w:val="18"/>
    </w:rPr>
  </w:style>
  <w:style w:type="character" w:customStyle="1" w:styleId="ListLabel1451">
    <w:name w:val="ListLabel 1451"/>
    <w:qFormat/>
    <w:rPr>
      <w:rFonts w:ascii="Times New Roman" w:hAnsi="Times New Roman" w:cs="Calibri"/>
      <w:sz w:val="22"/>
    </w:rPr>
  </w:style>
  <w:style w:type="character" w:customStyle="1" w:styleId="ListLabel1452">
    <w:name w:val="ListLabel 1452"/>
    <w:qFormat/>
    <w:rPr>
      <w:rFonts w:cs="Courier New"/>
    </w:rPr>
  </w:style>
  <w:style w:type="character" w:customStyle="1" w:styleId="ListLabel1453">
    <w:name w:val="ListLabel 1453"/>
    <w:qFormat/>
    <w:rPr>
      <w:rFonts w:cs="Wingdings"/>
    </w:rPr>
  </w:style>
  <w:style w:type="character" w:customStyle="1" w:styleId="ListLabel1454">
    <w:name w:val="ListLabel 1454"/>
    <w:qFormat/>
    <w:rPr>
      <w:rFonts w:cs="Symbol"/>
    </w:rPr>
  </w:style>
  <w:style w:type="character" w:customStyle="1" w:styleId="ListLabel1455">
    <w:name w:val="ListLabel 1455"/>
    <w:qFormat/>
    <w:rPr>
      <w:rFonts w:cs="Courier New"/>
    </w:rPr>
  </w:style>
  <w:style w:type="character" w:customStyle="1" w:styleId="ListLabel1456">
    <w:name w:val="ListLabel 1456"/>
    <w:qFormat/>
    <w:rPr>
      <w:rFonts w:cs="Wingdings"/>
    </w:rPr>
  </w:style>
  <w:style w:type="character" w:customStyle="1" w:styleId="ListLabel1457">
    <w:name w:val="ListLabel 1457"/>
    <w:qFormat/>
    <w:rPr>
      <w:rFonts w:cs="Symbol"/>
    </w:rPr>
  </w:style>
  <w:style w:type="character" w:customStyle="1" w:styleId="ListLabel1458">
    <w:name w:val="ListLabel 1458"/>
    <w:qFormat/>
    <w:rPr>
      <w:rFonts w:cs="Courier New"/>
    </w:rPr>
  </w:style>
  <w:style w:type="character" w:customStyle="1" w:styleId="ListLabel1459">
    <w:name w:val="ListLabel 1459"/>
    <w:qFormat/>
    <w:rPr>
      <w:rFonts w:cs="Wingdings"/>
    </w:rPr>
  </w:style>
  <w:style w:type="character" w:customStyle="1" w:styleId="ListLabel1460">
    <w:name w:val="ListLabel 1460"/>
    <w:qFormat/>
    <w:rPr>
      <w:rFonts w:ascii="Times New Roman" w:hAnsi="Times New Roman" w:cs="Calibri"/>
      <w:sz w:val="22"/>
    </w:rPr>
  </w:style>
  <w:style w:type="character" w:customStyle="1" w:styleId="ListLabel1461">
    <w:name w:val="ListLabel 1461"/>
    <w:qFormat/>
    <w:rPr>
      <w:rFonts w:cs="Courier New"/>
    </w:rPr>
  </w:style>
  <w:style w:type="character" w:customStyle="1" w:styleId="ListLabel1462">
    <w:name w:val="ListLabel 1462"/>
    <w:qFormat/>
    <w:rPr>
      <w:rFonts w:cs="Wingdings"/>
    </w:rPr>
  </w:style>
  <w:style w:type="character" w:customStyle="1" w:styleId="ListLabel1463">
    <w:name w:val="ListLabel 1463"/>
    <w:qFormat/>
    <w:rPr>
      <w:rFonts w:cs="Symbol"/>
    </w:rPr>
  </w:style>
  <w:style w:type="character" w:customStyle="1" w:styleId="ListLabel1464">
    <w:name w:val="ListLabel 1464"/>
    <w:qFormat/>
    <w:rPr>
      <w:rFonts w:cs="Courier New"/>
    </w:rPr>
  </w:style>
  <w:style w:type="character" w:customStyle="1" w:styleId="ListLabel1465">
    <w:name w:val="ListLabel 1465"/>
    <w:qFormat/>
    <w:rPr>
      <w:rFonts w:cs="Wingdings"/>
    </w:rPr>
  </w:style>
  <w:style w:type="character" w:customStyle="1" w:styleId="ListLabel1466">
    <w:name w:val="ListLabel 1466"/>
    <w:qFormat/>
    <w:rPr>
      <w:rFonts w:cs="Symbol"/>
    </w:rPr>
  </w:style>
  <w:style w:type="character" w:customStyle="1" w:styleId="ListLabel1467">
    <w:name w:val="ListLabel 1467"/>
    <w:qFormat/>
    <w:rPr>
      <w:rFonts w:cs="Courier New"/>
    </w:rPr>
  </w:style>
  <w:style w:type="character" w:customStyle="1" w:styleId="ListLabel1468">
    <w:name w:val="ListLabel 1468"/>
    <w:qFormat/>
    <w:rPr>
      <w:rFonts w:cs="Wingdings"/>
    </w:rPr>
  </w:style>
  <w:style w:type="character" w:customStyle="1" w:styleId="ListLabel1469">
    <w:name w:val="ListLabel 1469"/>
    <w:qFormat/>
    <w:rPr>
      <w:rFonts w:ascii="Times New Roman" w:hAnsi="Times New Roman" w:cs="Calibri"/>
      <w:b w:val="0"/>
    </w:rPr>
  </w:style>
  <w:style w:type="character" w:customStyle="1" w:styleId="ListLabel1470">
    <w:name w:val="ListLabel 1470"/>
    <w:qFormat/>
    <w:rPr>
      <w:rFonts w:cs="Courier New"/>
    </w:rPr>
  </w:style>
  <w:style w:type="character" w:customStyle="1" w:styleId="ListLabel1471">
    <w:name w:val="ListLabel 1471"/>
    <w:qFormat/>
    <w:rPr>
      <w:rFonts w:cs="Wingdings"/>
    </w:rPr>
  </w:style>
  <w:style w:type="character" w:customStyle="1" w:styleId="ListLabel1472">
    <w:name w:val="ListLabel 1472"/>
    <w:qFormat/>
    <w:rPr>
      <w:rFonts w:cs="Symbol"/>
    </w:rPr>
  </w:style>
  <w:style w:type="character" w:customStyle="1" w:styleId="ListLabel1473">
    <w:name w:val="ListLabel 1473"/>
    <w:qFormat/>
    <w:rPr>
      <w:rFonts w:cs="Courier New"/>
    </w:rPr>
  </w:style>
  <w:style w:type="character" w:customStyle="1" w:styleId="ListLabel1474">
    <w:name w:val="ListLabel 1474"/>
    <w:qFormat/>
    <w:rPr>
      <w:rFonts w:cs="Wingdings"/>
    </w:rPr>
  </w:style>
  <w:style w:type="character" w:customStyle="1" w:styleId="ListLabel1475">
    <w:name w:val="ListLabel 1475"/>
    <w:qFormat/>
    <w:rPr>
      <w:rFonts w:cs="Symbol"/>
    </w:rPr>
  </w:style>
  <w:style w:type="character" w:customStyle="1" w:styleId="ListLabel1476">
    <w:name w:val="ListLabel 1476"/>
    <w:qFormat/>
    <w:rPr>
      <w:rFonts w:cs="Courier New"/>
    </w:rPr>
  </w:style>
  <w:style w:type="character" w:customStyle="1" w:styleId="ListLabel1477">
    <w:name w:val="ListLabel 1477"/>
    <w:qFormat/>
    <w:rPr>
      <w:rFonts w:cs="Wingdings"/>
    </w:rPr>
  </w:style>
  <w:style w:type="character" w:customStyle="1" w:styleId="ListLabel1478">
    <w:name w:val="ListLabel 1478"/>
    <w:qFormat/>
    <w:rPr>
      <w:rFonts w:ascii="Times New Roman" w:hAnsi="Times New Roman" w:cs="Calibri"/>
    </w:rPr>
  </w:style>
  <w:style w:type="character" w:customStyle="1" w:styleId="ListLabel1479">
    <w:name w:val="ListLabel 1479"/>
    <w:qFormat/>
    <w:rPr>
      <w:rFonts w:cs="Courier New"/>
    </w:rPr>
  </w:style>
  <w:style w:type="character" w:customStyle="1" w:styleId="ListLabel1480">
    <w:name w:val="ListLabel 1480"/>
    <w:qFormat/>
    <w:rPr>
      <w:rFonts w:cs="Wingdings"/>
    </w:rPr>
  </w:style>
  <w:style w:type="character" w:customStyle="1" w:styleId="ListLabel1481">
    <w:name w:val="ListLabel 1481"/>
    <w:qFormat/>
    <w:rPr>
      <w:rFonts w:cs="Symbol"/>
    </w:rPr>
  </w:style>
  <w:style w:type="character" w:customStyle="1" w:styleId="ListLabel1482">
    <w:name w:val="ListLabel 1482"/>
    <w:qFormat/>
    <w:rPr>
      <w:rFonts w:cs="Courier New"/>
    </w:rPr>
  </w:style>
  <w:style w:type="character" w:customStyle="1" w:styleId="ListLabel1483">
    <w:name w:val="ListLabel 1483"/>
    <w:qFormat/>
    <w:rPr>
      <w:rFonts w:cs="Wingdings"/>
    </w:rPr>
  </w:style>
  <w:style w:type="character" w:customStyle="1" w:styleId="ListLabel1484">
    <w:name w:val="ListLabel 1484"/>
    <w:qFormat/>
    <w:rPr>
      <w:rFonts w:cs="Symbol"/>
    </w:rPr>
  </w:style>
  <w:style w:type="character" w:customStyle="1" w:styleId="ListLabel1485">
    <w:name w:val="ListLabel 1485"/>
    <w:qFormat/>
    <w:rPr>
      <w:rFonts w:cs="Courier New"/>
    </w:rPr>
  </w:style>
  <w:style w:type="character" w:customStyle="1" w:styleId="ListLabel1486">
    <w:name w:val="ListLabel 1486"/>
    <w:qFormat/>
    <w:rPr>
      <w:rFonts w:cs="Wingdings"/>
    </w:rPr>
  </w:style>
  <w:style w:type="character" w:customStyle="1" w:styleId="ListLabel1487">
    <w:name w:val="ListLabel 1487"/>
    <w:qFormat/>
    <w:rPr>
      <w:rFonts w:ascii="Times New Roman" w:hAnsi="Times New Roman" w:cs="Calibri"/>
    </w:rPr>
  </w:style>
  <w:style w:type="character" w:customStyle="1" w:styleId="ListLabel1488">
    <w:name w:val="ListLabel 1488"/>
    <w:qFormat/>
    <w:rPr>
      <w:rFonts w:cs="Courier New"/>
    </w:rPr>
  </w:style>
  <w:style w:type="character" w:customStyle="1" w:styleId="ListLabel1489">
    <w:name w:val="ListLabel 1489"/>
    <w:qFormat/>
    <w:rPr>
      <w:rFonts w:cs="Wingdings"/>
    </w:rPr>
  </w:style>
  <w:style w:type="character" w:customStyle="1" w:styleId="ListLabel1490">
    <w:name w:val="ListLabel 1490"/>
    <w:qFormat/>
    <w:rPr>
      <w:rFonts w:cs="Symbol"/>
    </w:rPr>
  </w:style>
  <w:style w:type="character" w:customStyle="1" w:styleId="ListLabel1491">
    <w:name w:val="ListLabel 1491"/>
    <w:qFormat/>
    <w:rPr>
      <w:rFonts w:cs="Courier New"/>
    </w:rPr>
  </w:style>
  <w:style w:type="character" w:customStyle="1" w:styleId="ListLabel1492">
    <w:name w:val="ListLabel 1492"/>
    <w:qFormat/>
    <w:rPr>
      <w:rFonts w:cs="Wingdings"/>
    </w:rPr>
  </w:style>
  <w:style w:type="character" w:customStyle="1" w:styleId="ListLabel1493">
    <w:name w:val="ListLabel 1493"/>
    <w:qFormat/>
    <w:rPr>
      <w:rFonts w:cs="Symbol"/>
    </w:rPr>
  </w:style>
  <w:style w:type="character" w:customStyle="1" w:styleId="ListLabel1494">
    <w:name w:val="ListLabel 1494"/>
    <w:qFormat/>
    <w:rPr>
      <w:rFonts w:cs="Courier New"/>
    </w:rPr>
  </w:style>
  <w:style w:type="character" w:customStyle="1" w:styleId="ListLabel1495">
    <w:name w:val="ListLabel 1495"/>
    <w:qFormat/>
    <w:rPr>
      <w:rFonts w:cs="Wingdings"/>
    </w:rPr>
  </w:style>
  <w:style w:type="character" w:customStyle="1" w:styleId="ListLabel1496">
    <w:name w:val="ListLabel 1496"/>
    <w:qFormat/>
    <w:rPr>
      <w:rFonts w:ascii="Times New Roman" w:hAnsi="Times New Roman" w:cs="Calibri"/>
    </w:rPr>
  </w:style>
  <w:style w:type="character" w:customStyle="1" w:styleId="ListLabel1497">
    <w:name w:val="ListLabel 1497"/>
    <w:qFormat/>
    <w:rPr>
      <w:rFonts w:cs="Courier New"/>
    </w:rPr>
  </w:style>
  <w:style w:type="character" w:customStyle="1" w:styleId="ListLabel1498">
    <w:name w:val="ListLabel 1498"/>
    <w:qFormat/>
    <w:rPr>
      <w:rFonts w:cs="Wingdings"/>
    </w:rPr>
  </w:style>
  <w:style w:type="character" w:customStyle="1" w:styleId="ListLabel1499">
    <w:name w:val="ListLabel 1499"/>
    <w:qFormat/>
    <w:rPr>
      <w:rFonts w:cs="Symbol"/>
    </w:rPr>
  </w:style>
  <w:style w:type="character" w:customStyle="1" w:styleId="ListLabel1500">
    <w:name w:val="ListLabel 1500"/>
    <w:qFormat/>
    <w:rPr>
      <w:rFonts w:cs="Courier New"/>
    </w:rPr>
  </w:style>
  <w:style w:type="character" w:customStyle="1" w:styleId="ListLabel1501">
    <w:name w:val="ListLabel 1501"/>
    <w:qFormat/>
    <w:rPr>
      <w:rFonts w:cs="Wingdings"/>
    </w:rPr>
  </w:style>
  <w:style w:type="character" w:customStyle="1" w:styleId="ListLabel1502">
    <w:name w:val="ListLabel 1502"/>
    <w:qFormat/>
    <w:rPr>
      <w:rFonts w:cs="Symbol"/>
    </w:rPr>
  </w:style>
  <w:style w:type="character" w:customStyle="1" w:styleId="ListLabel1503">
    <w:name w:val="ListLabel 1503"/>
    <w:qFormat/>
    <w:rPr>
      <w:rFonts w:cs="Courier New"/>
    </w:rPr>
  </w:style>
  <w:style w:type="character" w:customStyle="1" w:styleId="ListLabel1504">
    <w:name w:val="ListLabel 1504"/>
    <w:qFormat/>
    <w:rPr>
      <w:rFonts w:cs="Wingdings"/>
    </w:rPr>
  </w:style>
  <w:style w:type="character" w:customStyle="1" w:styleId="ListLabel1505">
    <w:name w:val="ListLabel 1505"/>
    <w:qFormat/>
    <w:rPr>
      <w:rFonts w:ascii="Times New Roman" w:hAnsi="Times New Roman" w:cs="Calibri"/>
    </w:rPr>
  </w:style>
  <w:style w:type="character" w:customStyle="1" w:styleId="ListLabel1506">
    <w:name w:val="ListLabel 1506"/>
    <w:qFormat/>
    <w:rPr>
      <w:rFonts w:cs="Courier New"/>
    </w:rPr>
  </w:style>
  <w:style w:type="character" w:customStyle="1" w:styleId="ListLabel1507">
    <w:name w:val="ListLabel 1507"/>
    <w:qFormat/>
    <w:rPr>
      <w:rFonts w:cs="Wingdings"/>
    </w:rPr>
  </w:style>
  <w:style w:type="character" w:customStyle="1" w:styleId="ListLabel1508">
    <w:name w:val="ListLabel 1508"/>
    <w:qFormat/>
    <w:rPr>
      <w:rFonts w:cs="Symbol"/>
    </w:rPr>
  </w:style>
  <w:style w:type="character" w:customStyle="1" w:styleId="ListLabel1509">
    <w:name w:val="ListLabel 1509"/>
    <w:qFormat/>
    <w:rPr>
      <w:rFonts w:cs="Courier New"/>
    </w:rPr>
  </w:style>
  <w:style w:type="character" w:customStyle="1" w:styleId="ListLabel1510">
    <w:name w:val="ListLabel 1510"/>
    <w:qFormat/>
    <w:rPr>
      <w:rFonts w:cs="Wingdings"/>
    </w:rPr>
  </w:style>
  <w:style w:type="character" w:customStyle="1" w:styleId="ListLabel1511">
    <w:name w:val="ListLabel 1511"/>
    <w:qFormat/>
    <w:rPr>
      <w:rFonts w:cs="Symbol"/>
    </w:rPr>
  </w:style>
  <w:style w:type="character" w:customStyle="1" w:styleId="ListLabel1512">
    <w:name w:val="ListLabel 1512"/>
    <w:qFormat/>
    <w:rPr>
      <w:rFonts w:cs="Courier New"/>
    </w:rPr>
  </w:style>
  <w:style w:type="character" w:customStyle="1" w:styleId="ListLabel1513">
    <w:name w:val="ListLabel 1513"/>
    <w:qFormat/>
    <w:rPr>
      <w:rFonts w:cs="Wingdings"/>
    </w:rPr>
  </w:style>
  <w:style w:type="character" w:customStyle="1" w:styleId="ListLabel1514">
    <w:name w:val="ListLabel 1514"/>
    <w:qFormat/>
    <w:rPr>
      <w:rFonts w:ascii="Times New Roman" w:hAnsi="Times New Roman" w:cs="Calibri"/>
    </w:rPr>
  </w:style>
  <w:style w:type="character" w:customStyle="1" w:styleId="ListLabel1515">
    <w:name w:val="ListLabel 1515"/>
    <w:qFormat/>
    <w:rPr>
      <w:rFonts w:cs="Courier New"/>
    </w:rPr>
  </w:style>
  <w:style w:type="character" w:customStyle="1" w:styleId="ListLabel1516">
    <w:name w:val="ListLabel 1516"/>
    <w:qFormat/>
    <w:rPr>
      <w:rFonts w:cs="Wingdings"/>
    </w:rPr>
  </w:style>
  <w:style w:type="character" w:customStyle="1" w:styleId="ListLabel1517">
    <w:name w:val="ListLabel 1517"/>
    <w:qFormat/>
    <w:rPr>
      <w:rFonts w:cs="Symbol"/>
    </w:rPr>
  </w:style>
  <w:style w:type="character" w:customStyle="1" w:styleId="ListLabel1518">
    <w:name w:val="ListLabel 1518"/>
    <w:qFormat/>
    <w:rPr>
      <w:rFonts w:cs="Courier New"/>
    </w:rPr>
  </w:style>
  <w:style w:type="character" w:customStyle="1" w:styleId="ListLabel1519">
    <w:name w:val="ListLabel 1519"/>
    <w:qFormat/>
    <w:rPr>
      <w:rFonts w:cs="Wingdings"/>
    </w:rPr>
  </w:style>
  <w:style w:type="character" w:customStyle="1" w:styleId="ListLabel1520">
    <w:name w:val="ListLabel 1520"/>
    <w:qFormat/>
    <w:rPr>
      <w:rFonts w:cs="Symbol"/>
    </w:rPr>
  </w:style>
  <w:style w:type="character" w:customStyle="1" w:styleId="ListLabel1521">
    <w:name w:val="ListLabel 1521"/>
    <w:qFormat/>
    <w:rPr>
      <w:rFonts w:cs="Courier New"/>
    </w:rPr>
  </w:style>
  <w:style w:type="character" w:customStyle="1" w:styleId="ListLabel1522">
    <w:name w:val="ListLabel 1522"/>
    <w:qFormat/>
    <w:rPr>
      <w:rFonts w:cs="Wingdings"/>
    </w:rPr>
  </w:style>
  <w:style w:type="character" w:customStyle="1" w:styleId="ListLabel1523">
    <w:name w:val="ListLabel 1523"/>
    <w:qFormat/>
    <w:rPr>
      <w:rFonts w:ascii="Times New Roman" w:hAnsi="Times New Roman" w:cs="Calibri"/>
    </w:rPr>
  </w:style>
  <w:style w:type="character" w:customStyle="1" w:styleId="ListLabel1524">
    <w:name w:val="ListLabel 1524"/>
    <w:qFormat/>
    <w:rPr>
      <w:rFonts w:cs="Courier New"/>
    </w:rPr>
  </w:style>
  <w:style w:type="character" w:customStyle="1" w:styleId="ListLabel1525">
    <w:name w:val="ListLabel 1525"/>
    <w:qFormat/>
    <w:rPr>
      <w:rFonts w:cs="Wingdings"/>
    </w:rPr>
  </w:style>
  <w:style w:type="character" w:customStyle="1" w:styleId="ListLabel1526">
    <w:name w:val="ListLabel 1526"/>
    <w:qFormat/>
    <w:rPr>
      <w:rFonts w:cs="Symbol"/>
    </w:rPr>
  </w:style>
  <w:style w:type="character" w:customStyle="1" w:styleId="ListLabel1527">
    <w:name w:val="ListLabel 1527"/>
    <w:qFormat/>
    <w:rPr>
      <w:rFonts w:cs="Courier New"/>
    </w:rPr>
  </w:style>
  <w:style w:type="character" w:customStyle="1" w:styleId="ListLabel1528">
    <w:name w:val="ListLabel 1528"/>
    <w:qFormat/>
    <w:rPr>
      <w:rFonts w:cs="Wingdings"/>
    </w:rPr>
  </w:style>
  <w:style w:type="character" w:customStyle="1" w:styleId="ListLabel1529">
    <w:name w:val="ListLabel 1529"/>
    <w:qFormat/>
    <w:rPr>
      <w:rFonts w:cs="Symbol"/>
    </w:rPr>
  </w:style>
  <w:style w:type="character" w:customStyle="1" w:styleId="ListLabel1530">
    <w:name w:val="ListLabel 1530"/>
    <w:qFormat/>
    <w:rPr>
      <w:rFonts w:cs="Courier New"/>
    </w:rPr>
  </w:style>
  <w:style w:type="character" w:customStyle="1" w:styleId="ListLabel1531">
    <w:name w:val="ListLabel 1531"/>
    <w:qFormat/>
    <w:rPr>
      <w:rFonts w:cs="Wingdings"/>
    </w:rPr>
  </w:style>
  <w:style w:type="character" w:customStyle="1" w:styleId="ListLabel1532">
    <w:name w:val="ListLabel 1532"/>
    <w:qFormat/>
    <w:rPr>
      <w:rFonts w:ascii="Times New Roman" w:hAnsi="Times New Roman" w:cs="Calibri"/>
    </w:rPr>
  </w:style>
  <w:style w:type="character" w:customStyle="1" w:styleId="ListLabel1533">
    <w:name w:val="ListLabel 1533"/>
    <w:qFormat/>
    <w:rPr>
      <w:rFonts w:cs="Courier New"/>
    </w:rPr>
  </w:style>
  <w:style w:type="character" w:customStyle="1" w:styleId="ListLabel1534">
    <w:name w:val="ListLabel 1534"/>
    <w:qFormat/>
    <w:rPr>
      <w:rFonts w:cs="Wingdings"/>
    </w:rPr>
  </w:style>
  <w:style w:type="character" w:customStyle="1" w:styleId="ListLabel1535">
    <w:name w:val="ListLabel 1535"/>
    <w:qFormat/>
    <w:rPr>
      <w:rFonts w:cs="Symbol"/>
    </w:rPr>
  </w:style>
  <w:style w:type="character" w:customStyle="1" w:styleId="ListLabel1536">
    <w:name w:val="ListLabel 1536"/>
    <w:qFormat/>
    <w:rPr>
      <w:rFonts w:cs="Courier New"/>
    </w:rPr>
  </w:style>
  <w:style w:type="character" w:customStyle="1" w:styleId="ListLabel1537">
    <w:name w:val="ListLabel 1537"/>
    <w:qFormat/>
    <w:rPr>
      <w:rFonts w:cs="Wingdings"/>
    </w:rPr>
  </w:style>
  <w:style w:type="character" w:customStyle="1" w:styleId="ListLabel1538">
    <w:name w:val="ListLabel 1538"/>
    <w:qFormat/>
    <w:rPr>
      <w:rFonts w:cs="Symbol"/>
    </w:rPr>
  </w:style>
  <w:style w:type="character" w:customStyle="1" w:styleId="ListLabel1539">
    <w:name w:val="ListLabel 1539"/>
    <w:qFormat/>
    <w:rPr>
      <w:rFonts w:cs="Courier New"/>
    </w:rPr>
  </w:style>
  <w:style w:type="character" w:customStyle="1" w:styleId="ListLabel1540">
    <w:name w:val="ListLabel 1540"/>
    <w:qFormat/>
    <w:rPr>
      <w:rFonts w:cs="Wingdings"/>
    </w:rPr>
  </w:style>
  <w:style w:type="character" w:customStyle="1" w:styleId="ListLabel1541">
    <w:name w:val="ListLabel 1541"/>
    <w:qFormat/>
    <w:rPr>
      <w:rFonts w:ascii="Times New Roman" w:hAnsi="Times New Roman" w:cs="Calibri"/>
    </w:rPr>
  </w:style>
  <w:style w:type="character" w:customStyle="1" w:styleId="ListLabel1542">
    <w:name w:val="ListLabel 1542"/>
    <w:qFormat/>
    <w:rPr>
      <w:rFonts w:cs="Courier New"/>
    </w:rPr>
  </w:style>
  <w:style w:type="character" w:customStyle="1" w:styleId="ListLabel1543">
    <w:name w:val="ListLabel 1543"/>
    <w:qFormat/>
    <w:rPr>
      <w:rFonts w:cs="Wingdings"/>
    </w:rPr>
  </w:style>
  <w:style w:type="character" w:customStyle="1" w:styleId="ListLabel1544">
    <w:name w:val="ListLabel 1544"/>
    <w:qFormat/>
    <w:rPr>
      <w:rFonts w:cs="Symbol"/>
    </w:rPr>
  </w:style>
  <w:style w:type="character" w:customStyle="1" w:styleId="ListLabel1545">
    <w:name w:val="ListLabel 1545"/>
    <w:qFormat/>
    <w:rPr>
      <w:rFonts w:cs="Courier New"/>
    </w:rPr>
  </w:style>
  <w:style w:type="character" w:customStyle="1" w:styleId="ListLabel1546">
    <w:name w:val="ListLabel 1546"/>
    <w:qFormat/>
    <w:rPr>
      <w:rFonts w:cs="Wingdings"/>
    </w:rPr>
  </w:style>
  <w:style w:type="character" w:customStyle="1" w:styleId="ListLabel1547">
    <w:name w:val="ListLabel 1547"/>
    <w:qFormat/>
    <w:rPr>
      <w:rFonts w:cs="Symbol"/>
    </w:rPr>
  </w:style>
  <w:style w:type="character" w:customStyle="1" w:styleId="ListLabel1548">
    <w:name w:val="ListLabel 1548"/>
    <w:qFormat/>
    <w:rPr>
      <w:rFonts w:cs="Courier New"/>
    </w:rPr>
  </w:style>
  <w:style w:type="character" w:customStyle="1" w:styleId="ListLabel1549">
    <w:name w:val="ListLabel 1549"/>
    <w:qFormat/>
    <w:rPr>
      <w:rFonts w:cs="Wingdings"/>
    </w:rPr>
  </w:style>
  <w:style w:type="character" w:customStyle="1" w:styleId="ListLabel1550">
    <w:name w:val="ListLabel 1550"/>
    <w:qFormat/>
    <w:rPr>
      <w:rFonts w:ascii="Times New Roman" w:hAnsi="Times New Roman" w:cs="Calibri"/>
      <w:b/>
    </w:rPr>
  </w:style>
  <w:style w:type="character" w:customStyle="1" w:styleId="ListLabel1551">
    <w:name w:val="ListLabel 1551"/>
    <w:qFormat/>
    <w:rPr>
      <w:rFonts w:cs="Courier New"/>
    </w:rPr>
  </w:style>
  <w:style w:type="character" w:customStyle="1" w:styleId="ListLabel1552">
    <w:name w:val="ListLabel 1552"/>
    <w:qFormat/>
    <w:rPr>
      <w:rFonts w:cs="Wingdings"/>
    </w:rPr>
  </w:style>
  <w:style w:type="character" w:customStyle="1" w:styleId="ListLabel1553">
    <w:name w:val="ListLabel 1553"/>
    <w:qFormat/>
    <w:rPr>
      <w:rFonts w:cs="Symbol"/>
    </w:rPr>
  </w:style>
  <w:style w:type="character" w:customStyle="1" w:styleId="ListLabel1554">
    <w:name w:val="ListLabel 1554"/>
    <w:qFormat/>
    <w:rPr>
      <w:rFonts w:cs="Courier New"/>
    </w:rPr>
  </w:style>
  <w:style w:type="character" w:customStyle="1" w:styleId="ListLabel1555">
    <w:name w:val="ListLabel 1555"/>
    <w:qFormat/>
    <w:rPr>
      <w:rFonts w:cs="Wingdings"/>
    </w:rPr>
  </w:style>
  <w:style w:type="character" w:customStyle="1" w:styleId="ListLabel1556">
    <w:name w:val="ListLabel 1556"/>
    <w:qFormat/>
    <w:rPr>
      <w:rFonts w:cs="Symbol"/>
    </w:rPr>
  </w:style>
  <w:style w:type="character" w:customStyle="1" w:styleId="ListLabel1557">
    <w:name w:val="ListLabel 1557"/>
    <w:qFormat/>
    <w:rPr>
      <w:rFonts w:cs="Courier New"/>
    </w:rPr>
  </w:style>
  <w:style w:type="character" w:customStyle="1" w:styleId="ListLabel1558">
    <w:name w:val="ListLabel 1558"/>
    <w:qFormat/>
    <w:rPr>
      <w:rFonts w:cs="Wingdings"/>
    </w:rPr>
  </w:style>
  <w:style w:type="character" w:customStyle="1" w:styleId="ListLabel1559">
    <w:name w:val="ListLabel 1559"/>
    <w:qFormat/>
    <w:rPr>
      <w:rFonts w:ascii="Times New Roman" w:hAnsi="Times New Roman" w:cs="Calibri"/>
      <w:sz w:val="22"/>
    </w:rPr>
  </w:style>
  <w:style w:type="character" w:customStyle="1" w:styleId="ListLabel1560">
    <w:name w:val="ListLabel 1560"/>
    <w:qFormat/>
    <w:rPr>
      <w:rFonts w:cs="Courier New"/>
    </w:rPr>
  </w:style>
  <w:style w:type="character" w:customStyle="1" w:styleId="ListLabel1561">
    <w:name w:val="ListLabel 1561"/>
    <w:qFormat/>
    <w:rPr>
      <w:rFonts w:cs="Wingdings"/>
    </w:rPr>
  </w:style>
  <w:style w:type="character" w:customStyle="1" w:styleId="ListLabel1562">
    <w:name w:val="ListLabel 1562"/>
    <w:qFormat/>
    <w:rPr>
      <w:rFonts w:cs="Symbol"/>
    </w:rPr>
  </w:style>
  <w:style w:type="character" w:customStyle="1" w:styleId="ListLabel1563">
    <w:name w:val="ListLabel 1563"/>
    <w:qFormat/>
    <w:rPr>
      <w:rFonts w:cs="Courier New"/>
    </w:rPr>
  </w:style>
  <w:style w:type="character" w:customStyle="1" w:styleId="ListLabel1564">
    <w:name w:val="ListLabel 1564"/>
    <w:qFormat/>
    <w:rPr>
      <w:rFonts w:cs="Wingdings"/>
    </w:rPr>
  </w:style>
  <w:style w:type="character" w:customStyle="1" w:styleId="ListLabel1565">
    <w:name w:val="ListLabel 1565"/>
    <w:qFormat/>
    <w:rPr>
      <w:rFonts w:cs="Symbol"/>
    </w:rPr>
  </w:style>
  <w:style w:type="character" w:customStyle="1" w:styleId="ListLabel1566">
    <w:name w:val="ListLabel 1566"/>
    <w:qFormat/>
    <w:rPr>
      <w:rFonts w:cs="Courier New"/>
    </w:rPr>
  </w:style>
  <w:style w:type="character" w:customStyle="1" w:styleId="ListLabel1567">
    <w:name w:val="ListLabel 1567"/>
    <w:qFormat/>
    <w:rPr>
      <w:rFonts w:cs="Wingdings"/>
    </w:rPr>
  </w:style>
  <w:style w:type="character" w:customStyle="1" w:styleId="ListLabel1568">
    <w:name w:val="ListLabel 1568"/>
    <w:qFormat/>
    <w:rPr>
      <w:rFonts w:ascii="Times New Roman" w:hAnsi="Times New Roman" w:cs="Calibri"/>
    </w:rPr>
  </w:style>
  <w:style w:type="character" w:customStyle="1" w:styleId="ListLabel1569">
    <w:name w:val="ListLabel 1569"/>
    <w:qFormat/>
    <w:rPr>
      <w:rFonts w:cs="Courier New"/>
    </w:rPr>
  </w:style>
  <w:style w:type="character" w:customStyle="1" w:styleId="ListLabel1570">
    <w:name w:val="ListLabel 1570"/>
    <w:qFormat/>
    <w:rPr>
      <w:rFonts w:cs="Wingdings"/>
    </w:rPr>
  </w:style>
  <w:style w:type="character" w:customStyle="1" w:styleId="ListLabel1571">
    <w:name w:val="ListLabel 1571"/>
    <w:qFormat/>
    <w:rPr>
      <w:rFonts w:cs="Symbol"/>
    </w:rPr>
  </w:style>
  <w:style w:type="character" w:customStyle="1" w:styleId="ListLabel1572">
    <w:name w:val="ListLabel 1572"/>
    <w:qFormat/>
    <w:rPr>
      <w:rFonts w:cs="Courier New"/>
    </w:rPr>
  </w:style>
  <w:style w:type="character" w:customStyle="1" w:styleId="ListLabel1573">
    <w:name w:val="ListLabel 1573"/>
    <w:qFormat/>
    <w:rPr>
      <w:rFonts w:cs="Wingdings"/>
    </w:rPr>
  </w:style>
  <w:style w:type="character" w:customStyle="1" w:styleId="ListLabel1574">
    <w:name w:val="ListLabel 1574"/>
    <w:qFormat/>
    <w:rPr>
      <w:rFonts w:cs="Symbol"/>
    </w:rPr>
  </w:style>
  <w:style w:type="character" w:customStyle="1" w:styleId="ListLabel1575">
    <w:name w:val="ListLabel 1575"/>
    <w:qFormat/>
    <w:rPr>
      <w:rFonts w:cs="Courier New"/>
    </w:rPr>
  </w:style>
  <w:style w:type="character" w:customStyle="1" w:styleId="ListLabel1576">
    <w:name w:val="ListLabel 1576"/>
    <w:qFormat/>
    <w:rPr>
      <w:rFonts w:cs="Wingdings"/>
    </w:rPr>
  </w:style>
  <w:style w:type="character" w:customStyle="1" w:styleId="ListLabel1577">
    <w:name w:val="ListLabel 1577"/>
    <w:qFormat/>
    <w:rPr>
      <w:rFonts w:ascii="Times New Roman" w:hAnsi="Times New Roman" w:cs="Calibri"/>
    </w:rPr>
  </w:style>
  <w:style w:type="character" w:customStyle="1" w:styleId="ListLabel1578">
    <w:name w:val="ListLabel 1578"/>
    <w:qFormat/>
    <w:rPr>
      <w:rFonts w:cs="Courier New"/>
    </w:rPr>
  </w:style>
  <w:style w:type="character" w:customStyle="1" w:styleId="ListLabel1579">
    <w:name w:val="ListLabel 1579"/>
    <w:qFormat/>
    <w:rPr>
      <w:rFonts w:cs="Wingdings"/>
    </w:rPr>
  </w:style>
  <w:style w:type="character" w:customStyle="1" w:styleId="ListLabel1580">
    <w:name w:val="ListLabel 1580"/>
    <w:qFormat/>
    <w:rPr>
      <w:rFonts w:cs="Symbol"/>
    </w:rPr>
  </w:style>
  <w:style w:type="character" w:customStyle="1" w:styleId="ListLabel1581">
    <w:name w:val="ListLabel 1581"/>
    <w:qFormat/>
    <w:rPr>
      <w:rFonts w:cs="Courier New"/>
    </w:rPr>
  </w:style>
  <w:style w:type="character" w:customStyle="1" w:styleId="ListLabel1582">
    <w:name w:val="ListLabel 1582"/>
    <w:qFormat/>
    <w:rPr>
      <w:rFonts w:cs="Wingdings"/>
    </w:rPr>
  </w:style>
  <w:style w:type="character" w:customStyle="1" w:styleId="ListLabel1583">
    <w:name w:val="ListLabel 1583"/>
    <w:qFormat/>
    <w:rPr>
      <w:rFonts w:cs="Symbol"/>
    </w:rPr>
  </w:style>
  <w:style w:type="character" w:customStyle="1" w:styleId="ListLabel1584">
    <w:name w:val="ListLabel 1584"/>
    <w:qFormat/>
    <w:rPr>
      <w:rFonts w:cs="Courier New"/>
    </w:rPr>
  </w:style>
  <w:style w:type="character" w:customStyle="1" w:styleId="ListLabel1585">
    <w:name w:val="ListLabel 1585"/>
    <w:qFormat/>
    <w:rPr>
      <w:rFonts w:cs="Wingdings"/>
    </w:rPr>
  </w:style>
  <w:style w:type="character" w:customStyle="1" w:styleId="ListLabel1586">
    <w:name w:val="ListLabel 1586"/>
    <w:qFormat/>
    <w:rPr>
      <w:rFonts w:ascii="Times New Roman" w:hAnsi="Times New Roman" w:cs="Calibri"/>
    </w:rPr>
  </w:style>
  <w:style w:type="character" w:customStyle="1" w:styleId="ListLabel1587">
    <w:name w:val="ListLabel 1587"/>
    <w:qFormat/>
    <w:rPr>
      <w:rFonts w:cs="Courier New"/>
    </w:rPr>
  </w:style>
  <w:style w:type="character" w:customStyle="1" w:styleId="ListLabel1588">
    <w:name w:val="ListLabel 1588"/>
    <w:qFormat/>
    <w:rPr>
      <w:rFonts w:cs="Wingdings"/>
    </w:rPr>
  </w:style>
  <w:style w:type="character" w:customStyle="1" w:styleId="ListLabel1589">
    <w:name w:val="ListLabel 1589"/>
    <w:qFormat/>
    <w:rPr>
      <w:rFonts w:cs="Symbol"/>
    </w:rPr>
  </w:style>
  <w:style w:type="character" w:customStyle="1" w:styleId="ListLabel1590">
    <w:name w:val="ListLabel 1590"/>
    <w:qFormat/>
    <w:rPr>
      <w:rFonts w:cs="Courier New"/>
    </w:rPr>
  </w:style>
  <w:style w:type="character" w:customStyle="1" w:styleId="ListLabel1591">
    <w:name w:val="ListLabel 1591"/>
    <w:qFormat/>
    <w:rPr>
      <w:rFonts w:cs="Wingdings"/>
    </w:rPr>
  </w:style>
  <w:style w:type="character" w:customStyle="1" w:styleId="ListLabel1592">
    <w:name w:val="ListLabel 1592"/>
    <w:qFormat/>
    <w:rPr>
      <w:rFonts w:cs="Symbol"/>
    </w:rPr>
  </w:style>
  <w:style w:type="character" w:customStyle="1" w:styleId="ListLabel1593">
    <w:name w:val="ListLabel 1593"/>
    <w:qFormat/>
    <w:rPr>
      <w:rFonts w:cs="Courier New"/>
    </w:rPr>
  </w:style>
  <w:style w:type="character" w:customStyle="1" w:styleId="ListLabel1594">
    <w:name w:val="ListLabel 1594"/>
    <w:qFormat/>
    <w:rPr>
      <w:rFonts w:cs="Wingdings"/>
    </w:rPr>
  </w:style>
  <w:style w:type="character" w:customStyle="1" w:styleId="ListLabel1595">
    <w:name w:val="ListLabel 1595"/>
    <w:qFormat/>
    <w:rPr>
      <w:rFonts w:ascii="Times New Roman" w:hAnsi="Times New Roman" w:cs="Symbol"/>
      <w:b w:val="0"/>
      <w:sz w:val="21"/>
    </w:rPr>
  </w:style>
  <w:style w:type="character" w:customStyle="1" w:styleId="ListLabel1596">
    <w:name w:val="ListLabel 1596"/>
    <w:qFormat/>
    <w:rPr>
      <w:rFonts w:cs="Courier New"/>
    </w:rPr>
  </w:style>
  <w:style w:type="character" w:customStyle="1" w:styleId="ListLabel1597">
    <w:name w:val="ListLabel 1597"/>
    <w:qFormat/>
    <w:rPr>
      <w:rFonts w:cs="Wingdings"/>
    </w:rPr>
  </w:style>
  <w:style w:type="character" w:customStyle="1" w:styleId="ListLabel1598">
    <w:name w:val="ListLabel 1598"/>
    <w:qFormat/>
    <w:rPr>
      <w:rFonts w:cs="Symbol"/>
    </w:rPr>
  </w:style>
  <w:style w:type="character" w:customStyle="1" w:styleId="ListLabel1599">
    <w:name w:val="ListLabel 1599"/>
    <w:qFormat/>
    <w:rPr>
      <w:rFonts w:cs="Courier New"/>
    </w:rPr>
  </w:style>
  <w:style w:type="character" w:customStyle="1" w:styleId="ListLabel1600">
    <w:name w:val="ListLabel 1600"/>
    <w:qFormat/>
    <w:rPr>
      <w:rFonts w:cs="Wingdings"/>
    </w:rPr>
  </w:style>
  <w:style w:type="character" w:customStyle="1" w:styleId="ListLabel1601">
    <w:name w:val="ListLabel 1601"/>
    <w:qFormat/>
    <w:rPr>
      <w:rFonts w:cs="Symbol"/>
    </w:rPr>
  </w:style>
  <w:style w:type="character" w:customStyle="1" w:styleId="ListLabel1602">
    <w:name w:val="ListLabel 1602"/>
    <w:qFormat/>
    <w:rPr>
      <w:rFonts w:cs="Courier New"/>
    </w:rPr>
  </w:style>
  <w:style w:type="character" w:customStyle="1" w:styleId="ListLabel1603">
    <w:name w:val="ListLabel 1603"/>
    <w:qFormat/>
    <w:rPr>
      <w:rFonts w:cs="Wingdings"/>
    </w:rPr>
  </w:style>
  <w:style w:type="character" w:customStyle="1" w:styleId="ListLabel1604">
    <w:name w:val="ListLabel 1604"/>
    <w:qFormat/>
    <w:rPr>
      <w:rFonts w:ascii="Times New Roman" w:hAnsi="Times New Roman" w:cs="Calibri"/>
      <w:sz w:val="22"/>
    </w:rPr>
  </w:style>
  <w:style w:type="character" w:customStyle="1" w:styleId="ListLabel1605">
    <w:name w:val="ListLabel 1605"/>
    <w:qFormat/>
    <w:rPr>
      <w:rFonts w:cs="Courier New"/>
    </w:rPr>
  </w:style>
  <w:style w:type="character" w:customStyle="1" w:styleId="ListLabel1606">
    <w:name w:val="ListLabel 1606"/>
    <w:qFormat/>
    <w:rPr>
      <w:rFonts w:cs="Wingdings"/>
    </w:rPr>
  </w:style>
  <w:style w:type="character" w:customStyle="1" w:styleId="ListLabel1607">
    <w:name w:val="ListLabel 1607"/>
    <w:qFormat/>
    <w:rPr>
      <w:rFonts w:cs="Symbol"/>
    </w:rPr>
  </w:style>
  <w:style w:type="character" w:customStyle="1" w:styleId="ListLabel1608">
    <w:name w:val="ListLabel 1608"/>
    <w:qFormat/>
    <w:rPr>
      <w:rFonts w:cs="Courier New"/>
    </w:rPr>
  </w:style>
  <w:style w:type="character" w:customStyle="1" w:styleId="ListLabel1609">
    <w:name w:val="ListLabel 1609"/>
    <w:qFormat/>
    <w:rPr>
      <w:rFonts w:cs="Wingdings"/>
    </w:rPr>
  </w:style>
  <w:style w:type="character" w:customStyle="1" w:styleId="ListLabel1610">
    <w:name w:val="ListLabel 1610"/>
    <w:qFormat/>
    <w:rPr>
      <w:rFonts w:cs="Symbol"/>
    </w:rPr>
  </w:style>
  <w:style w:type="character" w:customStyle="1" w:styleId="ListLabel1611">
    <w:name w:val="ListLabel 1611"/>
    <w:qFormat/>
    <w:rPr>
      <w:rFonts w:cs="Courier New"/>
    </w:rPr>
  </w:style>
  <w:style w:type="character" w:customStyle="1" w:styleId="ListLabel1612">
    <w:name w:val="ListLabel 1612"/>
    <w:qFormat/>
    <w:rPr>
      <w:rFonts w:cs="Wingdings"/>
    </w:rPr>
  </w:style>
  <w:style w:type="character" w:customStyle="1" w:styleId="ListLabel1613">
    <w:name w:val="ListLabel 1613"/>
    <w:qFormat/>
    <w:rPr>
      <w:rFonts w:ascii="Times New Roman" w:eastAsia="Times New Roman" w:hAnsi="Times New Roman" w:cs="Times New Roman"/>
      <w:sz w:val="20"/>
      <w:szCs w:val="20"/>
      <w:lang w:val="fr-FR"/>
    </w:rPr>
  </w:style>
  <w:style w:type="character" w:customStyle="1" w:styleId="ListLabel1614">
    <w:name w:val="ListLabel 1614"/>
    <w:qFormat/>
    <w:rPr>
      <w:lang w:val="fr-FR"/>
    </w:rPr>
  </w:style>
  <w:style w:type="character" w:customStyle="1" w:styleId="ListLabel1615">
    <w:name w:val="ListLabel 1615"/>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1616">
    <w:name w:val="ListLabel 1616"/>
    <w:qFormat/>
    <w:rPr>
      <w:rFonts w:ascii="Times New Roman" w:eastAsia="Times New Roman" w:hAnsi="Times New Roman" w:cs="Times New Roman"/>
      <w:b/>
      <w:bCs/>
      <w:i w:val="0"/>
      <w:iCs w:val="0"/>
      <w:caps w:val="0"/>
      <w:smallCaps w:val="0"/>
      <w:sz w:val="22"/>
      <w:szCs w:val="22"/>
      <w:lang w:val="fr-FR"/>
    </w:rPr>
  </w:style>
  <w:style w:type="character" w:customStyle="1" w:styleId="ListLabel1617">
    <w:name w:val="ListLabel 1617"/>
    <w:qFormat/>
    <w:rPr>
      <w:rFonts w:ascii="Times New Roman" w:hAnsi="Times New Roman" w:cs="Calibri"/>
      <w:sz w:val="22"/>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cs="Symbol"/>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ascii="Times New Roman" w:hAnsi="Times New Roman" w:cs="Calibri"/>
      <w:sz w:val="22"/>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ascii="Times New Roman" w:hAnsi="Times New Roman" w:cs="Calibri"/>
      <w:b w:val="0"/>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Symbol"/>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ascii="Times New Roman" w:hAnsi="Times New Roman" w:cs="Calibri"/>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cs="Symbol"/>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ascii="Times New Roman" w:hAnsi="Times New Roman" w:cs="Calibri"/>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ascii="Times New Roman" w:hAnsi="Times New Roman" w:cs="Calibri"/>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Symbol"/>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ascii="Times New Roman" w:hAnsi="Times New Roman" w:cs="Calibri"/>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Symbo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Symbo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ascii="Times New Roman" w:hAnsi="Times New Roman" w:cs="Calibri"/>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Symbol"/>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ascii="Times New Roman" w:hAnsi="Times New Roman" w:cs="Calibri"/>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ascii="Times New Roman" w:hAnsi="Times New Roman" w:cs="Calibri"/>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ascii="Times New Roman" w:hAnsi="Times New Roman" w:cs="Calibri"/>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Symbol"/>
    </w:rPr>
  </w:style>
  <w:style w:type="character" w:customStyle="1" w:styleId="ListLabel1711">
    <w:name w:val="ListLabel 1711"/>
    <w:qFormat/>
    <w:rPr>
      <w:rFonts w:cs="Courier New"/>
    </w:rPr>
  </w:style>
  <w:style w:type="character" w:customStyle="1" w:styleId="ListLabel1712">
    <w:name w:val="ListLabel 1712"/>
    <w:qFormat/>
    <w:rPr>
      <w:rFonts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ascii="Times New Roman" w:hAnsi="Times New Roman" w:cs="Calibri"/>
      <w:b/>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ascii="Times New Roman" w:hAnsi="Times New Roman" w:cs="Calibri"/>
      <w:sz w:val="22"/>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cs="Symbol"/>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ascii="Times New Roman" w:hAnsi="Times New Roman" w:cs="Calibri"/>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ascii="Times New Roman" w:hAnsi="Times New Roman" w:cs="Calibri"/>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rFonts w:cs="Symbol"/>
    </w:rPr>
  </w:style>
  <w:style w:type="character" w:customStyle="1" w:styleId="ListLabel1750">
    <w:name w:val="ListLabel 1750"/>
    <w:qFormat/>
    <w:rPr>
      <w:rFonts w:cs="Courier New"/>
    </w:rPr>
  </w:style>
  <w:style w:type="character" w:customStyle="1" w:styleId="ListLabel1751">
    <w:name w:val="ListLabel 1751"/>
    <w:qFormat/>
    <w:rPr>
      <w:rFonts w:cs="Wingdings"/>
    </w:rPr>
  </w:style>
  <w:style w:type="character" w:customStyle="1" w:styleId="ListLabel1752">
    <w:name w:val="ListLabel 1752"/>
    <w:qFormat/>
    <w:rPr>
      <w:rFonts w:ascii="Times New Roman" w:hAnsi="Times New Roman" w:cs="Calibri"/>
    </w:rPr>
  </w:style>
  <w:style w:type="character" w:customStyle="1" w:styleId="ListLabel1753">
    <w:name w:val="ListLabel 1753"/>
    <w:qFormat/>
    <w:rPr>
      <w:rFonts w:cs="Courier New"/>
    </w:rPr>
  </w:style>
  <w:style w:type="character" w:customStyle="1" w:styleId="ListLabel1754">
    <w:name w:val="ListLabel 1754"/>
    <w:qFormat/>
    <w:rPr>
      <w:rFonts w:cs="Wingdings"/>
    </w:rPr>
  </w:style>
  <w:style w:type="character" w:customStyle="1" w:styleId="ListLabel1755">
    <w:name w:val="ListLabel 1755"/>
    <w:qFormat/>
    <w:rPr>
      <w:rFonts w:cs="Symbol"/>
    </w:rPr>
  </w:style>
  <w:style w:type="character" w:customStyle="1" w:styleId="ListLabel1756">
    <w:name w:val="ListLabel 1756"/>
    <w:qFormat/>
    <w:rPr>
      <w:rFonts w:cs="Courier New"/>
    </w:rPr>
  </w:style>
  <w:style w:type="character" w:customStyle="1" w:styleId="ListLabel1757">
    <w:name w:val="ListLabel 1757"/>
    <w:qFormat/>
    <w:rPr>
      <w:rFonts w:cs="Wingdings"/>
    </w:rPr>
  </w:style>
  <w:style w:type="character" w:customStyle="1" w:styleId="ListLabel1758">
    <w:name w:val="ListLabel 1758"/>
    <w:qFormat/>
    <w:rPr>
      <w:rFonts w:cs="Symbol"/>
    </w:rPr>
  </w:style>
  <w:style w:type="character" w:customStyle="1" w:styleId="ListLabel1759">
    <w:name w:val="ListLabel 1759"/>
    <w:qFormat/>
    <w:rPr>
      <w:rFonts w:cs="Courier New"/>
    </w:rPr>
  </w:style>
  <w:style w:type="character" w:customStyle="1" w:styleId="ListLabel1760">
    <w:name w:val="ListLabel 1760"/>
    <w:qFormat/>
    <w:rPr>
      <w:rFonts w:cs="Wingdings"/>
    </w:rPr>
  </w:style>
  <w:style w:type="character" w:customStyle="1" w:styleId="ListLabel1761">
    <w:name w:val="ListLabel 1761"/>
    <w:qFormat/>
    <w:rPr>
      <w:rFonts w:ascii="Times New Roman" w:hAnsi="Times New Roman" w:cs="Symbol"/>
      <w:b w:val="0"/>
      <w:sz w:val="21"/>
    </w:rPr>
  </w:style>
  <w:style w:type="character" w:customStyle="1" w:styleId="ListLabel1762">
    <w:name w:val="ListLabel 1762"/>
    <w:qFormat/>
    <w:rPr>
      <w:rFonts w:cs="Courier New"/>
    </w:rPr>
  </w:style>
  <w:style w:type="character" w:customStyle="1" w:styleId="ListLabel1763">
    <w:name w:val="ListLabel 1763"/>
    <w:qFormat/>
    <w:rPr>
      <w:rFonts w:cs="Wingdings"/>
    </w:rPr>
  </w:style>
  <w:style w:type="character" w:customStyle="1" w:styleId="ListLabel1764">
    <w:name w:val="ListLabel 1764"/>
    <w:qFormat/>
    <w:rPr>
      <w:rFonts w:cs="Symbol"/>
    </w:rPr>
  </w:style>
  <w:style w:type="character" w:customStyle="1" w:styleId="ListLabel1765">
    <w:name w:val="ListLabel 1765"/>
    <w:qFormat/>
    <w:rPr>
      <w:rFonts w:cs="Courier New"/>
    </w:rPr>
  </w:style>
  <w:style w:type="character" w:customStyle="1" w:styleId="ListLabel1766">
    <w:name w:val="ListLabel 1766"/>
    <w:qFormat/>
    <w:rPr>
      <w:rFonts w:cs="Wingdings"/>
    </w:rPr>
  </w:style>
  <w:style w:type="character" w:customStyle="1" w:styleId="ListLabel1767">
    <w:name w:val="ListLabel 1767"/>
    <w:qFormat/>
    <w:rPr>
      <w:rFonts w:cs="Symbol"/>
    </w:rPr>
  </w:style>
  <w:style w:type="character" w:customStyle="1" w:styleId="ListLabel1768">
    <w:name w:val="ListLabel 1768"/>
    <w:qFormat/>
    <w:rPr>
      <w:rFonts w:cs="Courier New"/>
    </w:rPr>
  </w:style>
  <w:style w:type="character" w:customStyle="1" w:styleId="ListLabel1769">
    <w:name w:val="ListLabel 1769"/>
    <w:qFormat/>
    <w:rPr>
      <w:rFonts w:cs="Wingdings"/>
    </w:rPr>
  </w:style>
  <w:style w:type="character" w:customStyle="1" w:styleId="ListLabel1770">
    <w:name w:val="ListLabel 1770"/>
    <w:qFormat/>
    <w:rPr>
      <w:rFonts w:ascii="Times New Roman" w:hAnsi="Times New Roman" w:cs="Calibri"/>
      <w:sz w:val="22"/>
    </w:rPr>
  </w:style>
  <w:style w:type="character" w:customStyle="1" w:styleId="ListLabel1771">
    <w:name w:val="ListLabel 1771"/>
    <w:qFormat/>
    <w:rPr>
      <w:rFonts w:cs="Courier New"/>
    </w:rPr>
  </w:style>
  <w:style w:type="character" w:customStyle="1" w:styleId="ListLabel1772">
    <w:name w:val="ListLabel 1772"/>
    <w:qFormat/>
    <w:rPr>
      <w:rFonts w:cs="Wingdings"/>
    </w:rPr>
  </w:style>
  <w:style w:type="character" w:customStyle="1" w:styleId="ListLabel1773">
    <w:name w:val="ListLabel 1773"/>
    <w:qFormat/>
    <w:rPr>
      <w:rFonts w:cs="Symbol"/>
    </w:rPr>
  </w:style>
  <w:style w:type="character" w:customStyle="1" w:styleId="ListLabel1774">
    <w:name w:val="ListLabel 1774"/>
    <w:qFormat/>
    <w:rPr>
      <w:rFonts w:cs="Courier New"/>
    </w:rPr>
  </w:style>
  <w:style w:type="character" w:customStyle="1" w:styleId="ListLabel1775">
    <w:name w:val="ListLabel 1775"/>
    <w:qFormat/>
    <w:rPr>
      <w:rFonts w:cs="Wingdings"/>
    </w:rPr>
  </w:style>
  <w:style w:type="character" w:customStyle="1" w:styleId="ListLabel1776">
    <w:name w:val="ListLabel 1776"/>
    <w:qFormat/>
    <w:rPr>
      <w:rFonts w:cs="Symbol"/>
    </w:rPr>
  </w:style>
  <w:style w:type="character" w:customStyle="1" w:styleId="ListLabel1777">
    <w:name w:val="ListLabel 1777"/>
    <w:qFormat/>
    <w:rPr>
      <w:rFonts w:cs="Courier New"/>
    </w:rPr>
  </w:style>
  <w:style w:type="character" w:customStyle="1" w:styleId="ListLabel1778">
    <w:name w:val="ListLabel 1778"/>
    <w:qFormat/>
    <w:rPr>
      <w:rFonts w:cs="Wingdings"/>
    </w:rPr>
  </w:style>
  <w:style w:type="character" w:customStyle="1" w:styleId="ListLabel1779">
    <w:name w:val="ListLabel 1779"/>
    <w:qFormat/>
    <w:rPr>
      <w:rFonts w:ascii="Times New Roman" w:eastAsia="Times New Roman" w:hAnsi="Times New Roman" w:cs="Times New Roman"/>
      <w:sz w:val="20"/>
      <w:szCs w:val="20"/>
      <w:lang w:val="fr-FR"/>
    </w:rPr>
  </w:style>
  <w:style w:type="character" w:customStyle="1" w:styleId="ListLabel1780">
    <w:name w:val="ListLabel 1780"/>
    <w:qFormat/>
    <w:rPr>
      <w:lang w:val="fr-FR"/>
    </w:rPr>
  </w:style>
  <w:style w:type="character" w:customStyle="1" w:styleId="ListLabel1781">
    <w:name w:val="ListLabel 1781"/>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1782">
    <w:name w:val="ListLabel 1782"/>
    <w:qFormat/>
    <w:rPr>
      <w:rFonts w:ascii="Times New Roman" w:eastAsia="Times New Roman" w:hAnsi="Times New Roman" w:cs="Times New Roman"/>
      <w:b/>
      <w:bCs/>
      <w:i w:val="0"/>
      <w:iCs w:val="0"/>
      <w:caps w:val="0"/>
      <w:smallCaps w:val="0"/>
      <w:sz w:val="22"/>
      <w:szCs w:val="22"/>
      <w:lang w:val="fr-FR"/>
    </w:rPr>
  </w:style>
  <w:style w:type="character" w:customStyle="1" w:styleId="ListLabel1783">
    <w:name w:val="ListLabel 1783"/>
    <w:qFormat/>
    <w:rPr>
      <w:rFonts w:ascii="Times New Roman" w:hAnsi="Times New Roman" w:cs="Calibri"/>
      <w:sz w:val="22"/>
    </w:rPr>
  </w:style>
  <w:style w:type="character" w:customStyle="1" w:styleId="ListLabel1784">
    <w:name w:val="ListLabel 1784"/>
    <w:qFormat/>
    <w:rPr>
      <w:rFonts w:cs="Courier New"/>
    </w:rPr>
  </w:style>
  <w:style w:type="character" w:customStyle="1" w:styleId="ListLabel1785">
    <w:name w:val="ListLabel 1785"/>
    <w:qFormat/>
    <w:rPr>
      <w:rFonts w:cs="Wingdings"/>
    </w:rPr>
  </w:style>
  <w:style w:type="character" w:customStyle="1" w:styleId="ListLabel1786">
    <w:name w:val="ListLabel 1786"/>
    <w:qFormat/>
    <w:rPr>
      <w:rFonts w:cs="Symbol"/>
    </w:rPr>
  </w:style>
  <w:style w:type="character" w:customStyle="1" w:styleId="ListLabel1787">
    <w:name w:val="ListLabel 1787"/>
    <w:qFormat/>
    <w:rPr>
      <w:rFonts w:cs="Courier New"/>
    </w:rPr>
  </w:style>
  <w:style w:type="character" w:customStyle="1" w:styleId="ListLabel1788">
    <w:name w:val="ListLabel 1788"/>
    <w:qFormat/>
    <w:rPr>
      <w:rFonts w:cs="Wingdings"/>
    </w:rPr>
  </w:style>
  <w:style w:type="character" w:customStyle="1" w:styleId="ListLabel1789">
    <w:name w:val="ListLabel 1789"/>
    <w:qFormat/>
    <w:rPr>
      <w:rFonts w:cs="Symbol"/>
    </w:rPr>
  </w:style>
  <w:style w:type="character" w:customStyle="1" w:styleId="ListLabel1790">
    <w:name w:val="ListLabel 1790"/>
    <w:qFormat/>
    <w:rPr>
      <w:rFonts w:cs="Courier New"/>
    </w:rPr>
  </w:style>
  <w:style w:type="character" w:customStyle="1" w:styleId="ListLabel1791">
    <w:name w:val="ListLabel 1791"/>
    <w:qFormat/>
    <w:rPr>
      <w:rFonts w:cs="Wingdings"/>
    </w:rPr>
  </w:style>
  <w:style w:type="character" w:customStyle="1" w:styleId="ListLabel1792">
    <w:name w:val="ListLabel 1792"/>
    <w:qFormat/>
    <w:rPr>
      <w:rFonts w:ascii="Times New Roman" w:hAnsi="Times New Roman" w:cs="Calibri"/>
      <w:sz w:val="22"/>
    </w:rPr>
  </w:style>
  <w:style w:type="character" w:customStyle="1" w:styleId="ListLabel1793">
    <w:name w:val="ListLabel 1793"/>
    <w:qFormat/>
    <w:rPr>
      <w:rFonts w:cs="Courier New"/>
    </w:rPr>
  </w:style>
  <w:style w:type="character" w:customStyle="1" w:styleId="ListLabel1794">
    <w:name w:val="ListLabel 1794"/>
    <w:qFormat/>
    <w:rPr>
      <w:rFonts w:cs="Wingdings"/>
    </w:rPr>
  </w:style>
  <w:style w:type="character" w:customStyle="1" w:styleId="ListLabel1795">
    <w:name w:val="ListLabel 1795"/>
    <w:qFormat/>
    <w:rPr>
      <w:rFonts w:cs="Symbol"/>
    </w:rPr>
  </w:style>
  <w:style w:type="character" w:customStyle="1" w:styleId="ListLabel1796">
    <w:name w:val="ListLabel 1796"/>
    <w:qFormat/>
    <w:rPr>
      <w:rFonts w:cs="Courier New"/>
    </w:rPr>
  </w:style>
  <w:style w:type="character" w:customStyle="1" w:styleId="ListLabel1797">
    <w:name w:val="ListLabel 1797"/>
    <w:qFormat/>
    <w:rPr>
      <w:rFonts w:cs="Wingdings"/>
    </w:rPr>
  </w:style>
  <w:style w:type="character" w:customStyle="1" w:styleId="ListLabel1798">
    <w:name w:val="ListLabel 1798"/>
    <w:qFormat/>
    <w:rPr>
      <w:rFonts w:cs="Symbol"/>
    </w:rPr>
  </w:style>
  <w:style w:type="character" w:customStyle="1" w:styleId="ListLabel1799">
    <w:name w:val="ListLabel 1799"/>
    <w:qFormat/>
    <w:rPr>
      <w:rFonts w:cs="Courier New"/>
    </w:rPr>
  </w:style>
  <w:style w:type="character" w:customStyle="1" w:styleId="ListLabel1800">
    <w:name w:val="ListLabel 1800"/>
    <w:qFormat/>
    <w:rPr>
      <w:rFonts w:cs="Wingdings"/>
    </w:rPr>
  </w:style>
  <w:style w:type="character" w:customStyle="1" w:styleId="ListLabel1801">
    <w:name w:val="ListLabel 1801"/>
    <w:qFormat/>
    <w:rPr>
      <w:rFonts w:ascii="Times New Roman" w:hAnsi="Times New Roman" w:cs="Calibri"/>
      <w:b w:val="0"/>
    </w:rPr>
  </w:style>
  <w:style w:type="character" w:customStyle="1" w:styleId="ListLabel1802">
    <w:name w:val="ListLabel 1802"/>
    <w:qFormat/>
    <w:rPr>
      <w:rFonts w:cs="Courier New"/>
    </w:rPr>
  </w:style>
  <w:style w:type="character" w:customStyle="1" w:styleId="ListLabel1803">
    <w:name w:val="ListLabel 1803"/>
    <w:qFormat/>
    <w:rPr>
      <w:rFonts w:cs="Wingdings"/>
    </w:rPr>
  </w:style>
  <w:style w:type="character" w:customStyle="1" w:styleId="ListLabel1804">
    <w:name w:val="ListLabel 1804"/>
    <w:qFormat/>
    <w:rPr>
      <w:rFonts w:cs="Symbol"/>
    </w:rPr>
  </w:style>
  <w:style w:type="character" w:customStyle="1" w:styleId="ListLabel1805">
    <w:name w:val="ListLabel 1805"/>
    <w:qFormat/>
    <w:rPr>
      <w:rFonts w:cs="Courier New"/>
    </w:rPr>
  </w:style>
  <w:style w:type="character" w:customStyle="1" w:styleId="ListLabel1806">
    <w:name w:val="ListLabel 1806"/>
    <w:qFormat/>
    <w:rPr>
      <w:rFonts w:cs="Wingdings"/>
    </w:rPr>
  </w:style>
  <w:style w:type="character" w:customStyle="1" w:styleId="ListLabel1807">
    <w:name w:val="ListLabel 1807"/>
    <w:qFormat/>
    <w:rPr>
      <w:rFonts w:cs="Symbol"/>
    </w:rPr>
  </w:style>
  <w:style w:type="character" w:customStyle="1" w:styleId="ListLabel1808">
    <w:name w:val="ListLabel 1808"/>
    <w:qFormat/>
    <w:rPr>
      <w:rFonts w:cs="Courier New"/>
    </w:rPr>
  </w:style>
  <w:style w:type="character" w:customStyle="1" w:styleId="ListLabel1809">
    <w:name w:val="ListLabel 1809"/>
    <w:qFormat/>
    <w:rPr>
      <w:rFonts w:cs="Wingdings"/>
    </w:rPr>
  </w:style>
  <w:style w:type="character" w:customStyle="1" w:styleId="ListLabel1810">
    <w:name w:val="ListLabel 1810"/>
    <w:qFormat/>
    <w:rPr>
      <w:rFonts w:ascii="Times New Roman" w:hAnsi="Times New Roman" w:cs="Calibri"/>
    </w:rPr>
  </w:style>
  <w:style w:type="character" w:customStyle="1" w:styleId="ListLabel1811">
    <w:name w:val="ListLabel 1811"/>
    <w:qFormat/>
    <w:rPr>
      <w:rFonts w:cs="Courier New"/>
    </w:rPr>
  </w:style>
  <w:style w:type="character" w:customStyle="1" w:styleId="ListLabel1812">
    <w:name w:val="ListLabel 1812"/>
    <w:qFormat/>
    <w:rPr>
      <w:rFonts w:cs="Wingdings"/>
    </w:rPr>
  </w:style>
  <w:style w:type="character" w:customStyle="1" w:styleId="ListLabel1813">
    <w:name w:val="ListLabel 1813"/>
    <w:qFormat/>
    <w:rPr>
      <w:rFonts w:cs="Symbol"/>
    </w:rPr>
  </w:style>
  <w:style w:type="character" w:customStyle="1" w:styleId="ListLabel1814">
    <w:name w:val="ListLabel 1814"/>
    <w:qFormat/>
    <w:rPr>
      <w:rFonts w:cs="Courier New"/>
    </w:rPr>
  </w:style>
  <w:style w:type="character" w:customStyle="1" w:styleId="ListLabel1815">
    <w:name w:val="ListLabel 1815"/>
    <w:qFormat/>
    <w:rPr>
      <w:rFonts w:cs="Wingdings"/>
    </w:rPr>
  </w:style>
  <w:style w:type="character" w:customStyle="1" w:styleId="ListLabel1816">
    <w:name w:val="ListLabel 1816"/>
    <w:qFormat/>
    <w:rPr>
      <w:rFonts w:cs="Symbol"/>
    </w:rPr>
  </w:style>
  <w:style w:type="character" w:customStyle="1" w:styleId="ListLabel1817">
    <w:name w:val="ListLabel 1817"/>
    <w:qFormat/>
    <w:rPr>
      <w:rFonts w:cs="Courier New"/>
    </w:rPr>
  </w:style>
  <w:style w:type="character" w:customStyle="1" w:styleId="ListLabel1818">
    <w:name w:val="ListLabel 1818"/>
    <w:qFormat/>
    <w:rPr>
      <w:rFonts w:cs="Wingdings"/>
    </w:rPr>
  </w:style>
  <w:style w:type="character" w:customStyle="1" w:styleId="ListLabel1819">
    <w:name w:val="ListLabel 1819"/>
    <w:qFormat/>
    <w:rPr>
      <w:rFonts w:ascii="Times New Roman" w:hAnsi="Times New Roman" w:cs="Calibri"/>
    </w:rPr>
  </w:style>
  <w:style w:type="character" w:customStyle="1" w:styleId="ListLabel1820">
    <w:name w:val="ListLabel 1820"/>
    <w:qFormat/>
    <w:rPr>
      <w:rFonts w:cs="Courier New"/>
    </w:rPr>
  </w:style>
  <w:style w:type="character" w:customStyle="1" w:styleId="ListLabel1821">
    <w:name w:val="ListLabel 1821"/>
    <w:qFormat/>
    <w:rPr>
      <w:rFonts w:cs="Wingdings"/>
    </w:rPr>
  </w:style>
  <w:style w:type="character" w:customStyle="1" w:styleId="ListLabel1822">
    <w:name w:val="ListLabel 1822"/>
    <w:qFormat/>
    <w:rPr>
      <w:rFonts w:cs="Symbol"/>
    </w:rPr>
  </w:style>
  <w:style w:type="character" w:customStyle="1" w:styleId="ListLabel1823">
    <w:name w:val="ListLabel 1823"/>
    <w:qFormat/>
    <w:rPr>
      <w:rFonts w:cs="Courier New"/>
    </w:rPr>
  </w:style>
  <w:style w:type="character" w:customStyle="1" w:styleId="ListLabel1824">
    <w:name w:val="ListLabel 1824"/>
    <w:qFormat/>
    <w:rPr>
      <w:rFonts w:cs="Wingdings"/>
    </w:rPr>
  </w:style>
  <w:style w:type="character" w:customStyle="1" w:styleId="ListLabel1825">
    <w:name w:val="ListLabel 1825"/>
    <w:qFormat/>
    <w:rPr>
      <w:rFonts w:cs="Symbol"/>
    </w:rPr>
  </w:style>
  <w:style w:type="character" w:customStyle="1" w:styleId="ListLabel1826">
    <w:name w:val="ListLabel 1826"/>
    <w:qFormat/>
    <w:rPr>
      <w:rFonts w:cs="Courier New"/>
    </w:rPr>
  </w:style>
  <w:style w:type="character" w:customStyle="1" w:styleId="ListLabel1827">
    <w:name w:val="ListLabel 1827"/>
    <w:qFormat/>
    <w:rPr>
      <w:rFonts w:cs="Wingdings"/>
    </w:rPr>
  </w:style>
  <w:style w:type="character" w:customStyle="1" w:styleId="ListLabel1828">
    <w:name w:val="ListLabel 1828"/>
    <w:qFormat/>
    <w:rPr>
      <w:rFonts w:ascii="Times New Roman" w:hAnsi="Times New Roman" w:cs="Calibri"/>
    </w:rPr>
  </w:style>
  <w:style w:type="character" w:customStyle="1" w:styleId="ListLabel1829">
    <w:name w:val="ListLabel 1829"/>
    <w:qFormat/>
    <w:rPr>
      <w:rFonts w:cs="Courier New"/>
    </w:rPr>
  </w:style>
  <w:style w:type="character" w:customStyle="1" w:styleId="ListLabel1830">
    <w:name w:val="ListLabel 1830"/>
    <w:qFormat/>
    <w:rPr>
      <w:rFonts w:cs="Wingdings"/>
    </w:rPr>
  </w:style>
  <w:style w:type="character" w:customStyle="1" w:styleId="ListLabel1831">
    <w:name w:val="ListLabel 1831"/>
    <w:qFormat/>
    <w:rPr>
      <w:rFonts w:cs="Symbol"/>
    </w:rPr>
  </w:style>
  <w:style w:type="character" w:customStyle="1" w:styleId="ListLabel1832">
    <w:name w:val="ListLabel 1832"/>
    <w:qFormat/>
    <w:rPr>
      <w:rFonts w:cs="Courier New"/>
    </w:rPr>
  </w:style>
  <w:style w:type="character" w:customStyle="1" w:styleId="ListLabel1833">
    <w:name w:val="ListLabel 1833"/>
    <w:qFormat/>
    <w:rPr>
      <w:rFonts w:cs="Wingdings"/>
    </w:rPr>
  </w:style>
  <w:style w:type="character" w:customStyle="1" w:styleId="ListLabel1834">
    <w:name w:val="ListLabel 1834"/>
    <w:qFormat/>
    <w:rPr>
      <w:rFonts w:cs="Symbol"/>
    </w:rPr>
  </w:style>
  <w:style w:type="character" w:customStyle="1" w:styleId="ListLabel1835">
    <w:name w:val="ListLabel 1835"/>
    <w:qFormat/>
    <w:rPr>
      <w:rFonts w:cs="Courier New"/>
    </w:rPr>
  </w:style>
  <w:style w:type="character" w:customStyle="1" w:styleId="ListLabel1836">
    <w:name w:val="ListLabel 1836"/>
    <w:qFormat/>
    <w:rPr>
      <w:rFonts w:cs="Wingdings"/>
    </w:rPr>
  </w:style>
  <w:style w:type="character" w:customStyle="1" w:styleId="ListLabel1837">
    <w:name w:val="ListLabel 1837"/>
    <w:qFormat/>
    <w:rPr>
      <w:rFonts w:ascii="Times New Roman" w:hAnsi="Times New Roman" w:cs="Calibri"/>
    </w:rPr>
  </w:style>
  <w:style w:type="character" w:customStyle="1" w:styleId="ListLabel1838">
    <w:name w:val="ListLabel 1838"/>
    <w:qFormat/>
    <w:rPr>
      <w:rFonts w:cs="Courier New"/>
    </w:rPr>
  </w:style>
  <w:style w:type="character" w:customStyle="1" w:styleId="ListLabel1839">
    <w:name w:val="ListLabel 1839"/>
    <w:qFormat/>
    <w:rPr>
      <w:rFonts w:cs="Wingdings"/>
    </w:rPr>
  </w:style>
  <w:style w:type="character" w:customStyle="1" w:styleId="ListLabel1840">
    <w:name w:val="ListLabel 1840"/>
    <w:qFormat/>
    <w:rPr>
      <w:rFonts w:cs="Symbol"/>
    </w:rPr>
  </w:style>
  <w:style w:type="character" w:customStyle="1" w:styleId="ListLabel1841">
    <w:name w:val="ListLabel 1841"/>
    <w:qFormat/>
    <w:rPr>
      <w:rFonts w:cs="Courier New"/>
    </w:rPr>
  </w:style>
  <w:style w:type="character" w:customStyle="1" w:styleId="ListLabel1842">
    <w:name w:val="ListLabel 1842"/>
    <w:qFormat/>
    <w:rPr>
      <w:rFonts w:cs="Wingdings"/>
    </w:rPr>
  </w:style>
  <w:style w:type="character" w:customStyle="1" w:styleId="ListLabel1843">
    <w:name w:val="ListLabel 1843"/>
    <w:qFormat/>
    <w:rPr>
      <w:rFonts w:cs="Symbol"/>
    </w:rPr>
  </w:style>
  <w:style w:type="character" w:customStyle="1" w:styleId="ListLabel1844">
    <w:name w:val="ListLabel 1844"/>
    <w:qFormat/>
    <w:rPr>
      <w:rFonts w:cs="Courier New"/>
    </w:rPr>
  </w:style>
  <w:style w:type="character" w:customStyle="1" w:styleId="ListLabel1845">
    <w:name w:val="ListLabel 1845"/>
    <w:qFormat/>
    <w:rPr>
      <w:rFonts w:cs="Wingdings"/>
    </w:rPr>
  </w:style>
  <w:style w:type="character" w:customStyle="1" w:styleId="ListLabel1846">
    <w:name w:val="ListLabel 1846"/>
    <w:qFormat/>
    <w:rPr>
      <w:rFonts w:ascii="Times New Roman" w:hAnsi="Times New Roman" w:cs="Calibri"/>
    </w:rPr>
  </w:style>
  <w:style w:type="character" w:customStyle="1" w:styleId="ListLabel1847">
    <w:name w:val="ListLabel 1847"/>
    <w:qFormat/>
    <w:rPr>
      <w:rFonts w:cs="Courier New"/>
    </w:rPr>
  </w:style>
  <w:style w:type="character" w:customStyle="1" w:styleId="ListLabel1848">
    <w:name w:val="ListLabel 1848"/>
    <w:qFormat/>
    <w:rPr>
      <w:rFonts w:cs="Wingdings"/>
    </w:rPr>
  </w:style>
  <w:style w:type="character" w:customStyle="1" w:styleId="ListLabel1849">
    <w:name w:val="ListLabel 1849"/>
    <w:qFormat/>
    <w:rPr>
      <w:rFonts w:cs="Symbol"/>
    </w:rPr>
  </w:style>
  <w:style w:type="character" w:customStyle="1" w:styleId="ListLabel1850">
    <w:name w:val="ListLabel 1850"/>
    <w:qFormat/>
    <w:rPr>
      <w:rFonts w:cs="Courier New"/>
    </w:rPr>
  </w:style>
  <w:style w:type="character" w:customStyle="1" w:styleId="ListLabel1851">
    <w:name w:val="ListLabel 1851"/>
    <w:qFormat/>
    <w:rPr>
      <w:rFonts w:cs="Wingdings"/>
    </w:rPr>
  </w:style>
  <w:style w:type="character" w:customStyle="1" w:styleId="ListLabel1852">
    <w:name w:val="ListLabel 1852"/>
    <w:qFormat/>
    <w:rPr>
      <w:rFonts w:cs="Symbol"/>
    </w:rPr>
  </w:style>
  <w:style w:type="character" w:customStyle="1" w:styleId="ListLabel1853">
    <w:name w:val="ListLabel 1853"/>
    <w:qFormat/>
    <w:rPr>
      <w:rFonts w:cs="Courier New"/>
    </w:rPr>
  </w:style>
  <w:style w:type="character" w:customStyle="1" w:styleId="ListLabel1854">
    <w:name w:val="ListLabel 1854"/>
    <w:qFormat/>
    <w:rPr>
      <w:rFonts w:cs="Wingdings"/>
    </w:rPr>
  </w:style>
  <w:style w:type="character" w:customStyle="1" w:styleId="ListLabel1855">
    <w:name w:val="ListLabel 1855"/>
    <w:qFormat/>
    <w:rPr>
      <w:rFonts w:ascii="Times New Roman" w:hAnsi="Times New Roman" w:cs="Calibri"/>
    </w:rPr>
  </w:style>
  <w:style w:type="character" w:customStyle="1" w:styleId="ListLabel1856">
    <w:name w:val="ListLabel 1856"/>
    <w:qFormat/>
    <w:rPr>
      <w:rFonts w:cs="Courier New"/>
    </w:rPr>
  </w:style>
  <w:style w:type="character" w:customStyle="1" w:styleId="ListLabel1857">
    <w:name w:val="ListLabel 1857"/>
    <w:qFormat/>
    <w:rPr>
      <w:rFonts w:cs="Wingdings"/>
    </w:rPr>
  </w:style>
  <w:style w:type="character" w:customStyle="1" w:styleId="ListLabel1858">
    <w:name w:val="ListLabel 1858"/>
    <w:qFormat/>
    <w:rPr>
      <w:rFonts w:cs="Symbol"/>
    </w:rPr>
  </w:style>
  <w:style w:type="character" w:customStyle="1" w:styleId="ListLabel1859">
    <w:name w:val="ListLabel 1859"/>
    <w:qFormat/>
    <w:rPr>
      <w:rFonts w:cs="Courier New"/>
    </w:rPr>
  </w:style>
  <w:style w:type="character" w:customStyle="1" w:styleId="ListLabel1860">
    <w:name w:val="ListLabel 1860"/>
    <w:qFormat/>
    <w:rPr>
      <w:rFonts w:cs="Wingdings"/>
    </w:rPr>
  </w:style>
  <w:style w:type="character" w:customStyle="1" w:styleId="ListLabel1861">
    <w:name w:val="ListLabel 1861"/>
    <w:qFormat/>
    <w:rPr>
      <w:rFonts w:cs="Symbol"/>
    </w:rPr>
  </w:style>
  <w:style w:type="character" w:customStyle="1" w:styleId="ListLabel1862">
    <w:name w:val="ListLabel 1862"/>
    <w:qFormat/>
    <w:rPr>
      <w:rFonts w:cs="Courier New"/>
    </w:rPr>
  </w:style>
  <w:style w:type="character" w:customStyle="1" w:styleId="ListLabel1863">
    <w:name w:val="ListLabel 1863"/>
    <w:qFormat/>
    <w:rPr>
      <w:rFonts w:cs="Wingdings"/>
    </w:rPr>
  </w:style>
  <w:style w:type="character" w:customStyle="1" w:styleId="ListLabel1864">
    <w:name w:val="ListLabel 1864"/>
    <w:qFormat/>
    <w:rPr>
      <w:rFonts w:ascii="Times New Roman" w:hAnsi="Times New Roman" w:cs="Calibri"/>
    </w:rPr>
  </w:style>
  <w:style w:type="character" w:customStyle="1" w:styleId="ListLabel1865">
    <w:name w:val="ListLabel 1865"/>
    <w:qFormat/>
    <w:rPr>
      <w:rFonts w:cs="Courier New"/>
    </w:rPr>
  </w:style>
  <w:style w:type="character" w:customStyle="1" w:styleId="ListLabel1866">
    <w:name w:val="ListLabel 1866"/>
    <w:qFormat/>
    <w:rPr>
      <w:rFonts w:cs="Wingdings"/>
    </w:rPr>
  </w:style>
  <w:style w:type="character" w:customStyle="1" w:styleId="ListLabel1867">
    <w:name w:val="ListLabel 1867"/>
    <w:qFormat/>
    <w:rPr>
      <w:rFonts w:cs="Symbol"/>
    </w:rPr>
  </w:style>
  <w:style w:type="character" w:customStyle="1" w:styleId="ListLabel1868">
    <w:name w:val="ListLabel 1868"/>
    <w:qFormat/>
    <w:rPr>
      <w:rFonts w:cs="Courier New"/>
    </w:rPr>
  </w:style>
  <w:style w:type="character" w:customStyle="1" w:styleId="ListLabel1869">
    <w:name w:val="ListLabel 1869"/>
    <w:qFormat/>
    <w:rPr>
      <w:rFonts w:cs="Wingdings"/>
    </w:rPr>
  </w:style>
  <w:style w:type="character" w:customStyle="1" w:styleId="ListLabel1870">
    <w:name w:val="ListLabel 1870"/>
    <w:qFormat/>
    <w:rPr>
      <w:rFonts w:cs="Symbol"/>
    </w:rPr>
  </w:style>
  <w:style w:type="character" w:customStyle="1" w:styleId="ListLabel1871">
    <w:name w:val="ListLabel 1871"/>
    <w:qFormat/>
    <w:rPr>
      <w:rFonts w:cs="Courier New"/>
    </w:rPr>
  </w:style>
  <w:style w:type="character" w:customStyle="1" w:styleId="ListLabel1872">
    <w:name w:val="ListLabel 1872"/>
    <w:qFormat/>
    <w:rPr>
      <w:rFonts w:cs="Wingdings"/>
    </w:rPr>
  </w:style>
  <w:style w:type="character" w:customStyle="1" w:styleId="ListLabel1873">
    <w:name w:val="ListLabel 1873"/>
    <w:qFormat/>
    <w:rPr>
      <w:rFonts w:ascii="Times New Roman" w:hAnsi="Times New Roman" w:cs="Calibri"/>
    </w:rPr>
  </w:style>
  <w:style w:type="character" w:customStyle="1" w:styleId="ListLabel1874">
    <w:name w:val="ListLabel 1874"/>
    <w:qFormat/>
    <w:rPr>
      <w:rFonts w:cs="Courier New"/>
    </w:rPr>
  </w:style>
  <w:style w:type="character" w:customStyle="1" w:styleId="ListLabel1875">
    <w:name w:val="ListLabel 1875"/>
    <w:qFormat/>
    <w:rPr>
      <w:rFonts w:cs="Wingdings"/>
    </w:rPr>
  </w:style>
  <w:style w:type="character" w:customStyle="1" w:styleId="ListLabel1876">
    <w:name w:val="ListLabel 1876"/>
    <w:qFormat/>
    <w:rPr>
      <w:rFonts w:cs="Symbol"/>
    </w:rPr>
  </w:style>
  <w:style w:type="character" w:customStyle="1" w:styleId="ListLabel1877">
    <w:name w:val="ListLabel 1877"/>
    <w:qFormat/>
    <w:rPr>
      <w:rFonts w:cs="Courier New"/>
    </w:rPr>
  </w:style>
  <w:style w:type="character" w:customStyle="1" w:styleId="ListLabel1878">
    <w:name w:val="ListLabel 1878"/>
    <w:qFormat/>
    <w:rPr>
      <w:rFonts w:cs="Wingdings"/>
    </w:rPr>
  </w:style>
  <w:style w:type="character" w:customStyle="1" w:styleId="ListLabel1879">
    <w:name w:val="ListLabel 1879"/>
    <w:qFormat/>
    <w:rPr>
      <w:rFonts w:cs="Symbol"/>
    </w:rPr>
  </w:style>
  <w:style w:type="character" w:customStyle="1" w:styleId="ListLabel1880">
    <w:name w:val="ListLabel 1880"/>
    <w:qFormat/>
    <w:rPr>
      <w:rFonts w:cs="Courier New"/>
    </w:rPr>
  </w:style>
  <w:style w:type="character" w:customStyle="1" w:styleId="ListLabel1881">
    <w:name w:val="ListLabel 1881"/>
    <w:qFormat/>
    <w:rPr>
      <w:rFonts w:cs="Wingdings"/>
    </w:rPr>
  </w:style>
  <w:style w:type="character" w:customStyle="1" w:styleId="ListLabel1882">
    <w:name w:val="ListLabel 1882"/>
    <w:qFormat/>
    <w:rPr>
      <w:rFonts w:ascii="Times New Roman" w:hAnsi="Times New Roman" w:cs="Calibri"/>
      <w:b/>
    </w:rPr>
  </w:style>
  <w:style w:type="character" w:customStyle="1" w:styleId="ListLabel1883">
    <w:name w:val="ListLabel 1883"/>
    <w:qFormat/>
    <w:rPr>
      <w:rFonts w:cs="Courier New"/>
    </w:rPr>
  </w:style>
  <w:style w:type="character" w:customStyle="1" w:styleId="ListLabel1884">
    <w:name w:val="ListLabel 1884"/>
    <w:qFormat/>
    <w:rPr>
      <w:rFonts w:cs="Wingdings"/>
    </w:rPr>
  </w:style>
  <w:style w:type="character" w:customStyle="1" w:styleId="ListLabel1885">
    <w:name w:val="ListLabel 1885"/>
    <w:qFormat/>
    <w:rPr>
      <w:rFonts w:cs="Symbol"/>
    </w:rPr>
  </w:style>
  <w:style w:type="character" w:customStyle="1" w:styleId="ListLabel1886">
    <w:name w:val="ListLabel 1886"/>
    <w:qFormat/>
    <w:rPr>
      <w:rFonts w:cs="Courier New"/>
    </w:rPr>
  </w:style>
  <w:style w:type="character" w:customStyle="1" w:styleId="ListLabel1887">
    <w:name w:val="ListLabel 1887"/>
    <w:qFormat/>
    <w:rPr>
      <w:rFonts w:cs="Wingdings"/>
    </w:rPr>
  </w:style>
  <w:style w:type="character" w:customStyle="1" w:styleId="ListLabel1888">
    <w:name w:val="ListLabel 1888"/>
    <w:qFormat/>
    <w:rPr>
      <w:rFonts w:cs="Symbol"/>
    </w:rPr>
  </w:style>
  <w:style w:type="character" w:customStyle="1" w:styleId="ListLabel1889">
    <w:name w:val="ListLabel 1889"/>
    <w:qFormat/>
    <w:rPr>
      <w:rFonts w:cs="Courier New"/>
    </w:rPr>
  </w:style>
  <w:style w:type="character" w:customStyle="1" w:styleId="ListLabel1890">
    <w:name w:val="ListLabel 1890"/>
    <w:qFormat/>
    <w:rPr>
      <w:rFonts w:cs="Wingdings"/>
    </w:rPr>
  </w:style>
  <w:style w:type="character" w:customStyle="1" w:styleId="ListLabel1891">
    <w:name w:val="ListLabel 1891"/>
    <w:qFormat/>
    <w:rPr>
      <w:rFonts w:ascii="Times New Roman" w:hAnsi="Times New Roman" w:cs="Calibri"/>
      <w:sz w:val="22"/>
    </w:rPr>
  </w:style>
  <w:style w:type="character" w:customStyle="1" w:styleId="ListLabel1892">
    <w:name w:val="ListLabel 1892"/>
    <w:qFormat/>
    <w:rPr>
      <w:rFonts w:cs="Courier New"/>
    </w:rPr>
  </w:style>
  <w:style w:type="character" w:customStyle="1" w:styleId="ListLabel1893">
    <w:name w:val="ListLabel 1893"/>
    <w:qFormat/>
    <w:rPr>
      <w:rFonts w:cs="Wingdings"/>
    </w:rPr>
  </w:style>
  <w:style w:type="character" w:customStyle="1" w:styleId="ListLabel1894">
    <w:name w:val="ListLabel 1894"/>
    <w:qFormat/>
    <w:rPr>
      <w:rFonts w:cs="Symbol"/>
    </w:rPr>
  </w:style>
  <w:style w:type="character" w:customStyle="1" w:styleId="ListLabel1895">
    <w:name w:val="ListLabel 1895"/>
    <w:qFormat/>
    <w:rPr>
      <w:rFonts w:cs="Courier New"/>
    </w:rPr>
  </w:style>
  <w:style w:type="character" w:customStyle="1" w:styleId="ListLabel1896">
    <w:name w:val="ListLabel 1896"/>
    <w:qFormat/>
    <w:rPr>
      <w:rFonts w:cs="Wingdings"/>
    </w:rPr>
  </w:style>
  <w:style w:type="character" w:customStyle="1" w:styleId="ListLabel1897">
    <w:name w:val="ListLabel 1897"/>
    <w:qFormat/>
    <w:rPr>
      <w:rFonts w:cs="Symbol"/>
    </w:rPr>
  </w:style>
  <w:style w:type="character" w:customStyle="1" w:styleId="ListLabel1898">
    <w:name w:val="ListLabel 1898"/>
    <w:qFormat/>
    <w:rPr>
      <w:rFonts w:cs="Courier New"/>
    </w:rPr>
  </w:style>
  <w:style w:type="character" w:customStyle="1" w:styleId="ListLabel1899">
    <w:name w:val="ListLabel 1899"/>
    <w:qFormat/>
    <w:rPr>
      <w:rFonts w:cs="Wingdings"/>
    </w:rPr>
  </w:style>
  <w:style w:type="character" w:customStyle="1" w:styleId="ListLabel1900">
    <w:name w:val="ListLabel 1900"/>
    <w:qFormat/>
    <w:rPr>
      <w:rFonts w:ascii="Times New Roman" w:hAnsi="Times New Roman" w:cs="Calibri"/>
    </w:rPr>
  </w:style>
  <w:style w:type="character" w:customStyle="1" w:styleId="ListLabel1901">
    <w:name w:val="ListLabel 1901"/>
    <w:qFormat/>
    <w:rPr>
      <w:rFonts w:cs="Courier New"/>
    </w:rPr>
  </w:style>
  <w:style w:type="character" w:customStyle="1" w:styleId="ListLabel1902">
    <w:name w:val="ListLabel 1902"/>
    <w:qFormat/>
    <w:rPr>
      <w:rFonts w:cs="Wingdings"/>
    </w:rPr>
  </w:style>
  <w:style w:type="character" w:customStyle="1" w:styleId="ListLabel1903">
    <w:name w:val="ListLabel 1903"/>
    <w:qFormat/>
    <w:rPr>
      <w:rFonts w:cs="Symbol"/>
    </w:rPr>
  </w:style>
  <w:style w:type="character" w:customStyle="1" w:styleId="ListLabel1904">
    <w:name w:val="ListLabel 1904"/>
    <w:qFormat/>
    <w:rPr>
      <w:rFonts w:cs="Courier New"/>
    </w:rPr>
  </w:style>
  <w:style w:type="character" w:customStyle="1" w:styleId="ListLabel1905">
    <w:name w:val="ListLabel 1905"/>
    <w:qFormat/>
    <w:rPr>
      <w:rFonts w:cs="Wingdings"/>
    </w:rPr>
  </w:style>
  <w:style w:type="character" w:customStyle="1" w:styleId="ListLabel1906">
    <w:name w:val="ListLabel 1906"/>
    <w:qFormat/>
    <w:rPr>
      <w:rFonts w:cs="Symbol"/>
    </w:rPr>
  </w:style>
  <w:style w:type="character" w:customStyle="1" w:styleId="ListLabel1907">
    <w:name w:val="ListLabel 1907"/>
    <w:qFormat/>
    <w:rPr>
      <w:rFonts w:cs="Courier New"/>
    </w:rPr>
  </w:style>
  <w:style w:type="character" w:customStyle="1" w:styleId="ListLabel1908">
    <w:name w:val="ListLabel 1908"/>
    <w:qFormat/>
    <w:rPr>
      <w:rFonts w:cs="Wingdings"/>
    </w:rPr>
  </w:style>
  <w:style w:type="character" w:customStyle="1" w:styleId="ListLabel1909">
    <w:name w:val="ListLabel 1909"/>
    <w:qFormat/>
    <w:rPr>
      <w:rFonts w:ascii="Times New Roman" w:hAnsi="Times New Roman" w:cs="Calibri"/>
    </w:rPr>
  </w:style>
  <w:style w:type="character" w:customStyle="1" w:styleId="ListLabel1910">
    <w:name w:val="ListLabel 1910"/>
    <w:qFormat/>
    <w:rPr>
      <w:rFonts w:cs="Courier New"/>
    </w:rPr>
  </w:style>
  <w:style w:type="character" w:customStyle="1" w:styleId="ListLabel1911">
    <w:name w:val="ListLabel 1911"/>
    <w:qFormat/>
    <w:rPr>
      <w:rFonts w:cs="Wingdings"/>
    </w:rPr>
  </w:style>
  <w:style w:type="character" w:customStyle="1" w:styleId="ListLabel1912">
    <w:name w:val="ListLabel 1912"/>
    <w:qFormat/>
    <w:rPr>
      <w:rFonts w:cs="Symbol"/>
    </w:rPr>
  </w:style>
  <w:style w:type="character" w:customStyle="1" w:styleId="ListLabel1913">
    <w:name w:val="ListLabel 1913"/>
    <w:qFormat/>
    <w:rPr>
      <w:rFonts w:cs="Courier New"/>
    </w:rPr>
  </w:style>
  <w:style w:type="character" w:customStyle="1" w:styleId="ListLabel1914">
    <w:name w:val="ListLabel 1914"/>
    <w:qFormat/>
    <w:rPr>
      <w:rFonts w:cs="Wingdings"/>
    </w:rPr>
  </w:style>
  <w:style w:type="character" w:customStyle="1" w:styleId="ListLabel1915">
    <w:name w:val="ListLabel 1915"/>
    <w:qFormat/>
    <w:rPr>
      <w:rFonts w:cs="Symbol"/>
    </w:rPr>
  </w:style>
  <w:style w:type="character" w:customStyle="1" w:styleId="ListLabel1916">
    <w:name w:val="ListLabel 1916"/>
    <w:qFormat/>
    <w:rPr>
      <w:rFonts w:cs="Courier New"/>
    </w:rPr>
  </w:style>
  <w:style w:type="character" w:customStyle="1" w:styleId="ListLabel1917">
    <w:name w:val="ListLabel 1917"/>
    <w:qFormat/>
    <w:rPr>
      <w:rFonts w:cs="Wingdings"/>
    </w:rPr>
  </w:style>
  <w:style w:type="character" w:customStyle="1" w:styleId="ListLabel1918">
    <w:name w:val="ListLabel 1918"/>
    <w:qFormat/>
    <w:rPr>
      <w:rFonts w:ascii="Times New Roman" w:hAnsi="Times New Roman" w:cs="Calibri"/>
    </w:rPr>
  </w:style>
  <w:style w:type="character" w:customStyle="1" w:styleId="ListLabel1919">
    <w:name w:val="ListLabel 1919"/>
    <w:qFormat/>
    <w:rPr>
      <w:rFonts w:cs="Courier New"/>
    </w:rPr>
  </w:style>
  <w:style w:type="character" w:customStyle="1" w:styleId="ListLabel1920">
    <w:name w:val="ListLabel 1920"/>
    <w:qFormat/>
    <w:rPr>
      <w:rFonts w:cs="Wingdings"/>
    </w:rPr>
  </w:style>
  <w:style w:type="character" w:customStyle="1" w:styleId="ListLabel1921">
    <w:name w:val="ListLabel 1921"/>
    <w:qFormat/>
    <w:rPr>
      <w:rFonts w:cs="Symbol"/>
    </w:rPr>
  </w:style>
  <w:style w:type="character" w:customStyle="1" w:styleId="ListLabel1922">
    <w:name w:val="ListLabel 1922"/>
    <w:qFormat/>
    <w:rPr>
      <w:rFonts w:cs="Courier New"/>
    </w:rPr>
  </w:style>
  <w:style w:type="character" w:customStyle="1" w:styleId="ListLabel1923">
    <w:name w:val="ListLabel 1923"/>
    <w:qFormat/>
    <w:rPr>
      <w:rFonts w:cs="Wingdings"/>
    </w:rPr>
  </w:style>
  <w:style w:type="character" w:customStyle="1" w:styleId="ListLabel1924">
    <w:name w:val="ListLabel 1924"/>
    <w:qFormat/>
    <w:rPr>
      <w:rFonts w:cs="Symbol"/>
    </w:rPr>
  </w:style>
  <w:style w:type="character" w:customStyle="1" w:styleId="ListLabel1925">
    <w:name w:val="ListLabel 1925"/>
    <w:qFormat/>
    <w:rPr>
      <w:rFonts w:cs="Courier New"/>
    </w:rPr>
  </w:style>
  <w:style w:type="character" w:customStyle="1" w:styleId="ListLabel1926">
    <w:name w:val="ListLabel 1926"/>
    <w:qFormat/>
    <w:rPr>
      <w:rFonts w:cs="Wingdings"/>
    </w:rPr>
  </w:style>
  <w:style w:type="character" w:customStyle="1" w:styleId="ListLabel1927">
    <w:name w:val="ListLabel 1927"/>
    <w:qFormat/>
    <w:rPr>
      <w:rFonts w:ascii="Times New Roman" w:hAnsi="Times New Roman" w:cs="Symbol"/>
      <w:b w:val="0"/>
      <w:sz w:val="21"/>
    </w:rPr>
  </w:style>
  <w:style w:type="character" w:customStyle="1" w:styleId="ListLabel1928">
    <w:name w:val="ListLabel 1928"/>
    <w:qFormat/>
    <w:rPr>
      <w:rFonts w:cs="Courier New"/>
    </w:rPr>
  </w:style>
  <w:style w:type="character" w:customStyle="1" w:styleId="ListLabel1929">
    <w:name w:val="ListLabel 1929"/>
    <w:qFormat/>
    <w:rPr>
      <w:rFonts w:cs="Wingdings"/>
    </w:rPr>
  </w:style>
  <w:style w:type="character" w:customStyle="1" w:styleId="ListLabel1930">
    <w:name w:val="ListLabel 1930"/>
    <w:qFormat/>
    <w:rPr>
      <w:rFonts w:cs="Symbol"/>
    </w:rPr>
  </w:style>
  <w:style w:type="character" w:customStyle="1" w:styleId="ListLabel1931">
    <w:name w:val="ListLabel 1931"/>
    <w:qFormat/>
    <w:rPr>
      <w:rFonts w:cs="Courier New"/>
    </w:rPr>
  </w:style>
  <w:style w:type="character" w:customStyle="1" w:styleId="ListLabel1932">
    <w:name w:val="ListLabel 1932"/>
    <w:qFormat/>
    <w:rPr>
      <w:rFonts w:cs="Wingdings"/>
    </w:rPr>
  </w:style>
  <w:style w:type="character" w:customStyle="1" w:styleId="ListLabel1933">
    <w:name w:val="ListLabel 1933"/>
    <w:qFormat/>
    <w:rPr>
      <w:rFonts w:cs="Symbol"/>
    </w:rPr>
  </w:style>
  <w:style w:type="character" w:customStyle="1" w:styleId="ListLabel1934">
    <w:name w:val="ListLabel 1934"/>
    <w:qFormat/>
    <w:rPr>
      <w:rFonts w:cs="Courier New"/>
    </w:rPr>
  </w:style>
  <w:style w:type="character" w:customStyle="1" w:styleId="ListLabel1935">
    <w:name w:val="ListLabel 1935"/>
    <w:qFormat/>
    <w:rPr>
      <w:rFonts w:cs="Wingdings"/>
    </w:rPr>
  </w:style>
  <w:style w:type="character" w:customStyle="1" w:styleId="ListLabel1936">
    <w:name w:val="ListLabel 1936"/>
    <w:qFormat/>
    <w:rPr>
      <w:rFonts w:ascii="Times New Roman" w:hAnsi="Times New Roman" w:cs="Calibri"/>
      <w:sz w:val="22"/>
    </w:rPr>
  </w:style>
  <w:style w:type="character" w:customStyle="1" w:styleId="ListLabel1937">
    <w:name w:val="ListLabel 1937"/>
    <w:qFormat/>
    <w:rPr>
      <w:rFonts w:cs="Courier New"/>
    </w:rPr>
  </w:style>
  <w:style w:type="character" w:customStyle="1" w:styleId="ListLabel1938">
    <w:name w:val="ListLabel 1938"/>
    <w:qFormat/>
    <w:rPr>
      <w:rFonts w:cs="Wingdings"/>
    </w:rPr>
  </w:style>
  <w:style w:type="character" w:customStyle="1" w:styleId="ListLabel1939">
    <w:name w:val="ListLabel 1939"/>
    <w:qFormat/>
    <w:rPr>
      <w:rFonts w:cs="Symbol"/>
    </w:rPr>
  </w:style>
  <w:style w:type="character" w:customStyle="1" w:styleId="ListLabel1940">
    <w:name w:val="ListLabel 1940"/>
    <w:qFormat/>
    <w:rPr>
      <w:rFonts w:cs="Courier New"/>
    </w:rPr>
  </w:style>
  <w:style w:type="character" w:customStyle="1" w:styleId="ListLabel1941">
    <w:name w:val="ListLabel 1941"/>
    <w:qFormat/>
    <w:rPr>
      <w:rFonts w:cs="Wingdings"/>
    </w:rPr>
  </w:style>
  <w:style w:type="character" w:customStyle="1" w:styleId="ListLabel1942">
    <w:name w:val="ListLabel 1942"/>
    <w:qFormat/>
    <w:rPr>
      <w:rFonts w:cs="Symbol"/>
    </w:rPr>
  </w:style>
  <w:style w:type="character" w:customStyle="1" w:styleId="ListLabel1943">
    <w:name w:val="ListLabel 1943"/>
    <w:qFormat/>
    <w:rPr>
      <w:rFonts w:cs="Courier New"/>
    </w:rPr>
  </w:style>
  <w:style w:type="character" w:customStyle="1" w:styleId="ListLabel1944">
    <w:name w:val="ListLabel 1944"/>
    <w:qFormat/>
    <w:rPr>
      <w:rFonts w:cs="Wingdings"/>
    </w:rPr>
  </w:style>
  <w:style w:type="character" w:customStyle="1" w:styleId="ListLabel1945">
    <w:name w:val="ListLabel 1945"/>
    <w:qFormat/>
    <w:rPr>
      <w:rFonts w:ascii="Times New Roman" w:eastAsia="Times New Roman" w:hAnsi="Times New Roman" w:cs="Times New Roman"/>
      <w:sz w:val="20"/>
      <w:szCs w:val="20"/>
      <w:lang w:val="fr-FR"/>
    </w:rPr>
  </w:style>
  <w:style w:type="character" w:customStyle="1" w:styleId="ListLabel1946">
    <w:name w:val="ListLabel 1946"/>
    <w:qFormat/>
    <w:rPr>
      <w:lang w:val="fr-FR"/>
    </w:rPr>
  </w:style>
  <w:style w:type="character" w:customStyle="1" w:styleId="ListLabel1947">
    <w:name w:val="ListLabel 1947"/>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1948">
    <w:name w:val="ListLabel 1948"/>
    <w:qFormat/>
    <w:rPr>
      <w:rFonts w:ascii="Times New Roman" w:eastAsia="Times New Roman" w:hAnsi="Times New Roman" w:cs="Times New Roman"/>
      <w:b/>
      <w:bCs/>
      <w:i w:val="0"/>
      <w:iCs w:val="0"/>
      <w:caps w:val="0"/>
      <w:smallCaps w:val="0"/>
      <w:sz w:val="22"/>
      <w:szCs w:val="22"/>
      <w:lang w:val="fr-FR"/>
    </w:rPr>
  </w:style>
  <w:style w:type="character" w:customStyle="1" w:styleId="ListLabel1949">
    <w:name w:val="ListLabel 1949"/>
    <w:qFormat/>
    <w:rPr>
      <w:rFonts w:ascii="Times New Roman" w:hAnsi="Times New Roman" w:cs="Calibri"/>
      <w:sz w:val="22"/>
    </w:rPr>
  </w:style>
  <w:style w:type="character" w:customStyle="1" w:styleId="ListLabel1950">
    <w:name w:val="ListLabel 1950"/>
    <w:qFormat/>
    <w:rPr>
      <w:rFonts w:cs="Courier New"/>
    </w:rPr>
  </w:style>
  <w:style w:type="character" w:customStyle="1" w:styleId="ListLabel1951">
    <w:name w:val="ListLabel 1951"/>
    <w:qFormat/>
    <w:rPr>
      <w:rFonts w:cs="Wingdings"/>
    </w:rPr>
  </w:style>
  <w:style w:type="character" w:customStyle="1" w:styleId="ListLabel1952">
    <w:name w:val="ListLabel 1952"/>
    <w:qFormat/>
    <w:rPr>
      <w:rFonts w:cs="Symbol"/>
    </w:rPr>
  </w:style>
  <w:style w:type="character" w:customStyle="1" w:styleId="ListLabel1953">
    <w:name w:val="ListLabel 1953"/>
    <w:qFormat/>
    <w:rPr>
      <w:rFonts w:cs="Courier New"/>
    </w:rPr>
  </w:style>
  <w:style w:type="character" w:customStyle="1" w:styleId="ListLabel1954">
    <w:name w:val="ListLabel 1954"/>
    <w:qFormat/>
    <w:rPr>
      <w:rFonts w:cs="Wingdings"/>
    </w:rPr>
  </w:style>
  <w:style w:type="character" w:customStyle="1" w:styleId="ListLabel1955">
    <w:name w:val="ListLabel 1955"/>
    <w:qFormat/>
    <w:rPr>
      <w:rFonts w:cs="Symbol"/>
    </w:rPr>
  </w:style>
  <w:style w:type="character" w:customStyle="1" w:styleId="ListLabel1956">
    <w:name w:val="ListLabel 1956"/>
    <w:qFormat/>
    <w:rPr>
      <w:rFonts w:cs="Courier New"/>
    </w:rPr>
  </w:style>
  <w:style w:type="character" w:customStyle="1" w:styleId="ListLabel1957">
    <w:name w:val="ListLabel 1957"/>
    <w:qFormat/>
    <w:rPr>
      <w:rFonts w:cs="Wingdings"/>
    </w:rPr>
  </w:style>
  <w:style w:type="character" w:customStyle="1" w:styleId="ListLabel1958">
    <w:name w:val="ListLabel 1958"/>
    <w:qFormat/>
    <w:rPr>
      <w:rFonts w:ascii="Times New Roman" w:hAnsi="Times New Roman" w:cs="Calibri"/>
      <w:sz w:val="22"/>
    </w:rPr>
  </w:style>
  <w:style w:type="character" w:customStyle="1" w:styleId="ListLabel1959">
    <w:name w:val="ListLabel 1959"/>
    <w:qFormat/>
    <w:rPr>
      <w:rFonts w:cs="Courier New"/>
    </w:rPr>
  </w:style>
  <w:style w:type="character" w:customStyle="1" w:styleId="ListLabel1960">
    <w:name w:val="ListLabel 1960"/>
    <w:qFormat/>
    <w:rPr>
      <w:rFonts w:cs="Wingdings"/>
    </w:rPr>
  </w:style>
  <w:style w:type="character" w:customStyle="1" w:styleId="ListLabel1961">
    <w:name w:val="ListLabel 1961"/>
    <w:qFormat/>
    <w:rPr>
      <w:rFonts w:cs="Symbol"/>
    </w:rPr>
  </w:style>
  <w:style w:type="character" w:customStyle="1" w:styleId="ListLabel1962">
    <w:name w:val="ListLabel 1962"/>
    <w:qFormat/>
    <w:rPr>
      <w:rFonts w:cs="Courier New"/>
    </w:rPr>
  </w:style>
  <w:style w:type="character" w:customStyle="1" w:styleId="ListLabel1963">
    <w:name w:val="ListLabel 1963"/>
    <w:qFormat/>
    <w:rPr>
      <w:rFonts w:cs="Wingdings"/>
    </w:rPr>
  </w:style>
  <w:style w:type="character" w:customStyle="1" w:styleId="ListLabel1964">
    <w:name w:val="ListLabel 1964"/>
    <w:qFormat/>
    <w:rPr>
      <w:rFonts w:cs="Symbol"/>
    </w:rPr>
  </w:style>
  <w:style w:type="character" w:customStyle="1" w:styleId="ListLabel1965">
    <w:name w:val="ListLabel 1965"/>
    <w:qFormat/>
    <w:rPr>
      <w:rFonts w:cs="Courier New"/>
    </w:rPr>
  </w:style>
  <w:style w:type="character" w:customStyle="1" w:styleId="ListLabel1966">
    <w:name w:val="ListLabel 1966"/>
    <w:qFormat/>
    <w:rPr>
      <w:rFonts w:cs="Wingdings"/>
    </w:rPr>
  </w:style>
  <w:style w:type="character" w:customStyle="1" w:styleId="ListLabel1967">
    <w:name w:val="ListLabel 1967"/>
    <w:qFormat/>
    <w:rPr>
      <w:rFonts w:ascii="Times New Roman" w:hAnsi="Times New Roman" w:cs="Calibri"/>
      <w:b w:val="0"/>
    </w:rPr>
  </w:style>
  <w:style w:type="character" w:customStyle="1" w:styleId="ListLabel1968">
    <w:name w:val="ListLabel 1968"/>
    <w:qFormat/>
    <w:rPr>
      <w:rFonts w:cs="Courier New"/>
    </w:rPr>
  </w:style>
  <w:style w:type="character" w:customStyle="1" w:styleId="ListLabel1969">
    <w:name w:val="ListLabel 1969"/>
    <w:qFormat/>
    <w:rPr>
      <w:rFonts w:cs="Wingdings"/>
    </w:rPr>
  </w:style>
  <w:style w:type="character" w:customStyle="1" w:styleId="ListLabel1970">
    <w:name w:val="ListLabel 1970"/>
    <w:qFormat/>
    <w:rPr>
      <w:rFonts w:cs="Symbol"/>
    </w:rPr>
  </w:style>
  <w:style w:type="character" w:customStyle="1" w:styleId="ListLabel1971">
    <w:name w:val="ListLabel 1971"/>
    <w:qFormat/>
    <w:rPr>
      <w:rFonts w:cs="Courier New"/>
    </w:rPr>
  </w:style>
  <w:style w:type="character" w:customStyle="1" w:styleId="ListLabel1972">
    <w:name w:val="ListLabel 1972"/>
    <w:qFormat/>
    <w:rPr>
      <w:rFonts w:cs="Wingdings"/>
    </w:rPr>
  </w:style>
  <w:style w:type="character" w:customStyle="1" w:styleId="ListLabel1973">
    <w:name w:val="ListLabel 1973"/>
    <w:qFormat/>
    <w:rPr>
      <w:rFonts w:cs="Symbol"/>
    </w:rPr>
  </w:style>
  <w:style w:type="character" w:customStyle="1" w:styleId="ListLabel1974">
    <w:name w:val="ListLabel 1974"/>
    <w:qFormat/>
    <w:rPr>
      <w:rFonts w:cs="Courier New"/>
    </w:rPr>
  </w:style>
  <w:style w:type="character" w:customStyle="1" w:styleId="ListLabel1975">
    <w:name w:val="ListLabel 1975"/>
    <w:qFormat/>
    <w:rPr>
      <w:rFonts w:cs="Wingdings"/>
    </w:rPr>
  </w:style>
  <w:style w:type="character" w:customStyle="1" w:styleId="ListLabel1976">
    <w:name w:val="ListLabel 1976"/>
    <w:qFormat/>
    <w:rPr>
      <w:rFonts w:ascii="Times New Roman" w:hAnsi="Times New Roman" w:cs="Calibri"/>
    </w:rPr>
  </w:style>
  <w:style w:type="character" w:customStyle="1" w:styleId="ListLabel1977">
    <w:name w:val="ListLabel 1977"/>
    <w:qFormat/>
    <w:rPr>
      <w:rFonts w:cs="Courier New"/>
    </w:rPr>
  </w:style>
  <w:style w:type="character" w:customStyle="1" w:styleId="ListLabel1978">
    <w:name w:val="ListLabel 1978"/>
    <w:qFormat/>
    <w:rPr>
      <w:rFonts w:cs="Wingdings"/>
    </w:rPr>
  </w:style>
  <w:style w:type="character" w:customStyle="1" w:styleId="ListLabel1979">
    <w:name w:val="ListLabel 1979"/>
    <w:qFormat/>
    <w:rPr>
      <w:rFonts w:cs="Symbol"/>
    </w:rPr>
  </w:style>
  <w:style w:type="character" w:customStyle="1" w:styleId="ListLabel1980">
    <w:name w:val="ListLabel 1980"/>
    <w:qFormat/>
    <w:rPr>
      <w:rFonts w:cs="Courier New"/>
    </w:rPr>
  </w:style>
  <w:style w:type="character" w:customStyle="1" w:styleId="ListLabel1981">
    <w:name w:val="ListLabel 1981"/>
    <w:qFormat/>
    <w:rPr>
      <w:rFonts w:cs="Wingdings"/>
    </w:rPr>
  </w:style>
  <w:style w:type="character" w:customStyle="1" w:styleId="ListLabel1982">
    <w:name w:val="ListLabel 1982"/>
    <w:qFormat/>
    <w:rPr>
      <w:rFonts w:cs="Symbol"/>
    </w:rPr>
  </w:style>
  <w:style w:type="character" w:customStyle="1" w:styleId="ListLabel1983">
    <w:name w:val="ListLabel 1983"/>
    <w:qFormat/>
    <w:rPr>
      <w:rFonts w:cs="Courier New"/>
    </w:rPr>
  </w:style>
  <w:style w:type="character" w:customStyle="1" w:styleId="ListLabel1984">
    <w:name w:val="ListLabel 1984"/>
    <w:qFormat/>
    <w:rPr>
      <w:rFonts w:cs="Wingdings"/>
    </w:rPr>
  </w:style>
  <w:style w:type="character" w:customStyle="1" w:styleId="ListLabel1985">
    <w:name w:val="ListLabel 1985"/>
    <w:qFormat/>
    <w:rPr>
      <w:rFonts w:ascii="Times New Roman" w:hAnsi="Times New Roman" w:cs="Calibri"/>
    </w:rPr>
  </w:style>
  <w:style w:type="character" w:customStyle="1" w:styleId="ListLabel1986">
    <w:name w:val="ListLabel 1986"/>
    <w:qFormat/>
    <w:rPr>
      <w:rFonts w:cs="Courier New"/>
    </w:rPr>
  </w:style>
  <w:style w:type="character" w:customStyle="1" w:styleId="ListLabel1987">
    <w:name w:val="ListLabel 1987"/>
    <w:qFormat/>
    <w:rPr>
      <w:rFonts w:cs="Wingdings"/>
    </w:rPr>
  </w:style>
  <w:style w:type="character" w:customStyle="1" w:styleId="ListLabel1988">
    <w:name w:val="ListLabel 1988"/>
    <w:qFormat/>
    <w:rPr>
      <w:rFonts w:cs="Symbol"/>
    </w:rPr>
  </w:style>
  <w:style w:type="character" w:customStyle="1" w:styleId="ListLabel1989">
    <w:name w:val="ListLabel 1989"/>
    <w:qFormat/>
    <w:rPr>
      <w:rFonts w:cs="Courier New"/>
    </w:rPr>
  </w:style>
  <w:style w:type="character" w:customStyle="1" w:styleId="ListLabel1990">
    <w:name w:val="ListLabel 1990"/>
    <w:qFormat/>
    <w:rPr>
      <w:rFonts w:cs="Wingdings"/>
    </w:rPr>
  </w:style>
  <w:style w:type="character" w:customStyle="1" w:styleId="ListLabel1991">
    <w:name w:val="ListLabel 1991"/>
    <w:qFormat/>
    <w:rPr>
      <w:rFonts w:cs="Symbol"/>
    </w:rPr>
  </w:style>
  <w:style w:type="character" w:customStyle="1" w:styleId="ListLabel1992">
    <w:name w:val="ListLabel 1992"/>
    <w:qFormat/>
    <w:rPr>
      <w:rFonts w:cs="Courier New"/>
    </w:rPr>
  </w:style>
  <w:style w:type="character" w:customStyle="1" w:styleId="ListLabel1993">
    <w:name w:val="ListLabel 1993"/>
    <w:qFormat/>
    <w:rPr>
      <w:rFonts w:cs="Wingdings"/>
    </w:rPr>
  </w:style>
  <w:style w:type="character" w:customStyle="1" w:styleId="ListLabel1994">
    <w:name w:val="ListLabel 1994"/>
    <w:qFormat/>
    <w:rPr>
      <w:rFonts w:ascii="Times New Roman" w:hAnsi="Times New Roman" w:cs="Calibri"/>
    </w:rPr>
  </w:style>
  <w:style w:type="character" w:customStyle="1" w:styleId="ListLabel1995">
    <w:name w:val="ListLabel 1995"/>
    <w:qFormat/>
    <w:rPr>
      <w:rFonts w:cs="Courier New"/>
    </w:rPr>
  </w:style>
  <w:style w:type="character" w:customStyle="1" w:styleId="ListLabel1996">
    <w:name w:val="ListLabel 1996"/>
    <w:qFormat/>
    <w:rPr>
      <w:rFonts w:cs="Wingdings"/>
    </w:rPr>
  </w:style>
  <w:style w:type="character" w:customStyle="1" w:styleId="ListLabel1997">
    <w:name w:val="ListLabel 1997"/>
    <w:qFormat/>
    <w:rPr>
      <w:rFonts w:cs="Symbol"/>
    </w:rPr>
  </w:style>
  <w:style w:type="character" w:customStyle="1" w:styleId="ListLabel1998">
    <w:name w:val="ListLabel 1998"/>
    <w:qFormat/>
    <w:rPr>
      <w:rFonts w:cs="Courier New"/>
    </w:rPr>
  </w:style>
  <w:style w:type="character" w:customStyle="1" w:styleId="ListLabel1999">
    <w:name w:val="ListLabel 1999"/>
    <w:qFormat/>
    <w:rPr>
      <w:rFonts w:cs="Wingdings"/>
    </w:rPr>
  </w:style>
  <w:style w:type="character" w:customStyle="1" w:styleId="ListLabel2000">
    <w:name w:val="ListLabel 2000"/>
    <w:qFormat/>
    <w:rPr>
      <w:rFonts w:cs="Symbol"/>
    </w:rPr>
  </w:style>
  <w:style w:type="character" w:customStyle="1" w:styleId="ListLabel2001">
    <w:name w:val="ListLabel 2001"/>
    <w:qFormat/>
    <w:rPr>
      <w:rFonts w:cs="Courier New"/>
    </w:rPr>
  </w:style>
  <w:style w:type="character" w:customStyle="1" w:styleId="ListLabel2002">
    <w:name w:val="ListLabel 2002"/>
    <w:qFormat/>
    <w:rPr>
      <w:rFonts w:cs="Wingdings"/>
    </w:rPr>
  </w:style>
  <w:style w:type="character" w:customStyle="1" w:styleId="ListLabel2003">
    <w:name w:val="ListLabel 2003"/>
    <w:qFormat/>
    <w:rPr>
      <w:rFonts w:ascii="Times New Roman" w:hAnsi="Times New Roman" w:cs="Calibri"/>
    </w:rPr>
  </w:style>
  <w:style w:type="character" w:customStyle="1" w:styleId="ListLabel2004">
    <w:name w:val="ListLabel 2004"/>
    <w:qFormat/>
    <w:rPr>
      <w:rFonts w:cs="Courier New"/>
    </w:rPr>
  </w:style>
  <w:style w:type="character" w:customStyle="1" w:styleId="ListLabel2005">
    <w:name w:val="ListLabel 2005"/>
    <w:qFormat/>
    <w:rPr>
      <w:rFonts w:cs="Wingdings"/>
    </w:rPr>
  </w:style>
  <w:style w:type="character" w:customStyle="1" w:styleId="ListLabel2006">
    <w:name w:val="ListLabel 2006"/>
    <w:qFormat/>
    <w:rPr>
      <w:rFonts w:cs="Symbol"/>
    </w:rPr>
  </w:style>
  <w:style w:type="character" w:customStyle="1" w:styleId="ListLabel2007">
    <w:name w:val="ListLabel 2007"/>
    <w:qFormat/>
    <w:rPr>
      <w:rFonts w:cs="Courier New"/>
    </w:rPr>
  </w:style>
  <w:style w:type="character" w:customStyle="1" w:styleId="ListLabel2008">
    <w:name w:val="ListLabel 2008"/>
    <w:qFormat/>
    <w:rPr>
      <w:rFonts w:cs="Wingdings"/>
    </w:rPr>
  </w:style>
  <w:style w:type="character" w:customStyle="1" w:styleId="ListLabel2009">
    <w:name w:val="ListLabel 2009"/>
    <w:qFormat/>
    <w:rPr>
      <w:rFonts w:cs="Symbol"/>
    </w:rPr>
  </w:style>
  <w:style w:type="character" w:customStyle="1" w:styleId="ListLabel2010">
    <w:name w:val="ListLabel 2010"/>
    <w:qFormat/>
    <w:rPr>
      <w:rFonts w:cs="Courier New"/>
    </w:rPr>
  </w:style>
  <w:style w:type="character" w:customStyle="1" w:styleId="ListLabel2011">
    <w:name w:val="ListLabel 2011"/>
    <w:qFormat/>
    <w:rPr>
      <w:rFonts w:cs="Wingdings"/>
    </w:rPr>
  </w:style>
  <w:style w:type="character" w:customStyle="1" w:styleId="ListLabel2012">
    <w:name w:val="ListLabel 2012"/>
    <w:qFormat/>
    <w:rPr>
      <w:rFonts w:ascii="Times New Roman" w:hAnsi="Times New Roman" w:cs="Calibri"/>
    </w:rPr>
  </w:style>
  <w:style w:type="character" w:customStyle="1" w:styleId="ListLabel2013">
    <w:name w:val="ListLabel 2013"/>
    <w:qFormat/>
    <w:rPr>
      <w:rFonts w:cs="Courier New"/>
    </w:rPr>
  </w:style>
  <w:style w:type="character" w:customStyle="1" w:styleId="ListLabel2014">
    <w:name w:val="ListLabel 2014"/>
    <w:qFormat/>
    <w:rPr>
      <w:rFonts w:cs="Wingdings"/>
    </w:rPr>
  </w:style>
  <w:style w:type="character" w:customStyle="1" w:styleId="ListLabel2015">
    <w:name w:val="ListLabel 2015"/>
    <w:qFormat/>
    <w:rPr>
      <w:rFonts w:cs="Symbol"/>
    </w:rPr>
  </w:style>
  <w:style w:type="character" w:customStyle="1" w:styleId="ListLabel2016">
    <w:name w:val="ListLabel 2016"/>
    <w:qFormat/>
    <w:rPr>
      <w:rFonts w:cs="Courier New"/>
    </w:rPr>
  </w:style>
  <w:style w:type="character" w:customStyle="1" w:styleId="ListLabel2017">
    <w:name w:val="ListLabel 2017"/>
    <w:qFormat/>
    <w:rPr>
      <w:rFonts w:cs="Wingdings"/>
    </w:rPr>
  </w:style>
  <w:style w:type="character" w:customStyle="1" w:styleId="ListLabel2018">
    <w:name w:val="ListLabel 2018"/>
    <w:qFormat/>
    <w:rPr>
      <w:rFonts w:cs="Symbol"/>
    </w:rPr>
  </w:style>
  <w:style w:type="character" w:customStyle="1" w:styleId="ListLabel2019">
    <w:name w:val="ListLabel 2019"/>
    <w:qFormat/>
    <w:rPr>
      <w:rFonts w:cs="Courier New"/>
    </w:rPr>
  </w:style>
  <w:style w:type="character" w:customStyle="1" w:styleId="ListLabel2020">
    <w:name w:val="ListLabel 2020"/>
    <w:qFormat/>
    <w:rPr>
      <w:rFonts w:cs="Wingdings"/>
    </w:rPr>
  </w:style>
  <w:style w:type="character" w:customStyle="1" w:styleId="ListLabel2021">
    <w:name w:val="ListLabel 2021"/>
    <w:qFormat/>
    <w:rPr>
      <w:rFonts w:ascii="Times New Roman" w:hAnsi="Times New Roman" w:cs="Calibri"/>
    </w:rPr>
  </w:style>
  <w:style w:type="character" w:customStyle="1" w:styleId="ListLabel2022">
    <w:name w:val="ListLabel 2022"/>
    <w:qFormat/>
    <w:rPr>
      <w:rFonts w:cs="Courier New"/>
    </w:rPr>
  </w:style>
  <w:style w:type="character" w:customStyle="1" w:styleId="ListLabel2023">
    <w:name w:val="ListLabel 2023"/>
    <w:qFormat/>
    <w:rPr>
      <w:rFonts w:cs="Wingdings"/>
    </w:rPr>
  </w:style>
  <w:style w:type="character" w:customStyle="1" w:styleId="ListLabel2024">
    <w:name w:val="ListLabel 2024"/>
    <w:qFormat/>
    <w:rPr>
      <w:rFonts w:cs="Symbol"/>
    </w:rPr>
  </w:style>
  <w:style w:type="character" w:customStyle="1" w:styleId="ListLabel2025">
    <w:name w:val="ListLabel 2025"/>
    <w:qFormat/>
    <w:rPr>
      <w:rFonts w:cs="Courier New"/>
    </w:rPr>
  </w:style>
  <w:style w:type="character" w:customStyle="1" w:styleId="ListLabel2026">
    <w:name w:val="ListLabel 2026"/>
    <w:qFormat/>
    <w:rPr>
      <w:rFonts w:cs="Wingdings"/>
    </w:rPr>
  </w:style>
  <w:style w:type="character" w:customStyle="1" w:styleId="ListLabel2027">
    <w:name w:val="ListLabel 2027"/>
    <w:qFormat/>
    <w:rPr>
      <w:rFonts w:cs="Symbol"/>
    </w:rPr>
  </w:style>
  <w:style w:type="character" w:customStyle="1" w:styleId="ListLabel2028">
    <w:name w:val="ListLabel 2028"/>
    <w:qFormat/>
    <w:rPr>
      <w:rFonts w:cs="Courier New"/>
    </w:rPr>
  </w:style>
  <w:style w:type="character" w:customStyle="1" w:styleId="ListLabel2029">
    <w:name w:val="ListLabel 2029"/>
    <w:qFormat/>
    <w:rPr>
      <w:rFonts w:cs="Wingdings"/>
    </w:rPr>
  </w:style>
  <w:style w:type="character" w:customStyle="1" w:styleId="ListLabel2030">
    <w:name w:val="ListLabel 2030"/>
    <w:qFormat/>
    <w:rPr>
      <w:rFonts w:ascii="Times New Roman" w:hAnsi="Times New Roman" w:cs="Calibri"/>
    </w:rPr>
  </w:style>
  <w:style w:type="character" w:customStyle="1" w:styleId="ListLabel2031">
    <w:name w:val="ListLabel 2031"/>
    <w:qFormat/>
    <w:rPr>
      <w:rFonts w:cs="Courier New"/>
    </w:rPr>
  </w:style>
  <w:style w:type="character" w:customStyle="1" w:styleId="ListLabel2032">
    <w:name w:val="ListLabel 2032"/>
    <w:qFormat/>
    <w:rPr>
      <w:rFonts w:cs="Wingdings"/>
    </w:rPr>
  </w:style>
  <w:style w:type="character" w:customStyle="1" w:styleId="ListLabel2033">
    <w:name w:val="ListLabel 2033"/>
    <w:qFormat/>
    <w:rPr>
      <w:rFonts w:cs="Symbol"/>
    </w:rPr>
  </w:style>
  <w:style w:type="character" w:customStyle="1" w:styleId="ListLabel2034">
    <w:name w:val="ListLabel 2034"/>
    <w:qFormat/>
    <w:rPr>
      <w:rFonts w:cs="Courier New"/>
    </w:rPr>
  </w:style>
  <w:style w:type="character" w:customStyle="1" w:styleId="ListLabel2035">
    <w:name w:val="ListLabel 2035"/>
    <w:qFormat/>
    <w:rPr>
      <w:rFonts w:cs="Wingdings"/>
    </w:rPr>
  </w:style>
  <w:style w:type="character" w:customStyle="1" w:styleId="ListLabel2036">
    <w:name w:val="ListLabel 2036"/>
    <w:qFormat/>
    <w:rPr>
      <w:rFonts w:cs="Symbol"/>
    </w:rPr>
  </w:style>
  <w:style w:type="character" w:customStyle="1" w:styleId="ListLabel2037">
    <w:name w:val="ListLabel 2037"/>
    <w:qFormat/>
    <w:rPr>
      <w:rFonts w:cs="Courier New"/>
    </w:rPr>
  </w:style>
  <w:style w:type="character" w:customStyle="1" w:styleId="ListLabel2038">
    <w:name w:val="ListLabel 2038"/>
    <w:qFormat/>
    <w:rPr>
      <w:rFonts w:cs="Wingdings"/>
    </w:rPr>
  </w:style>
  <w:style w:type="character" w:customStyle="1" w:styleId="ListLabel2039">
    <w:name w:val="ListLabel 2039"/>
    <w:qFormat/>
    <w:rPr>
      <w:rFonts w:ascii="Times New Roman" w:hAnsi="Times New Roman" w:cs="Calibri"/>
    </w:rPr>
  </w:style>
  <w:style w:type="character" w:customStyle="1" w:styleId="ListLabel2040">
    <w:name w:val="ListLabel 2040"/>
    <w:qFormat/>
    <w:rPr>
      <w:rFonts w:cs="Courier New"/>
    </w:rPr>
  </w:style>
  <w:style w:type="character" w:customStyle="1" w:styleId="ListLabel2041">
    <w:name w:val="ListLabel 2041"/>
    <w:qFormat/>
    <w:rPr>
      <w:rFonts w:cs="Wingdings"/>
    </w:rPr>
  </w:style>
  <w:style w:type="character" w:customStyle="1" w:styleId="ListLabel2042">
    <w:name w:val="ListLabel 2042"/>
    <w:qFormat/>
    <w:rPr>
      <w:rFonts w:cs="Symbol"/>
    </w:rPr>
  </w:style>
  <w:style w:type="character" w:customStyle="1" w:styleId="ListLabel2043">
    <w:name w:val="ListLabel 2043"/>
    <w:qFormat/>
    <w:rPr>
      <w:rFonts w:cs="Courier New"/>
    </w:rPr>
  </w:style>
  <w:style w:type="character" w:customStyle="1" w:styleId="ListLabel2044">
    <w:name w:val="ListLabel 2044"/>
    <w:qFormat/>
    <w:rPr>
      <w:rFonts w:cs="Wingdings"/>
    </w:rPr>
  </w:style>
  <w:style w:type="character" w:customStyle="1" w:styleId="ListLabel2045">
    <w:name w:val="ListLabel 2045"/>
    <w:qFormat/>
    <w:rPr>
      <w:rFonts w:cs="Symbol"/>
    </w:rPr>
  </w:style>
  <w:style w:type="character" w:customStyle="1" w:styleId="ListLabel2046">
    <w:name w:val="ListLabel 2046"/>
    <w:qFormat/>
    <w:rPr>
      <w:rFonts w:cs="Courier New"/>
    </w:rPr>
  </w:style>
  <w:style w:type="character" w:customStyle="1" w:styleId="ListLabel2047">
    <w:name w:val="ListLabel 2047"/>
    <w:qFormat/>
    <w:rPr>
      <w:rFonts w:cs="Wingdings"/>
    </w:rPr>
  </w:style>
  <w:style w:type="character" w:customStyle="1" w:styleId="ListLabel2048">
    <w:name w:val="ListLabel 2048"/>
    <w:qFormat/>
    <w:rPr>
      <w:rFonts w:ascii="Times New Roman" w:hAnsi="Times New Roman" w:cs="Calibri"/>
      <w:b/>
    </w:rPr>
  </w:style>
  <w:style w:type="character" w:customStyle="1" w:styleId="ListLabel2049">
    <w:name w:val="ListLabel 2049"/>
    <w:qFormat/>
    <w:rPr>
      <w:rFonts w:cs="Courier New"/>
    </w:rPr>
  </w:style>
  <w:style w:type="character" w:customStyle="1" w:styleId="ListLabel2050">
    <w:name w:val="ListLabel 2050"/>
    <w:qFormat/>
    <w:rPr>
      <w:rFonts w:cs="Wingdings"/>
    </w:rPr>
  </w:style>
  <w:style w:type="character" w:customStyle="1" w:styleId="ListLabel2051">
    <w:name w:val="ListLabel 2051"/>
    <w:qFormat/>
    <w:rPr>
      <w:rFonts w:cs="Symbol"/>
    </w:rPr>
  </w:style>
  <w:style w:type="character" w:customStyle="1" w:styleId="ListLabel2052">
    <w:name w:val="ListLabel 2052"/>
    <w:qFormat/>
    <w:rPr>
      <w:rFonts w:cs="Courier New"/>
    </w:rPr>
  </w:style>
  <w:style w:type="character" w:customStyle="1" w:styleId="ListLabel2053">
    <w:name w:val="ListLabel 2053"/>
    <w:qFormat/>
    <w:rPr>
      <w:rFonts w:cs="Wingdings"/>
    </w:rPr>
  </w:style>
  <w:style w:type="character" w:customStyle="1" w:styleId="ListLabel2054">
    <w:name w:val="ListLabel 2054"/>
    <w:qFormat/>
    <w:rPr>
      <w:rFonts w:cs="Symbol"/>
    </w:rPr>
  </w:style>
  <w:style w:type="character" w:customStyle="1" w:styleId="ListLabel2055">
    <w:name w:val="ListLabel 2055"/>
    <w:qFormat/>
    <w:rPr>
      <w:rFonts w:cs="Courier New"/>
    </w:rPr>
  </w:style>
  <w:style w:type="character" w:customStyle="1" w:styleId="ListLabel2056">
    <w:name w:val="ListLabel 2056"/>
    <w:qFormat/>
    <w:rPr>
      <w:rFonts w:cs="Wingdings"/>
    </w:rPr>
  </w:style>
  <w:style w:type="character" w:customStyle="1" w:styleId="ListLabel2057">
    <w:name w:val="ListLabel 2057"/>
    <w:qFormat/>
    <w:rPr>
      <w:rFonts w:ascii="Times New Roman" w:hAnsi="Times New Roman" w:cs="Calibri"/>
      <w:sz w:val="22"/>
    </w:rPr>
  </w:style>
  <w:style w:type="character" w:customStyle="1" w:styleId="ListLabel2058">
    <w:name w:val="ListLabel 2058"/>
    <w:qFormat/>
    <w:rPr>
      <w:rFonts w:cs="Courier New"/>
    </w:rPr>
  </w:style>
  <w:style w:type="character" w:customStyle="1" w:styleId="ListLabel2059">
    <w:name w:val="ListLabel 2059"/>
    <w:qFormat/>
    <w:rPr>
      <w:rFonts w:cs="Wingdings"/>
    </w:rPr>
  </w:style>
  <w:style w:type="character" w:customStyle="1" w:styleId="ListLabel2060">
    <w:name w:val="ListLabel 2060"/>
    <w:qFormat/>
    <w:rPr>
      <w:rFonts w:cs="Symbol"/>
    </w:rPr>
  </w:style>
  <w:style w:type="character" w:customStyle="1" w:styleId="ListLabel2061">
    <w:name w:val="ListLabel 2061"/>
    <w:qFormat/>
    <w:rPr>
      <w:rFonts w:cs="Courier New"/>
    </w:rPr>
  </w:style>
  <w:style w:type="character" w:customStyle="1" w:styleId="ListLabel2062">
    <w:name w:val="ListLabel 2062"/>
    <w:qFormat/>
    <w:rPr>
      <w:rFonts w:cs="Wingdings"/>
    </w:rPr>
  </w:style>
  <w:style w:type="character" w:customStyle="1" w:styleId="ListLabel2063">
    <w:name w:val="ListLabel 2063"/>
    <w:qFormat/>
    <w:rPr>
      <w:rFonts w:cs="Symbol"/>
    </w:rPr>
  </w:style>
  <w:style w:type="character" w:customStyle="1" w:styleId="ListLabel2064">
    <w:name w:val="ListLabel 2064"/>
    <w:qFormat/>
    <w:rPr>
      <w:rFonts w:cs="Courier New"/>
    </w:rPr>
  </w:style>
  <w:style w:type="character" w:customStyle="1" w:styleId="ListLabel2065">
    <w:name w:val="ListLabel 2065"/>
    <w:qFormat/>
    <w:rPr>
      <w:rFonts w:cs="Wingdings"/>
    </w:rPr>
  </w:style>
  <w:style w:type="character" w:customStyle="1" w:styleId="ListLabel2066">
    <w:name w:val="ListLabel 2066"/>
    <w:qFormat/>
    <w:rPr>
      <w:rFonts w:ascii="Times New Roman" w:hAnsi="Times New Roman" w:cs="Calibri"/>
    </w:rPr>
  </w:style>
  <w:style w:type="character" w:customStyle="1" w:styleId="ListLabel2067">
    <w:name w:val="ListLabel 2067"/>
    <w:qFormat/>
    <w:rPr>
      <w:rFonts w:cs="Courier New"/>
    </w:rPr>
  </w:style>
  <w:style w:type="character" w:customStyle="1" w:styleId="ListLabel2068">
    <w:name w:val="ListLabel 2068"/>
    <w:qFormat/>
    <w:rPr>
      <w:rFonts w:cs="Wingdings"/>
    </w:rPr>
  </w:style>
  <w:style w:type="character" w:customStyle="1" w:styleId="ListLabel2069">
    <w:name w:val="ListLabel 2069"/>
    <w:qFormat/>
    <w:rPr>
      <w:rFonts w:cs="Symbol"/>
    </w:rPr>
  </w:style>
  <w:style w:type="character" w:customStyle="1" w:styleId="ListLabel2070">
    <w:name w:val="ListLabel 2070"/>
    <w:qFormat/>
    <w:rPr>
      <w:rFonts w:cs="Courier New"/>
    </w:rPr>
  </w:style>
  <w:style w:type="character" w:customStyle="1" w:styleId="ListLabel2071">
    <w:name w:val="ListLabel 2071"/>
    <w:qFormat/>
    <w:rPr>
      <w:rFonts w:cs="Wingdings"/>
    </w:rPr>
  </w:style>
  <w:style w:type="character" w:customStyle="1" w:styleId="ListLabel2072">
    <w:name w:val="ListLabel 2072"/>
    <w:qFormat/>
    <w:rPr>
      <w:rFonts w:cs="Symbol"/>
    </w:rPr>
  </w:style>
  <w:style w:type="character" w:customStyle="1" w:styleId="ListLabel2073">
    <w:name w:val="ListLabel 2073"/>
    <w:qFormat/>
    <w:rPr>
      <w:rFonts w:cs="Courier New"/>
    </w:rPr>
  </w:style>
  <w:style w:type="character" w:customStyle="1" w:styleId="ListLabel2074">
    <w:name w:val="ListLabel 2074"/>
    <w:qFormat/>
    <w:rPr>
      <w:rFonts w:cs="Wingdings"/>
    </w:rPr>
  </w:style>
  <w:style w:type="character" w:customStyle="1" w:styleId="ListLabel2075">
    <w:name w:val="ListLabel 2075"/>
    <w:qFormat/>
    <w:rPr>
      <w:rFonts w:ascii="Times New Roman" w:hAnsi="Times New Roman" w:cs="Calibri"/>
    </w:rPr>
  </w:style>
  <w:style w:type="character" w:customStyle="1" w:styleId="ListLabel2076">
    <w:name w:val="ListLabel 2076"/>
    <w:qFormat/>
    <w:rPr>
      <w:rFonts w:cs="Courier New"/>
    </w:rPr>
  </w:style>
  <w:style w:type="character" w:customStyle="1" w:styleId="ListLabel2077">
    <w:name w:val="ListLabel 2077"/>
    <w:qFormat/>
    <w:rPr>
      <w:rFonts w:cs="Wingdings"/>
    </w:rPr>
  </w:style>
  <w:style w:type="character" w:customStyle="1" w:styleId="ListLabel2078">
    <w:name w:val="ListLabel 2078"/>
    <w:qFormat/>
    <w:rPr>
      <w:rFonts w:cs="Symbol"/>
    </w:rPr>
  </w:style>
  <w:style w:type="character" w:customStyle="1" w:styleId="ListLabel2079">
    <w:name w:val="ListLabel 2079"/>
    <w:qFormat/>
    <w:rPr>
      <w:rFonts w:cs="Courier New"/>
    </w:rPr>
  </w:style>
  <w:style w:type="character" w:customStyle="1" w:styleId="ListLabel2080">
    <w:name w:val="ListLabel 2080"/>
    <w:qFormat/>
    <w:rPr>
      <w:rFonts w:cs="Wingdings"/>
    </w:rPr>
  </w:style>
  <w:style w:type="character" w:customStyle="1" w:styleId="ListLabel2081">
    <w:name w:val="ListLabel 2081"/>
    <w:qFormat/>
    <w:rPr>
      <w:rFonts w:cs="Symbol"/>
    </w:rPr>
  </w:style>
  <w:style w:type="character" w:customStyle="1" w:styleId="ListLabel2082">
    <w:name w:val="ListLabel 2082"/>
    <w:qFormat/>
    <w:rPr>
      <w:rFonts w:cs="Courier New"/>
    </w:rPr>
  </w:style>
  <w:style w:type="character" w:customStyle="1" w:styleId="ListLabel2083">
    <w:name w:val="ListLabel 2083"/>
    <w:qFormat/>
    <w:rPr>
      <w:rFonts w:cs="Wingdings"/>
    </w:rPr>
  </w:style>
  <w:style w:type="character" w:customStyle="1" w:styleId="ListLabel2084">
    <w:name w:val="ListLabel 2084"/>
    <w:qFormat/>
    <w:rPr>
      <w:rFonts w:ascii="Times New Roman" w:hAnsi="Times New Roman" w:cs="Calibri"/>
    </w:rPr>
  </w:style>
  <w:style w:type="character" w:customStyle="1" w:styleId="ListLabel2085">
    <w:name w:val="ListLabel 2085"/>
    <w:qFormat/>
    <w:rPr>
      <w:rFonts w:cs="Courier New"/>
    </w:rPr>
  </w:style>
  <w:style w:type="character" w:customStyle="1" w:styleId="ListLabel2086">
    <w:name w:val="ListLabel 2086"/>
    <w:qFormat/>
    <w:rPr>
      <w:rFonts w:cs="Wingdings"/>
    </w:rPr>
  </w:style>
  <w:style w:type="character" w:customStyle="1" w:styleId="ListLabel2087">
    <w:name w:val="ListLabel 2087"/>
    <w:qFormat/>
    <w:rPr>
      <w:rFonts w:cs="Symbol"/>
    </w:rPr>
  </w:style>
  <w:style w:type="character" w:customStyle="1" w:styleId="ListLabel2088">
    <w:name w:val="ListLabel 2088"/>
    <w:qFormat/>
    <w:rPr>
      <w:rFonts w:cs="Courier New"/>
    </w:rPr>
  </w:style>
  <w:style w:type="character" w:customStyle="1" w:styleId="ListLabel2089">
    <w:name w:val="ListLabel 2089"/>
    <w:qFormat/>
    <w:rPr>
      <w:rFonts w:cs="Wingdings"/>
    </w:rPr>
  </w:style>
  <w:style w:type="character" w:customStyle="1" w:styleId="ListLabel2090">
    <w:name w:val="ListLabel 2090"/>
    <w:qFormat/>
    <w:rPr>
      <w:rFonts w:cs="Symbol"/>
    </w:rPr>
  </w:style>
  <w:style w:type="character" w:customStyle="1" w:styleId="ListLabel2091">
    <w:name w:val="ListLabel 2091"/>
    <w:qFormat/>
    <w:rPr>
      <w:rFonts w:cs="Courier New"/>
    </w:rPr>
  </w:style>
  <w:style w:type="character" w:customStyle="1" w:styleId="ListLabel2092">
    <w:name w:val="ListLabel 2092"/>
    <w:qFormat/>
    <w:rPr>
      <w:rFonts w:cs="Wingdings"/>
    </w:rPr>
  </w:style>
  <w:style w:type="character" w:customStyle="1" w:styleId="ListLabel2093">
    <w:name w:val="ListLabel 2093"/>
    <w:qFormat/>
    <w:rPr>
      <w:rFonts w:ascii="Times New Roman" w:hAnsi="Times New Roman" w:cs="Symbol"/>
      <w:b w:val="0"/>
      <w:sz w:val="21"/>
    </w:rPr>
  </w:style>
  <w:style w:type="character" w:customStyle="1" w:styleId="ListLabel2094">
    <w:name w:val="ListLabel 2094"/>
    <w:qFormat/>
    <w:rPr>
      <w:rFonts w:cs="Courier New"/>
    </w:rPr>
  </w:style>
  <w:style w:type="character" w:customStyle="1" w:styleId="ListLabel2095">
    <w:name w:val="ListLabel 2095"/>
    <w:qFormat/>
    <w:rPr>
      <w:rFonts w:cs="Wingdings"/>
    </w:rPr>
  </w:style>
  <w:style w:type="character" w:customStyle="1" w:styleId="ListLabel2096">
    <w:name w:val="ListLabel 2096"/>
    <w:qFormat/>
    <w:rPr>
      <w:rFonts w:cs="Symbol"/>
    </w:rPr>
  </w:style>
  <w:style w:type="character" w:customStyle="1" w:styleId="ListLabel2097">
    <w:name w:val="ListLabel 2097"/>
    <w:qFormat/>
    <w:rPr>
      <w:rFonts w:cs="Courier New"/>
    </w:rPr>
  </w:style>
  <w:style w:type="character" w:customStyle="1" w:styleId="ListLabel2098">
    <w:name w:val="ListLabel 2098"/>
    <w:qFormat/>
    <w:rPr>
      <w:rFonts w:cs="Wingdings"/>
    </w:rPr>
  </w:style>
  <w:style w:type="character" w:customStyle="1" w:styleId="ListLabel2099">
    <w:name w:val="ListLabel 2099"/>
    <w:qFormat/>
    <w:rPr>
      <w:rFonts w:cs="Symbol"/>
    </w:rPr>
  </w:style>
  <w:style w:type="character" w:customStyle="1" w:styleId="ListLabel2100">
    <w:name w:val="ListLabel 2100"/>
    <w:qFormat/>
    <w:rPr>
      <w:rFonts w:cs="Courier New"/>
    </w:rPr>
  </w:style>
  <w:style w:type="character" w:customStyle="1" w:styleId="ListLabel2101">
    <w:name w:val="ListLabel 2101"/>
    <w:qFormat/>
    <w:rPr>
      <w:rFonts w:cs="Wingdings"/>
    </w:rPr>
  </w:style>
  <w:style w:type="character" w:customStyle="1" w:styleId="ListLabel2102">
    <w:name w:val="ListLabel 2102"/>
    <w:qFormat/>
    <w:rPr>
      <w:rFonts w:ascii="Times New Roman" w:hAnsi="Times New Roman" w:cs="Calibri"/>
      <w:sz w:val="22"/>
    </w:rPr>
  </w:style>
  <w:style w:type="character" w:customStyle="1" w:styleId="ListLabel2103">
    <w:name w:val="ListLabel 2103"/>
    <w:qFormat/>
    <w:rPr>
      <w:rFonts w:cs="Courier New"/>
    </w:rPr>
  </w:style>
  <w:style w:type="character" w:customStyle="1" w:styleId="ListLabel2104">
    <w:name w:val="ListLabel 2104"/>
    <w:qFormat/>
    <w:rPr>
      <w:rFonts w:cs="Wingdings"/>
    </w:rPr>
  </w:style>
  <w:style w:type="character" w:customStyle="1" w:styleId="ListLabel2105">
    <w:name w:val="ListLabel 2105"/>
    <w:qFormat/>
    <w:rPr>
      <w:rFonts w:cs="Symbol"/>
    </w:rPr>
  </w:style>
  <w:style w:type="character" w:customStyle="1" w:styleId="ListLabel2106">
    <w:name w:val="ListLabel 2106"/>
    <w:qFormat/>
    <w:rPr>
      <w:rFonts w:cs="Courier New"/>
    </w:rPr>
  </w:style>
  <w:style w:type="character" w:customStyle="1" w:styleId="ListLabel2107">
    <w:name w:val="ListLabel 2107"/>
    <w:qFormat/>
    <w:rPr>
      <w:rFonts w:cs="Wingdings"/>
    </w:rPr>
  </w:style>
  <w:style w:type="character" w:customStyle="1" w:styleId="ListLabel2108">
    <w:name w:val="ListLabel 2108"/>
    <w:qFormat/>
    <w:rPr>
      <w:rFonts w:cs="Symbol"/>
    </w:rPr>
  </w:style>
  <w:style w:type="character" w:customStyle="1" w:styleId="ListLabel2109">
    <w:name w:val="ListLabel 2109"/>
    <w:qFormat/>
    <w:rPr>
      <w:rFonts w:cs="Courier New"/>
    </w:rPr>
  </w:style>
  <w:style w:type="character" w:customStyle="1" w:styleId="ListLabel2110">
    <w:name w:val="ListLabel 2110"/>
    <w:qFormat/>
    <w:rPr>
      <w:rFonts w:cs="Wingdings"/>
    </w:rPr>
  </w:style>
  <w:style w:type="character" w:customStyle="1" w:styleId="ListLabel2111">
    <w:name w:val="ListLabel 2111"/>
    <w:qFormat/>
    <w:rPr>
      <w:rFonts w:ascii="Times New Roman" w:eastAsia="Times New Roman" w:hAnsi="Times New Roman" w:cs="Times New Roman"/>
      <w:sz w:val="20"/>
      <w:szCs w:val="20"/>
      <w:lang w:val="fr-FR"/>
    </w:rPr>
  </w:style>
  <w:style w:type="character" w:customStyle="1" w:styleId="ListLabel2112">
    <w:name w:val="ListLabel 2112"/>
    <w:qFormat/>
    <w:rPr>
      <w:lang w:val="fr-FR"/>
    </w:rPr>
  </w:style>
  <w:style w:type="character" w:customStyle="1" w:styleId="ListLabel2113">
    <w:name w:val="ListLabel 2113"/>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114">
    <w:name w:val="ListLabel 2114"/>
    <w:qFormat/>
    <w:rPr>
      <w:rFonts w:ascii="Times New Roman" w:eastAsia="Times New Roman" w:hAnsi="Times New Roman" w:cs="Times New Roman"/>
      <w:b/>
      <w:bCs/>
      <w:i w:val="0"/>
      <w:iCs w:val="0"/>
      <w:caps w:val="0"/>
      <w:smallCaps w:val="0"/>
      <w:sz w:val="22"/>
      <w:szCs w:val="22"/>
      <w:lang w:val="fr-FR"/>
    </w:rPr>
  </w:style>
  <w:style w:type="character" w:customStyle="1" w:styleId="ListLabel2115">
    <w:name w:val="ListLabel 2115"/>
    <w:qFormat/>
    <w:rPr>
      <w:rFonts w:ascii="Times New Roman" w:hAnsi="Times New Roman" w:cs="Calibri"/>
      <w:sz w:val="22"/>
    </w:rPr>
  </w:style>
  <w:style w:type="character" w:customStyle="1" w:styleId="ListLabel2116">
    <w:name w:val="ListLabel 2116"/>
    <w:qFormat/>
    <w:rPr>
      <w:rFonts w:cs="Courier New"/>
    </w:rPr>
  </w:style>
  <w:style w:type="character" w:customStyle="1" w:styleId="ListLabel2117">
    <w:name w:val="ListLabel 2117"/>
    <w:qFormat/>
    <w:rPr>
      <w:rFonts w:cs="Wingdings"/>
    </w:rPr>
  </w:style>
  <w:style w:type="character" w:customStyle="1" w:styleId="ListLabel2118">
    <w:name w:val="ListLabel 2118"/>
    <w:qFormat/>
    <w:rPr>
      <w:rFonts w:cs="Symbol"/>
    </w:rPr>
  </w:style>
  <w:style w:type="character" w:customStyle="1" w:styleId="ListLabel2119">
    <w:name w:val="ListLabel 2119"/>
    <w:qFormat/>
    <w:rPr>
      <w:rFonts w:cs="Courier New"/>
    </w:rPr>
  </w:style>
  <w:style w:type="character" w:customStyle="1" w:styleId="ListLabel2120">
    <w:name w:val="ListLabel 2120"/>
    <w:qFormat/>
    <w:rPr>
      <w:rFonts w:cs="Wingdings"/>
    </w:rPr>
  </w:style>
  <w:style w:type="character" w:customStyle="1" w:styleId="ListLabel2121">
    <w:name w:val="ListLabel 2121"/>
    <w:qFormat/>
    <w:rPr>
      <w:rFonts w:cs="Symbol"/>
    </w:rPr>
  </w:style>
  <w:style w:type="character" w:customStyle="1" w:styleId="ListLabel2122">
    <w:name w:val="ListLabel 2122"/>
    <w:qFormat/>
    <w:rPr>
      <w:rFonts w:cs="Courier New"/>
    </w:rPr>
  </w:style>
  <w:style w:type="character" w:customStyle="1" w:styleId="ListLabel2123">
    <w:name w:val="ListLabel 2123"/>
    <w:qFormat/>
    <w:rPr>
      <w:rFonts w:cs="Wingdings"/>
    </w:rPr>
  </w:style>
  <w:style w:type="character" w:customStyle="1" w:styleId="ListLabel2124">
    <w:name w:val="ListLabel 2124"/>
    <w:qFormat/>
    <w:rPr>
      <w:rFonts w:ascii="Times New Roman" w:hAnsi="Times New Roman" w:cs="Calibri"/>
      <w:sz w:val="22"/>
    </w:rPr>
  </w:style>
  <w:style w:type="character" w:customStyle="1" w:styleId="ListLabel2125">
    <w:name w:val="ListLabel 2125"/>
    <w:qFormat/>
    <w:rPr>
      <w:rFonts w:cs="Courier New"/>
    </w:rPr>
  </w:style>
  <w:style w:type="character" w:customStyle="1" w:styleId="ListLabel2126">
    <w:name w:val="ListLabel 2126"/>
    <w:qFormat/>
    <w:rPr>
      <w:rFonts w:cs="Wingdings"/>
    </w:rPr>
  </w:style>
  <w:style w:type="character" w:customStyle="1" w:styleId="ListLabel2127">
    <w:name w:val="ListLabel 2127"/>
    <w:qFormat/>
    <w:rPr>
      <w:rFonts w:cs="Symbol"/>
    </w:rPr>
  </w:style>
  <w:style w:type="character" w:customStyle="1" w:styleId="ListLabel2128">
    <w:name w:val="ListLabel 2128"/>
    <w:qFormat/>
    <w:rPr>
      <w:rFonts w:cs="Courier New"/>
    </w:rPr>
  </w:style>
  <w:style w:type="character" w:customStyle="1" w:styleId="ListLabel2129">
    <w:name w:val="ListLabel 2129"/>
    <w:qFormat/>
    <w:rPr>
      <w:rFonts w:cs="Wingdings"/>
    </w:rPr>
  </w:style>
  <w:style w:type="character" w:customStyle="1" w:styleId="ListLabel2130">
    <w:name w:val="ListLabel 2130"/>
    <w:qFormat/>
    <w:rPr>
      <w:rFonts w:cs="Symbol"/>
    </w:rPr>
  </w:style>
  <w:style w:type="character" w:customStyle="1" w:styleId="ListLabel2131">
    <w:name w:val="ListLabel 2131"/>
    <w:qFormat/>
    <w:rPr>
      <w:rFonts w:cs="Courier New"/>
    </w:rPr>
  </w:style>
  <w:style w:type="character" w:customStyle="1" w:styleId="ListLabel2132">
    <w:name w:val="ListLabel 2132"/>
    <w:qFormat/>
    <w:rPr>
      <w:rFonts w:cs="Wingdings"/>
    </w:rPr>
  </w:style>
  <w:style w:type="character" w:customStyle="1" w:styleId="ListLabel2133">
    <w:name w:val="ListLabel 2133"/>
    <w:qFormat/>
    <w:rPr>
      <w:rFonts w:ascii="Times New Roman" w:hAnsi="Times New Roman" w:cs="Calibri"/>
      <w:b w:val="0"/>
    </w:rPr>
  </w:style>
  <w:style w:type="character" w:customStyle="1" w:styleId="ListLabel2134">
    <w:name w:val="ListLabel 2134"/>
    <w:qFormat/>
    <w:rPr>
      <w:rFonts w:cs="Courier New"/>
    </w:rPr>
  </w:style>
  <w:style w:type="character" w:customStyle="1" w:styleId="ListLabel2135">
    <w:name w:val="ListLabel 2135"/>
    <w:qFormat/>
    <w:rPr>
      <w:rFonts w:cs="Wingdings"/>
    </w:rPr>
  </w:style>
  <w:style w:type="character" w:customStyle="1" w:styleId="ListLabel2136">
    <w:name w:val="ListLabel 2136"/>
    <w:qFormat/>
    <w:rPr>
      <w:rFonts w:cs="Symbol"/>
    </w:rPr>
  </w:style>
  <w:style w:type="character" w:customStyle="1" w:styleId="ListLabel2137">
    <w:name w:val="ListLabel 2137"/>
    <w:qFormat/>
    <w:rPr>
      <w:rFonts w:cs="Courier New"/>
    </w:rPr>
  </w:style>
  <w:style w:type="character" w:customStyle="1" w:styleId="ListLabel2138">
    <w:name w:val="ListLabel 2138"/>
    <w:qFormat/>
    <w:rPr>
      <w:rFonts w:cs="Wingdings"/>
    </w:rPr>
  </w:style>
  <w:style w:type="character" w:customStyle="1" w:styleId="ListLabel2139">
    <w:name w:val="ListLabel 2139"/>
    <w:qFormat/>
    <w:rPr>
      <w:rFonts w:cs="Symbol"/>
    </w:rPr>
  </w:style>
  <w:style w:type="character" w:customStyle="1" w:styleId="ListLabel2140">
    <w:name w:val="ListLabel 2140"/>
    <w:qFormat/>
    <w:rPr>
      <w:rFonts w:cs="Courier New"/>
    </w:rPr>
  </w:style>
  <w:style w:type="character" w:customStyle="1" w:styleId="ListLabel2141">
    <w:name w:val="ListLabel 2141"/>
    <w:qFormat/>
    <w:rPr>
      <w:rFonts w:cs="Wingdings"/>
    </w:rPr>
  </w:style>
  <w:style w:type="character" w:customStyle="1" w:styleId="ListLabel2142">
    <w:name w:val="ListLabel 2142"/>
    <w:qFormat/>
    <w:rPr>
      <w:rFonts w:ascii="Times New Roman" w:hAnsi="Times New Roman" w:cs="Calibri"/>
    </w:rPr>
  </w:style>
  <w:style w:type="character" w:customStyle="1" w:styleId="ListLabel2143">
    <w:name w:val="ListLabel 2143"/>
    <w:qFormat/>
    <w:rPr>
      <w:rFonts w:cs="Courier New"/>
    </w:rPr>
  </w:style>
  <w:style w:type="character" w:customStyle="1" w:styleId="ListLabel2144">
    <w:name w:val="ListLabel 2144"/>
    <w:qFormat/>
    <w:rPr>
      <w:rFonts w:cs="Wingdings"/>
    </w:rPr>
  </w:style>
  <w:style w:type="character" w:customStyle="1" w:styleId="ListLabel2145">
    <w:name w:val="ListLabel 2145"/>
    <w:qFormat/>
    <w:rPr>
      <w:rFonts w:cs="Symbol"/>
    </w:rPr>
  </w:style>
  <w:style w:type="character" w:customStyle="1" w:styleId="ListLabel2146">
    <w:name w:val="ListLabel 2146"/>
    <w:qFormat/>
    <w:rPr>
      <w:rFonts w:cs="Courier New"/>
    </w:rPr>
  </w:style>
  <w:style w:type="character" w:customStyle="1" w:styleId="ListLabel2147">
    <w:name w:val="ListLabel 2147"/>
    <w:qFormat/>
    <w:rPr>
      <w:rFonts w:cs="Wingdings"/>
    </w:rPr>
  </w:style>
  <w:style w:type="character" w:customStyle="1" w:styleId="ListLabel2148">
    <w:name w:val="ListLabel 2148"/>
    <w:qFormat/>
    <w:rPr>
      <w:rFonts w:cs="Symbol"/>
    </w:rPr>
  </w:style>
  <w:style w:type="character" w:customStyle="1" w:styleId="ListLabel2149">
    <w:name w:val="ListLabel 2149"/>
    <w:qFormat/>
    <w:rPr>
      <w:rFonts w:cs="Courier New"/>
    </w:rPr>
  </w:style>
  <w:style w:type="character" w:customStyle="1" w:styleId="ListLabel2150">
    <w:name w:val="ListLabel 2150"/>
    <w:qFormat/>
    <w:rPr>
      <w:rFonts w:cs="Wingdings"/>
    </w:rPr>
  </w:style>
  <w:style w:type="character" w:customStyle="1" w:styleId="ListLabel2151">
    <w:name w:val="ListLabel 2151"/>
    <w:qFormat/>
    <w:rPr>
      <w:rFonts w:ascii="Times New Roman" w:hAnsi="Times New Roman" w:cs="Calibri"/>
    </w:rPr>
  </w:style>
  <w:style w:type="character" w:customStyle="1" w:styleId="ListLabel2152">
    <w:name w:val="ListLabel 2152"/>
    <w:qFormat/>
    <w:rPr>
      <w:rFonts w:cs="Courier New"/>
    </w:rPr>
  </w:style>
  <w:style w:type="character" w:customStyle="1" w:styleId="ListLabel2153">
    <w:name w:val="ListLabel 2153"/>
    <w:qFormat/>
    <w:rPr>
      <w:rFonts w:cs="Wingdings"/>
    </w:rPr>
  </w:style>
  <w:style w:type="character" w:customStyle="1" w:styleId="ListLabel2154">
    <w:name w:val="ListLabel 2154"/>
    <w:qFormat/>
    <w:rPr>
      <w:rFonts w:cs="Symbol"/>
    </w:rPr>
  </w:style>
  <w:style w:type="character" w:customStyle="1" w:styleId="ListLabel2155">
    <w:name w:val="ListLabel 2155"/>
    <w:qFormat/>
    <w:rPr>
      <w:rFonts w:cs="Courier New"/>
    </w:rPr>
  </w:style>
  <w:style w:type="character" w:customStyle="1" w:styleId="ListLabel2156">
    <w:name w:val="ListLabel 2156"/>
    <w:qFormat/>
    <w:rPr>
      <w:rFonts w:cs="Wingdings"/>
    </w:rPr>
  </w:style>
  <w:style w:type="character" w:customStyle="1" w:styleId="ListLabel2157">
    <w:name w:val="ListLabel 2157"/>
    <w:qFormat/>
    <w:rPr>
      <w:rFonts w:cs="Symbol"/>
    </w:rPr>
  </w:style>
  <w:style w:type="character" w:customStyle="1" w:styleId="ListLabel2158">
    <w:name w:val="ListLabel 2158"/>
    <w:qFormat/>
    <w:rPr>
      <w:rFonts w:cs="Courier New"/>
    </w:rPr>
  </w:style>
  <w:style w:type="character" w:customStyle="1" w:styleId="ListLabel2159">
    <w:name w:val="ListLabel 2159"/>
    <w:qFormat/>
    <w:rPr>
      <w:rFonts w:cs="Wingdings"/>
    </w:rPr>
  </w:style>
  <w:style w:type="character" w:customStyle="1" w:styleId="ListLabel2160">
    <w:name w:val="ListLabel 2160"/>
    <w:qFormat/>
    <w:rPr>
      <w:rFonts w:ascii="Times New Roman" w:hAnsi="Times New Roman" w:cs="Calibri"/>
    </w:rPr>
  </w:style>
  <w:style w:type="character" w:customStyle="1" w:styleId="ListLabel2161">
    <w:name w:val="ListLabel 2161"/>
    <w:qFormat/>
    <w:rPr>
      <w:rFonts w:cs="Courier New"/>
    </w:rPr>
  </w:style>
  <w:style w:type="character" w:customStyle="1" w:styleId="ListLabel2162">
    <w:name w:val="ListLabel 2162"/>
    <w:qFormat/>
    <w:rPr>
      <w:rFonts w:cs="Wingdings"/>
    </w:rPr>
  </w:style>
  <w:style w:type="character" w:customStyle="1" w:styleId="ListLabel2163">
    <w:name w:val="ListLabel 2163"/>
    <w:qFormat/>
    <w:rPr>
      <w:rFonts w:cs="Symbol"/>
    </w:rPr>
  </w:style>
  <w:style w:type="character" w:customStyle="1" w:styleId="ListLabel2164">
    <w:name w:val="ListLabel 2164"/>
    <w:qFormat/>
    <w:rPr>
      <w:rFonts w:cs="Courier New"/>
    </w:rPr>
  </w:style>
  <w:style w:type="character" w:customStyle="1" w:styleId="ListLabel2165">
    <w:name w:val="ListLabel 2165"/>
    <w:qFormat/>
    <w:rPr>
      <w:rFonts w:cs="Wingdings"/>
    </w:rPr>
  </w:style>
  <w:style w:type="character" w:customStyle="1" w:styleId="ListLabel2166">
    <w:name w:val="ListLabel 2166"/>
    <w:qFormat/>
    <w:rPr>
      <w:rFonts w:cs="Symbol"/>
    </w:rPr>
  </w:style>
  <w:style w:type="character" w:customStyle="1" w:styleId="ListLabel2167">
    <w:name w:val="ListLabel 2167"/>
    <w:qFormat/>
    <w:rPr>
      <w:rFonts w:cs="Courier New"/>
    </w:rPr>
  </w:style>
  <w:style w:type="character" w:customStyle="1" w:styleId="ListLabel2168">
    <w:name w:val="ListLabel 2168"/>
    <w:qFormat/>
    <w:rPr>
      <w:rFonts w:cs="Wingdings"/>
    </w:rPr>
  </w:style>
  <w:style w:type="character" w:customStyle="1" w:styleId="ListLabel2169">
    <w:name w:val="ListLabel 2169"/>
    <w:qFormat/>
    <w:rPr>
      <w:rFonts w:ascii="Times New Roman" w:hAnsi="Times New Roman" w:cs="Calibri"/>
    </w:rPr>
  </w:style>
  <w:style w:type="character" w:customStyle="1" w:styleId="ListLabel2170">
    <w:name w:val="ListLabel 2170"/>
    <w:qFormat/>
    <w:rPr>
      <w:rFonts w:cs="Courier New"/>
    </w:rPr>
  </w:style>
  <w:style w:type="character" w:customStyle="1" w:styleId="ListLabel2171">
    <w:name w:val="ListLabel 2171"/>
    <w:qFormat/>
    <w:rPr>
      <w:rFonts w:cs="Wingdings"/>
    </w:rPr>
  </w:style>
  <w:style w:type="character" w:customStyle="1" w:styleId="ListLabel2172">
    <w:name w:val="ListLabel 2172"/>
    <w:qFormat/>
    <w:rPr>
      <w:rFonts w:cs="Symbol"/>
    </w:rPr>
  </w:style>
  <w:style w:type="character" w:customStyle="1" w:styleId="ListLabel2173">
    <w:name w:val="ListLabel 2173"/>
    <w:qFormat/>
    <w:rPr>
      <w:rFonts w:cs="Courier New"/>
    </w:rPr>
  </w:style>
  <w:style w:type="character" w:customStyle="1" w:styleId="ListLabel2174">
    <w:name w:val="ListLabel 2174"/>
    <w:qFormat/>
    <w:rPr>
      <w:rFonts w:cs="Wingdings"/>
    </w:rPr>
  </w:style>
  <w:style w:type="character" w:customStyle="1" w:styleId="ListLabel2175">
    <w:name w:val="ListLabel 2175"/>
    <w:qFormat/>
    <w:rPr>
      <w:rFonts w:cs="Symbol"/>
    </w:rPr>
  </w:style>
  <w:style w:type="character" w:customStyle="1" w:styleId="ListLabel2176">
    <w:name w:val="ListLabel 2176"/>
    <w:qFormat/>
    <w:rPr>
      <w:rFonts w:cs="Courier New"/>
    </w:rPr>
  </w:style>
  <w:style w:type="character" w:customStyle="1" w:styleId="ListLabel2177">
    <w:name w:val="ListLabel 2177"/>
    <w:qFormat/>
    <w:rPr>
      <w:rFonts w:cs="Wingdings"/>
    </w:rPr>
  </w:style>
  <w:style w:type="character" w:customStyle="1" w:styleId="ListLabel2178">
    <w:name w:val="ListLabel 2178"/>
    <w:qFormat/>
    <w:rPr>
      <w:rFonts w:ascii="Times New Roman" w:hAnsi="Times New Roman" w:cs="Calibri"/>
    </w:rPr>
  </w:style>
  <w:style w:type="character" w:customStyle="1" w:styleId="ListLabel2179">
    <w:name w:val="ListLabel 2179"/>
    <w:qFormat/>
    <w:rPr>
      <w:rFonts w:cs="Courier New"/>
    </w:rPr>
  </w:style>
  <w:style w:type="character" w:customStyle="1" w:styleId="ListLabel2180">
    <w:name w:val="ListLabel 2180"/>
    <w:qFormat/>
    <w:rPr>
      <w:rFonts w:cs="Wingdings"/>
    </w:rPr>
  </w:style>
  <w:style w:type="character" w:customStyle="1" w:styleId="ListLabel2181">
    <w:name w:val="ListLabel 2181"/>
    <w:qFormat/>
    <w:rPr>
      <w:rFonts w:cs="Symbol"/>
    </w:rPr>
  </w:style>
  <w:style w:type="character" w:customStyle="1" w:styleId="ListLabel2182">
    <w:name w:val="ListLabel 2182"/>
    <w:qFormat/>
    <w:rPr>
      <w:rFonts w:cs="Courier New"/>
    </w:rPr>
  </w:style>
  <w:style w:type="character" w:customStyle="1" w:styleId="ListLabel2183">
    <w:name w:val="ListLabel 2183"/>
    <w:qFormat/>
    <w:rPr>
      <w:rFonts w:cs="Wingdings"/>
    </w:rPr>
  </w:style>
  <w:style w:type="character" w:customStyle="1" w:styleId="ListLabel2184">
    <w:name w:val="ListLabel 2184"/>
    <w:qFormat/>
    <w:rPr>
      <w:rFonts w:cs="Symbol"/>
    </w:rPr>
  </w:style>
  <w:style w:type="character" w:customStyle="1" w:styleId="ListLabel2185">
    <w:name w:val="ListLabel 2185"/>
    <w:qFormat/>
    <w:rPr>
      <w:rFonts w:cs="Courier New"/>
    </w:rPr>
  </w:style>
  <w:style w:type="character" w:customStyle="1" w:styleId="ListLabel2186">
    <w:name w:val="ListLabel 2186"/>
    <w:qFormat/>
    <w:rPr>
      <w:rFonts w:cs="Wingdings"/>
    </w:rPr>
  </w:style>
  <w:style w:type="character" w:customStyle="1" w:styleId="ListLabel2187">
    <w:name w:val="ListLabel 2187"/>
    <w:qFormat/>
    <w:rPr>
      <w:rFonts w:ascii="Times New Roman" w:hAnsi="Times New Roman" w:cs="Calibri"/>
    </w:rPr>
  </w:style>
  <w:style w:type="character" w:customStyle="1" w:styleId="ListLabel2188">
    <w:name w:val="ListLabel 2188"/>
    <w:qFormat/>
    <w:rPr>
      <w:rFonts w:cs="Courier New"/>
    </w:rPr>
  </w:style>
  <w:style w:type="character" w:customStyle="1" w:styleId="ListLabel2189">
    <w:name w:val="ListLabel 2189"/>
    <w:qFormat/>
    <w:rPr>
      <w:rFonts w:cs="Wingdings"/>
    </w:rPr>
  </w:style>
  <w:style w:type="character" w:customStyle="1" w:styleId="ListLabel2190">
    <w:name w:val="ListLabel 2190"/>
    <w:qFormat/>
    <w:rPr>
      <w:rFonts w:cs="Symbol"/>
    </w:rPr>
  </w:style>
  <w:style w:type="character" w:customStyle="1" w:styleId="ListLabel2191">
    <w:name w:val="ListLabel 2191"/>
    <w:qFormat/>
    <w:rPr>
      <w:rFonts w:cs="Courier New"/>
    </w:rPr>
  </w:style>
  <w:style w:type="character" w:customStyle="1" w:styleId="ListLabel2192">
    <w:name w:val="ListLabel 2192"/>
    <w:qFormat/>
    <w:rPr>
      <w:rFonts w:cs="Wingdings"/>
    </w:rPr>
  </w:style>
  <w:style w:type="character" w:customStyle="1" w:styleId="ListLabel2193">
    <w:name w:val="ListLabel 2193"/>
    <w:qFormat/>
    <w:rPr>
      <w:rFonts w:cs="Symbol"/>
    </w:rPr>
  </w:style>
  <w:style w:type="character" w:customStyle="1" w:styleId="ListLabel2194">
    <w:name w:val="ListLabel 2194"/>
    <w:qFormat/>
    <w:rPr>
      <w:rFonts w:cs="Courier New"/>
    </w:rPr>
  </w:style>
  <w:style w:type="character" w:customStyle="1" w:styleId="ListLabel2195">
    <w:name w:val="ListLabel 2195"/>
    <w:qFormat/>
    <w:rPr>
      <w:rFonts w:cs="Wingdings"/>
    </w:rPr>
  </w:style>
  <w:style w:type="character" w:customStyle="1" w:styleId="ListLabel2196">
    <w:name w:val="ListLabel 2196"/>
    <w:qFormat/>
    <w:rPr>
      <w:rFonts w:ascii="Times New Roman" w:hAnsi="Times New Roman" w:cs="Calibri"/>
    </w:rPr>
  </w:style>
  <w:style w:type="character" w:customStyle="1" w:styleId="ListLabel2197">
    <w:name w:val="ListLabel 2197"/>
    <w:qFormat/>
    <w:rPr>
      <w:rFonts w:cs="Courier New"/>
    </w:rPr>
  </w:style>
  <w:style w:type="character" w:customStyle="1" w:styleId="ListLabel2198">
    <w:name w:val="ListLabel 2198"/>
    <w:qFormat/>
    <w:rPr>
      <w:rFonts w:cs="Wingdings"/>
    </w:rPr>
  </w:style>
  <w:style w:type="character" w:customStyle="1" w:styleId="ListLabel2199">
    <w:name w:val="ListLabel 2199"/>
    <w:qFormat/>
    <w:rPr>
      <w:rFonts w:cs="Symbol"/>
    </w:rPr>
  </w:style>
  <w:style w:type="character" w:customStyle="1" w:styleId="ListLabel2200">
    <w:name w:val="ListLabel 2200"/>
    <w:qFormat/>
    <w:rPr>
      <w:rFonts w:cs="Courier New"/>
    </w:rPr>
  </w:style>
  <w:style w:type="character" w:customStyle="1" w:styleId="ListLabel2201">
    <w:name w:val="ListLabel 2201"/>
    <w:qFormat/>
    <w:rPr>
      <w:rFonts w:cs="Wingdings"/>
    </w:rPr>
  </w:style>
  <w:style w:type="character" w:customStyle="1" w:styleId="ListLabel2202">
    <w:name w:val="ListLabel 2202"/>
    <w:qFormat/>
    <w:rPr>
      <w:rFonts w:cs="Symbol"/>
    </w:rPr>
  </w:style>
  <w:style w:type="character" w:customStyle="1" w:styleId="ListLabel2203">
    <w:name w:val="ListLabel 2203"/>
    <w:qFormat/>
    <w:rPr>
      <w:rFonts w:cs="Courier New"/>
    </w:rPr>
  </w:style>
  <w:style w:type="character" w:customStyle="1" w:styleId="ListLabel2204">
    <w:name w:val="ListLabel 2204"/>
    <w:qFormat/>
    <w:rPr>
      <w:rFonts w:cs="Wingdings"/>
    </w:rPr>
  </w:style>
  <w:style w:type="character" w:customStyle="1" w:styleId="ListLabel2205">
    <w:name w:val="ListLabel 2205"/>
    <w:qFormat/>
    <w:rPr>
      <w:rFonts w:ascii="Times New Roman" w:hAnsi="Times New Roman" w:cs="Calibri"/>
    </w:rPr>
  </w:style>
  <w:style w:type="character" w:customStyle="1" w:styleId="ListLabel2206">
    <w:name w:val="ListLabel 2206"/>
    <w:qFormat/>
    <w:rPr>
      <w:rFonts w:cs="Courier New"/>
    </w:rPr>
  </w:style>
  <w:style w:type="character" w:customStyle="1" w:styleId="ListLabel2207">
    <w:name w:val="ListLabel 2207"/>
    <w:qFormat/>
    <w:rPr>
      <w:rFonts w:cs="Wingdings"/>
    </w:rPr>
  </w:style>
  <w:style w:type="character" w:customStyle="1" w:styleId="ListLabel2208">
    <w:name w:val="ListLabel 2208"/>
    <w:qFormat/>
    <w:rPr>
      <w:rFonts w:cs="Symbol"/>
    </w:rPr>
  </w:style>
  <w:style w:type="character" w:customStyle="1" w:styleId="ListLabel2209">
    <w:name w:val="ListLabel 2209"/>
    <w:qFormat/>
    <w:rPr>
      <w:rFonts w:cs="Courier New"/>
    </w:rPr>
  </w:style>
  <w:style w:type="character" w:customStyle="1" w:styleId="ListLabel2210">
    <w:name w:val="ListLabel 2210"/>
    <w:qFormat/>
    <w:rPr>
      <w:rFonts w:cs="Wingdings"/>
    </w:rPr>
  </w:style>
  <w:style w:type="character" w:customStyle="1" w:styleId="ListLabel2211">
    <w:name w:val="ListLabel 2211"/>
    <w:qFormat/>
    <w:rPr>
      <w:rFonts w:cs="Symbol"/>
    </w:rPr>
  </w:style>
  <w:style w:type="character" w:customStyle="1" w:styleId="ListLabel2212">
    <w:name w:val="ListLabel 2212"/>
    <w:qFormat/>
    <w:rPr>
      <w:rFonts w:cs="Courier New"/>
    </w:rPr>
  </w:style>
  <w:style w:type="character" w:customStyle="1" w:styleId="ListLabel2213">
    <w:name w:val="ListLabel 2213"/>
    <w:qFormat/>
    <w:rPr>
      <w:rFonts w:cs="Wingdings"/>
    </w:rPr>
  </w:style>
  <w:style w:type="character" w:customStyle="1" w:styleId="ListLabel2214">
    <w:name w:val="ListLabel 2214"/>
    <w:qFormat/>
    <w:rPr>
      <w:rFonts w:ascii="Times New Roman" w:hAnsi="Times New Roman" w:cs="Calibri"/>
      <w:b/>
    </w:rPr>
  </w:style>
  <w:style w:type="character" w:customStyle="1" w:styleId="ListLabel2215">
    <w:name w:val="ListLabel 2215"/>
    <w:qFormat/>
    <w:rPr>
      <w:rFonts w:cs="Courier New"/>
    </w:rPr>
  </w:style>
  <w:style w:type="character" w:customStyle="1" w:styleId="ListLabel2216">
    <w:name w:val="ListLabel 2216"/>
    <w:qFormat/>
    <w:rPr>
      <w:rFonts w:cs="Wingdings"/>
    </w:rPr>
  </w:style>
  <w:style w:type="character" w:customStyle="1" w:styleId="ListLabel2217">
    <w:name w:val="ListLabel 2217"/>
    <w:qFormat/>
    <w:rPr>
      <w:rFonts w:cs="Symbol"/>
    </w:rPr>
  </w:style>
  <w:style w:type="character" w:customStyle="1" w:styleId="ListLabel2218">
    <w:name w:val="ListLabel 2218"/>
    <w:qFormat/>
    <w:rPr>
      <w:rFonts w:cs="Courier New"/>
    </w:rPr>
  </w:style>
  <w:style w:type="character" w:customStyle="1" w:styleId="ListLabel2219">
    <w:name w:val="ListLabel 2219"/>
    <w:qFormat/>
    <w:rPr>
      <w:rFonts w:cs="Wingdings"/>
    </w:rPr>
  </w:style>
  <w:style w:type="character" w:customStyle="1" w:styleId="ListLabel2220">
    <w:name w:val="ListLabel 2220"/>
    <w:qFormat/>
    <w:rPr>
      <w:rFonts w:cs="Symbol"/>
    </w:rPr>
  </w:style>
  <w:style w:type="character" w:customStyle="1" w:styleId="ListLabel2221">
    <w:name w:val="ListLabel 2221"/>
    <w:qFormat/>
    <w:rPr>
      <w:rFonts w:cs="Courier New"/>
    </w:rPr>
  </w:style>
  <w:style w:type="character" w:customStyle="1" w:styleId="ListLabel2222">
    <w:name w:val="ListLabel 2222"/>
    <w:qFormat/>
    <w:rPr>
      <w:rFonts w:cs="Wingdings"/>
    </w:rPr>
  </w:style>
  <w:style w:type="character" w:customStyle="1" w:styleId="ListLabel2223">
    <w:name w:val="ListLabel 2223"/>
    <w:qFormat/>
    <w:rPr>
      <w:rFonts w:ascii="Times New Roman" w:hAnsi="Times New Roman" w:cs="Calibri"/>
      <w:sz w:val="22"/>
    </w:rPr>
  </w:style>
  <w:style w:type="character" w:customStyle="1" w:styleId="ListLabel2224">
    <w:name w:val="ListLabel 2224"/>
    <w:qFormat/>
    <w:rPr>
      <w:rFonts w:cs="Courier New"/>
    </w:rPr>
  </w:style>
  <w:style w:type="character" w:customStyle="1" w:styleId="ListLabel2225">
    <w:name w:val="ListLabel 2225"/>
    <w:qFormat/>
    <w:rPr>
      <w:rFonts w:cs="Wingdings"/>
    </w:rPr>
  </w:style>
  <w:style w:type="character" w:customStyle="1" w:styleId="ListLabel2226">
    <w:name w:val="ListLabel 2226"/>
    <w:qFormat/>
    <w:rPr>
      <w:rFonts w:cs="Symbol"/>
    </w:rPr>
  </w:style>
  <w:style w:type="character" w:customStyle="1" w:styleId="ListLabel2227">
    <w:name w:val="ListLabel 2227"/>
    <w:qFormat/>
    <w:rPr>
      <w:rFonts w:cs="Courier New"/>
    </w:rPr>
  </w:style>
  <w:style w:type="character" w:customStyle="1" w:styleId="ListLabel2228">
    <w:name w:val="ListLabel 2228"/>
    <w:qFormat/>
    <w:rPr>
      <w:rFonts w:cs="Wingdings"/>
    </w:rPr>
  </w:style>
  <w:style w:type="character" w:customStyle="1" w:styleId="ListLabel2229">
    <w:name w:val="ListLabel 2229"/>
    <w:qFormat/>
    <w:rPr>
      <w:rFonts w:cs="Symbol"/>
    </w:rPr>
  </w:style>
  <w:style w:type="character" w:customStyle="1" w:styleId="ListLabel2230">
    <w:name w:val="ListLabel 2230"/>
    <w:qFormat/>
    <w:rPr>
      <w:rFonts w:cs="Courier New"/>
    </w:rPr>
  </w:style>
  <w:style w:type="character" w:customStyle="1" w:styleId="ListLabel2231">
    <w:name w:val="ListLabel 2231"/>
    <w:qFormat/>
    <w:rPr>
      <w:rFonts w:cs="Wingdings"/>
    </w:rPr>
  </w:style>
  <w:style w:type="character" w:customStyle="1" w:styleId="ListLabel2232">
    <w:name w:val="ListLabel 2232"/>
    <w:qFormat/>
    <w:rPr>
      <w:rFonts w:ascii="Times New Roman" w:hAnsi="Times New Roman" w:cs="Calibri"/>
    </w:rPr>
  </w:style>
  <w:style w:type="character" w:customStyle="1" w:styleId="ListLabel2233">
    <w:name w:val="ListLabel 2233"/>
    <w:qFormat/>
    <w:rPr>
      <w:rFonts w:cs="Courier New"/>
    </w:rPr>
  </w:style>
  <w:style w:type="character" w:customStyle="1" w:styleId="ListLabel2234">
    <w:name w:val="ListLabel 2234"/>
    <w:qFormat/>
    <w:rPr>
      <w:rFonts w:cs="Wingdings"/>
    </w:rPr>
  </w:style>
  <w:style w:type="character" w:customStyle="1" w:styleId="ListLabel2235">
    <w:name w:val="ListLabel 2235"/>
    <w:qFormat/>
    <w:rPr>
      <w:rFonts w:cs="Symbol"/>
    </w:rPr>
  </w:style>
  <w:style w:type="character" w:customStyle="1" w:styleId="ListLabel2236">
    <w:name w:val="ListLabel 2236"/>
    <w:qFormat/>
    <w:rPr>
      <w:rFonts w:cs="Courier New"/>
    </w:rPr>
  </w:style>
  <w:style w:type="character" w:customStyle="1" w:styleId="ListLabel2237">
    <w:name w:val="ListLabel 2237"/>
    <w:qFormat/>
    <w:rPr>
      <w:rFonts w:cs="Wingdings"/>
    </w:rPr>
  </w:style>
  <w:style w:type="character" w:customStyle="1" w:styleId="ListLabel2238">
    <w:name w:val="ListLabel 2238"/>
    <w:qFormat/>
    <w:rPr>
      <w:rFonts w:cs="Symbol"/>
    </w:rPr>
  </w:style>
  <w:style w:type="character" w:customStyle="1" w:styleId="ListLabel2239">
    <w:name w:val="ListLabel 2239"/>
    <w:qFormat/>
    <w:rPr>
      <w:rFonts w:cs="Courier New"/>
    </w:rPr>
  </w:style>
  <w:style w:type="character" w:customStyle="1" w:styleId="ListLabel2240">
    <w:name w:val="ListLabel 2240"/>
    <w:qFormat/>
    <w:rPr>
      <w:rFonts w:cs="Wingdings"/>
    </w:rPr>
  </w:style>
  <w:style w:type="character" w:customStyle="1" w:styleId="ListLabel2241">
    <w:name w:val="ListLabel 2241"/>
    <w:qFormat/>
    <w:rPr>
      <w:rFonts w:ascii="Times New Roman" w:hAnsi="Times New Roman" w:cs="Calibri"/>
    </w:rPr>
  </w:style>
  <w:style w:type="character" w:customStyle="1" w:styleId="ListLabel2242">
    <w:name w:val="ListLabel 2242"/>
    <w:qFormat/>
    <w:rPr>
      <w:rFonts w:cs="Courier New"/>
    </w:rPr>
  </w:style>
  <w:style w:type="character" w:customStyle="1" w:styleId="ListLabel2243">
    <w:name w:val="ListLabel 2243"/>
    <w:qFormat/>
    <w:rPr>
      <w:rFonts w:cs="Wingdings"/>
    </w:rPr>
  </w:style>
  <w:style w:type="character" w:customStyle="1" w:styleId="ListLabel2244">
    <w:name w:val="ListLabel 2244"/>
    <w:qFormat/>
    <w:rPr>
      <w:rFonts w:cs="Symbol"/>
    </w:rPr>
  </w:style>
  <w:style w:type="character" w:customStyle="1" w:styleId="ListLabel2245">
    <w:name w:val="ListLabel 2245"/>
    <w:qFormat/>
    <w:rPr>
      <w:rFonts w:cs="Courier New"/>
    </w:rPr>
  </w:style>
  <w:style w:type="character" w:customStyle="1" w:styleId="ListLabel2246">
    <w:name w:val="ListLabel 2246"/>
    <w:qFormat/>
    <w:rPr>
      <w:rFonts w:cs="Wingdings"/>
    </w:rPr>
  </w:style>
  <w:style w:type="character" w:customStyle="1" w:styleId="ListLabel2247">
    <w:name w:val="ListLabel 2247"/>
    <w:qFormat/>
    <w:rPr>
      <w:rFonts w:cs="Symbol"/>
    </w:rPr>
  </w:style>
  <w:style w:type="character" w:customStyle="1" w:styleId="ListLabel2248">
    <w:name w:val="ListLabel 2248"/>
    <w:qFormat/>
    <w:rPr>
      <w:rFonts w:cs="Courier New"/>
    </w:rPr>
  </w:style>
  <w:style w:type="character" w:customStyle="1" w:styleId="ListLabel2249">
    <w:name w:val="ListLabel 2249"/>
    <w:qFormat/>
    <w:rPr>
      <w:rFonts w:cs="Wingdings"/>
    </w:rPr>
  </w:style>
  <w:style w:type="character" w:customStyle="1" w:styleId="ListLabel2250">
    <w:name w:val="ListLabel 2250"/>
    <w:qFormat/>
    <w:rPr>
      <w:rFonts w:ascii="Times New Roman" w:hAnsi="Times New Roman" w:cs="Calibri"/>
    </w:rPr>
  </w:style>
  <w:style w:type="character" w:customStyle="1" w:styleId="ListLabel2251">
    <w:name w:val="ListLabel 2251"/>
    <w:qFormat/>
    <w:rPr>
      <w:rFonts w:cs="Courier New"/>
    </w:rPr>
  </w:style>
  <w:style w:type="character" w:customStyle="1" w:styleId="ListLabel2252">
    <w:name w:val="ListLabel 2252"/>
    <w:qFormat/>
    <w:rPr>
      <w:rFonts w:cs="Wingdings"/>
    </w:rPr>
  </w:style>
  <w:style w:type="character" w:customStyle="1" w:styleId="ListLabel2253">
    <w:name w:val="ListLabel 2253"/>
    <w:qFormat/>
    <w:rPr>
      <w:rFonts w:cs="Symbol"/>
    </w:rPr>
  </w:style>
  <w:style w:type="character" w:customStyle="1" w:styleId="ListLabel2254">
    <w:name w:val="ListLabel 2254"/>
    <w:qFormat/>
    <w:rPr>
      <w:rFonts w:cs="Courier New"/>
    </w:rPr>
  </w:style>
  <w:style w:type="character" w:customStyle="1" w:styleId="ListLabel2255">
    <w:name w:val="ListLabel 2255"/>
    <w:qFormat/>
    <w:rPr>
      <w:rFonts w:cs="Wingdings"/>
    </w:rPr>
  </w:style>
  <w:style w:type="character" w:customStyle="1" w:styleId="ListLabel2256">
    <w:name w:val="ListLabel 2256"/>
    <w:qFormat/>
    <w:rPr>
      <w:rFonts w:cs="Symbol"/>
    </w:rPr>
  </w:style>
  <w:style w:type="character" w:customStyle="1" w:styleId="ListLabel2257">
    <w:name w:val="ListLabel 2257"/>
    <w:qFormat/>
    <w:rPr>
      <w:rFonts w:cs="Courier New"/>
    </w:rPr>
  </w:style>
  <w:style w:type="character" w:customStyle="1" w:styleId="ListLabel2258">
    <w:name w:val="ListLabel 2258"/>
    <w:qFormat/>
    <w:rPr>
      <w:rFonts w:cs="Wingdings"/>
    </w:rPr>
  </w:style>
  <w:style w:type="character" w:customStyle="1" w:styleId="ListLabel2259">
    <w:name w:val="ListLabel 2259"/>
    <w:qFormat/>
    <w:rPr>
      <w:rFonts w:ascii="Times New Roman" w:hAnsi="Times New Roman" w:cs="Symbol"/>
      <w:b w:val="0"/>
      <w:sz w:val="21"/>
    </w:rPr>
  </w:style>
  <w:style w:type="character" w:customStyle="1" w:styleId="ListLabel2260">
    <w:name w:val="ListLabel 2260"/>
    <w:qFormat/>
    <w:rPr>
      <w:rFonts w:cs="Courier New"/>
    </w:rPr>
  </w:style>
  <w:style w:type="character" w:customStyle="1" w:styleId="ListLabel2261">
    <w:name w:val="ListLabel 2261"/>
    <w:qFormat/>
    <w:rPr>
      <w:rFonts w:cs="Wingdings"/>
    </w:rPr>
  </w:style>
  <w:style w:type="character" w:customStyle="1" w:styleId="ListLabel2262">
    <w:name w:val="ListLabel 2262"/>
    <w:qFormat/>
    <w:rPr>
      <w:rFonts w:cs="Symbol"/>
    </w:rPr>
  </w:style>
  <w:style w:type="character" w:customStyle="1" w:styleId="ListLabel2263">
    <w:name w:val="ListLabel 2263"/>
    <w:qFormat/>
    <w:rPr>
      <w:rFonts w:cs="Courier New"/>
    </w:rPr>
  </w:style>
  <w:style w:type="character" w:customStyle="1" w:styleId="ListLabel2264">
    <w:name w:val="ListLabel 2264"/>
    <w:qFormat/>
    <w:rPr>
      <w:rFonts w:cs="Wingdings"/>
    </w:rPr>
  </w:style>
  <w:style w:type="character" w:customStyle="1" w:styleId="ListLabel2265">
    <w:name w:val="ListLabel 2265"/>
    <w:qFormat/>
    <w:rPr>
      <w:rFonts w:cs="Symbol"/>
    </w:rPr>
  </w:style>
  <w:style w:type="character" w:customStyle="1" w:styleId="ListLabel2266">
    <w:name w:val="ListLabel 2266"/>
    <w:qFormat/>
    <w:rPr>
      <w:rFonts w:cs="Courier New"/>
    </w:rPr>
  </w:style>
  <w:style w:type="character" w:customStyle="1" w:styleId="ListLabel2267">
    <w:name w:val="ListLabel 2267"/>
    <w:qFormat/>
    <w:rPr>
      <w:rFonts w:cs="Wingdings"/>
    </w:rPr>
  </w:style>
  <w:style w:type="character" w:customStyle="1" w:styleId="ListLabel2268">
    <w:name w:val="ListLabel 2268"/>
    <w:qFormat/>
    <w:rPr>
      <w:rFonts w:ascii="Times New Roman" w:hAnsi="Times New Roman" w:cs="Calibri"/>
      <w:sz w:val="22"/>
    </w:rPr>
  </w:style>
  <w:style w:type="character" w:customStyle="1" w:styleId="ListLabel2269">
    <w:name w:val="ListLabel 2269"/>
    <w:qFormat/>
    <w:rPr>
      <w:rFonts w:cs="Courier New"/>
    </w:rPr>
  </w:style>
  <w:style w:type="character" w:customStyle="1" w:styleId="ListLabel2270">
    <w:name w:val="ListLabel 2270"/>
    <w:qFormat/>
    <w:rPr>
      <w:rFonts w:cs="Wingdings"/>
    </w:rPr>
  </w:style>
  <w:style w:type="character" w:customStyle="1" w:styleId="ListLabel2271">
    <w:name w:val="ListLabel 2271"/>
    <w:qFormat/>
    <w:rPr>
      <w:rFonts w:cs="Symbol"/>
    </w:rPr>
  </w:style>
  <w:style w:type="character" w:customStyle="1" w:styleId="ListLabel2272">
    <w:name w:val="ListLabel 2272"/>
    <w:qFormat/>
    <w:rPr>
      <w:rFonts w:cs="Courier New"/>
    </w:rPr>
  </w:style>
  <w:style w:type="character" w:customStyle="1" w:styleId="ListLabel2273">
    <w:name w:val="ListLabel 2273"/>
    <w:qFormat/>
    <w:rPr>
      <w:rFonts w:cs="Wingdings"/>
    </w:rPr>
  </w:style>
  <w:style w:type="character" w:customStyle="1" w:styleId="ListLabel2274">
    <w:name w:val="ListLabel 2274"/>
    <w:qFormat/>
    <w:rPr>
      <w:rFonts w:cs="Symbol"/>
    </w:rPr>
  </w:style>
  <w:style w:type="character" w:customStyle="1" w:styleId="ListLabel2275">
    <w:name w:val="ListLabel 2275"/>
    <w:qFormat/>
    <w:rPr>
      <w:rFonts w:cs="Courier New"/>
    </w:rPr>
  </w:style>
  <w:style w:type="character" w:customStyle="1" w:styleId="ListLabel2276">
    <w:name w:val="ListLabel 2276"/>
    <w:qFormat/>
    <w:rPr>
      <w:rFonts w:cs="Wingdings"/>
    </w:rPr>
  </w:style>
  <w:style w:type="character" w:customStyle="1" w:styleId="ListLabel2277">
    <w:name w:val="ListLabel 2277"/>
    <w:qFormat/>
    <w:rPr>
      <w:rFonts w:ascii="Times New Roman" w:eastAsia="Times New Roman" w:hAnsi="Times New Roman" w:cs="Times New Roman"/>
      <w:sz w:val="20"/>
      <w:szCs w:val="20"/>
      <w:lang w:val="fr-FR"/>
    </w:rPr>
  </w:style>
  <w:style w:type="character" w:customStyle="1" w:styleId="ListLabel2278">
    <w:name w:val="ListLabel 2278"/>
    <w:qFormat/>
    <w:rPr>
      <w:lang w:val="fr-FR"/>
    </w:rPr>
  </w:style>
  <w:style w:type="character" w:customStyle="1" w:styleId="ListLabel2279">
    <w:name w:val="ListLabel 2279"/>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280">
    <w:name w:val="ListLabel 2280"/>
    <w:qFormat/>
    <w:rPr>
      <w:rFonts w:ascii="Times New Roman" w:eastAsia="Times New Roman" w:hAnsi="Times New Roman" w:cs="Times New Roman"/>
      <w:b/>
      <w:bCs/>
      <w:i w:val="0"/>
      <w:iCs w:val="0"/>
      <w:caps w:val="0"/>
      <w:smallCaps w:val="0"/>
      <w:sz w:val="22"/>
      <w:szCs w:val="22"/>
      <w:lang w:val="fr-FR"/>
    </w:rPr>
  </w:style>
  <w:style w:type="character" w:customStyle="1" w:styleId="ListLabel2281">
    <w:name w:val="ListLabel 2281"/>
    <w:qFormat/>
    <w:rPr>
      <w:rFonts w:ascii="Times New Roman" w:hAnsi="Times New Roman" w:cs="Calibri"/>
      <w:sz w:val="22"/>
    </w:rPr>
  </w:style>
  <w:style w:type="character" w:customStyle="1" w:styleId="ListLabel2282">
    <w:name w:val="ListLabel 2282"/>
    <w:qFormat/>
    <w:rPr>
      <w:rFonts w:cs="Courier New"/>
    </w:rPr>
  </w:style>
  <w:style w:type="character" w:customStyle="1" w:styleId="ListLabel2283">
    <w:name w:val="ListLabel 2283"/>
    <w:qFormat/>
    <w:rPr>
      <w:rFonts w:cs="Wingdings"/>
    </w:rPr>
  </w:style>
  <w:style w:type="character" w:customStyle="1" w:styleId="ListLabel2284">
    <w:name w:val="ListLabel 2284"/>
    <w:qFormat/>
    <w:rPr>
      <w:rFonts w:cs="Symbol"/>
    </w:rPr>
  </w:style>
  <w:style w:type="character" w:customStyle="1" w:styleId="ListLabel2285">
    <w:name w:val="ListLabel 2285"/>
    <w:qFormat/>
    <w:rPr>
      <w:rFonts w:cs="Courier New"/>
    </w:rPr>
  </w:style>
  <w:style w:type="character" w:customStyle="1" w:styleId="ListLabel2286">
    <w:name w:val="ListLabel 2286"/>
    <w:qFormat/>
    <w:rPr>
      <w:rFonts w:cs="Wingdings"/>
    </w:rPr>
  </w:style>
  <w:style w:type="character" w:customStyle="1" w:styleId="ListLabel2287">
    <w:name w:val="ListLabel 2287"/>
    <w:qFormat/>
    <w:rPr>
      <w:rFonts w:cs="Symbol"/>
    </w:rPr>
  </w:style>
  <w:style w:type="character" w:customStyle="1" w:styleId="ListLabel2288">
    <w:name w:val="ListLabel 2288"/>
    <w:qFormat/>
    <w:rPr>
      <w:rFonts w:cs="Courier New"/>
    </w:rPr>
  </w:style>
  <w:style w:type="character" w:customStyle="1" w:styleId="ListLabel2289">
    <w:name w:val="ListLabel 2289"/>
    <w:qFormat/>
    <w:rPr>
      <w:rFonts w:cs="Wingdings"/>
    </w:rPr>
  </w:style>
  <w:style w:type="character" w:customStyle="1" w:styleId="ListLabel2290">
    <w:name w:val="ListLabel 2290"/>
    <w:qFormat/>
    <w:rPr>
      <w:rFonts w:ascii="Times New Roman" w:hAnsi="Times New Roman" w:cs="Calibri"/>
      <w:sz w:val="22"/>
    </w:rPr>
  </w:style>
  <w:style w:type="character" w:customStyle="1" w:styleId="ListLabel2291">
    <w:name w:val="ListLabel 2291"/>
    <w:qFormat/>
    <w:rPr>
      <w:rFonts w:cs="Courier New"/>
    </w:rPr>
  </w:style>
  <w:style w:type="character" w:customStyle="1" w:styleId="ListLabel2292">
    <w:name w:val="ListLabel 2292"/>
    <w:qFormat/>
    <w:rPr>
      <w:rFonts w:cs="Wingdings"/>
    </w:rPr>
  </w:style>
  <w:style w:type="character" w:customStyle="1" w:styleId="ListLabel2293">
    <w:name w:val="ListLabel 2293"/>
    <w:qFormat/>
    <w:rPr>
      <w:rFonts w:cs="Symbol"/>
    </w:rPr>
  </w:style>
  <w:style w:type="character" w:customStyle="1" w:styleId="ListLabel2294">
    <w:name w:val="ListLabel 2294"/>
    <w:qFormat/>
    <w:rPr>
      <w:rFonts w:cs="Courier New"/>
    </w:rPr>
  </w:style>
  <w:style w:type="character" w:customStyle="1" w:styleId="ListLabel2295">
    <w:name w:val="ListLabel 2295"/>
    <w:qFormat/>
    <w:rPr>
      <w:rFonts w:cs="Wingdings"/>
    </w:rPr>
  </w:style>
  <w:style w:type="character" w:customStyle="1" w:styleId="ListLabel2296">
    <w:name w:val="ListLabel 2296"/>
    <w:qFormat/>
    <w:rPr>
      <w:rFonts w:cs="Symbol"/>
    </w:rPr>
  </w:style>
  <w:style w:type="character" w:customStyle="1" w:styleId="ListLabel2297">
    <w:name w:val="ListLabel 2297"/>
    <w:qFormat/>
    <w:rPr>
      <w:rFonts w:cs="Courier New"/>
    </w:rPr>
  </w:style>
  <w:style w:type="character" w:customStyle="1" w:styleId="ListLabel2298">
    <w:name w:val="ListLabel 2298"/>
    <w:qFormat/>
    <w:rPr>
      <w:rFonts w:cs="Wingdings"/>
    </w:rPr>
  </w:style>
  <w:style w:type="character" w:customStyle="1" w:styleId="ListLabel2299">
    <w:name w:val="ListLabel 2299"/>
    <w:qFormat/>
    <w:rPr>
      <w:rFonts w:ascii="Times New Roman" w:hAnsi="Times New Roman" w:cs="Calibri"/>
      <w:b w:val="0"/>
    </w:rPr>
  </w:style>
  <w:style w:type="character" w:customStyle="1" w:styleId="ListLabel2300">
    <w:name w:val="ListLabel 2300"/>
    <w:qFormat/>
    <w:rPr>
      <w:rFonts w:cs="Courier New"/>
    </w:rPr>
  </w:style>
  <w:style w:type="character" w:customStyle="1" w:styleId="ListLabel2301">
    <w:name w:val="ListLabel 2301"/>
    <w:qFormat/>
    <w:rPr>
      <w:rFonts w:cs="Wingdings"/>
    </w:rPr>
  </w:style>
  <w:style w:type="character" w:customStyle="1" w:styleId="ListLabel2302">
    <w:name w:val="ListLabel 2302"/>
    <w:qFormat/>
    <w:rPr>
      <w:rFonts w:cs="Symbol"/>
    </w:rPr>
  </w:style>
  <w:style w:type="character" w:customStyle="1" w:styleId="ListLabel2303">
    <w:name w:val="ListLabel 2303"/>
    <w:qFormat/>
    <w:rPr>
      <w:rFonts w:cs="Courier New"/>
    </w:rPr>
  </w:style>
  <w:style w:type="character" w:customStyle="1" w:styleId="ListLabel2304">
    <w:name w:val="ListLabel 2304"/>
    <w:qFormat/>
    <w:rPr>
      <w:rFonts w:cs="Wingdings"/>
    </w:rPr>
  </w:style>
  <w:style w:type="character" w:customStyle="1" w:styleId="ListLabel2305">
    <w:name w:val="ListLabel 2305"/>
    <w:qFormat/>
    <w:rPr>
      <w:rFonts w:cs="Symbol"/>
    </w:rPr>
  </w:style>
  <w:style w:type="character" w:customStyle="1" w:styleId="ListLabel2306">
    <w:name w:val="ListLabel 2306"/>
    <w:qFormat/>
    <w:rPr>
      <w:rFonts w:cs="Courier New"/>
    </w:rPr>
  </w:style>
  <w:style w:type="character" w:customStyle="1" w:styleId="ListLabel2307">
    <w:name w:val="ListLabel 2307"/>
    <w:qFormat/>
    <w:rPr>
      <w:rFonts w:cs="Wingdings"/>
    </w:rPr>
  </w:style>
  <w:style w:type="character" w:customStyle="1" w:styleId="ListLabel2308">
    <w:name w:val="ListLabel 2308"/>
    <w:qFormat/>
    <w:rPr>
      <w:rFonts w:ascii="Times New Roman" w:hAnsi="Times New Roman" w:cs="Calibri"/>
    </w:rPr>
  </w:style>
  <w:style w:type="character" w:customStyle="1" w:styleId="ListLabel2309">
    <w:name w:val="ListLabel 2309"/>
    <w:qFormat/>
    <w:rPr>
      <w:rFonts w:cs="Courier New"/>
    </w:rPr>
  </w:style>
  <w:style w:type="character" w:customStyle="1" w:styleId="ListLabel2310">
    <w:name w:val="ListLabel 2310"/>
    <w:qFormat/>
    <w:rPr>
      <w:rFonts w:cs="Wingdings"/>
    </w:rPr>
  </w:style>
  <w:style w:type="character" w:customStyle="1" w:styleId="ListLabel2311">
    <w:name w:val="ListLabel 2311"/>
    <w:qFormat/>
    <w:rPr>
      <w:rFonts w:cs="Symbol"/>
    </w:rPr>
  </w:style>
  <w:style w:type="character" w:customStyle="1" w:styleId="ListLabel2312">
    <w:name w:val="ListLabel 2312"/>
    <w:qFormat/>
    <w:rPr>
      <w:rFonts w:cs="Courier New"/>
    </w:rPr>
  </w:style>
  <w:style w:type="character" w:customStyle="1" w:styleId="ListLabel2313">
    <w:name w:val="ListLabel 2313"/>
    <w:qFormat/>
    <w:rPr>
      <w:rFonts w:cs="Wingdings"/>
    </w:rPr>
  </w:style>
  <w:style w:type="character" w:customStyle="1" w:styleId="ListLabel2314">
    <w:name w:val="ListLabel 2314"/>
    <w:qFormat/>
    <w:rPr>
      <w:rFonts w:cs="Symbol"/>
    </w:rPr>
  </w:style>
  <w:style w:type="character" w:customStyle="1" w:styleId="ListLabel2315">
    <w:name w:val="ListLabel 2315"/>
    <w:qFormat/>
    <w:rPr>
      <w:rFonts w:cs="Courier New"/>
    </w:rPr>
  </w:style>
  <w:style w:type="character" w:customStyle="1" w:styleId="ListLabel2316">
    <w:name w:val="ListLabel 2316"/>
    <w:qFormat/>
    <w:rPr>
      <w:rFonts w:cs="Wingdings"/>
    </w:rPr>
  </w:style>
  <w:style w:type="character" w:customStyle="1" w:styleId="ListLabel2317">
    <w:name w:val="ListLabel 2317"/>
    <w:qFormat/>
    <w:rPr>
      <w:rFonts w:ascii="Times New Roman" w:hAnsi="Times New Roman" w:cs="Calibri"/>
    </w:rPr>
  </w:style>
  <w:style w:type="character" w:customStyle="1" w:styleId="ListLabel2318">
    <w:name w:val="ListLabel 2318"/>
    <w:qFormat/>
    <w:rPr>
      <w:rFonts w:cs="Courier New"/>
    </w:rPr>
  </w:style>
  <w:style w:type="character" w:customStyle="1" w:styleId="ListLabel2319">
    <w:name w:val="ListLabel 2319"/>
    <w:qFormat/>
    <w:rPr>
      <w:rFonts w:cs="Wingdings"/>
    </w:rPr>
  </w:style>
  <w:style w:type="character" w:customStyle="1" w:styleId="ListLabel2320">
    <w:name w:val="ListLabel 2320"/>
    <w:qFormat/>
    <w:rPr>
      <w:rFonts w:cs="Symbol"/>
    </w:rPr>
  </w:style>
  <w:style w:type="character" w:customStyle="1" w:styleId="ListLabel2321">
    <w:name w:val="ListLabel 2321"/>
    <w:qFormat/>
    <w:rPr>
      <w:rFonts w:cs="Courier New"/>
    </w:rPr>
  </w:style>
  <w:style w:type="character" w:customStyle="1" w:styleId="ListLabel2322">
    <w:name w:val="ListLabel 2322"/>
    <w:qFormat/>
    <w:rPr>
      <w:rFonts w:cs="Wingdings"/>
    </w:rPr>
  </w:style>
  <w:style w:type="character" w:customStyle="1" w:styleId="ListLabel2323">
    <w:name w:val="ListLabel 2323"/>
    <w:qFormat/>
    <w:rPr>
      <w:rFonts w:cs="Symbol"/>
    </w:rPr>
  </w:style>
  <w:style w:type="character" w:customStyle="1" w:styleId="ListLabel2324">
    <w:name w:val="ListLabel 2324"/>
    <w:qFormat/>
    <w:rPr>
      <w:rFonts w:cs="Courier New"/>
    </w:rPr>
  </w:style>
  <w:style w:type="character" w:customStyle="1" w:styleId="ListLabel2325">
    <w:name w:val="ListLabel 2325"/>
    <w:qFormat/>
    <w:rPr>
      <w:rFonts w:cs="Wingdings"/>
    </w:rPr>
  </w:style>
  <w:style w:type="character" w:customStyle="1" w:styleId="ListLabel2326">
    <w:name w:val="ListLabel 2326"/>
    <w:qFormat/>
    <w:rPr>
      <w:rFonts w:ascii="Times New Roman" w:hAnsi="Times New Roman" w:cs="Calibri"/>
    </w:rPr>
  </w:style>
  <w:style w:type="character" w:customStyle="1" w:styleId="ListLabel2327">
    <w:name w:val="ListLabel 2327"/>
    <w:qFormat/>
    <w:rPr>
      <w:rFonts w:cs="Courier New"/>
    </w:rPr>
  </w:style>
  <w:style w:type="character" w:customStyle="1" w:styleId="ListLabel2328">
    <w:name w:val="ListLabel 2328"/>
    <w:qFormat/>
    <w:rPr>
      <w:rFonts w:cs="Wingdings"/>
    </w:rPr>
  </w:style>
  <w:style w:type="character" w:customStyle="1" w:styleId="ListLabel2329">
    <w:name w:val="ListLabel 2329"/>
    <w:qFormat/>
    <w:rPr>
      <w:rFonts w:cs="Symbol"/>
    </w:rPr>
  </w:style>
  <w:style w:type="character" w:customStyle="1" w:styleId="ListLabel2330">
    <w:name w:val="ListLabel 2330"/>
    <w:qFormat/>
    <w:rPr>
      <w:rFonts w:cs="Courier New"/>
    </w:rPr>
  </w:style>
  <w:style w:type="character" w:customStyle="1" w:styleId="ListLabel2331">
    <w:name w:val="ListLabel 2331"/>
    <w:qFormat/>
    <w:rPr>
      <w:rFonts w:cs="Wingdings"/>
    </w:rPr>
  </w:style>
  <w:style w:type="character" w:customStyle="1" w:styleId="ListLabel2332">
    <w:name w:val="ListLabel 2332"/>
    <w:qFormat/>
    <w:rPr>
      <w:rFonts w:cs="Symbol"/>
    </w:rPr>
  </w:style>
  <w:style w:type="character" w:customStyle="1" w:styleId="ListLabel2333">
    <w:name w:val="ListLabel 2333"/>
    <w:qFormat/>
    <w:rPr>
      <w:rFonts w:cs="Courier New"/>
    </w:rPr>
  </w:style>
  <w:style w:type="character" w:customStyle="1" w:styleId="ListLabel2334">
    <w:name w:val="ListLabel 2334"/>
    <w:qFormat/>
    <w:rPr>
      <w:rFonts w:cs="Wingdings"/>
    </w:rPr>
  </w:style>
  <w:style w:type="character" w:customStyle="1" w:styleId="ListLabel2335">
    <w:name w:val="ListLabel 2335"/>
    <w:qFormat/>
    <w:rPr>
      <w:rFonts w:ascii="Times New Roman" w:hAnsi="Times New Roman" w:cs="Calibri"/>
    </w:rPr>
  </w:style>
  <w:style w:type="character" w:customStyle="1" w:styleId="ListLabel2336">
    <w:name w:val="ListLabel 2336"/>
    <w:qFormat/>
    <w:rPr>
      <w:rFonts w:cs="Courier New"/>
    </w:rPr>
  </w:style>
  <w:style w:type="character" w:customStyle="1" w:styleId="ListLabel2337">
    <w:name w:val="ListLabel 2337"/>
    <w:qFormat/>
    <w:rPr>
      <w:rFonts w:cs="Wingdings"/>
    </w:rPr>
  </w:style>
  <w:style w:type="character" w:customStyle="1" w:styleId="ListLabel2338">
    <w:name w:val="ListLabel 2338"/>
    <w:qFormat/>
    <w:rPr>
      <w:rFonts w:cs="Symbol"/>
    </w:rPr>
  </w:style>
  <w:style w:type="character" w:customStyle="1" w:styleId="ListLabel2339">
    <w:name w:val="ListLabel 2339"/>
    <w:qFormat/>
    <w:rPr>
      <w:rFonts w:cs="Courier New"/>
    </w:rPr>
  </w:style>
  <w:style w:type="character" w:customStyle="1" w:styleId="ListLabel2340">
    <w:name w:val="ListLabel 2340"/>
    <w:qFormat/>
    <w:rPr>
      <w:rFonts w:cs="Wingdings"/>
    </w:rPr>
  </w:style>
  <w:style w:type="character" w:customStyle="1" w:styleId="ListLabel2341">
    <w:name w:val="ListLabel 2341"/>
    <w:qFormat/>
    <w:rPr>
      <w:rFonts w:cs="Symbol"/>
    </w:rPr>
  </w:style>
  <w:style w:type="character" w:customStyle="1" w:styleId="ListLabel2342">
    <w:name w:val="ListLabel 2342"/>
    <w:qFormat/>
    <w:rPr>
      <w:rFonts w:cs="Courier New"/>
    </w:rPr>
  </w:style>
  <w:style w:type="character" w:customStyle="1" w:styleId="ListLabel2343">
    <w:name w:val="ListLabel 2343"/>
    <w:qFormat/>
    <w:rPr>
      <w:rFonts w:cs="Wingdings"/>
    </w:rPr>
  </w:style>
  <w:style w:type="character" w:customStyle="1" w:styleId="ListLabel2344">
    <w:name w:val="ListLabel 2344"/>
    <w:qFormat/>
    <w:rPr>
      <w:rFonts w:ascii="Times New Roman" w:hAnsi="Times New Roman" w:cs="Calibri"/>
    </w:rPr>
  </w:style>
  <w:style w:type="character" w:customStyle="1" w:styleId="ListLabel2345">
    <w:name w:val="ListLabel 2345"/>
    <w:qFormat/>
    <w:rPr>
      <w:rFonts w:cs="Courier New"/>
    </w:rPr>
  </w:style>
  <w:style w:type="character" w:customStyle="1" w:styleId="ListLabel2346">
    <w:name w:val="ListLabel 2346"/>
    <w:qFormat/>
    <w:rPr>
      <w:rFonts w:cs="Wingdings"/>
    </w:rPr>
  </w:style>
  <w:style w:type="character" w:customStyle="1" w:styleId="ListLabel2347">
    <w:name w:val="ListLabel 2347"/>
    <w:qFormat/>
    <w:rPr>
      <w:rFonts w:cs="Symbol"/>
    </w:rPr>
  </w:style>
  <w:style w:type="character" w:customStyle="1" w:styleId="ListLabel2348">
    <w:name w:val="ListLabel 2348"/>
    <w:qFormat/>
    <w:rPr>
      <w:rFonts w:cs="Courier New"/>
    </w:rPr>
  </w:style>
  <w:style w:type="character" w:customStyle="1" w:styleId="ListLabel2349">
    <w:name w:val="ListLabel 2349"/>
    <w:qFormat/>
    <w:rPr>
      <w:rFonts w:cs="Wingdings"/>
    </w:rPr>
  </w:style>
  <w:style w:type="character" w:customStyle="1" w:styleId="ListLabel2350">
    <w:name w:val="ListLabel 2350"/>
    <w:qFormat/>
    <w:rPr>
      <w:rFonts w:cs="Symbol"/>
    </w:rPr>
  </w:style>
  <w:style w:type="character" w:customStyle="1" w:styleId="ListLabel2351">
    <w:name w:val="ListLabel 2351"/>
    <w:qFormat/>
    <w:rPr>
      <w:rFonts w:cs="Courier New"/>
    </w:rPr>
  </w:style>
  <w:style w:type="character" w:customStyle="1" w:styleId="ListLabel2352">
    <w:name w:val="ListLabel 2352"/>
    <w:qFormat/>
    <w:rPr>
      <w:rFonts w:cs="Wingdings"/>
    </w:rPr>
  </w:style>
  <w:style w:type="character" w:customStyle="1" w:styleId="ListLabel2353">
    <w:name w:val="ListLabel 2353"/>
    <w:qFormat/>
    <w:rPr>
      <w:rFonts w:ascii="Times New Roman" w:hAnsi="Times New Roman" w:cs="Calibri"/>
    </w:rPr>
  </w:style>
  <w:style w:type="character" w:customStyle="1" w:styleId="ListLabel2354">
    <w:name w:val="ListLabel 2354"/>
    <w:qFormat/>
    <w:rPr>
      <w:rFonts w:cs="Courier New"/>
    </w:rPr>
  </w:style>
  <w:style w:type="character" w:customStyle="1" w:styleId="ListLabel2355">
    <w:name w:val="ListLabel 2355"/>
    <w:qFormat/>
    <w:rPr>
      <w:rFonts w:cs="Wingdings"/>
    </w:rPr>
  </w:style>
  <w:style w:type="character" w:customStyle="1" w:styleId="ListLabel2356">
    <w:name w:val="ListLabel 2356"/>
    <w:qFormat/>
    <w:rPr>
      <w:rFonts w:cs="Symbol"/>
    </w:rPr>
  </w:style>
  <w:style w:type="character" w:customStyle="1" w:styleId="ListLabel2357">
    <w:name w:val="ListLabel 2357"/>
    <w:qFormat/>
    <w:rPr>
      <w:rFonts w:cs="Courier New"/>
    </w:rPr>
  </w:style>
  <w:style w:type="character" w:customStyle="1" w:styleId="ListLabel2358">
    <w:name w:val="ListLabel 2358"/>
    <w:qFormat/>
    <w:rPr>
      <w:rFonts w:cs="Wingdings"/>
    </w:rPr>
  </w:style>
  <w:style w:type="character" w:customStyle="1" w:styleId="ListLabel2359">
    <w:name w:val="ListLabel 2359"/>
    <w:qFormat/>
    <w:rPr>
      <w:rFonts w:cs="Symbol"/>
    </w:rPr>
  </w:style>
  <w:style w:type="character" w:customStyle="1" w:styleId="ListLabel2360">
    <w:name w:val="ListLabel 2360"/>
    <w:qFormat/>
    <w:rPr>
      <w:rFonts w:cs="Courier New"/>
    </w:rPr>
  </w:style>
  <w:style w:type="character" w:customStyle="1" w:styleId="ListLabel2361">
    <w:name w:val="ListLabel 2361"/>
    <w:qFormat/>
    <w:rPr>
      <w:rFonts w:cs="Wingdings"/>
    </w:rPr>
  </w:style>
  <w:style w:type="character" w:customStyle="1" w:styleId="ListLabel2362">
    <w:name w:val="ListLabel 2362"/>
    <w:qFormat/>
    <w:rPr>
      <w:rFonts w:ascii="Times New Roman" w:hAnsi="Times New Roman" w:cs="Calibri"/>
    </w:rPr>
  </w:style>
  <w:style w:type="character" w:customStyle="1" w:styleId="ListLabel2363">
    <w:name w:val="ListLabel 2363"/>
    <w:qFormat/>
    <w:rPr>
      <w:rFonts w:cs="Courier New"/>
    </w:rPr>
  </w:style>
  <w:style w:type="character" w:customStyle="1" w:styleId="ListLabel2364">
    <w:name w:val="ListLabel 2364"/>
    <w:qFormat/>
    <w:rPr>
      <w:rFonts w:cs="Wingdings"/>
    </w:rPr>
  </w:style>
  <w:style w:type="character" w:customStyle="1" w:styleId="ListLabel2365">
    <w:name w:val="ListLabel 2365"/>
    <w:qFormat/>
    <w:rPr>
      <w:rFonts w:cs="Symbol"/>
    </w:rPr>
  </w:style>
  <w:style w:type="character" w:customStyle="1" w:styleId="ListLabel2366">
    <w:name w:val="ListLabel 2366"/>
    <w:qFormat/>
    <w:rPr>
      <w:rFonts w:cs="Courier New"/>
    </w:rPr>
  </w:style>
  <w:style w:type="character" w:customStyle="1" w:styleId="ListLabel2367">
    <w:name w:val="ListLabel 2367"/>
    <w:qFormat/>
    <w:rPr>
      <w:rFonts w:cs="Wingdings"/>
    </w:rPr>
  </w:style>
  <w:style w:type="character" w:customStyle="1" w:styleId="ListLabel2368">
    <w:name w:val="ListLabel 2368"/>
    <w:qFormat/>
    <w:rPr>
      <w:rFonts w:cs="Symbol"/>
    </w:rPr>
  </w:style>
  <w:style w:type="character" w:customStyle="1" w:styleId="ListLabel2369">
    <w:name w:val="ListLabel 2369"/>
    <w:qFormat/>
    <w:rPr>
      <w:rFonts w:cs="Courier New"/>
    </w:rPr>
  </w:style>
  <w:style w:type="character" w:customStyle="1" w:styleId="ListLabel2370">
    <w:name w:val="ListLabel 2370"/>
    <w:qFormat/>
    <w:rPr>
      <w:rFonts w:cs="Wingdings"/>
    </w:rPr>
  </w:style>
  <w:style w:type="character" w:customStyle="1" w:styleId="ListLabel2371">
    <w:name w:val="ListLabel 2371"/>
    <w:qFormat/>
    <w:rPr>
      <w:rFonts w:ascii="Times New Roman" w:hAnsi="Times New Roman" w:cs="Calibri"/>
    </w:rPr>
  </w:style>
  <w:style w:type="character" w:customStyle="1" w:styleId="ListLabel2372">
    <w:name w:val="ListLabel 2372"/>
    <w:qFormat/>
    <w:rPr>
      <w:rFonts w:cs="Courier New"/>
    </w:rPr>
  </w:style>
  <w:style w:type="character" w:customStyle="1" w:styleId="ListLabel2373">
    <w:name w:val="ListLabel 2373"/>
    <w:qFormat/>
    <w:rPr>
      <w:rFonts w:cs="Wingdings"/>
    </w:rPr>
  </w:style>
  <w:style w:type="character" w:customStyle="1" w:styleId="ListLabel2374">
    <w:name w:val="ListLabel 2374"/>
    <w:qFormat/>
    <w:rPr>
      <w:rFonts w:cs="Symbol"/>
    </w:rPr>
  </w:style>
  <w:style w:type="character" w:customStyle="1" w:styleId="ListLabel2375">
    <w:name w:val="ListLabel 2375"/>
    <w:qFormat/>
    <w:rPr>
      <w:rFonts w:cs="Courier New"/>
    </w:rPr>
  </w:style>
  <w:style w:type="character" w:customStyle="1" w:styleId="ListLabel2376">
    <w:name w:val="ListLabel 2376"/>
    <w:qFormat/>
    <w:rPr>
      <w:rFonts w:cs="Wingdings"/>
    </w:rPr>
  </w:style>
  <w:style w:type="character" w:customStyle="1" w:styleId="ListLabel2377">
    <w:name w:val="ListLabel 2377"/>
    <w:qFormat/>
    <w:rPr>
      <w:rFonts w:cs="Symbol"/>
    </w:rPr>
  </w:style>
  <w:style w:type="character" w:customStyle="1" w:styleId="ListLabel2378">
    <w:name w:val="ListLabel 2378"/>
    <w:qFormat/>
    <w:rPr>
      <w:rFonts w:cs="Courier New"/>
    </w:rPr>
  </w:style>
  <w:style w:type="character" w:customStyle="1" w:styleId="ListLabel2379">
    <w:name w:val="ListLabel 2379"/>
    <w:qFormat/>
    <w:rPr>
      <w:rFonts w:cs="Wingdings"/>
    </w:rPr>
  </w:style>
  <w:style w:type="character" w:customStyle="1" w:styleId="ListLabel2380">
    <w:name w:val="ListLabel 2380"/>
    <w:qFormat/>
    <w:rPr>
      <w:rFonts w:ascii="Times New Roman" w:hAnsi="Times New Roman" w:cs="Calibri"/>
      <w:b/>
    </w:rPr>
  </w:style>
  <w:style w:type="character" w:customStyle="1" w:styleId="ListLabel2381">
    <w:name w:val="ListLabel 2381"/>
    <w:qFormat/>
    <w:rPr>
      <w:rFonts w:cs="Courier New"/>
    </w:rPr>
  </w:style>
  <w:style w:type="character" w:customStyle="1" w:styleId="ListLabel2382">
    <w:name w:val="ListLabel 2382"/>
    <w:qFormat/>
    <w:rPr>
      <w:rFonts w:cs="Wingdings"/>
    </w:rPr>
  </w:style>
  <w:style w:type="character" w:customStyle="1" w:styleId="ListLabel2383">
    <w:name w:val="ListLabel 2383"/>
    <w:qFormat/>
    <w:rPr>
      <w:rFonts w:cs="Symbol"/>
    </w:rPr>
  </w:style>
  <w:style w:type="character" w:customStyle="1" w:styleId="ListLabel2384">
    <w:name w:val="ListLabel 2384"/>
    <w:qFormat/>
    <w:rPr>
      <w:rFonts w:cs="Courier New"/>
    </w:rPr>
  </w:style>
  <w:style w:type="character" w:customStyle="1" w:styleId="ListLabel2385">
    <w:name w:val="ListLabel 2385"/>
    <w:qFormat/>
    <w:rPr>
      <w:rFonts w:cs="Wingdings"/>
    </w:rPr>
  </w:style>
  <w:style w:type="character" w:customStyle="1" w:styleId="ListLabel2386">
    <w:name w:val="ListLabel 2386"/>
    <w:qFormat/>
    <w:rPr>
      <w:rFonts w:cs="Symbol"/>
    </w:rPr>
  </w:style>
  <w:style w:type="character" w:customStyle="1" w:styleId="ListLabel2387">
    <w:name w:val="ListLabel 2387"/>
    <w:qFormat/>
    <w:rPr>
      <w:rFonts w:cs="Courier New"/>
    </w:rPr>
  </w:style>
  <w:style w:type="character" w:customStyle="1" w:styleId="ListLabel2388">
    <w:name w:val="ListLabel 2388"/>
    <w:qFormat/>
    <w:rPr>
      <w:rFonts w:cs="Wingdings"/>
    </w:rPr>
  </w:style>
  <w:style w:type="character" w:customStyle="1" w:styleId="ListLabel2389">
    <w:name w:val="ListLabel 2389"/>
    <w:qFormat/>
    <w:rPr>
      <w:rFonts w:ascii="Times New Roman" w:hAnsi="Times New Roman" w:cs="Calibri"/>
      <w:sz w:val="22"/>
    </w:rPr>
  </w:style>
  <w:style w:type="character" w:customStyle="1" w:styleId="ListLabel2390">
    <w:name w:val="ListLabel 2390"/>
    <w:qFormat/>
    <w:rPr>
      <w:rFonts w:cs="Courier New"/>
    </w:rPr>
  </w:style>
  <w:style w:type="character" w:customStyle="1" w:styleId="ListLabel2391">
    <w:name w:val="ListLabel 2391"/>
    <w:qFormat/>
    <w:rPr>
      <w:rFonts w:cs="Wingdings"/>
    </w:rPr>
  </w:style>
  <w:style w:type="character" w:customStyle="1" w:styleId="ListLabel2392">
    <w:name w:val="ListLabel 2392"/>
    <w:qFormat/>
    <w:rPr>
      <w:rFonts w:cs="Symbol"/>
    </w:rPr>
  </w:style>
  <w:style w:type="character" w:customStyle="1" w:styleId="ListLabel2393">
    <w:name w:val="ListLabel 2393"/>
    <w:qFormat/>
    <w:rPr>
      <w:rFonts w:cs="Courier New"/>
    </w:rPr>
  </w:style>
  <w:style w:type="character" w:customStyle="1" w:styleId="ListLabel2394">
    <w:name w:val="ListLabel 2394"/>
    <w:qFormat/>
    <w:rPr>
      <w:rFonts w:cs="Wingdings"/>
    </w:rPr>
  </w:style>
  <w:style w:type="character" w:customStyle="1" w:styleId="ListLabel2395">
    <w:name w:val="ListLabel 2395"/>
    <w:qFormat/>
    <w:rPr>
      <w:rFonts w:cs="Symbol"/>
    </w:rPr>
  </w:style>
  <w:style w:type="character" w:customStyle="1" w:styleId="ListLabel2396">
    <w:name w:val="ListLabel 2396"/>
    <w:qFormat/>
    <w:rPr>
      <w:rFonts w:cs="Courier New"/>
    </w:rPr>
  </w:style>
  <w:style w:type="character" w:customStyle="1" w:styleId="ListLabel2397">
    <w:name w:val="ListLabel 2397"/>
    <w:qFormat/>
    <w:rPr>
      <w:rFonts w:cs="Wingdings"/>
    </w:rPr>
  </w:style>
  <w:style w:type="character" w:customStyle="1" w:styleId="ListLabel2398">
    <w:name w:val="ListLabel 2398"/>
    <w:qFormat/>
    <w:rPr>
      <w:rFonts w:ascii="Times New Roman" w:hAnsi="Times New Roman" w:cs="Calibri"/>
    </w:rPr>
  </w:style>
  <w:style w:type="character" w:customStyle="1" w:styleId="ListLabel2399">
    <w:name w:val="ListLabel 2399"/>
    <w:qFormat/>
    <w:rPr>
      <w:rFonts w:cs="Courier New"/>
    </w:rPr>
  </w:style>
  <w:style w:type="character" w:customStyle="1" w:styleId="ListLabel2400">
    <w:name w:val="ListLabel 2400"/>
    <w:qFormat/>
    <w:rPr>
      <w:rFonts w:cs="Wingdings"/>
    </w:rPr>
  </w:style>
  <w:style w:type="character" w:customStyle="1" w:styleId="ListLabel2401">
    <w:name w:val="ListLabel 2401"/>
    <w:qFormat/>
    <w:rPr>
      <w:rFonts w:cs="Symbol"/>
    </w:rPr>
  </w:style>
  <w:style w:type="character" w:customStyle="1" w:styleId="ListLabel2402">
    <w:name w:val="ListLabel 2402"/>
    <w:qFormat/>
    <w:rPr>
      <w:rFonts w:cs="Courier New"/>
    </w:rPr>
  </w:style>
  <w:style w:type="character" w:customStyle="1" w:styleId="ListLabel2403">
    <w:name w:val="ListLabel 2403"/>
    <w:qFormat/>
    <w:rPr>
      <w:rFonts w:cs="Wingdings"/>
    </w:rPr>
  </w:style>
  <w:style w:type="character" w:customStyle="1" w:styleId="ListLabel2404">
    <w:name w:val="ListLabel 2404"/>
    <w:qFormat/>
    <w:rPr>
      <w:rFonts w:cs="Symbol"/>
    </w:rPr>
  </w:style>
  <w:style w:type="character" w:customStyle="1" w:styleId="ListLabel2405">
    <w:name w:val="ListLabel 2405"/>
    <w:qFormat/>
    <w:rPr>
      <w:rFonts w:cs="Courier New"/>
    </w:rPr>
  </w:style>
  <w:style w:type="character" w:customStyle="1" w:styleId="ListLabel2406">
    <w:name w:val="ListLabel 2406"/>
    <w:qFormat/>
    <w:rPr>
      <w:rFonts w:cs="Wingdings"/>
    </w:rPr>
  </w:style>
  <w:style w:type="character" w:customStyle="1" w:styleId="ListLabel2407">
    <w:name w:val="ListLabel 2407"/>
    <w:qFormat/>
    <w:rPr>
      <w:rFonts w:ascii="Times New Roman" w:hAnsi="Times New Roman" w:cs="Calibri"/>
    </w:rPr>
  </w:style>
  <w:style w:type="character" w:customStyle="1" w:styleId="ListLabel2408">
    <w:name w:val="ListLabel 2408"/>
    <w:qFormat/>
    <w:rPr>
      <w:rFonts w:cs="Courier New"/>
    </w:rPr>
  </w:style>
  <w:style w:type="character" w:customStyle="1" w:styleId="ListLabel2409">
    <w:name w:val="ListLabel 2409"/>
    <w:qFormat/>
    <w:rPr>
      <w:rFonts w:cs="Wingdings"/>
    </w:rPr>
  </w:style>
  <w:style w:type="character" w:customStyle="1" w:styleId="ListLabel2410">
    <w:name w:val="ListLabel 2410"/>
    <w:qFormat/>
    <w:rPr>
      <w:rFonts w:cs="Symbol"/>
    </w:rPr>
  </w:style>
  <w:style w:type="character" w:customStyle="1" w:styleId="ListLabel2411">
    <w:name w:val="ListLabel 2411"/>
    <w:qFormat/>
    <w:rPr>
      <w:rFonts w:cs="Courier New"/>
    </w:rPr>
  </w:style>
  <w:style w:type="character" w:customStyle="1" w:styleId="ListLabel2412">
    <w:name w:val="ListLabel 2412"/>
    <w:qFormat/>
    <w:rPr>
      <w:rFonts w:cs="Wingdings"/>
    </w:rPr>
  </w:style>
  <w:style w:type="character" w:customStyle="1" w:styleId="ListLabel2413">
    <w:name w:val="ListLabel 2413"/>
    <w:qFormat/>
    <w:rPr>
      <w:rFonts w:cs="Symbol"/>
    </w:rPr>
  </w:style>
  <w:style w:type="character" w:customStyle="1" w:styleId="ListLabel2414">
    <w:name w:val="ListLabel 2414"/>
    <w:qFormat/>
    <w:rPr>
      <w:rFonts w:cs="Courier New"/>
    </w:rPr>
  </w:style>
  <w:style w:type="character" w:customStyle="1" w:styleId="ListLabel2415">
    <w:name w:val="ListLabel 2415"/>
    <w:qFormat/>
    <w:rPr>
      <w:rFonts w:cs="Wingdings"/>
    </w:rPr>
  </w:style>
  <w:style w:type="character" w:customStyle="1" w:styleId="ListLabel2416">
    <w:name w:val="ListLabel 2416"/>
    <w:qFormat/>
    <w:rPr>
      <w:rFonts w:ascii="Times New Roman" w:hAnsi="Times New Roman" w:cs="Calibri"/>
    </w:rPr>
  </w:style>
  <w:style w:type="character" w:customStyle="1" w:styleId="ListLabel2417">
    <w:name w:val="ListLabel 2417"/>
    <w:qFormat/>
    <w:rPr>
      <w:rFonts w:cs="Courier New"/>
    </w:rPr>
  </w:style>
  <w:style w:type="character" w:customStyle="1" w:styleId="ListLabel2418">
    <w:name w:val="ListLabel 2418"/>
    <w:qFormat/>
    <w:rPr>
      <w:rFonts w:cs="Wingdings"/>
    </w:rPr>
  </w:style>
  <w:style w:type="character" w:customStyle="1" w:styleId="ListLabel2419">
    <w:name w:val="ListLabel 2419"/>
    <w:qFormat/>
    <w:rPr>
      <w:rFonts w:cs="Symbol"/>
    </w:rPr>
  </w:style>
  <w:style w:type="character" w:customStyle="1" w:styleId="ListLabel2420">
    <w:name w:val="ListLabel 2420"/>
    <w:qFormat/>
    <w:rPr>
      <w:rFonts w:cs="Courier New"/>
    </w:rPr>
  </w:style>
  <w:style w:type="character" w:customStyle="1" w:styleId="ListLabel2421">
    <w:name w:val="ListLabel 2421"/>
    <w:qFormat/>
    <w:rPr>
      <w:rFonts w:cs="Wingdings"/>
    </w:rPr>
  </w:style>
  <w:style w:type="character" w:customStyle="1" w:styleId="ListLabel2422">
    <w:name w:val="ListLabel 2422"/>
    <w:qFormat/>
    <w:rPr>
      <w:rFonts w:cs="Symbol"/>
    </w:rPr>
  </w:style>
  <w:style w:type="character" w:customStyle="1" w:styleId="ListLabel2423">
    <w:name w:val="ListLabel 2423"/>
    <w:qFormat/>
    <w:rPr>
      <w:rFonts w:cs="Courier New"/>
    </w:rPr>
  </w:style>
  <w:style w:type="character" w:customStyle="1" w:styleId="ListLabel2424">
    <w:name w:val="ListLabel 2424"/>
    <w:qFormat/>
    <w:rPr>
      <w:rFonts w:cs="Wingdings"/>
    </w:rPr>
  </w:style>
  <w:style w:type="character" w:customStyle="1" w:styleId="ListLabel2425">
    <w:name w:val="ListLabel 2425"/>
    <w:qFormat/>
    <w:rPr>
      <w:rFonts w:ascii="Times New Roman" w:hAnsi="Times New Roman" w:cs="Symbol"/>
      <w:b w:val="0"/>
      <w:sz w:val="21"/>
    </w:rPr>
  </w:style>
  <w:style w:type="character" w:customStyle="1" w:styleId="ListLabel2426">
    <w:name w:val="ListLabel 2426"/>
    <w:qFormat/>
    <w:rPr>
      <w:rFonts w:cs="Courier New"/>
    </w:rPr>
  </w:style>
  <w:style w:type="character" w:customStyle="1" w:styleId="ListLabel2427">
    <w:name w:val="ListLabel 2427"/>
    <w:qFormat/>
    <w:rPr>
      <w:rFonts w:cs="Wingdings"/>
    </w:rPr>
  </w:style>
  <w:style w:type="character" w:customStyle="1" w:styleId="ListLabel2428">
    <w:name w:val="ListLabel 2428"/>
    <w:qFormat/>
    <w:rPr>
      <w:rFonts w:cs="Symbol"/>
    </w:rPr>
  </w:style>
  <w:style w:type="character" w:customStyle="1" w:styleId="ListLabel2429">
    <w:name w:val="ListLabel 2429"/>
    <w:qFormat/>
    <w:rPr>
      <w:rFonts w:cs="Courier New"/>
    </w:rPr>
  </w:style>
  <w:style w:type="character" w:customStyle="1" w:styleId="ListLabel2430">
    <w:name w:val="ListLabel 2430"/>
    <w:qFormat/>
    <w:rPr>
      <w:rFonts w:cs="Wingdings"/>
    </w:rPr>
  </w:style>
  <w:style w:type="character" w:customStyle="1" w:styleId="ListLabel2431">
    <w:name w:val="ListLabel 2431"/>
    <w:qFormat/>
    <w:rPr>
      <w:rFonts w:cs="Symbol"/>
    </w:rPr>
  </w:style>
  <w:style w:type="character" w:customStyle="1" w:styleId="ListLabel2432">
    <w:name w:val="ListLabel 2432"/>
    <w:qFormat/>
    <w:rPr>
      <w:rFonts w:cs="Courier New"/>
    </w:rPr>
  </w:style>
  <w:style w:type="character" w:customStyle="1" w:styleId="ListLabel2433">
    <w:name w:val="ListLabel 2433"/>
    <w:qFormat/>
    <w:rPr>
      <w:rFonts w:cs="Wingdings"/>
    </w:rPr>
  </w:style>
  <w:style w:type="character" w:customStyle="1" w:styleId="ListLabel2434">
    <w:name w:val="ListLabel 2434"/>
    <w:qFormat/>
    <w:rPr>
      <w:rFonts w:ascii="Times New Roman" w:hAnsi="Times New Roman" w:cs="Calibri"/>
      <w:sz w:val="22"/>
    </w:rPr>
  </w:style>
  <w:style w:type="character" w:customStyle="1" w:styleId="ListLabel2435">
    <w:name w:val="ListLabel 2435"/>
    <w:qFormat/>
    <w:rPr>
      <w:rFonts w:cs="Courier New"/>
    </w:rPr>
  </w:style>
  <w:style w:type="character" w:customStyle="1" w:styleId="ListLabel2436">
    <w:name w:val="ListLabel 2436"/>
    <w:qFormat/>
    <w:rPr>
      <w:rFonts w:cs="Wingdings"/>
    </w:rPr>
  </w:style>
  <w:style w:type="character" w:customStyle="1" w:styleId="ListLabel2437">
    <w:name w:val="ListLabel 2437"/>
    <w:qFormat/>
    <w:rPr>
      <w:rFonts w:cs="Symbol"/>
    </w:rPr>
  </w:style>
  <w:style w:type="character" w:customStyle="1" w:styleId="ListLabel2438">
    <w:name w:val="ListLabel 2438"/>
    <w:qFormat/>
    <w:rPr>
      <w:rFonts w:cs="Courier New"/>
    </w:rPr>
  </w:style>
  <w:style w:type="character" w:customStyle="1" w:styleId="ListLabel2439">
    <w:name w:val="ListLabel 2439"/>
    <w:qFormat/>
    <w:rPr>
      <w:rFonts w:cs="Wingdings"/>
    </w:rPr>
  </w:style>
  <w:style w:type="character" w:customStyle="1" w:styleId="ListLabel2440">
    <w:name w:val="ListLabel 2440"/>
    <w:qFormat/>
    <w:rPr>
      <w:rFonts w:cs="Symbol"/>
    </w:rPr>
  </w:style>
  <w:style w:type="character" w:customStyle="1" w:styleId="ListLabel2441">
    <w:name w:val="ListLabel 2441"/>
    <w:qFormat/>
    <w:rPr>
      <w:rFonts w:cs="Courier New"/>
    </w:rPr>
  </w:style>
  <w:style w:type="character" w:customStyle="1" w:styleId="ListLabel2442">
    <w:name w:val="ListLabel 2442"/>
    <w:qFormat/>
    <w:rPr>
      <w:rFonts w:cs="Wingdings"/>
    </w:rPr>
  </w:style>
  <w:style w:type="character" w:customStyle="1" w:styleId="ListLabel2443">
    <w:name w:val="ListLabel 2443"/>
    <w:qFormat/>
    <w:rPr>
      <w:rFonts w:ascii="Times New Roman" w:eastAsia="Times New Roman" w:hAnsi="Times New Roman" w:cs="Times New Roman"/>
      <w:sz w:val="20"/>
      <w:szCs w:val="20"/>
      <w:lang w:val="fr-FR"/>
    </w:rPr>
  </w:style>
  <w:style w:type="character" w:customStyle="1" w:styleId="ListLabel2444">
    <w:name w:val="ListLabel 2444"/>
    <w:qFormat/>
    <w:rPr>
      <w:lang w:val="fr-FR"/>
    </w:rPr>
  </w:style>
  <w:style w:type="character" w:customStyle="1" w:styleId="ListLabel2445">
    <w:name w:val="ListLabel 2445"/>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446">
    <w:name w:val="ListLabel 2446"/>
    <w:qFormat/>
    <w:rPr>
      <w:rFonts w:ascii="Times New Roman" w:eastAsia="Times New Roman" w:hAnsi="Times New Roman" w:cs="Times New Roman"/>
      <w:b/>
      <w:bCs/>
      <w:i w:val="0"/>
      <w:iCs w:val="0"/>
      <w:caps w:val="0"/>
      <w:smallCaps w:val="0"/>
      <w:sz w:val="22"/>
      <w:szCs w:val="22"/>
      <w:lang w:val="fr-FR"/>
    </w:rPr>
  </w:style>
  <w:style w:type="character" w:customStyle="1" w:styleId="ListLabel2447">
    <w:name w:val="ListLabel 2447"/>
    <w:qFormat/>
    <w:rPr>
      <w:rFonts w:ascii="Times New Roman" w:hAnsi="Times New Roman" w:cs="Calibri"/>
      <w:sz w:val="22"/>
    </w:rPr>
  </w:style>
  <w:style w:type="character" w:customStyle="1" w:styleId="ListLabel2448">
    <w:name w:val="ListLabel 2448"/>
    <w:qFormat/>
    <w:rPr>
      <w:rFonts w:cs="Courier New"/>
    </w:rPr>
  </w:style>
  <w:style w:type="character" w:customStyle="1" w:styleId="ListLabel2449">
    <w:name w:val="ListLabel 2449"/>
    <w:qFormat/>
    <w:rPr>
      <w:rFonts w:cs="Wingdings"/>
    </w:rPr>
  </w:style>
  <w:style w:type="character" w:customStyle="1" w:styleId="ListLabel2450">
    <w:name w:val="ListLabel 2450"/>
    <w:qFormat/>
    <w:rPr>
      <w:rFonts w:cs="Symbol"/>
    </w:rPr>
  </w:style>
  <w:style w:type="character" w:customStyle="1" w:styleId="ListLabel2451">
    <w:name w:val="ListLabel 2451"/>
    <w:qFormat/>
    <w:rPr>
      <w:rFonts w:cs="Courier New"/>
    </w:rPr>
  </w:style>
  <w:style w:type="character" w:customStyle="1" w:styleId="ListLabel2452">
    <w:name w:val="ListLabel 2452"/>
    <w:qFormat/>
    <w:rPr>
      <w:rFonts w:cs="Wingdings"/>
    </w:rPr>
  </w:style>
  <w:style w:type="character" w:customStyle="1" w:styleId="ListLabel2453">
    <w:name w:val="ListLabel 2453"/>
    <w:qFormat/>
    <w:rPr>
      <w:rFonts w:cs="Symbol"/>
    </w:rPr>
  </w:style>
  <w:style w:type="character" w:customStyle="1" w:styleId="ListLabel2454">
    <w:name w:val="ListLabel 2454"/>
    <w:qFormat/>
    <w:rPr>
      <w:rFonts w:cs="Courier New"/>
    </w:rPr>
  </w:style>
  <w:style w:type="character" w:customStyle="1" w:styleId="ListLabel2455">
    <w:name w:val="ListLabel 2455"/>
    <w:qFormat/>
    <w:rPr>
      <w:rFonts w:cs="Wingdings"/>
    </w:rPr>
  </w:style>
  <w:style w:type="character" w:customStyle="1" w:styleId="ListLabel2456">
    <w:name w:val="ListLabel 2456"/>
    <w:qFormat/>
    <w:rPr>
      <w:rFonts w:ascii="Times New Roman" w:hAnsi="Times New Roman" w:cs="Calibri"/>
      <w:sz w:val="22"/>
    </w:rPr>
  </w:style>
  <w:style w:type="character" w:customStyle="1" w:styleId="ListLabel2457">
    <w:name w:val="ListLabel 2457"/>
    <w:qFormat/>
    <w:rPr>
      <w:rFonts w:cs="Courier New"/>
    </w:rPr>
  </w:style>
  <w:style w:type="character" w:customStyle="1" w:styleId="ListLabel2458">
    <w:name w:val="ListLabel 2458"/>
    <w:qFormat/>
    <w:rPr>
      <w:rFonts w:cs="Wingdings"/>
    </w:rPr>
  </w:style>
  <w:style w:type="character" w:customStyle="1" w:styleId="ListLabel2459">
    <w:name w:val="ListLabel 2459"/>
    <w:qFormat/>
    <w:rPr>
      <w:rFonts w:cs="Symbol"/>
    </w:rPr>
  </w:style>
  <w:style w:type="character" w:customStyle="1" w:styleId="ListLabel2460">
    <w:name w:val="ListLabel 2460"/>
    <w:qFormat/>
    <w:rPr>
      <w:rFonts w:cs="Courier New"/>
    </w:rPr>
  </w:style>
  <w:style w:type="character" w:customStyle="1" w:styleId="ListLabel2461">
    <w:name w:val="ListLabel 2461"/>
    <w:qFormat/>
    <w:rPr>
      <w:rFonts w:cs="Wingdings"/>
    </w:rPr>
  </w:style>
  <w:style w:type="character" w:customStyle="1" w:styleId="ListLabel2462">
    <w:name w:val="ListLabel 2462"/>
    <w:qFormat/>
    <w:rPr>
      <w:rFonts w:cs="Symbol"/>
    </w:rPr>
  </w:style>
  <w:style w:type="character" w:customStyle="1" w:styleId="ListLabel2463">
    <w:name w:val="ListLabel 2463"/>
    <w:qFormat/>
    <w:rPr>
      <w:rFonts w:cs="Courier New"/>
    </w:rPr>
  </w:style>
  <w:style w:type="character" w:customStyle="1" w:styleId="ListLabel2464">
    <w:name w:val="ListLabel 2464"/>
    <w:qFormat/>
    <w:rPr>
      <w:rFonts w:cs="Wingdings"/>
    </w:rPr>
  </w:style>
  <w:style w:type="character" w:customStyle="1" w:styleId="ListLabel2465">
    <w:name w:val="ListLabel 2465"/>
    <w:qFormat/>
    <w:rPr>
      <w:rFonts w:ascii="Times New Roman" w:hAnsi="Times New Roman" w:cs="Calibri"/>
      <w:b w:val="0"/>
    </w:rPr>
  </w:style>
  <w:style w:type="character" w:customStyle="1" w:styleId="ListLabel2466">
    <w:name w:val="ListLabel 2466"/>
    <w:qFormat/>
    <w:rPr>
      <w:rFonts w:cs="Courier New"/>
    </w:rPr>
  </w:style>
  <w:style w:type="character" w:customStyle="1" w:styleId="ListLabel2467">
    <w:name w:val="ListLabel 2467"/>
    <w:qFormat/>
    <w:rPr>
      <w:rFonts w:cs="Wingdings"/>
    </w:rPr>
  </w:style>
  <w:style w:type="character" w:customStyle="1" w:styleId="ListLabel2468">
    <w:name w:val="ListLabel 2468"/>
    <w:qFormat/>
    <w:rPr>
      <w:rFonts w:cs="Symbol"/>
    </w:rPr>
  </w:style>
  <w:style w:type="character" w:customStyle="1" w:styleId="ListLabel2469">
    <w:name w:val="ListLabel 2469"/>
    <w:qFormat/>
    <w:rPr>
      <w:rFonts w:cs="Courier New"/>
    </w:rPr>
  </w:style>
  <w:style w:type="character" w:customStyle="1" w:styleId="ListLabel2470">
    <w:name w:val="ListLabel 2470"/>
    <w:qFormat/>
    <w:rPr>
      <w:rFonts w:cs="Wingdings"/>
    </w:rPr>
  </w:style>
  <w:style w:type="character" w:customStyle="1" w:styleId="ListLabel2471">
    <w:name w:val="ListLabel 2471"/>
    <w:qFormat/>
    <w:rPr>
      <w:rFonts w:cs="Symbol"/>
    </w:rPr>
  </w:style>
  <w:style w:type="character" w:customStyle="1" w:styleId="ListLabel2472">
    <w:name w:val="ListLabel 2472"/>
    <w:qFormat/>
    <w:rPr>
      <w:rFonts w:cs="Courier New"/>
    </w:rPr>
  </w:style>
  <w:style w:type="character" w:customStyle="1" w:styleId="ListLabel2473">
    <w:name w:val="ListLabel 2473"/>
    <w:qFormat/>
    <w:rPr>
      <w:rFonts w:cs="Wingdings"/>
    </w:rPr>
  </w:style>
  <w:style w:type="character" w:customStyle="1" w:styleId="ListLabel2474">
    <w:name w:val="ListLabel 2474"/>
    <w:qFormat/>
    <w:rPr>
      <w:rFonts w:ascii="Times New Roman" w:hAnsi="Times New Roman" w:cs="Calibri"/>
    </w:rPr>
  </w:style>
  <w:style w:type="character" w:customStyle="1" w:styleId="ListLabel2475">
    <w:name w:val="ListLabel 2475"/>
    <w:qFormat/>
    <w:rPr>
      <w:rFonts w:cs="Courier New"/>
    </w:rPr>
  </w:style>
  <w:style w:type="character" w:customStyle="1" w:styleId="ListLabel2476">
    <w:name w:val="ListLabel 2476"/>
    <w:qFormat/>
    <w:rPr>
      <w:rFonts w:cs="Wingdings"/>
    </w:rPr>
  </w:style>
  <w:style w:type="character" w:customStyle="1" w:styleId="ListLabel2477">
    <w:name w:val="ListLabel 2477"/>
    <w:qFormat/>
    <w:rPr>
      <w:rFonts w:cs="Symbol"/>
    </w:rPr>
  </w:style>
  <w:style w:type="character" w:customStyle="1" w:styleId="ListLabel2478">
    <w:name w:val="ListLabel 2478"/>
    <w:qFormat/>
    <w:rPr>
      <w:rFonts w:cs="Courier New"/>
    </w:rPr>
  </w:style>
  <w:style w:type="character" w:customStyle="1" w:styleId="ListLabel2479">
    <w:name w:val="ListLabel 2479"/>
    <w:qFormat/>
    <w:rPr>
      <w:rFonts w:cs="Wingdings"/>
    </w:rPr>
  </w:style>
  <w:style w:type="character" w:customStyle="1" w:styleId="ListLabel2480">
    <w:name w:val="ListLabel 2480"/>
    <w:qFormat/>
    <w:rPr>
      <w:rFonts w:cs="Symbol"/>
    </w:rPr>
  </w:style>
  <w:style w:type="character" w:customStyle="1" w:styleId="ListLabel2481">
    <w:name w:val="ListLabel 2481"/>
    <w:qFormat/>
    <w:rPr>
      <w:rFonts w:cs="Courier New"/>
    </w:rPr>
  </w:style>
  <w:style w:type="character" w:customStyle="1" w:styleId="ListLabel2482">
    <w:name w:val="ListLabel 2482"/>
    <w:qFormat/>
    <w:rPr>
      <w:rFonts w:cs="Wingdings"/>
    </w:rPr>
  </w:style>
  <w:style w:type="character" w:customStyle="1" w:styleId="ListLabel2483">
    <w:name w:val="ListLabel 2483"/>
    <w:qFormat/>
    <w:rPr>
      <w:rFonts w:ascii="Times New Roman" w:hAnsi="Times New Roman" w:cs="Calibri"/>
    </w:rPr>
  </w:style>
  <w:style w:type="character" w:customStyle="1" w:styleId="ListLabel2484">
    <w:name w:val="ListLabel 2484"/>
    <w:qFormat/>
    <w:rPr>
      <w:rFonts w:cs="Courier New"/>
    </w:rPr>
  </w:style>
  <w:style w:type="character" w:customStyle="1" w:styleId="ListLabel2485">
    <w:name w:val="ListLabel 2485"/>
    <w:qFormat/>
    <w:rPr>
      <w:rFonts w:cs="Wingdings"/>
    </w:rPr>
  </w:style>
  <w:style w:type="character" w:customStyle="1" w:styleId="ListLabel2486">
    <w:name w:val="ListLabel 2486"/>
    <w:qFormat/>
    <w:rPr>
      <w:rFonts w:cs="Symbol"/>
    </w:rPr>
  </w:style>
  <w:style w:type="character" w:customStyle="1" w:styleId="ListLabel2487">
    <w:name w:val="ListLabel 2487"/>
    <w:qFormat/>
    <w:rPr>
      <w:rFonts w:cs="Courier New"/>
    </w:rPr>
  </w:style>
  <w:style w:type="character" w:customStyle="1" w:styleId="ListLabel2488">
    <w:name w:val="ListLabel 2488"/>
    <w:qFormat/>
    <w:rPr>
      <w:rFonts w:cs="Wingdings"/>
    </w:rPr>
  </w:style>
  <w:style w:type="character" w:customStyle="1" w:styleId="ListLabel2489">
    <w:name w:val="ListLabel 2489"/>
    <w:qFormat/>
    <w:rPr>
      <w:rFonts w:cs="Symbol"/>
    </w:rPr>
  </w:style>
  <w:style w:type="character" w:customStyle="1" w:styleId="ListLabel2490">
    <w:name w:val="ListLabel 2490"/>
    <w:qFormat/>
    <w:rPr>
      <w:rFonts w:cs="Courier New"/>
    </w:rPr>
  </w:style>
  <w:style w:type="character" w:customStyle="1" w:styleId="ListLabel2491">
    <w:name w:val="ListLabel 2491"/>
    <w:qFormat/>
    <w:rPr>
      <w:rFonts w:cs="Wingdings"/>
    </w:rPr>
  </w:style>
  <w:style w:type="character" w:customStyle="1" w:styleId="ListLabel2492">
    <w:name w:val="ListLabel 2492"/>
    <w:qFormat/>
    <w:rPr>
      <w:rFonts w:ascii="Times New Roman" w:hAnsi="Times New Roman" w:cs="Calibri"/>
    </w:rPr>
  </w:style>
  <w:style w:type="character" w:customStyle="1" w:styleId="ListLabel2493">
    <w:name w:val="ListLabel 2493"/>
    <w:qFormat/>
    <w:rPr>
      <w:rFonts w:cs="Courier New"/>
    </w:rPr>
  </w:style>
  <w:style w:type="character" w:customStyle="1" w:styleId="ListLabel2494">
    <w:name w:val="ListLabel 2494"/>
    <w:qFormat/>
    <w:rPr>
      <w:rFonts w:cs="Wingdings"/>
    </w:rPr>
  </w:style>
  <w:style w:type="character" w:customStyle="1" w:styleId="ListLabel2495">
    <w:name w:val="ListLabel 2495"/>
    <w:qFormat/>
    <w:rPr>
      <w:rFonts w:cs="Symbol"/>
    </w:rPr>
  </w:style>
  <w:style w:type="character" w:customStyle="1" w:styleId="ListLabel2496">
    <w:name w:val="ListLabel 2496"/>
    <w:qFormat/>
    <w:rPr>
      <w:rFonts w:cs="Courier New"/>
    </w:rPr>
  </w:style>
  <w:style w:type="character" w:customStyle="1" w:styleId="ListLabel2497">
    <w:name w:val="ListLabel 2497"/>
    <w:qFormat/>
    <w:rPr>
      <w:rFonts w:cs="Wingdings"/>
    </w:rPr>
  </w:style>
  <w:style w:type="character" w:customStyle="1" w:styleId="ListLabel2498">
    <w:name w:val="ListLabel 2498"/>
    <w:qFormat/>
    <w:rPr>
      <w:rFonts w:cs="Symbol"/>
    </w:rPr>
  </w:style>
  <w:style w:type="character" w:customStyle="1" w:styleId="ListLabel2499">
    <w:name w:val="ListLabel 2499"/>
    <w:qFormat/>
    <w:rPr>
      <w:rFonts w:cs="Courier New"/>
    </w:rPr>
  </w:style>
  <w:style w:type="character" w:customStyle="1" w:styleId="ListLabel2500">
    <w:name w:val="ListLabel 2500"/>
    <w:qFormat/>
    <w:rPr>
      <w:rFonts w:cs="Wingdings"/>
    </w:rPr>
  </w:style>
  <w:style w:type="character" w:customStyle="1" w:styleId="ListLabel2501">
    <w:name w:val="ListLabel 2501"/>
    <w:qFormat/>
    <w:rPr>
      <w:rFonts w:ascii="Times New Roman" w:hAnsi="Times New Roman" w:cs="Calibri"/>
    </w:rPr>
  </w:style>
  <w:style w:type="character" w:customStyle="1" w:styleId="ListLabel2502">
    <w:name w:val="ListLabel 2502"/>
    <w:qFormat/>
    <w:rPr>
      <w:rFonts w:cs="Courier New"/>
    </w:rPr>
  </w:style>
  <w:style w:type="character" w:customStyle="1" w:styleId="ListLabel2503">
    <w:name w:val="ListLabel 2503"/>
    <w:qFormat/>
    <w:rPr>
      <w:rFonts w:cs="Wingdings"/>
    </w:rPr>
  </w:style>
  <w:style w:type="character" w:customStyle="1" w:styleId="ListLabel2504">
    <w:name w:val="ListLabel 2504"/>
    <w:qFormat/>
    <w:rPr>
      <w:rFonts w:cs="Symbol"/>
    </w:rPr>
  </w:style>
  <w:style w:type="character" w:customStyle="1" w:styleId="ListLabel2505">
    <w:name w:val="ListLabel 2505"/>
    <w:qFormat/>
    <w:rPr>
      <w:rFonts w:cs="Courier New"/>
    </w:rPr>
  </w:style>
  <w:style w:type="character" w:customStyle="1" w:styleId="ListLabel2506">
    <w:name w:val="ListLabel 2506"/>
    <w:qFormat/>
    <w:rPr>
      <w:rFonts w:cs="Wingdings"/>
    </w:rPr>
  </w:style>
  <w:style w:type="character" w:customStyle="1" w:styleId="ListLabel2507">
    <w:name w:val="ListLabel 2507"/>
    <w:qFormat/>
    <w:rPr>
      <w:rFonts w:cs="Symbol"/>
    </w:rPr>
  </w:style>
  <w:style w:type="character" w:customStyle="1" w:styleId="ListLabel2508">
    <w:name w:val="ListLabel 2508"/>
    <w:qFormat/>
    <w:rPr>
      <w:rFonts w:cs="Courier New"/>
    </w:rPr>
  </w:style>
  <w:style w:type="character" w:customStyle="1" w:styleId="ListLabel2509">
    <w:name w:val="ListLabel 2509"/>
    <w:qFormat/>
    <w:rPr>
      <w:rFonts w:cs="Wingdings"/>
    </w:rPr>
  </w:style>
  <w:style w:type="character" w:customStyle="1" w:styleId="ListLabel2510">
    <w:name w:val="ListLabel 2510"/>
    <w:qFormat/>
    <w:rPr>
      <w:rFonts w:ascii="Times New Roman" w:hAnsi="Times New Roman" w:cs="Calibri"/>
    </w:rPr>
  </w:style>
  <w:style w:type="character" w:customStyle="1" w:styleId="ListLabel2511">
    <w:name w:val="ListLabel 2511"/>
    <w:qFormat/>
    <w:rPr>
      <w:rFonts w:cs="Courier New"/>
    </w:rPr>
  </w:style>
  <w:style w:type="character" w:customStyle="1" w:styleId="ListLabel2512">
    <w:name w:val="ListLabel 2512"/>
    <w:qFormat/>
    <w:rPr>
      <w:rFonts w:cs="Wingdings"/>
    </w:rPr>
  </w:style>
  <w:style w:type="character" w:customStyle="1" w:styleId="ListLabel2513">
    <w:name w:val="ListLabel 2513"/>
    <w:qFormat/>
    <w:rPr>
      <w:rFonts w:cs="Symbol"/>
    </w:rPr>
  </w:style>
  <w:style w:type="character" w:customStyle="1" w:styleId="ListLabel2514">
    <w:name w:val="ListLabel 2514"/>
    <w:qFormat/>
    <w:rPr>
      <w:rFonts w:cs="Courier New"/>
    </w:rPr>
  </w:style>
  <w:style w:type="character" w:customStyle="1" w:styleId="ListLabel2515">
    <w:name w:val="ListLabel 2515"/>
    <w:qFormat/>
    <w:rPr>
      <w:rFonts w:cs="Wingdings"/>
    </w:rPr>
  </w:style>
  <w:style w:type="character" w:customStyle="1" w:styleId="ListLabel2516">
    <w:name w:val="ListLabel 2516"/>
    <w:qFormat/>
    <w:rPr>
      <w:rFonts w:cs="Symbol"/>
    </w:rPr>
  </w:style>
  <w:style w:type="character" w:customStyle="1" w:styleId="ListLabel2517">
    <w:name w:val="ListLabel 2517"/>
    <w:qFormat/>
    <w:rPr>
      <w:rFonts w:cs="Courier New"/>
    </w:rPr>
  </w:style>
  <w:style w:type="character" w:customStyle="1" w:styleId="ListLabel2518">
    <w:name w:val="ListLabel 2518"/>
    <w:qFormat/>
    <w:rPr>
      <w:rFonts w:cs="Wingdings"/>
    </w:rPr>
  </w:style>
  <w:style w:type="character" w:customStyle="1" w:styleId="ListLabel2519">
    <w:name w:val="ListLabel 2519"/>
    <w:qFormat/>
    <w:rPr>
      <w:rFonts w:ascii="Times New Roman" w:hAnsi="Times New Roman" w:cs="Calibri"/>
    </w:rPr>
  </w:style>
  <w:style w:type="character" w:customStyle="1" w:styleId="ListLabel2520">
    <w:name w:val="ListLabel 2520"/>
    <w:qFormat/>
    <w:rPr>
      <w:rFonts w:cs="Courier New"/>
    </w:rPr>
  </w:style>
  <w:style w:type="character" w:customStyle="1" w:styleId="ListLabel2521">
    <w:name w:val="ListLabel 2521"/>
    <w:qFormat/>
    <w:rPr>
      <w:rFonts w:cs="Wingdings"/>
    </w:rPr>
  </w:style>
  <w:style w:type="character" w:customStyle="1" w:styleId="ListLabel2522">
    <w:name w:val="ListLabel 2522"/>
    <w:qFormat/>
    <w:rPr>
      <w:rFonts w:cs="Symbol"/>
    </w:rPr>
  </w:style>
  <w:style w:type="character" w:customStyle="1" w:styleId="ListLabel2523">
    <w:name w:val="ListLabel 2523"/>
    <w:qFormat/>
    <w:rPr>
      <w:rFonts w:cs="Courier New"/>
    </w:rPr>
  </w:style>
  <w:style w:type="character" w:customStyle="1" w:styleId="ListLabel2524">
    <w:name w:val="ListLabel 2524"/>
    <w:qFormat/>
    <w:rPr>
      <w:rFonts w:cs="Wingdings"/>
    </w:rPr>
  </w:style>
  <w:style w:type="character" w:customStyle="1" w:styleId="ListLabel2525">
    <w:name w:val="ListLabel 2525"/>
    <w:qFormat/>
    <w:rPr>
      <w:rFonts w:cs="Symbol"/>
    </w:rPr>
  </w:style>
  <w:style w:type="character" w:customStyle="1" w:styleId="ListLabel2526">
    <w:name w:val="ListLabel 2526"/>
    <w:qFormat/>
    <w:rPr>
      <w:rFonts w:cs="Courier New"/>
    </w:rPr>
  </w:style>
  <w:style w:type="character" w:customStyle="1" w:styleId="ListLabel2527">
    <w:name w:val="ListLabel 2527"/>
    <w:qFormat/>
    <w:rPr>
      <w:rFonts w:cs="Wingdings"/>
    </w:rPr>
  </w:style>
  <w:style w:type="character" w:customStyle="1" w:styleId="ListLabel2528">
    <w:name w:val="ListLabel 2528"/>
    <w:qFormat/>
    <w:rPr>
      <w:rFonts w:ascii="Times New Roman" w:hAnsi="Times New Roman" w:cs="Calibri"/>
    </w:rPr>
  </w:style>
  <w:style w:type="character" w:customStyle="1" w:styleId="ListLabel2529">
    <w:name w:val="ListLabel 2529"/>
    <w:qFormat/>
    <w:rPr>
      <w:rFonts w:cs="Courier New"/>
    </w:rPr>
  </w:style>
  <w:style w:type="character" w:customStyle="1" w:styleId="ListLabel2530">
    <w:name w:val="ListLabel 2530"/>
    <w:qFormat/>
    <w:rPr>
      <w:rFonts w:cs="Wingdings"/>
    </w:rPr>
  </w:style>
  <w:style w:type="character" w:customStyle="1" w:styleId="ListLabel2531">
    <w:name w:val="ListLabel 2531"/>
    <w:qFormat/>
    <w:rPr>
      <w:rFonts w:cs="Symbol"/>
    </w:rPr>
  </w:style>
  <w:style w:type="character" w:customStyle="1" w:styleId="ListLabel2532">
    <w:name w:val="ListLabel 2532"/>
    <w:qFormat/>
    <w:rPr>
      <w:rFonts w:cs="Courier New"/>
    </w:rPr>
  </w:style>
  <w:style w:type="character" w:customStyle="1" w:styleId="ListLabel2533">
    <w:name w:val="ListLabel 2533"/>
    <w:qFormat/>
    <w:rPr>
      <w:rFonts w:cs="Wingdings"/>
    </w:rPr>
  </w:style>
  <w:style w:type="character" w:customStyle="1" w:styleId="ListLabel2534">
    <w:name w:val="ListLabel 2534"/>
    <w:qFormat/>
    <w:rPr>
      <w:rFonts w:cs="Symbol"/>
    </w:rPr>
  </w:style>
  <w:style w:type="character" w:customStyle="1" w:styleId="ListLabel2535">
    <w:name w:val="ListLabel 2535"/>
    <w:qFormat/>
    <w:rPr>
      <w:rFonts w:cs="Courier New"/>
    </w:rPr>
  </w:style>
  <w:style w:type="character" w:customStyle="1" w:styleId="ListLabel2536">
    <w:name w:val="ListLabel 2536"/>
    <w:qFormat/>
    <w:rPr>
      <w:rFonts w:cs="Wingdings"/>
    </w:rPr>
  </w:style>
  <w:style w:type="character" w:customStyle="1" w:styleId="ListLabel2537">
    <w:name w:val="ListLabel 2537"/>
    <w:qFormat/>
    <w:rPr>
      <w:rFonts w:ascii="Times New Roman" w:hAnsi="Times New Roman" w:cs="Calibri"/>
    </w:rPr>
  </w:style>
  <w:style w:type="character" w:customStyle="1" w:styleId="ListLabel2538">
    <w:name w:val="ListLabel 2538"/>
    <w:qFormat/>
    <w:rPr>
      <w:rFonts w:cs="Courier New"/>
    </w:rPr>
  </w:style>
  <w:style w:type="character" w:customStyle="1" w:styleId="ListLabel2539">
    <w:name w:val="ListLabel 2539"/>
    <w:qFormat/>
    <w:rPr>
      <w:rFonts w:cs="Wingdings"/>
    </w:rPr>
  </w:style>
  <w:style w:type="character" w:customStyle="1" w:styleId="ListLabel2540">
    <w:name w:val="ListLabel 2540"/>
    <w:qFormat/>
    <w:rPr>
      <w:rFonts w:cs="Symbol"/>
    </w:rPr>
  </w:style>
  <w:style w:type="character" w:customStyle="1" w:styleId="ListLabel2541">
    <w:name w:val="ListLabel 2541"/>
    <w:qFormat/>
    <w:rPr>
      <w:rFonts w:cs="Courier New"/>
    </w:rPr>
  </w:style>
  <w:style w:type="character" w:customStyle="1" w:styleId="ListLabel2542">
    <w:name w:val="ListLabel 2542"/>
    <w:qFormat/>
    <w:rPr>
      <w:rFonts w:cs="Wingdings"/>
    </w:rPr>
  </w:style>
  <w:style w:type="character" w:customStyle="1" w:styleId="ListLabel2543">
    <w:name w:val="ListLabel 2543"/>
    <w:qFormat/>
    <w:rPr>
      <w:rFonts w:cs="Symbol"/>
    </w:rPr>
  </w:style>
  <w:style w:type="character" w:customStyle="1" w:styleId="ListLabel2544">
    <w:name w:val="ListLabel 2544"/>
    <w:qFormat/>
    <w:rPr>
      <w:rFonts w:cs="Courier New"/>
    </w:rPr>
  </w:style>
  <w:style w:type="character" w:customStyle="1" w:styleId="ListLabel2545">
    <w:name w:val="ListLabel 2545"/>
    <w:qFormat/>
    <w:rPr>
      <w:rFonts w:cs="Wingdings"/>
    </w:rPr>
  </w:style>
  <w:style w:type="character" w:customStyle="1" w:styleId="ListLabel2546">
    <w:name w:val="ListLabel 2546"/>
    <w:qFormat/>
    <w:rPr>
      <w:rFonts w:ascii="Times New Roman" w:hAnsi="Times New Roman" w:cs="Calibri"/>
      <w:b/>
    </w:rPr>
  </w:style>
  <w:style w:type="character" w:customStyle="1" w:styleId="ListLabel2547">
    <w:name w:val="ListLabel 2547"/>
    <w:qFormat/>
    <w:rPr>
      <w:rFonts w:cs="Courier New"/>
    </w:rPr>
  </w:style>
  <w:style w:type="character" w:customStyle="1" w:styleId="ListLabel2548">
    <w:name w:val="ListLabel 2548"/>
    <w:qFormat/>
    <w:rPr>
      <w:rFonts w:cs="Wingdings"/>
    </w:rPr>
  </w:style>
  <w:style w:type="character" w:customStyle="1" w:styleId="ListLabel2549">
    <w:name w:val="ListLabel 2549"/>
    <w:qFormat/>
    <w:rPr>
      <w:rFonts w:cs="Symbol"/>
    </w:rPr>
  </w:style>
  <w:style w:type="character" w:customStyle="1" w:styleId="ListLabel2550">
    <w:name w:val="ListLabel 2550"/>
    <w:qFormat/>
    <w:rPr>
      <w:rFonts w:cs="Courier New"/>
    </w:rPr>
  </w:style>
  <w:style w:type="character" w:customStyle="1" w:styleId="ListLabel2551">
    <w:name w:val="ListLabel 2551"/>
    <w:qFormat/>
    <w:rPr>
      <w:rFonts w:cs="Wingdings"/>
    </w:rPr>
  </w:style>
  <w:style w:type="character" w:customStyle="1" w:styleId="ListLabel2552">
    <w:name w:val="ListLabel 2552"/>
    <w:qFormat/>
    <w:rPr>
      <w:rFonts w:cs="Symbol"/>
    </w:rPr>
  </w:style>
  <w:style w:type="character" w:customStyle="1" w:styleId="ListLabel2553">
    <w:name w:val="ListLabel 2553"/>
    <w:qFormat/>
    <w:rPr>
      <w:rFonts w:cs="Courier New"/>
    </w:rPr>
  </w:style>
  <w:style w:type="character" w:customStyle="1" w:styleId="ListLabel2554">
    <w:name w:val="ListLabel 2554"/>
    <w:qFormat/>
    <w:rPr>
      <w:rFonts w:cs="Wingdings"/>
    </w:rPr>
  </w:style>
  <w:style w:type="character" w:customStyle="1" w:styleId="ListLabel2555">
    <w:name w:val="ListLabel 2555"/>
    <w:qFormat/>
    <w:rPr>
      <w:rFonts w:ascii="Times New Roman" w:hAnsi="Times New Roman" w:cs="Calibri"/>
      <w:sz w:val="22"/>
    </w:rPr>
  </w:style>
  <w:style w:type="character" w:customStyle="1" w:styleId="ListLabel2556">
    <w:name w:val="ListLabel 2556"/>
    <w:qFormat/>
    <w:rPr>
      <w:rFonts w:cs="Courier New"/>
    </w:rPr>
  </w:style>
  <w:style w:type="character" w:customStyle="1" w:styleId="ListLabel2557">
    <w:name w:val="ListLabel 2557"/>
    <w:qFormat/>
    <w:rPr>
      <w:rFonts w:cs="Wingdings"/>
    </w:rPr>
  </w:style>
  <w:style w:type="character" w:customStyle="1" w:styleId="ListLabel2558">
    <w:name w:val="ListLabel 2558"/>
    <w:qFormat/>
    <w:rPr>
      <w:rFonts w:cs="Symbol"/>
    </w:rPr>
  </w:style>
  <w:style w:type="character" w:customStyle="1" w:styleId="ListLabel2559">
    <w:name w:val="ListLabel 2559"/>
    <w:qFormat/>
    <w:rPr>
      <w:rFonts w:cs="Courier New"/>
    </w:rPr>
  </w:style>
  <w:style w:type="character" w:customStyle="1" w:styleId="ListLabel2560">
    <w:name w:val="ListLabel 2560"/>
    <w:qFormat/>
    <w:rPr>
      <w:rFonts w:cs="Wingdings"/>
    </w:rPr>
  </w:style>
  <w:style w:type="character" w:customStyle="1" w:styleId="ListLabel2561">
    <w:name w:val="ListLabel 2561"/>
    <w:qFormat/>
    <w:rPr>
      <w:rFonts w:cs="Symbol"/>
    </w:rPr>
  </w:style>
  <w:style w:type="character" w:customStyle="1" w:styleId="ListLabel2562">
    <w:name w:val="ListLabel 2562"/>
    <w:qFormat/>
    <w:rPr>
      <w:rFonts w:cs="Courier New"/>
    </w:rPr>
  </w:style>
  <w:style w:type="character" w:customStyle="1" w:styleId="ListLabel2563">
    <w:name w:val="ListLabel 2563"/>
    <w:qFormat/>
    <w:rPr>
      <w:rFonts w:cs="Wingdings"/>
    </w:rPr>
  </w:style>
  <w:style w:type="character" w:customStyle="1" w:styleId="ListLabel2564">
    <w:name w:val="ListLabel 2564"/>
    <w:qFormat/>
    <w:rPr>
      <w:rFonts w:ascii="Times New Roman" w:hAnsi="Times New Roman" w:cs="Calibri"/>
    </w:rPr>
  </w:style>
  <w:style w:type="character" w:customStyle="1" w:styleId="ListLabel2565">
    <w:name w:val="ListLabel 2565"/>
    <w:qFormat/>
    <w:rPr>
      <w:rFonts w:cs="Courier New"/>
    </w:rPr>
  </w:style>
  <w:style w:type="character" w:customStyle="1" w:styleId="ListLabel2566">
    <w:name w:val="ListLabel 2566"/>
    <w:qFormat/>
    <w:rPr>
      <w:rFonts w:cs="Wingdings"/>
    </w:rPr>
  </w:style>
  <w:style w:type="character" w:customStyle="1" w:styleId="ListLabel2567">
    <w:name w:val="ListLabel 2567"/>
    <w:qFormat/>
    <w:rPr>
      <w:rFonts w:cs="Symbol"/>
    </w:rPr>
  </w:style>
  <w:style w:type="character" w:customStyle="1" w:styleId="ListLabel2568">
    <w:name w:val="ListLabel 2568"/>
    <w:qFormat/>
    <w:rPr>
      <w:rFonts w:cs="Courier New"/>
    </w:rPr>
  </w:style>
  <w:style w:type="character" w:customStyle="1" w:styleId="ListLabel2569">
    <w:name w:val="ListLabel 2569"/>
    <w:qFormat/>
    <w:rPr>
      <w:rFonts w:cs="Wingdings"/>
    </w:rPr>
  </w:style>
  <w:style w:type="character" w:customStyle="1" w:styleId="ListLabel2570">
    <w:name w:val="ListLabel 2570"/>
    <w:qFormat/>
    <w:rPr>
      <w:rFonts w:cs="Symbol"/>
    </w:rPr>
  </w:style>
  <w:style w:type="character" w:customStyle="1" w:styleId="ListLabel2571">
    <w:name w:val="ListLabel 2571"/>
    <w:qFormat/>
    <w:rPr>
      <w:rFonts w:cs="Courier New"/>
    </w:rPr>
  </w:style>
  <w:style w:type="character" w:customStyle="1" w:styleId="ListLabel2572">
    <w:name w:val="ListLabel 2572"/>
    <w:qFormat/>
    <w:rPr>
      <w:rFonts w:cs="Wingdings"/>
    </w:rPr>
  </w:style>
  <w:style w:type="character" w:customStyle="1" w:styleId="ListLabel2573">
    <w:name w:val="ListLabel 2573"/>
    <w:qFormat/>
    <w:rPr>
      <w:rFonts w:ascii="Times New Roman" w:hAnsi="Times New Roman" w:cs="Calibri"/>
    </w:rPr>
  </w:style>
  <w:style w:type="character" w:customStyle="1" w:styleId="ListLabel2574">
    <w:name w:val="ListLabel 2574"/>
    <w:qFormat/>
    <w:rPr>
      <w:rFonts w:cs="Courier New"/>
    </w:rPr>
  </w:style>
  <w:style w:type="character" w:customStyle="1" w:styleId="ListLabel2575">
    <w:name w:val="ListLabel 2575"/>
    <w:qFormat/>
    <w:rPr>
      <w:rFonts w:cs="Wingdings"/>
    </w:rPr>
  </w:style>
  <w:style w:type="character" w:customStyle="1" w:styleId="ListLabel2576">
    <w:name w:val="ListLabel 2576"/>
    <w:qFormat/>
    <w:rPr>
      <w:rFonts w:cs="Symbol"/>
    </w:rPr>
  </w:style>
  <w:style w:type="character" w:customStyle="1" w:styleId="ListLabel2577">
    <w:name w:val="ListLabel 2577"/>
    <w:qFormat/>
    <w:rPr>
      <w:rFonts w:cs="Courier New"/>
    </w:rPr>
  </w:style>
  <w:style w:type="character" w:customStyle="1" w:styleId="ListLabel2578">
    <w:name w:val="ListLabel 2578"/>
    <w:qFormat/>
    <w:rPr>
      <w:rFonts w:cs="Wingdings"/>
    </w:rPr>
  </w:style>
  <w:style w:type="character" w:customStyle="1" w:styleId="ListLabel2579">
    <w:name w:val="ListLabel 2579"/>
    <w:qFormat/>
    <w:rPr>
      <w:rFonts w:cs="Symbol"/>
    </w:rPr>
  </w:style>
  <w:style w:type="character" w:customStyle="1" w:styleId="ListLabel2580">
    <w:name w:val="ListLabel 2580"/>
    <w:qFormat/>
    <w:rPr>
      <w:rFonts w:cs="Courier New"/>
    </w:rPr>
  </w:style>
  <w:style w:type="character" w:customStyle="1" w:styleId="ListLabel2581">
    <w:name w:val="ListLabel 2581"/>
    <w:qFormat/>
    <w:rPr>
      <w:rFonts w:cs="Wingdings"/>
    </w:rPr>
  </w:style>
  <w:style w:type="character" w:customStyle="1" w:styleId="ListLabel2582">
    <w:name w:val="ListLabel 2582"/>
    <w:qFormat/>
    <w:rPr>
      <w:rFonts w:ascii="Times New Roman" w:hAnsi="Times New Roman" w:cs="Calibri"/>
    </w:rPr>
  </w:style>
  <w:style w:type="character" w:customStyle="1" w:styleId="ListLabel2583">
    <w:name w:val="ListLabel 2583"/>
    <w:qFormat/>
    <w:rPr>
      <w:rFonts w:cs="Courier New"/>
    </w:rPr>
  </w:style>
  <w:style w:type="character" w:customStyle="1" w:styleId="ListLabel2584">
    <w:name w:val="ListLabel 2584"/>
    <w:qFormat/>
    <w:rPr>
      <w:rFonts w:cs="Wingdings"/>
    </w:rPr>
  </w:style>
  <w:style w:type="character" w:customStyle="1" w:styleId="ListLabel2585">
    <w:name w:val="ListLabel 2585"/>
    <w:qFormat/>
    <w:rPr>
      <w:rFonts w:cs="Symbol"/>
    </w:rPr>
  </w:style>
  <w:style w:type="character" w:customStyle="1" w:styleId="ListLabel2586">
    <w:name w:val="ListLabel 2586"/>
    <w:qFormat/>
    <w:rPr>
      <w:rFonts w:cs="Courier New"/>
    </w:rPr>
  </w:style>
  <w:style w:type="character" w:customStyle="1" w:styleId="ListLabel2587">
    <w:name w:val="ListLabel 2587"/>
    <w:qFormat/>
    <w:rPr>
      <w:rFonts w:cs="Wingdings"/>
    </w:rPr>
  </w:style>
  <w:style w:type="character" w:customStyle="1" w:styleId="ListLabel2588">
    <w:name w:val="ListLabel 2588"/>
    <w:qFormat/>
    <w:rPr>
      <w:rFonts w:cs="Symbol"/>
    </w:rPr>
  </w:style>
  <w:style w:type="character" w:customStyle="1" w:styleId="ListLabel2589">
    <w:name w:val="ListLabel 2589"/>
    <w:qFormat/>
    <w:rPr>
      <w:rFonts w:cs="Courier New"/>
    </w:rPr>
  </w:style>
  <w:style w:type="character" w:customStyle="1" w:styleId="ListLabel2590">
    <w:name w:val="ListLabel 2590"/>
    <w:qFormat/>
    <w:rPr>
      <w:rFonts w:cs="Wingdings"/>
    </w:rPr>
  </w:style>
  <w:style w:type="character" w:customStyle="1" w:styleId="ListLabel2591">
    <w:name w:val="ListLabel 2591"/>
    <w:qFormat/>
    <w:rPr>
      <w:rFonts w:ascii="Times New Roman" w:hAnsi="Times New Roman" w:cs="Symbol"/>
      <w:b w:val="0"/>
      <w:sz w:val="21"/>
    </w:rPr>
  </w:style>
  <w:style w:type="character" w:customStyle="1" w:styleId="ListLabel2592">
    <w:name w:val="ListLabel 2592"/>
    <w:qFormat/>
    <w:rPr>
      <w:rFonts w:cs="Courier New"/>
    </w:rPr>
  </w:style>
  <w:style w:type="character" w:customStyle="1" w:styleId="ListLabel2593">
    <w:name w:val="ListLabel 2593"/>
    <w:qFormat/>
    <w:rPr>
      <w:rFonts w:cs="Wingdings"/>
    </w:rPr>
  </w:style>
  <w:style w:type="character" w:customStyle="1" w:styleId="ListLabel2594">
    <w:name w:val="ListLabel 2594"/>
    <w:qFormat/>
    <w:rPr>
      <w:rFonts w:cs="Symbol"/>
    </w:rPr>
  </w:style>
  <w:style w:type="character" w:customStyle="1" w:styleId="ListLabel2595">
    <w:name w:val="ListLabel 2595"/>
    <w:qFormat/>
    <w:rPr>
      <w:rFonts w:cs="Courier New"/>
    </w:rPr>
  </w:style>
  <w:style w:type="character" w:customStyle="1" w:styleId="ListLabel2596">
    <w:name w:val="ListLabel 2596"/>
    <w:qFormat/>
    <w:rPr>
      <w:rFonts w:cs="Wingdings"/>
    </w:rPr>
  </w:style>
  <w:style w:type="character" w:customStyle="1" w:styleId="ListLabel2597">
    <w:name w:val="ListLabel 2597"/>
    <w:qFormat/>
    <w:rPr>
      <w:rFonts w:cs="Symbol"/>
    </w:rPr>
  </w:style>
  <w:style w:type="character" w:customStyle="1" w:styleId="ListLabel2598">
    <w:name w:val="ListLabel 2598"/>
    <w:qFormat/>
    <w:rPr>
      <w:rFonts w:cs="Courier New"/>
    </w:rPr>
  </w:style>
  <w:style w:type="character" w:customStyle="1" w:styleId="ListLabel2599">
    <w:name w:val="ListLabel 2599"/>
    <w:qFormat/>
    <w:rPr>
      <w:rFonts w:cs="Wingdings"/>
    </w:rPr>
  </w:style>
  <w:style w:type="character" w:customStyle="1" w:styleId="ListLabel2600">
    <w:name w:val="ListLabel 2600"/>
    <w:qFormat/>
    <w:rPr>
      <w:rFonts w:ascii="Times New Roman" w:hAnsi="Times New Roman" w:cs="Calibri"/>
      <w:sz w:val="22"/>
    </w:rPr>
  </w:style>
  <w:style w:type="character" w:customStyle="1" w:styleId="ListLabel2601">
    <w:name w:val="ListLabel 2601"/>
    <w:qFormat/>
    <w:rPr>
      <w:rFonts w:cs="Courier New"/>
    </w:rPr>
  </w:style>
  <w:style w:type="character" w:customStyle="1" w:styleId="ListLabel2602">
    <w:name w:val="ListLabel 2602"/>
    <w:qFormat/>
    <w:rPr>
      <w:rFonts w:cs="Wingdings"/>
    </w:rPr>
  </w:style>
  <w:style w:type="character" w:customStyle="1" w:styleId="ListLabel2603">
    <w:name w:val="ListLabel 2603"/>
    <w:qFormat/>
    <w:rPr>
      <w:rFonts w:cs="Symbol"/>
    </w:rPr>
  </w:style>
  <w:style w:type="character" w:customStyle="1" w:styleId="ListLabel2604">
    <w:name w:val="ListLabel 2604"/>
    <w:qFormat/>
    <w:rPr>
      <w:rFonts w:cs="Courier New"/>
    </w:rPr>
  </w:style>
  <w:style w:type="character" w:customStyle="1" w:styleId="ListLabel2605">
    <w:name w:val="ListLabel 2605"/>
    <w:qFormat/>
    <w:rPr>
      <w:rFonts w:cs="Wingdings"/>
    </w:rPr>
  </w:style>
  <w:style w:type="character" w:customStyle="1" w:styleId="ListLabel2606">
    <w:name w:val="ListLabel 2606"/>
    <w:qFormat/>
    <w:rPr>
      <w:rFonts w:cs="Symbol"/>
    </w:rPr>
  </w:style>
  <w:style w:type="character" w:customStyle="1" w:styleId="ListLabel2607">
    <w:name w:val="ListLabel 2607"/>
    <w:qFormat/>
    <w:rPr>
      <w:rFonts w:cs="Courier New"/>
    </w:rPr>
  </w:style>
  <w:style w:type="character" w:customStyle="1" w:styleId="ListLabel2608">
    <w:name w:val="ListLabel 2608"/>
    <w:qFormat/>
    <w:rPr>
      <w:rFonts w:cs="Wingdings"/>
    </w:rPr>
  </w:style>
  <w:style w:type="character" w:customStyle="1" w:styleId="ListLabel2609">
    <w:name w:val="ListLabel 2609"/>
    <w:qFormat/>
    <w:rPr>
      <w:rFonts w:ascii="Times New Roman" w:eastAsia="Times New Roman" w:hAnsi="Times New Roman" w:cs="Times New Roman"/>
      <w:sz w:val="20"/>
      <w:szCs w:val="20"/>
      <w:lang w:val="fr-FR"/>
    </w:rPr>
  </w:style>
  <w:style w:type="character" w:customStyle="1" w:styleId="ListLabel2610">
    <w:name w:val="ListLabel 2610"/>
    <w:qFormat/>
    <w:rPr>
      <w:lang w:val="fr-FR"/>
    </w:rPr>
  </w:style>
  <w:style w:type="character" w:customStyle="1" w:styleId="ListLabel2611">
    <w:name w:val="ListLabel 2611"/>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612">
    <w:name w:val="ListLabel 2612"/>
    <w:qFormat/>
    <w:rPr>
      <w:rFonts w:ascii="Times New Roman" w:eastAsia="Times New Roman" w:hAnsi="Times New Roman" w:cs="Times New Roman"/>
      <w:b/>
      <w:bCs/>
      <w:i w:val="0"/>
      <w:iCs w:val="0"/>
      <w:caps w:val="0"/>
      <w:smallCaps w:val="0"/>
      <w:sz w:val="22"/>
      <w:szCs w:val="22"/>
      <w:lang w:val="fr-FR"/>
    </w:rPr>
  </w:style>
  <w:style w:type="character" w:customStyle="1" w:styleId="ListLabel2613">
    <w:name w:val="ListLabel 2613"/>
    <w:qFormat/>
    <w:rPr>
      <w:rFonts w:ascii="Times New Roman" w:hAnsi="Times New Roman" w:cs="Calibri"/>
      <w:sz w:val="22"/>
    </w:rPr>
  </w:style>
  <w:style w:type="character" w:customStyle="1" w:styleId="ListLabel2614">
    <w:name w:val="ListLabel 2614"/>
    <w:qFormat/>
    <w:rPr>
      <w:rFonts w:cs="Courier New"/>
    </w:rPr>
  </w:style>
  <w:style w:type="character" w:customStyle="1" w:styleId="ListLabel2615">
    <w:name w:val="ListLabel 2615"/>
    <w:qFormat/>
    <w:rPr>
      <w:rFonts w:cs="Wingdings"/>
    </w:rPr>
  </w:style>
  <w:style w:type="character" w:customStyle="1" w:styleId="ListLabel2616">
    <w:name w:val="ListLabel 2616"/>
    <w:qFormat/>
    <w:rPr>
      <w:rFonts w:cs="Symbol"/>
    </w:rPr>
  </w:style>
  <w:style w:type="character" w:customStyle="1" w:styleId="ListLabel2617">
    <w:name w:val="ListLabel 2617"/>
    <w:qFormat/>
    <w:rPr>
      <w:rFonts w:cs="Courier New"/>
    </w:rPr>
  </w:style>
  <w:style w:type="character" w:customStyle="1" w:styleId="ListLabel2618">
    <w:name w:val="ListLabel 2618"/>
    <w:qFormat/>
    <w:rPr>
      <w:rFonts w:cs="Wingdings"/>
    </w:rPr>
  </w:style>
  <w:style w:type="character" w:customStyle="1" w:styleId="ListLabel2619">
    <w:name w:val="ListLabel 2619"/>
    <w:qFormat/>
    <w:rPr>
      <w:rFonts w:cs="Symbol"/>
    </w:rPr>
  </w:style>
  <w:style w:type="character" w:customStyle="1" w:styleId="ListLabel2620">
    <w:name w:val="ListLabel 2620"/>
    <w:qFormat/>
    <w:rPr>
      <w:rFonts w:cs="Courier New"/>
    </w:rPr>
  </w:style>
  <w:style w:type="character" w:customStyle="1" w:styleId="ListLabel2621">
    <w:name w:val="ListLabel 2621"/>
    <w:qFormat/>
    <w:rPr>
      <w:rFonts w:cs="Wingdings"/>
    </w:rPr>
  </w:style>
  <w:style w:type="character" w:customStyle="1" w:styleId="ListLabel2622">
    <w:name w:val="ListLabel 2622"/>
    <w:qFormat/>
    <w:rPr>
      <w:rFonts w:ascii="Times New Roman" w:hAnsi="Times New Roman" w:cs="Calibri"/>
      <w:sz w:val="22"/>
    </w:rPr>
  </w:style>
  <w:style w:type="character" w:customStyle="1" w:styleId="ListLabel2623">
    <w:name w:val="ListLabel 2623"/>
    <w:qFormat/>
    <w:rPr>
      <w:rFonts w:cs="Courier New"/>
    </w:rPr>
  </w:style>
  <w:style w:type="character" w:customStyle="1" w:styleId="ListLabel2624">
    <w:name w:val="ListLabel 2624"/>
    <w:qFormat/>
    <w:rPr>
      <w:rFonts w:cs="Wingdings"/>
    </w:rPr>
  </w:style>
  <w:style w:type="character" w:customStyle="1" w:styleId="ListLabel2625">
    <w:name w:val="ListLabel 2625"/>
    <w:qFormat/>
    <w:rPr>
      <w:rFonts w:cs="Symbol"/>
    </w:rPr>
  </w:style>
  <w:style w:type="character" w:customStyle="1" w:styleId="ListLabel2626">
    <w:name w:val="ListLabel 2626"/>
    <w:qFormat/>
    <w:rPr>
      <w:rFonts w:cs="Courier New"/>
    </w:rPr>
  </w:style>
  <w:style w:type="character" w:customStyle="1" w:styleId="ListLabel2627">
    <w:name w:val="ListLabel 2627"/>
    <w:qFormat/>
    <w:rPr>
      <w:rFonts w:cs="Wingdings"/>
    </w:rPr>
  </w:style>
  <w:style w:type="character" w:customStyle="1" w:styleId="ListLabel2628">
    <w:name w:val="ListLabel 2628"/>
    <w:qFormat/>
    <w:rPr>
      <w:rFonts w:cs="Symbol"/>
    </w:rPr>
  </w:style>
  <w:style w:type="character" w:customStyle="1" w:styleId="ListLabel2629">
    <w:name w:val="ListLabel 2629"/>
    <w:qFormat/>
    <w:rPr>
      <w:rFonts w:cs="Courier New"/>
    </w:rPr>
  </w:style>
  <w:style w:type="character" w:customStyle="1" w:styleId="ListLabel2630">
    <w:name w:val="ListLabel 2630"/>
    <w:qFormat/>
    <w:rPr>
      <w:rFonts w:cs="Wingdings"/>
    </w:rPr>
  </w:style>
  <w:style w:type="character" w:customStyle="1" w:styleId="ListLabel2631">
    <w:name w:val="ListLabel 2631"/>
    <w:qFormat/>
    <w:rPr>
      <w:rFonts w:ascii="Times New Roman" w:hAnsi="Times New Roman" w:cs="Calibri"/>
      <w:b w:val="0"/>
    </w:rPr>
  </w:style>
  <w:style w:type="character" w:customStyle="1" w:styleId="ListLabel2632">
    <w:name w:val="ListLabel 2632"/>
    <w:qFormat/>
    <w:rPr>
      <w:rFonts w:cs="Courier New"/>
    </w:rPr>
  </w:style>
  <w:style w:type="character" w:customStyle="1" w:styleId="ListLabel2633">
    <w:name w:val="ListLabel 2633"/>
    <w:qFormat/>
    <w:rPr>
      <w:rFonts w:cs="Wingdings"/>
    </w:rPr>
  </w:style>
  <w:style w:type="character" w:customStyle="1" w:styleId="ListLabel2634">
    <w:name w:val="ListLabel 2634"/>
    <w:qFormat/>
    <w:rPr>
      <w:rFonts w:cs="Symbol"/>
    </w:rPr>
  </w:style>
  <w:style w:type="character" w:customStyle="1" w:styleId="ListLabel2635">
    <w:name w:val="ListLabel 2635"/>
    <w:qFormat/>
    <w:rPr>
      <w:rFonts w:cs="Courier New"/>
    </w:rPr>
  </w:style>
  <w:style w:type="character" w:customStyle="1" w:styleId="ListLabel2636">
    <w:name w:val="ListLabel 2636"/>
    <w:qFormat/>
    <w:rPr>
      <w:rFonts w:cs="Wingdings"/>
    </w:rPr>
  </w:style>
  <w:style w:type="character" w:customStyle="1" w:styleId="ListLabel2637">
    <w:name w:val="ListLabel 2637"/>
    <w:qFormat/>
    <w:rPr>
      <w:rFonts w:cs="Symbol"/>
    </w:rPr>
  </w:style>
  <w:style w:type="character" w:customStyle="1" w:styleId="ListLabel2638">
    <w:name w:val="ListLabel 2638"/>
    <w:qFormat/>
    <w:rPr>
      <w:rFonts w:cs="Courier New"/>
    </w:rPr>
  </w:style>
  <w:style w:type="character" w:customStyle="1" w:styleId="ListLabel2639">
    <w:name w:val="ListLabel 2639"/>
    <w:qFormat/>
    <w:rPr>
      <w:rFonts w:cs="Wingdings"/>
    </w:rPr>
  </w:style>
  <w:style w:type="character" w:customStyle="1" w:styleId="ListLabel2640">
    <w:name w:val="ListLabel 2640"/>
    <w:qFormat/>
    <w:rPr>
      <w:rFonts w:ascii="Times New Roman" w:hAnsi="Times New Roman" w:cs="Calibri"/>
    </w:rPr>
  </w:style>
  <w:style w:type="character" w:customStyle="1" w:styleId="ListLabel2641">
    <w:name w:val="ListLabel 2641"/>
    <w:qFormat/>
    <w:rPr>
      <w:rFonts w:cs="Courier New"/>
    </w:rPr>
  </w:style>
  <w:style w:type="character" w:customStyle="1" w:styleId="ListLabel2642">
    <w:name w:val="ListLabel 2642"/>
    <w:qFormat/>
    <w:rPr>
      <w:rFonts w:cs="Wingdings"/>
    </w:rPr>
  </w:style>
  <w:style w:type="character" w:customStyle="1" w:styleId="ListLabel2643">
    <w:name w:val="ListLabel 2643"/>
    <w:qFormat/>
    <w:rPr>
      <w:rFonts w:cs="Symbol"/>
    </w:rPr>
  </w:style>
  <w:style w:type="character" w:customStyle="1" w:styleId="ListLabel2644">
    <w:name w:val="ListLabel 2644"/>
    <w:qFormat/>
    <w:rPr>
      <w:rFonts w:cs="Courier New"/>
    </w:rPr>
  </w:style>
  <w:style w:type="character" w:customStyle="1" w:styleId="ListLabel2645">
    <w:name w:val="ListLabel 2645"/>
    <w:qFormat/>
    <w:rPr>
      <w:rFonts w:cs="Wingdings"/>
    </w:rPr>
  </w:style>
  <w:style w:type="character" w:customStyle="1" w:styleId="ListLabel2646">
    <w:name w:val="ListLabel 2646"/>
    <w:qFormat/>
    <w:rPr>
      <w:rFonts w:cs="Symbol"/>
    </w:rPr>
  </w:style>
  <w:style w:type="character" w:customStyle="1" w:styleId="ListLabel2647">
    <w:name w:val="ListLabel 2647"/>
    <w:qFormat/>
    <w:rPr>
      <w:rFonts w:cs="Courier New"/>
    </w:rPr>
  </w:style>
  <w:style w:type="character" w:customStyle="1" w:styleId="ListLabel2648">
    <w:name w:val="ListLabel 2648"/>
    <w:qFormat/>
    <w:rPr>
      <w:rFonts w:cs="Wingdings"/>
    </w:rPr>
  </w:style>
  <w:style w:type="character" w:customStyle="1" w:styleId="ListLabel2649">
    <w:name w:val="ListLabel 2649"/>
    <w:qFormat/>
    <w:rPr>
      <w:rFonts w:ascii="Times New Roman" w:hAnsi="Times New Roman" w:cs="Calibri"/>
    </w:rPr>
  </w:style>
  <w:style w:type="character" w:customStyle="1" w:styleId="ListLabel2650">
    <w:name w:val="ListLabel 2650"/>
    <w:qFormat/>
    <w:rPr>
      <w:rFonts w:cs="Courier New"/>
    </w:rPr>
  </w:style>
  <w:style w:type="character" w:customStyle="1" w:styleId="ListLabel2651">
    <w:name w:val="ListLabel 2651"/>
    <w:qFormat/>
    <w:rPr>
      <w:rFonts w:cs="Wingdings"/>
    </w:rPr>
  </w:style>
  <w:style w:type="character" w:customStyle="1" w:styleId="ListLabel2652">
    <w:name w:val="ListLabel 2652"/>
    <w:qFormat/>
    <w:rPr>
      <w:rFonts w:cs="Symbol"/>
    </w:rPr>
  </w:style>
  <w:style w:type="character" w:customStyle="1" w:styleId="ListLabel2653">
    <w:name w:val="ListLabel 2653"/>
    <w:qFormat/>
    <w:rPr>
      <w:rFonts w:cs="Courier New"/>
    </w:rPr>
  </w:style>
  <w:style w:type="character" w:customStyle="1" w:styleId="ListLabel2654">
    <w:name w:val="ListLabel 2654"/>
    <w:qFormat/>
    <w:rPr>
      <w:rFonts w:cs="Wingdings"/>
    </w:rPr>
  </w:style>
  <w:style w:type="character" w:customStyle="1" w:styleId="ListLabel2655">
    <w:name w:val="ListLabel 2655"/>
    <w:qFormat/>
    <w:rPr>
      <w:rFonts w:cs="Symbol"/>
    </w:rPr>
  </w:style>
  <w:style w:type="character" w:customStyle="1" w:styleId="ListLabel2656">
    <w:name w:val="ListLabel 2656"/>
    <w:qFormat/>
    <w:rPr>
      <w:rFonts w:cs="Courier New"/>
    </w:rPr>
  </w:style>
  <w:style w:type="character" w:customStyle="1" w:styleId="ListLabel2657">
    <w:name w:val="ListLabel 2657"/>
    <w:qFormat/>
    <w:rPr>
      <w:rFonts w:cs="Wingdings"/>
    </w:rPr>
  </w:style>
  <w:style w:type="character" w:customStyle="1" w:styleId="ListLabel2658">
    <w:name w:val="ListLabel 2658"/>
    <w:qFormat/>
    <w:rPr>
      <w:rFonts w:ascii="Times New Roman" w:hAnsi="Times New Roman" w:cs="Calibri"/>
    </w:rPr>
  </w:style>
  <w:style w:type="character" w:customStyle="1" w:styleId="ListLabel2659">
    <w:name w:val="ListLabel 2659"/>
    <w:qFormat/>
    <w:rPr>
      <w:rFonts w:cs="Courier New"/>
    </w:rPr>
  </w:style>
  <w:style w:type="character" w:customStyle="1" w:styleId="ListLabel2660">
    <w:name w:val="ListLabel 2660"/>
    <w:qFormat/>
    <w:rPr>
      <w:rFonts w:cs="Wingdings"/>
    </w:rPr>
  </w:style>
  <w:style w:type="character" w:customStyle="1" w:styleId="ListLabel2661">
    <w:name w:val="ListLabel 2661"/>
    <w:qFormat/>
    <w:rPr>
      <w:rFonts w:cs="Symbol"/>
    </w:rPr>
  </w:style>
  <w:style w:type="character" w:customStyle="1" w:styleId="ListLabel2662">
    <w:name w:val="ListLabel 2662"/>
    <w:qFormat/>
    <w:rPr>
      <w:rFonts w:cs="Courier New"/>
    </w:rPr>
  </w:style>
  <w:style w:type="character" w:customStyle="1" w:styleId="ListLabel2663">
    <w:name w:val="ListLabel 2663"/>
    <w:qFormat/>
    <w:rPr>
      <w:rFonts w:cs="Wingdings"/>
    </w:rPr>
  </w:style>
  <w:style w:type="character" w:customStyle="1" w:styleId="ListLabel2664">
    <w:name w:val="ListLabel 2664"/>
    <w:qFormat/>
    <w:rPr>
      <w:rFonts w:cs="Symbol"/>
    </w:rPr>
  </w:style>
  <w:style w:type="character" w:customStyle="1" w:styleId="ListLabel2665">
    <w:name w:val="ListLabel 2665"/>
    <w:qFormat/>
    <w:rPr>
      <w:rFonts w:cs="Courier New"/>
    </w:rPr>
  </w:style>
  <w:style w:type="character" w:customStyle="1" w:styleId="ListLabel2666">
    <w:name w:val="ListLabel 2666"/>
    <w:qFormat/>
    <w:rPr>
      <w:rFonts w:cs="Wingdings"/>
    </w:rPr>
  </w:style>
  <w:style w:type="character" w:customStyle="1" w:styleId="ListLabel2667">
    <w:name w:val="ListLabel 2667"/>
    <w:qFormat/>
    <w:rPr>
      <w:rFonts w:ascii="Times New Roman" w:hAnsi="Times New Roman" w:cs="Calibri"/>
    </w:rPr>
  </w:style>
  <w:style w:type="character" w:customStyle="1" w:styleId="ListLabel2668">
    <w:name w:val="ListLabel 2668"/>
    <w:qFormat/>
    <w:rPr>
      <w:rFonts w:cs="Courier New"/>
    </w:rPr>
  </w:style>
  <w:style w:type="character" w:customStyle="1" w:styleId="ListLabel2669">
    <w:name w:val="ListLabel 2669"/>
    <w:qFormat/>
    <w:rPr>
      <w:rFonts w:cs="Wingdings"/>
    </w:rPr>
  </w:style>
  <w:style w:type="character" w:customStyle="1" w:styleId="ListLabel2670">
    <w:name w:val="ListLabel 2670"/>
    <w:qFormat/>
    <w:rPr>
      <w:rFonts w:cs="Symbol"/>
    </w:rPr>
  </w:style>
  <w:style w:type="character" w:customStyle="1" w:styleId="ListLabel2671">
    <w:name w:val="ListLabel 2671"/>
    <w:qFormat/>
    <w:rPr>
      <w:rFonts w:cs="Courier New"/>
    </w:rPr>
  </w:style>
  <w:style w:type="character" w:customStyle="1" w:styleId="ListLabel2672">
    <w:name w:val="ListLabel 2672"/>
    <w:qFormat/>
    <w:rPr>
      <w:rFonts w:cs="Wingdings"/>
    </w:rPr>
  </w:style>
  <w:style w:type="character" w:customStyle="1" w:styleId="ListLabel2673">
    <w:name w:val="ListLabel 2673"/>
    <w:qFormat/>
    <w:rPr>
      <w:rFonts w:cs="Symbol"/>
    </w:rPr>
  </w:style>
  <w:style w:type="character" w:customStyle="1" w:styleId="ListLabel2674">
    <w:name w:val="ListLabel 2674"/>
    <w:qFormat/>
    <w:rPr>
      <w:rFonts w:cs="Courier New"/>
    </w:rPr>
  </w:style>
  <w:style w:type="character" w:customStyle="1" w:styleId="ListLabel2675">
    <w:name w:val="ListLabel 2675"/>
    <w:qFormat/>
    <w:rPr>
      <w:rFonts w:cs="Wingdings"/>
    </w:rPr>
  </w:style>
  <w:style w:type="character" w:customStyle="1" w:styleId="ListLabel2676">
    <w:name w:val="ListLabel 2676"/>
    <w:qFormat/>
    <w:rPr>
      <w:rFonts w:ascii="Times New Roman" w:hAnsi="Times New Roman" w:cs="Calibri"/>
    </w:rPr>
  </w:style>
  <w:style w:type="character" w:customStyle="1" w:styleId="ListLabel2677">
    <w:name w:val="ListLabel 2677"/>
    <w:qFormat/>
    <w:rPr>
      <w:rFonts w:cs="Courier New"/>
    </w:rPr>
  </w:style>
  <w:style w:type="character" w:customStyle="1" w:styleId="ListLabel2678">
    <w:name w:val="ListLabel 2678"/>
    <w:qFormat/>
    <w:rPr>
      <w:rFonts w:cs="Wingdings"/>
    </w:rPr>
  </w:style>
  <w:style w:type="character" w:customStyle="1" w:styleId="ListLabel2679">
    <w:name w:val="ListLabel 2679"/>
    <w:qFormat/>
    <w:rPr>
      <w:rFonts w:cs="Symbol"/>
    </w:rPr>
  </w:style>
  <w:style w:type="character" w:customStyle="1" w:styleId="ListLabel2680">
    <w:name w:val="ListLabel 2680"/>
    <w:qFormat/>
    <w:rPr>
      <w:rFonts w:cs="Courier New"/>
    </w:rPr>
  </w:style>
  <w:style w:type="character" w:customStyle="1" w:styleId="ListLabel2681">
    <w:name w:val="ListLabel 2681"/>
    <w:qFormat/>
    <w:rPr>
      <w:rFonts w:cs="Wingdings"/>
    </w:rPr>
  </w:style>
  <w:style w:type="character" w:customStyle="1" w:styleId="ListLabel2682">
    <w:name w:val="ListLabel 2682"/>
    <w:qFormat/>
    <w:rPr>
      <w:rFonts w:cs="Symbol"/>
    </w:rPr>
  </w:style>
  <w:style w:type="character" w:customStyle="1" w:styleId="ListLabel2683">
    <w:name w:val="ListLabel 2683"/>
    <w:qFormat/>
    <w:rPr>
      <w:rFonts w:cs="Courier New"/>
    </w:rPr>
  </w:style>
  <w:style w:type="character" w:customStyle="1" w:styleId="ListLabel2684">
    <w:name w:val="ListLabel 2684"/>
    <w:qFormat/>
    <w:rPr>
      <w:rFonts w:cs="Wingdings"/>
    </w:rPr>
  </w:style>
  <w:style w:type="character" w:customStyle="1" w:styleId="ListLabel2685">
    <w:name w:val="ListLabel 2685"/>
    <w:qFormat/>
    <w:rPr>
      <w:rFonts w:ascii="Times New Roman" w:hAnsi="Times New Roman" w:cs="Calibri"/>
    </w:rPr>
  </w:style>
  <w:style w:type="character" w:customStyle="1" w:styleId="ListLabel2686">
    <w:name w:val="ListLabel 2686"/>
    <w:qFormat/>
    <w:rPr>
      <w:rFonts w:cs="Courier New"/>
    </w:rPr>
  </w:style>
  <w:style w:type="character" w:customStyle="1" w:styleId="ListLabel2687">
    <w:name w:val="ListLabel 2687"/>
    <w:qFormat/>
    <w:rPr>
      <w:rFonts w:cs="Wingdings"/>
    </w:rPr>
  </w:style>
  <w:style w:type="character" w:customStyle="1" w:styleId="ListLabel2688">
    <w:name w:val="ListLabel 2688"/>
    <w:qFormat/>
    <w:rPr>
      <w:rFonts w:cs="Symbol"/>
    </w:rPr>
  </w:style>
  <w:style w:type="character" w:customStyle="1" w:styleId="ListLabel2689">
    <w:name w:val="ListLabel 2689"/>
    <w:qFormat/>
    <w:rPr>
      <w:rFonts w:cs="Courier New"/>
    </w:rPr>
  </w:style>
  <w:style w:type="character" w:customStyle="1" w:styleId="ListLabel2690">
    <w:name w:val="ListLabel 2690"/>
    <w:qFormat/>
    <w:rPr>
      <w:rFonts w:cs="Wingdings"/>
    </w:rPr>
  </w:style>
  <w:style w:type="character" w:customStyle="1" w:styleId="ListLabel2691">
    <w:name w:val="ListLabel 2691"/>
    <w:qFormat/>
    <w:rPr>
      <w:rFonts w:cs="Symbol"/>
    </w:rPr>
  </w:style>
  <w:style w:type="character" w:customStyle="1" w:styleId="ListLabel2692">
    <w:name w:val="ListLabel 2692"/>
    <w:qFormat/>
    <w:rPr>
      <w:rFonts w:cs="Courier New"/>
    </w:rPr>
  </w:style>
  <w:style w:type="character" w:customStyle="1" w:styleId="ListLabel2693">
    <w:name w:val="ListLabel 2693"/>
    <w:qFormat/>
    <w:rPr>
      <w:rFonts w:cs="Wingdings"/>
    </w:rPr>
  </w:style>
  <w:style w:type="character" w:customStyle="1" w:styleId="ListLabel2694">
    <w:name w:val="ListLabel 2694"/>
    <w:qFormat/>
    <w:rPr>
      <w:rFonts w:ascii="Times New Roman" w:hAnsi="Times New Roman" w:cs="Calibri"/>
    </w:rPr>
  </w:style>
  <w:style w:type="character" w:customStyle="1" w:styleId="ListLabel2695">
    <w:name w:val="ListLabel 2695"/>
    <w:qFormat/>
    <w:rPr>
      <w:rFonts w:cs="Courier New"/>
    </w:rPr>
  </w:style>
  <w:style w:type="character" w:customStyle="1" w:styleId="ListLabel2696">
    <w:name w:val="ListLabel 2696"/>
    <w:qFormat/>
    <w:rPr>
      <w:rFonts w:cs="Wingdings"/>
    </w:rPr>
  </w:style>
  <w:style w:type="character" w:customStyle="1" w:styleId="ListLabel2697">
    <w:name w:val="ListLabel 2697"/>
    <w:qFormat/>
    <w:rPr>
      <w:rFonts w:cs="Symbol"/>
    </w:rPr>
  </w:style>
  <w:style w:type="character" w:customStyle="1" w:styleId="ListLabel2698">
    <w:name w:val="ListLabel 2698"/>
    <w:qFormat/>
    <w:rPr>
      <w:rFonts w:cs="Courier New"/>
    </w:rPr>
  </w:style>
  <w:style w:type="character" w:customStyle="1" w:styleId="ListLabel2699">
    <w:name w:val="ListLabel 2699"/>
    <w:qFormat/>
    <w:rPr>
      <w:rFonts w:cs="Wingdings"/>
    </w:rPr>
  </w:style>
  <w:style w:type="character" w:customStyle="1" w:styleId="ListLabel2700">
    <w:name w:val="ListLabel 2700"/>
    <w:qFormat/>
    <w:rPr>
      <w:rFonts w:cs="Symbol"/>
    </w:rPr>
  </w:style>
  <w:style w:type="character" w:customStyle="1" w:styleId="ListLabel2701">
    <w:name w:val="ListLabel 2701"/>
    <w:qFormat/>
    <w:rPr>
      <w:rFonts w:cs="Courier New"/>
    </w:rPr>
  </w:style>
  <w:style w:type="character" w:customStyle="1" w:styleId="ListLabel2702">
    <w:name w:val="ListLabel 2702"/>
    <w:qFormat/>
    <w:rPr>
      <w:rFonts w:cs="Wingdings"/>
    </w:rPr>
  </w:style>
  <w:style w:type="character" w:customStyle="1" w:styleId="ListLabel2703">
    <w:name w:val="ListLabel 2703"/>
    <w:qFormat/>
    <w:rPr>
      <w:rFonts w:ascii="Times New Roman" w:hAnsi="Times New Roman" w:cs="Calibri"/>
    </w:rPr>
  </w:style>
  <w:style w:type="character" w:customStyle="1" w:styleId="ListLabel2704">
    <w:name w:val="ListLabel 2704"/>
    <w:qFormat/>
    <w:rPr>
      <w:rFonts w:cs="Courier New"/>
    </w:rPr>
  </w:style>
  <w:style w:type="character" w:customStyle="1" w:styleId="ListLabel2705">
    <w:name w:val="ListLabel 2705"/>
    <w:qFormat/>
    <w:rPr>
      <w:rFonts w:cs="Wingdings"/>
    </w:rPr>
  </w:style>
  <w:style w:type="character" w:customStyle="1" w:styleId="ListLabel2706">
    <w:name w:val="ListLabel 2706"/>
    <w:qFormat/>
    <w:rPr>
      <w:rFonts w:cs="Symbol"/>
    </w:rPr>
  </w:style>
  <w:style w:type="character" w:customStyle="1" w:styleId="ListLabel2707">
    <w:name w:val="ListLabel 2707"/>
    <w:qFormat/>
    <w:rPr>
      <w:rFonts w:cs="Courier New"/>
    </w:rPr>
  </w:style>
  <w:style w:type="character" w:customStyle="1" w:styleId="ListLabel2708">
    <w:name w:val="ListLabel 2708"/>
    <w:qFormat/>
    <w:rPr>
      <w:rFonts w:cs="Wingdings"/>
    </w:rPr>
  </w:style>
  <w:style w:type="character" w:customStyle="1" w:styleId="ListLabel2709">
    <w:name w:val="ListLabel 2709"/>
    <w:qFormat/>
    <w:rPr>
      <w:rFonts w:cs="Symbol"/>
    </w:rPr>
  </w:style>
  <w:style w:type="character" w:customStyle="1" w:styleId="ListLabel2710">
    <w:name w:val="ListLabel 2710"/>
    <w:qFormat/>
    <w:rPr>
      <w:rFonts w:cs="Courier New"/>
    </w:rPr>
  </w:style>
  <w:style w:type="character" w:customStyle="1" w:styleId="ListLabel2711">
    <w:name w:val="ListLabel 2711"/>
    <w:qFormat/>
    <w:rPr>
      <w:rFonts w:cs="Wingdings"/>
    </w:rPr>
  </w:style>
  <w:style w:type="character" w:customStyle="1" w:styleId="ListLabel2712">
    <w:name w:val="ListLabel 2712"/>
    <w:qFormat/>
    <w:rPr>
      <w:rFonts w:ascii="Times New Roman" w:hAnsi="Times New Roman" w:cs="Calibri"/>
      <w:b/>
    </w:rPr>
  </w:style>
  <w:style w:type="character" w:customStyle="1" w:styleId="ListLabel2713">
    <w:name w:val="ListLabel 2713"/>
    <w:qFormat/>
    <w:rPr>
      <w:rFonts w:cs="Courier New"/>
    </w:rPr>
  </w:style>
  <w:style w:type="character" w:customStyle="1" w:styleId="ListLabel2714">
    <w:name w:val="ListLabel 2714"/>
    <w:qFormat/>
    <w:rPr>
      <w:rFonts w:cs="Wingdings"/>
    </w:rPr>
  </w:style>
  <w:style w:type="character" w:customStyle="1" w:styleId="ListLabel2715">
    <w:name w:val="ListLabel 2715"/>
    <w:qFormat/>
    <w:rPr>
      <w:rFonts w:cs="Symbol"/>
    </w:rPr>
  </w:style>
  <w:style w:type="character" w:customStyle="1" w:styleId="ListLabel2716">
    <w:name w:val="ListLabel 2716"/>
    <w:qFormat/>
    <w:rPr>
      <w:rFonts w:cs="Courier New"/>
    </w:rPr>
  </w:style>
  <w:style w:type="character" w:customStyle="1" w:styleId="ListLabel2717">
    <w:name w:val="ListLabel 2717"/>
    <w:qFormat/>
    <w:rPr>
      <w:rFonts w:cs="Wingdings"/>
    </w:rPr>
  </w:style>
  <w:style w:type="character" w:customStyle="1" w:styleId="ListLabel2718">
    <w:name w:val="ListLabel 2718"/>
    <w:qFormat/>
    <w:rPr>
      <w:rFonts w:cs="Symbol"/>
    </w:rPr>
  </w:style>
  <w:style w:type="character" w:customStyle="1" w:styleId="ListLabel2719">
    <w:name w:val="ListLabel 2719"/>
    <w:qFormat/>
    <w:rPr>
      <w:rFonts w:cs="Courier New"/>
    </w:rPr>
  </w:style>
  <w:style w:type="character" w:customStyle="1" w:styleId="ListLabel2720">
    <w:name w:val="ListLabel 2720"/>
    <w:qFormat/>
    <w:rPr>
      <w:rFonts w:cs="Wingdings"/>
    </w:rPr>
  </w:style>
  <w:style w:type="character" w:customStyle="1" w:styleId="ListLabel2721">
    <w:name w:val="ListLabel 2721"/>
    <w:qFormat/>
    <w:rPr>
      <w:rFonts w:ascii="Times New Roman" w:hAnsi="Times New Roman" w:cs="Calibri"/>
      <w:sz w:val="22"/>
    </w:rPr>
  </w:style>
  <w:style w:type="character" w:customStyle="1" w:styleId="ListLabel2722">
    <w:name w:val="ListLabel 2722"/>
    <w:qFormat/>
    <w:rPr>
      <w:rFonts w:cs="Courier New"/>
    </w:rPr>
  </w:style>
  <w:style w:type="character" w:customStyle="1" w:styleId="ListLabel2723">
    <w:name w:val="ListLabel 2723"/>
    <w:qFormat/>
    <w:rPr>
      <w:rFonts w:cs="Wingdings"/>
    </w:rPr>
  </w:style>
  <w:style w:type="character" w:customStyle="1" w:styleId="ListLabel2724">
    <w:name w:val="ListLabel 2724"/>
    <w:qFormat/>
    <w:rPr>
      <w:rFonts w:cs="Symbol"/>
    </w:rPr>
  </w:style>
  <w:style w:type="character" w:customStyle="1" w:styleId="ListLabel2725">
    <w:name w:val="ListLabel 2725"/>
    <w:qFormat/>
    <w:rPr>
      <w:rFonts w:cs="Courier New"/>
    </w:rPr>
  </w:style>
  <w:style w:type="character" w:customStyle="1" w:styleId="ListLabel2726">
    <w:name w:val="ListLabel 2726"/>
    <w:qFormat/>
    <w:rPr>
      <w:rFonts w:cs="Wingdings"/>
    </w:rPr>
  </w:style>
  <w:style w:type="character" w:customStyle="1" w:styleId="ListLabel2727">
    <w:name w:val="ListLabel 2727"/>
    <w:qFormat/>
    <w:rPr>
      <w:rFonts w:cs="Symbol"/>
    </w:rPr>
  </w:style>
  <w:style w:type="character" w:customStyle="1" w:styleId="ListLabel2728">
    <w:name w:val="ListLabel 2728"/>
    <w:qFormat/>
    <w:rPr>
      <w:rFonts w:cs="Courier New"/>
    </w:rPr>
  </w:style>
  <w:style w:type="character" w:customStyle="1" w:styleId="ListLabel2729">
    <w:name w:val="ListLabel 2729"/>
    <w:qFormat/>
    <w:rPr>
      <w:rFonts w:cs="Wingdings"/>
    </w:rPr>
  </w:style>
  <w:style w:type="character" w:customStyle="1" w:styleId="ListLabel2730">
    <w:name w:val="ListLabel 2730"/>
    <w:qFormat/>
    <w:rPr>
      <w:rFonts w:ascii="Times New Roman" w:hAnsi="Times New Roman" w:cs="Calibri"/>
    </w:rPr>
  </w:style>
  <w:style w:type="character" w:customStyle="1" w:styleId="ListLabel2731">
    <w:name w:val="ListLabel 2731"/>
    <w:qFormat/>
    <w:rPr>
      <w:rFonts w:cs="Courier New"/>
    </w:rPr>
  </w:style>
  <w:style w:type="character" w:customStyle="1" w:styleId="ListLabel2732">
    <w:name w:val="ListLabel 2732"/>
    <w:qFormat/>
    <w:rPr>
      <w:rFonts w:cs="Wingdings"/>
    </w:rPr>
  </w:style>
  <w:style w:type="character" w:customStyle="1" w:styleId="ListLabel2733">
    <w:name w:val="ListLabel 2733"/>
    <w:qFormat/>
    <w:rPr>
      <w:rFonts w:cs="Symbol"/>
    </w:rPr>
  </w:style>
  <w:style w:type="character" w:customStyle="1" w:styleId="ListLabel2734">
    <w:name w:val="ListLabel 2734"/>
    <w:qFormat/>
    <w:rPr>
      <w:rFonts w:cs="Courier New"/>
    </w:rPr>
  </w:style>
  <w:style w:type="character" w:customStyle="1" w:styleId="ListLabel2735">
    <w:name w:val="ListLabel 2735"/>
    <w:qFormat/>
    <w:rPr>
      <w:rFonts w:cs="Wingdings"/>
    </w:rPr>
  </w:style>
  <w:style w:type="character" w:customStyle="1" w:styleId="ListLabel2736">
    <w:name w:val="ListLabel 2736"/>
    <w:qFormat/>
    <w:rPr>
      <w:rFonts w:cs="Symbol"/>
    </w:rPr>
  </w:style>
  <w:style w:type="character" w:customStyle="1" w:styleId="ListLabel2737">
    <w:name w:val="ListLabel 2737"/>
    <w:qFormat/>
    <w:rPr>
      <w:rFonts w:cs="Courier New"/>
    </w:rPr>
  </w:style>
  <w:style w:type="character" w:customStyle="1" w:styleId="ListLabel2738">
    <w:name w:val="ListLabel 2738"/>
    <w:qFormat/>
    <w:rPr>
      <w:rFonts w:cs="Wingdings"/>
    </w:rPr>
  </w:style>
  <w:style w:type="character" w:customStyle="1" w:styleId="ListLabel2739">
    <w:name w:val="ListLabel 2739"/>
    <w:qFormat/>
    <w:rPr>
      <w:rFonts w:ascii="Times New Roman" w:hAnsi="Times New Roman" w:cs="Calibri"/>
    </w:rPr>
  </w:style>
  <w:style w:type="character" w:customStyle="1" w:styleId="ListLabel2740">
    <w:name w:val="ListLabel 2740"/>
    <w:qFormat/>
    <w:rPr>
      <w:rFonts w:cs="Courier New"/>
    </w:rPr>
  </w:style>
  <w:style w:type="character" w:customStyle="1" w:styleId="ListLabel2741">
    <w:name w:val="ListLabel 2741"/>
    <w:qFormat/>
    <w:rPr>
      <w:rFonts w:cs="Wingdings"/>
    </w:rPr>
  </w:style>
  <w:style w:type="character" w:customStyle="1" w:styleId="ListLabel2742">
    <w:name w:val="ListLabel 2742"/>
    <w:qFormat/>
    <w:rPr>
      <w:rFonts w:cs="Symbol"/>
    </w:rPr>
  </w:style>
  <w:style w:type="character" w:customStyle="1" w:styleId="ListLabel2743">
    <w:name w:val="ListLabel 2743"/>
    <w:qFormat/>
    <w:rPr>
      <w:rFonts w:cs="Courier New"/>
    </w:rPr>
  </w:style>
  <w:style w:type="character" w:customStyle="1" w:styleId="ListLabel2744">
    <w:name w:val="ListLabel 2744"/>
    <w:qFormat/>
    <w:rPr>
      <w:rFonts w:cs="Wingdings"/>
    </w:rPr>
  </w:style>
  <w:style w:type="character" w:customStyle="1" w:styleId="ListLabel2745">
    <w:name w:val="ListLabel 2745"/>
    <w:qFormat/>
    <w:rPr>
      <w:rFonts w:cs="Symbol"/>
    </w:rPr>
  </w:style>
  <w:style w:type="character" w:customStyle="1" w:styleId="ListLabel2746">
    <w:name w:val="ListLabel 2746"/>
    <w:qFormat/>
    <w:rPr>
      <w:rFonts w:cs="Courier New"/>
    </w:rPr>
  </w:style>
  <w:style w:type="character" w:customStyle="1" w:styleId="ListLabel2747">
    <w:name w:val="ListLabel 2747"/>
    <w:qFormat/>
    <w:rPr>
      <w:rFonts w:cs="Wingdings"/>
    </w:rPr>
  </w:style>
  <w:style w:type="character" w:customStyle="1" w:styleId="ListLabel2748">
    <w:name w:val="ListLabel 2748"/>
    <w:qFormat/>
    <w:rPr>
      <w:rFonts w:ascii="Times New Roman" w:hAnsi="Times New Roman" w:cs="Calibri"/>
    </w:rPr>
  </w:style>
  <w:style w:type="character" w:customStyle="1" w:styleId="ListLabel2749">
    <w:name w:val="ListLabel 2749"/>
    <w:qFormat/>
    <w:rPr>
      <w:rFonts w:cs="Courier New"/>
    </w:rPr>
  </w:style>
  <w:style w:type="character" w:customStyle="1" w:styleId="ListLabel2750">
    <w:name w:val="ListLabel 2750"/>
    <w:qFormat/>
    <w:rPr>
      <w:rFonts w:cs="Wingdings"/>
    </w:rPr>
  </w:style>
  <w:style w:type="character" w:customStyle="1" w:styleId="ListLabel2751">
    <w:name w:val="ListLabel 2751"/>
    <w:qFormat/>
    <w:rPr>
      <w:rFonts w:cs="Symbol"/>
    </w:rPr>
  </w:style>
  <w:style w:type="character" w:customStyle="1" w:styleId="ListLabel2752">
    <w:name w:val="ListLabel 2752"/>
    <w:qFormat/>
    <w:rPr>
      <w:rFonts w:cs="Courier New"/>
    </w:rPr>
  </w:style>
  <w:style w:type="character" w:customStyle="1" w:styleId="ListLabel2753">
    <w:name w:val="ListLabel 2753"/>
    <w:qFormat/>
    <w:rPr>
      <w:rFonts w:cs="Wingdings"/>
    </w:rPr>
  </w:style>
  <w:style w:type="character" w:customStyle="1" w:styleId="ListLabel2754">
    <w:name w:val="ListLabel 2754"/>
    <w:qFormat/>
    <w:rPr>
      <w:rFonts w:cs="Symbol"/>
    </w:rPr>
  </w:style>
  <w:style w:type="character" w:customStyle="1" w:styleId="ListLabel2755">
    <w:name w:val="ListLabel 2755"/>
    <w:qFormat/>
    <w:rPr>
      <w:rFonts w:cs="Courier New"/>
    </w:rPr>
  </w:style>
  <w:style w:type="character" w:customStyle="1" w:styleId="ListLabel2756">
    <w:name w:val="ListLabel 2756"/>
    <w:qFormat/>
    <w:rPr>
      <w:rFonts w:cs="Wingdings"/>
    </w:rPr>
  </w:style>
  <w:style w:type="character" w:customStyle="1" w:styleId="ListLabel2757">
    <w:name w:val="ListLabel 2757"/>
    <w:qFormat/>
    <w:rPr>
      <w:rFonts w:ascii="Times New Roman" w:hAnsi="Times New Roman" w:cs="Symbol"/>
      <w:b w:val="0"/>
      <w:sz w:val="21"/>
    </w:rPr>
  </w:style>
  <w:style w:type="character" w:customStyle="1" w:styleId="ListLabel2758">
    <w:name w:val="ListLabel 2758"/>
    <w:qFormat/>
    <w:rPr>
      <w:rFonts w:cs="Courier New"/>
    </w:rPr>
  </w:style>
  <w:style w:type="character" w:customStyle="1" w:styleId="ListLabel2759">
    <w:name w:val="ListLabel 2759"/>
    <w:qFormat/>
    <w:rPr>
      <w:rFonts w:cs="Wingdings"/>
    </w:rPr>
  </w:style>
  <w:style w:type="character" w:customStyle="1" w:styleId="ListLabel2760">
    <w:name w:val="ListLabel 2760"/>
    <w:qFormat/>
    <w:rPr>
      <w:rFonts w:cs="Symbol"/>
    </w:rPr>
  </w:style>
  <w:style w:type="character" w:customStyle="1" w:styleId="ListLabel2761">
    <w:name w:val="ListLabel 2761"/>
    <w:qFormat/>
    <w:rPr>
      <w:rFonts w:cs="Courier New"/>
    </w:rPr>
  </w:style>
  <w:style w:type="character" w:customStyle="1" w:styleId="ListLabel2762">
    <w:name w:val="ListLabel 2762"/>
    <w:qFormat/>
    <w:rPr>
      <w:rFonts w:cs="Wingdings"/>
    </w:rPr>
  </w:style>
  <w:style w:type="character" w:customStyle="1" w:styleId="ListLabel2763">
    <w:name w:val="ListLabel 2763"/>
    <w:qFormat/>
    <w:rPr>
      <w:rFonts w:cs="Symbol"/>
    </w:rPr>
  </w:style>
  <w:style w:type="character" w:customStyle="1" w:styleId="ListLabel2764">
    <w:name w:val="ListLabel 2764"/>
    <w:qFormat/>
    <w:rPr>
      <w:rFonts w:cs="Courier New"/>
    </w:rPr>
  </w:style>
  <w:style w:type="character" w:customStyle="1" w:styleId="ListLabel2765">
    <w:name w:val="ListLabel 2765"/>
    <w:qFormat/>
    <w:rPr>
      <w:rFonts w:cs="Wingdings"/>
    </w:rPr>
  </w:style>
  <w:style w:type="character" w:customStyle="1" w:styleId="ListLabel2766">
    <w:name w:val="ListLabel 2766"/>
    <w:qFormat/>
    <w:rPr>
      <w:rFonts w:ascii="Times New Roman" w:hAnsi="Times New Roman" w:cs="Calibri"/>
      <w:sz w:val="22"/>
    </w:rPr>
  </w:style>
  <w:style w:type="character" w:customStyle="1" w:styleId="ListLabel2767">
    <w:name w:val="ListLabel 2767"/>
    <w:qFormat/>
    <w:rPr>
      <w:rFonts w:cs="Courier New"/>
    </w:rPr>
  </w:style>
  <w:style w:type="character" w:customStyle="1" w:styleId="ListLabel2768">
    <w:name w:val="ListLabel 2768"/>
    <w:qFormat/>
    <w:rPr>
      <w:rFonts w:cs="Wingdings"/>
    </w:rPr>
  </w:style>
  <w:style w:type="character" w:customStyle="1" w:styleId="ListLabel2769">
    <w:name w:val="ListLabel 2769"/>
    <w:qFormat/>
    <w:rPr>
      <w:rFonts w:cs="Symbol"/>
    </w:rPr>
  </w:style>
  <w:style w:type="character" w:customStyle="1" w:styleId="ListLabel2770">
    <w:name w:val="ListLabel 2770"/>
    <w:qFormat/>
    <w:rPr>
      <w:rFonts w:cs="Courier New"/>
    </w:rPr>
  </w:style>
  <w:style w:type="character" w:customStyle="1" w:styleId="ListLabel2771">
    <w:name w:val="ListLabel 2771"/>
    <w:qFormat/>
    <w:rPr>
      <w:rFonts w:cs="Wingdings"/>
    </w:rPr>
  </w:style>
  <w:style w:type="character" w:customStyle="1" w:styleId="ListLabel2772">
    <w:name w:val="ListLabel 2772"/>
    <w:qFormat/>
    <w:rPr>
      <w:rFonts w:cs="Symbol"/>
    </w:rPr>
  </w:style>
  <w:style w:type="character" w:customStyle="1" w:styleId="ListLabel2773">
    <w:name w:val="ListLabel 2773"/>
    <w:qFormat/>
    <w:rPr>
      <w:rFonts w:cs="Courier New"/>
    </w:rPr>
  </w:style>
  <w:style w:type="character" w:customStyle="1" w:styleId="ListLabel2774">
    <w:name w:val="ListLabel 2774"/>
    <w:qFormat/>
    <w:rPr>
      <w:rFonts w:cs="Wingdings"/>
    </w:rPr>
  </w:style>
  <w:style w:type="character" w:customStyle="1" w:styleId="ListLabel2775">
    <w:name w:val="ListLabel 2775"/>
    <w:qFormat/>
    <w:rPr>
      <w:rFonts w:ascii="Times New Roman" w:eastAsia="Times New Roman" w:hAnsi="Times New Roman" w:cs="Times New Roman"/>
      <w:sz w:val="20"/>
      <w:szCs w:val="20"/>
      <w:lang w:val="fr-FR"/>
    </w:rPr>
  </w:style>
  <w:style w:type="character" w:customStyle="1" w:styleId="ListLabel2776">
    <w:name w:val="ListLabel 2776"/>
    <w:qFormat/>
    <w:rPr>
      <w:lang w:val="fr-FR"/>
    </w:rPr>
  </w:style>
  <w:style w:type="character" w:customStyle="1" w:styleId="ListLabel2777">
    <w:name w:val="ListLabel 2777"/>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778">
    <w:name w:val="ListLabel 2778"/>
    <w:qFormat/>
    <w:rPr>
      <w:rFonts w:ascii="Times New Roman" w:eastAsia="Times New Roman" w:hAnsi="Times New Roman" w:cs="Times New Roman"/>
      <w:b/>
      <w:bCs/>
      <w:i w:val="0"/>
      <w:iCs w:val="0"/>
      <w:caps w:val="0"/>
      <w:smallCaps w:val="0"/>
      <w:sz w:val="22"/>
      <w:szCs w:val="22"/>
      <w:lang w:val="fr-FR"/>
    </w:rPr>
  </w:style>
  <w:style w:type="character" w:customStyle="1" w:styleId="ListLabel2779">
    <w:name w:val="ListLabel 2779"/>
    <w:qFormat/>
    <w:rPr>
      <w:rFonts w:ascii="Times New Roman" w:hAnsi="Times New Roman" w:cs="Calibri"/>
      <w:sz w:val="22"/>
    </w:rPr>
  </w:style>
  <w:style w:type="character" w:customStyle="1" w:styleId="ListLabel2780">
    <w:name w:val="ListLabel 2780"/>
    <w:qFormat/>
    <w:rPr>
      <w:rFonts w:cs="Courier New"/>
    </w:rPr>
  </w:style>
  <w:style w:type="character" w:customStyle="1" w:styleId="ListLabel2781">
    <w:name w:val="ListLabel 2781"/>
    <w:qFormat/>
    <w:rPr>
      <w:rFonts w:cs="Wingdings"/>
    </w:rPr>
  </w:style>
  <w:style w:type="character" w:customStyle="1" w:styleId="ListLabel2782">
    <w:name w:val="ListLabel 2782"/>
    <w:qFormat/>
    <w:rPr>
      <w:rFonts w:cs="Symbol"/>
    </w:rPr>
  </w:style>
  <w:style w:type="character" w:customStyle="1" w:styleId="ListLabel2783">
    <w:name w:val="ListLabel 2783"/>
    <w:qFormat/>
    <w:rPr>
      <w:rFonts w:cs="Courier New"/>
    </w:rPr>
  </w:style>
  <w:style w:type="character" w:customStyle="1" w:styleId="ListLabel2784">
    <w:name w:val="ListLabel 2784"/>
    <w:qFormat/>
    <w:rPr>
      <w:rFonts w:cs="Wingdings"/>
    </w:rPr>
  </w:style>
  <w:style w:type="character" w:customStyle="1" w:styleId="ListLabel2785">
    <w:name w:val="ListLabel 2785"/>
    <w:qFormat/>
    <w:rPr>
      <w:rFonts w:cs="Symbol"/>
    </w:rPr>
  </w:style>
  <w:style w:type="character" w:customStyle="1" w:styleId="ListLabel2786">
    <w:name w:val="ListLabel 2786"/>
    <w:qFormat/>
    <w:rPr>
      <w:rFonts w:cs="Courier New"/>
    </w:rPr>
  </w:style>
  <w:style w:type="character" w:customStyle="1" w:styleId="ListLabel2787">
    <w:name w:val="ListLabel 2787"/>
    <w:qFormat/>
    <w:rPr>
      <w:rFonts w:cs="Wingdings"/>
    </w:rPr>
  </w:style>
  <w:style w:type="character" w:customStyle="1" w:styleId="ListLabel2788">
    <w:name w:val="ListLabel 2788"/>
    <w:qFormat/>
    <w:rPr>
      <w:rFonts w:ascii="Times New Roman" w:hAnsi="Times New Roman" w:cs="Calibri"/>
      <w:sz w:val="22"/>
    </w:rPr>
  </w:style>
  <w:style w:type="character" w:customStyle="1" w:styleId="ListLabel2789">
    <w:name w:val="ListLabel 2789"/>
    <w:qFormat/>
    <w:rPr>
      <w:rFonts w:cs="Courier New"/>
    </w:rPr>
  </w:style>
  <w:style w:type="character" w:customStyle="1" w:styleId="ListLabel2790">
    <w:name w:val="ListLabel 2790"/>
    <w:qFormat/>
    <w:rPr>
      <w:rFonts w:cs="Wingdings"/>
    </w:rPr>
  </w:style>
  <w:style w:type="character" w:customStyle="1" w:styleId="ListLabel2791">
    <w:name w:val="ListLabel 2791"/>
    <w:qFormat/>
    <w:rPr>
      <w:rFonts w:cs="Symbol"/>
    </w:rPr>
  </w:style>
  <w:style w:type="character" w:customStyle="1" w:styleId="ListLabel2792">
    <w:name w:val="ListLabel 2792"/>
    <w:qFormat/>
    <w:rPr>
      <w:rFonts w:cs="Courier New"/>
    </w:rPr>
  </w:style>
  <w:style w:type="character" w:customStyle="1" w:styleId="ListLabel2793">
    <w:name w:val="ListLabel 2793"/>
    <w:qFormat/>
    <w:rPr>
      <w:rFonts w:cs="Wingdings"/>
    </w:rPr>
  </w:style>
  <w:style w:type="character" w:customStyle="1" w:styleId="ListLabel2794">
    <w:name w:val="ListLabel 2794"/>
    <w:qFormat/>
    <w:rPr>
      <w:rFonts w:cs="Symbol"/>
    </w:rPr>
  </w:style>
  <w:style w:type="character" w:customStyle="1" w:styleId="ListLabel2795">
    <w:name w:val="ListLabel 2795"/>
    <w:qFormat/>
    <w:rPr>
      <w:rFonts w:cs="Courier New"/>
    </w:rPr>
  </w:style>
  <w:style w:type="character" w:customStyle="1" w:styleId="ListLabel2796">
    <w:name w:val="ListLabel 2796"/>
    <w:qFormat/>
    <w:rPr>
      <w:rFonts w:cs="Wingdings"/>
    </w:rPr>
  </w:style>
  <w:style w:type="character" w:customStyle="1" w:styleId="ListLabel2797">
    <w:name w:val="ListLabel 2797"/>
    <w:qFormat/>
    <w:rPr>
      <w:rFonts w:ascii="Times New Roman" w:hAnsi="Times New Roman" w:cs="Calibri"/>
      <w:b w:val="0"/>
    </w:rPr>
  </w:style>
  <w:style w:type="character" w:customStyle="1" w:styleId="ListLabel2798">
    <w:name w:val="ListLabel 2798"/>
    <w:qFormat/>
    <w:rPr>
      <w:rFonts w:cs="Courier New"/>
    </w:rPr>
  </w:style>
  <w:style w:type="character" w:customStyle="1" w:styleId="ListLabel2799">
    <w:name w:val="ListLabel 2799"/>
    <w:qFormat/>
    <w:rPr>
      <w:rFonts w:cs="Wingdings"/>
    </w:rPr>
  </w:style>
  <w:style w:type="character" w:customStyle="1" w:styleId="ListLabel2800">
    <w:name w:val="ListLabel 2800"/>
    <w:qFormat/>
    <w:rPr>
      <w:rFonts w:cs="Symbol"/>
    </w:rPr>
  </w:style>
  <w:style w:type="character" w:customStyle="1" w:styleId="ListLabel2801">
    <w:name w:val="ListLabel 2801"/>
    <w:qFormat/>
    <w:rPr>
      <w:rFonts w:cs="Courier New"/>
    </w:rPr>
  </w:style>
  <w:style w:type="character" w:customStyle="1" w:styleId="ListLabel2802">
    <w:name w:val="ListLabel 2802"/>
    <w:qFormat/>
    <w:rPr>
      <w:rFonts w:cs="Wingdings"/>
    </w:rPr>
  </w:style>
  <w:style w:type="character" w:customStyle="1" w:styleId="ListLabel2803">
    <w:name w:val="ListLabel 2803"/>
    <w:qFormat/>
    <w:rPr>
      <w:rFonts w:cs="Symbol"/>
    </w:rPr>
  </w:style>
  <w:style w:type="character" w:customStyle="1" w:styleId="ListLabel2804">
    <w:name w:val="ListLabel 2804"/>
    <w:qFormat/>
    <w:rPr>
      <w:rFonts w:cs="Courier New"/>
    </w:rPr>
  </w:style>
  <w:style w:type="character" w:customStyle="1" w:styleId="ListLabel2805">
    <w:name w:val="ListLabel 2805"/>
    <w:qFormat/>
    <w:rPr>
      <w:rFonts w:cs="Wingdings"/>
    </w:rPr>
  </w:style>
  <w:style w:type="character" w:customStyle="1" w:styleId="ListLabel2806">
    <w:name w:val="ListLabel 2806"/>
    <w:qFormat/>
    <w:rPr>
      <w:rFonts w:ascii="Times New Roman" w:hAnsi="Times New Roman" w:cs="Calibri"/>
    </w:rPr>
  </w:style>
  <w:style w:type="character" w:customStyle="1" w:styleId="ListLabel2807">
    <w:name w:val="ListLabel 2807"/>
    <w:qFormat/>
    <w:rPr>
      <w:rFonts w:cs="Courier New"/>
    </w:rPr>
  </w:style>
  <w:style w:type="character" w:customStyle="1" w:styleId="ListLabel2808">
    <w:name w:val="ListLabel 2808"/>
    <w:qFormat/>
    <w:rPr>
      <w:rFonts w:cs="Wingdings"/>
    </w:rPr>
  </w:style>
  <w:style w:type="character" w:customStyle="1" w:styleId="ListLabel2809">
    <w:name w:val="ListLabel 2809"/>
    <w:qFormat/>
    <w:rPr>
      <w:rFonts w:cs="Symbol"/>
    </w:rPr>
  </w:style>
  <w:style w:type="character" w:customStyle="1" w:styleId="ListLabel2810">
    <w:name w:val="ListLabel 2810"/>
    <w:qFormat/>
    <w:rPr>
      <w:rFonts w:cs="Courier New"/>
    </w:rPr>
  </w:style>
  <w:style w:type="character" w:customStyle="1" w:styleId="ListLabel2811">
    <w:name w:val="ListLabel 2811"/>
    <w:qFormat/>
    <w:rPr>
      <w:rFonts w:cs="Wingdings"/>
    </w:rPr>
  </w:style>
  <w:style w:type="character" w:customStyle="1" w:styleId="ListLabel2812">
    <w:name w:val="ListLabel 2812"/>
    <w:qFormat/>
    <w:rPr>
      <w:rFonts w:cs="Symbol"/>
    </w:rPr>
  </w:style>
  <w:style w:type="character" w:customStyle="1" w:styleId="ListLabel2813">
    <w:name w:val="ListLabel 2813"/>
    <w:qFormat/>
    <w:rPr>
      <w:rFonts w:cs="Courier New"/>
    </w:rPr>
  </w:style>
  <w:style w:type="character" w:customStyle="1" w:styleId="ListLabel2814">
    <w:name w:val="ListLabel 2814"/>
    <w:qFormat/>
    <w:rPr>
      <w:rFonts w:cs="Wingdings"/>
    </w:rPr>
  </w:style>
  <w:style w:type="character" w:customStyle="1" w:styleId="ListLabel2815">
    <w:name w:val="ListLabel 2815"/>
    <w:qFormat/>
    <w:rPr>
      <w:rFonts w:ascii="Times New Roman" w:hAnsi="Times New Roman" w:cs="Calibri"/>
    </w:rPr>
  </w:style>
  <w:style w:type="character" w:customStyle="1" w:styleId="ListLabel2816">
    <w:name w:val="ListLabel 2816"/>
    <w:qFormat/>
    <w:rPr>
      <w:rFonts w:cs="Courier New"/>
    </w:rPr>
  </w:style>
  <w:style w:type="character" w:customStyle="1" w:styleId="ListLabel2817">
    <w:name w:val="ListLabel 2817"/>
    <w:qFormat/>
    <w:rPr>
      <w:rFonts w:cs="Wingdings"/>
    </w:rPr>
  </w:style>
  <w:style w:type="character" w:customStyle="1" w:styleId="ListLabel2818">
    <w:name w:val="ListLabel 2818"/>
    <w:qFormat/>
    <w:rPr>
      <w:rFonts w:cs="Symbol"/>
    </w:rPr>
  </w:style>
  <w:style w:type="character" w:customStyle="1" w:styleId="ListLabel2819">
    <w:name w:val="ListLabel 2819"/>
    <w:qFormat/>
    <w:rPr>
      <w:rFonts w:cs="Courier New"/>
    </w:rPr>
  </w:style>
  <w:style w:type="character" w:customStyle="1" w:styleId="ListLabel2820">
    <w:name w:val="ListLabel 2820"/>
    <w:qFormat/>
    <w:rPr>
      <w:rFonts w:cs="Wingdings"/>
    </w:rPr>
  </w:style>
  <w:style w:type="character" w:customStyle="1" w:styleId="ListLabel2821">
    <w:name w:val="ListLabel 2821"/>
    <w:qFormat/>
    <w:rPr>
      <w:rFonts w:cs="Symbol"/>
    </w:rPr>
  </w:style>
  <w:style w:type="character" w:customStyle="1" w:styleId="ListLabel2822">
    <w:name w:val="ListLabel 2822"/>
    <w:qFormat/>
    <w:rPr>
      <w:rFonts w:cs="Courier New"/>
    </w:rPr>
  </w:style>
  <w:style w:type="character" w:customStyle="1" w:styleId="ListLabel2823">
    <w:name w:val="ListLabel 2823"/>
    <w:qFormat/>
    <w:rPr>
      <w:rFonts w:cs="Wingdings"/>
    </w:rPr>
  </w:style>
  <w:style w:type="character" w:customStyle="1" w:styleId="ListLabel2824">
    <w:name w:val="ListLabel 2824"/>
    <w:qFormat/>
    <w:rPr>
      <w:rFonts w:ascii="Times New Roman" w:hAnsi="Times New Roman" w:cs="Calibri"/>
    </w:rPr>
  </w:style>
  <w:style w:type="character" w:customStyle="1" w:styleId="ListLabel2825">
    <w:name w:val="ListLabel 2825"/>
    <w:qFormat/>
    <w:rPr>
      <w:rFonts w:cs="Courier New"/>
    </w:rPr>
  </w:style>
  <w:style w:type="character" w:customStyle="1" w:styleId="ListLabel2826">
    <w:name w:val="ListLabel 2826"/>
    <w:qFormat/>
    <w:rPr>
      <w:rFonts w:cs="Wingdings"/>
    </w:rPr>
  </w:style>
  <w:style w:type="character" w:customStyle="1" w:styleId="ListLabel2827">
    <w:name w:val="ListLabel 2827"/>
    <w:qFormat/>
    <w:rPr>
      <w:rFonts w:cs="Symbol"/>
    </w:rPr>
  </w:style>
  <w:style w:type="character" w:customStyle="1" w:styleId="ListLabel2828">
    <w:name w:val="ListLabel 2828"/>
    <w:qFormat/>
    <w:rPr>
      <w:rFonts w:cs="Courier New"/>
    </w:rPr>
  </w:style>
  <w:style w:type="character" w:customStyle="1" w:styleId="ListLabel2829">
    <w:name w:val="ListLabel 2829"/>
    <w:qFormat/>
    <w:rPr>
      <w:rFonts w:cs="Wingdings"/>
    </w:rPr>
  </w:style>
  <w:style w:type="character" w:customStyle="1" w:styleId="ListLabel2830">
    <w:name w:val="ListLabel 2830"/>
    <w:qFormat/>
    <w:rPr>
      <w:rFonts w:cs="Symbol"/>
    </w:rPr>
  </w:style>
  <w:style w:type="character" w:customStyle="1" w:styleId="ListLabel2831">
    <w:name w:val="ListLabel 2831"/>
    <w:qFormat/>
    <w:rPr>
      <w:rFonts w:cs="Courier New"/>
    </w:rPr>
  </w:style>
  <w:style w:type="character" w:customStyle="1" w:styleId="ListLabel2832">
    <w:name w:val="ListLabel 2832"/>
    <w:qFormat/>
    <w:rPr>
      <w:rFonts w:cs="Wingdings"/>
    </w:rPr>
  </w:style>
  <w:style w:type="character" w:customStyle="1" w:styleId="ListLabel2833">
    <w:name w:val="ListLabel 2833"/>
    <w:qFormat/>
    <w:rPr>
      <w:rFonts w:ascii="Times New Roman" w:hAnsi="Times New Roman" w:cs="Calibri"/>
    </w:rPr>
  </w:style>
  <w:style w:type="character" w:customStyle="1" w:styleId="ListLabel2834">
    <w:name w:val="ListLabel 2834"/>
    <w:qFormat/>
    <w:rPr>
      <w:rFonts w:cs="Courier New"/>
    </w:rPr>
  </w:style>
  <w:style w:type="character" w:customStyle="1" w:styleId="ListLabel2835">
    <w:name w:val="ListLabel 2835"/>
    <w:qFormat/>
    <w:rPr>
      <w:rFonts w:cs="Wingdings"/>
    </w:rPr>
  </w:style>
  <w:style w:type="character" w:customStyle="1" w:styleId="ListLabel2836">
    <w:name w:val="ListLabel 2836"/>
    <w:qFormat/>
    <w:rPr>
      <w:rFonts w:cs="Symbol"/>
    </w:rPr>
  </w:style>
  <w:style w:type="character" w:customStyle="1" w:styleId="ListLabel2837">
    <w:name w:val="ListLabel 2837"/>
    <w:qFormat/>
    <w:rPr>
      <w:rFonts w:cs="Courier New"/>
    </w:rPr>
  </w:style>
  <w:style w:type="character" w:customStyle="1" w:styleId="ListLabel2838">
    <w:name w:val="ListLabel 2838"/>
    <w:qFormat/>
    <w:rPr>
      <w:rFonts w:cs="Wingdings"/>
    </w:rPr>
  </w:style>
  <w:style w:type="character" w:customStyle="1" w:styleId="ListLabel2839">
    <w:name w:val="ListLabel 2839"/>
    <w:qFormat/>
    <w:rPr>
      <w:rFonts w:cs="Symbol"/>
    </w:rPr>
  </w:style>
  <w:style w:type="character" w:customStyle="1" w:styleId="ListLabel2840">
    <w:name w:val="ListLabel 2840"/>
    <w:qFormat/>
    <w:rPr>
      <w:rFonts w:cs="Courier New"/>
    </w:rPr>
  </w:style>
  <w:style w:type="character" w:customStyle="1" w:styleId="ListLabel2841">
    <w:name w:val="ListLabel 2841"/>
    <w:qFormat/>
    <w:rPr>
      <w:rFonts w:cs="Wingdings"/>
    </w:rPr>
  </w:style>
  <w:style w:type="character" w:customStyle="1" w:styleId="ListLabel2842">
    <w:name w:val="ListLabel 2842"/>
    <w:qFormat/>
    <w:rPr>
      <w:rFonts w:ascii="Times New Roman" w:hAnsi="Times New Roman" w:cs="Calibri"/>
    </w:rPr>
  </w:style>
  <w:style w:type="character" w:customStyle="1" w:styleId="ListLabel2843">
    <w:name w:val="ListLabel 2843"/>
    <w:qFormat/>
    <w:rPr>
      <w:rFonts w:cs="Courier New"/>
    </w:rPr>
  </w:style>
  <w:style w:type="character" w:customStyle="1" w:styleId="ListLabel2844">
    <w:name w:val="ListLabel 2844"/>
    <w:qFormat/>
    <w:rPr>
      <w:rFonts w:cs="Wingdings"/>
    </w:rPr>
  </w:style>
  <w:style w:type="character" w:customStyle="1" w:styleId="ListLabel2845">
    <w:name w:val="ListLabel 2845"/>
    <w:qFormat/>
    <w:rPr>
      <w:rFonts w:cs="Symbol"/>
    </w:rPr>
  </w:style>
  <w:style w:type="character" w:customStyle="1" w:styleId="ListLabel2846">
    <w:name w:val="ListLabel 2846"/>
    <w:qFormat/>
    <w:rPr>
      <w:rFonts w:cs="Courier New"/>
    </w:rPr>
  </w:style>
  <w:style w:type="character" w:customStyle="1" w:styleId="ListLabel2847">
    <w:name w:val="ListLabel 2847"/>
    <w:qFormat/>
    <w:rPr>
      <w:rFonts w:cs="Wingdings"/>
    </w:rPr>
  </w:style>
  <w:style w:type="character" w:customStyle="1" w:styleId="ListLabel2848">
    <w:name w:val="ListLabel 2848"/>
    <w:qFormat/>
    <w:rPr>
      <w:rFonts w:cs="Symbol"/>
    </w:rPr>
  </w:style>
  <w:style w:type="character" w:customStyle="1" w:styleId="ListLabel2849">
    <w:name w:val="ListLabel 2849"/>
    <w:qFormat/>
    <w:rPr>
      <w:rFonts w:cs="Courier New"/>
    </w:rPr>
  </w:style>
  <w:style w:type="character" w:customStyle="1" w:styleId="ListLabel2850">
    <w:name w:val="ListLabel 2850"/>
    <w:qFormat/>
    <w:rPr>
      <w:rFonts w:cs="Wingdings"/>
    </w:rPr>
  </w:style>
  <w:style w:type="character" w:customStyle="1" w:styleId="ListLabel2851">
    <w:name w:val="ListLabel 2851"/>
    <w:qFormat/>
    <w:rPr>
      <w:rFonts w:ascii="Times New Roman" w:hAnsi="Times New Roman" w:cs="Calibri"/>
    </w:rPr>
  </w:style>
  <w:style w:type="character" w:customStyle="1" w:styleId="ListLabel2852">
    <w:name w:val="ListLabel 2852"/>
    <w:qFormat/>
    <w:rPr>
      <w:rFonts w:cs="Courier New"/>
    </w:rPr>
  </w:style>
  <w:style w:type="character" w:customStyle="1" w:styleId="ListLabel2853">
    <w:name w:val="ListLabel 2853"/>
    <w:qFormat/>
    <w:rPr>
      <w:rFonts w:cs="Wingdings"/>
    </w:rPr>
  </w:style>
  <w:style w:type="character" w:customStyle="1" w:styleId="ListLabel2854">
    <w:name w:val="ListLabel 2854"/>
    <w:qFormat/>
    <w:rPr>
      <w:rFonts w:cs="Symbol"/>
    </w:rPr>
  </w:style>
  <w:style w:type="character" w:customStyle="1" w:styleId="ListLabel2855">
    <w:name w:val="ListLabel 2855"/>
    <w:qFormat/>
    <w:rPr>
      <w:rFonts w:cs="Courier New"/>
    </w:rPr>
  </w:style>
  <w:style w:type="character" w:customStyle="1" w:styleId="ListLabel2856">
    <w:name w:val="ListLabel 2856"/>
    <w:qFormat/>
    <w:rPr>
      <w:rFonts w:cs="Wingdings"/>
    </w:rPr>
  </w:style>
  <w:style w:type="character" w:customStyle="1" w:styleId="ListLabel2857">
    <w:name w:val="ListLabel 2857"/>
    <w:qFormat/>
    <w:rPr>
      <w:rFonts w:cs="Symbol"/>
    </w:rPr>
  </w:style>
  <w:style w:type="character" w:customStyle="1" w:styleId="ListLabel2858">
    <w:name w:val="ListLabel 2858"/>
    <w:qFormat/>
    <w:rPr>
      <w:rFonts w:cs="Courier New"/>
    </w:rPr>
  </w:style>
  <w:style w:type="character" w:customStyle="1" w:styleId="ListLabel2859">
    <w:name w:val="ListLabel 2859"/>
    <w:qFormat/>
    <w:rPr>
      <w:rFonts w:cs="Wingdings"/>
    </w:rPr>
  </w:style>
  <w:style w:type="character" w:customStyle="1" w:styleId="ListLabel2860">
    <w:name w:val="ListLabel 2860"/>
    <w:qFormat/>
    <w:rPr>
      <w:rFonts w:ascii="Times New Roman" w:hAnsi="Times New Roman" w:cs="Calibri"/>
    </w:rPr>
  </w:style>
  <w:style w:type="character" w:customStyle="1" w:styleId="ListLabel2861">
    <w:name w:val="ListLabel 2861"/>
    <w:qFormat/>
    <w:rPr>
      <w:rFonts w:cs="Courier New"/>
    </w:rPr>
  </w:style>
  <w:style w:type="character" w:customStyle="1" w:styleId="ListLabel2862">
    <w:name w:val="ListLabel 2862"/>
    <w:qFormat/>
    <w:rPr>
      <w:rFonts w:cs="Wingdings"/>
    </w:rPr>
  </w:style>
  <w:style w:type="character" w:customStyle="1" w:styleId="ListLabel2863">
    <w:name w:val="ListLabel 2863"/>
    <w:qFormat/>
    <w:rPr>
      <w:rFonts w:cs="Symbol"/>
    </w:rPr>
  </w:style>
  <w:style w:type="character" w:customStyle="1" w:styleId="ListLabel2864">
    <w:name w:val="ListLabel 2864"/>
    <w:qFormat/>
    <w:rPr>
      <w:rFonts w:cs="Courier New"/>
    </w:rPr>
  </w:style>
  <w:style w:type="character" w:customStyle="1" w:styleId="ListLabel2865">
    <w:name w:val="ListLabel 2865"/>
    <w:qFormat/>
    <w:rPr>
      <w:rFonts w:cs="Wingdings"/>
    </w:rPr>
  </w:style>
  <w:style w:type="character" w:customStyle="1" w:styleId="ListLabel2866">
    <w:name w:val="ListLabel 2866"/>
    <w:qFormat/>
    <w:rPr>
      <w:rFonts w:cs="Symbol"/>
    </w:rPr>
  </w:style>
  <w:style w:type="character" w:customStyle="1" w:styleId="ListLabel2867">
    <w:name w:val="ListLabel 2867"/>
    <w:qFormat/>
    <w:rPr>
      <w:rFonts w:cs="Courier New"/>
    </w:rPr>
  </w:style>
  <w:style w:type="character" w:customStyle="1" w:styleId="ListLabel2868">
    <w:name w:val="ListLabel 2868"/>
    <w:qFormat/>
    <w:rPr>
      <w:rFonts w:cs="Wingdings"/>
    </w:rPr>
  </w:style>
  <w:style w:type="character" w:customStyle="1" w:styleId="ListLabel2869">
    <w:name w:val="ListLabel 2869"/>
    <w:qFormat/>
    <w:rPr>
      <w:rFonts w:ascii="Times New Roman" w:hAnsi="Times New Roman" w:cs="Calibri"/>
    </w:rPr>
  </w:style>
  <w:style w:type="character" w:customStyle="1" w:styleId="ListLabel2870">
    <w:name w:val="ListLabel 2870"/>
    <w:qFormat/>
    <w:rPr>
      <w:rFonts w:cs="Courier New"/>
    </w:rPr>
  </w:style>
  <w:style w:type="character" w:customStyle="1" w:styleId="ListLabel2871">
    <w:name w:val="ListLabel 2871"/>
    <w:qFormat/>
    <w:rPr>
      <w:rFonts w:cs="Wingdings"/>
    </w:rPr>
  </w:style>
  <w:style w:type="character" w:customStyle="1" w:styleId="ListLabel2872">
    <w:name w:val="ListLabel 2872"/>
    <w:qFormat/>
    <w:rPr>
      <w:rFonts w:cs="Symbol"/>
    </w:rPr>
  </w:style>
  <w:style w:type="character" w:customStyle="1" w:styleId="ListLabel2873">
    <w:name w:val="ListLabel 2873"/>
    <w:qFormat/>
    <w:rPr>
      <w:rFonts w:cs="Courier New"/>
    </w:rPr>
  </w:style>
  <w:style w:type="character" w:customStyle="1" w:styleId="ListLabel2874">
    <w:name w:val="ListLabel 2874"/>
    <w:qFormat/>
    <w:rPr>
      <w:rFonts w:cs="Wingdings"/>
    </w:rPr>
  </w:style>
  <w:style w:type="character" w:customStyle="1" w:styleId="ListLabel2875">
    <w:name w:val="ListLabel 2875"/>
    <w:qFormat/>
    <w:rPr>
      <w:rFonts w:cs="Symbol"/>
    </w:rPr>
  </w:style>
  <w:style w:type="character" w:customStyle="1" w:styleId="ListLabel2876">
    <w:name w:val="ListLabel 2876"/>
    <w:qFormat/>
    <w:rPr>
      <w:rFonts w:cs="Courier New"/>
    </w:rPr>
  </w:style>
  <w:style w:type="character" w:customStyle="1" w:styleId="ListLabel2877">
    <w:name w:val="ListLabel 2877"/>
    <w:qFormat/>
    <w:rPr>
      <w:rFonts w:cs="Wingdings"/>
    </w:rPr>
  </w:style>
  <w:style w:type="character" w:customStyle="1" w:styleId="ListLabel2878">
    <w:name w:val="ListLabel 2878"/>
    <w:qFormat/>
    <w:rPr>
      <w:rFonts w:ascii="Times New Roman" w:hAnsi="Times New Roman" w:cs="Calibri"/>
      <w:b/>
    </w:rPr>
  </w:style>
  <w:style w:type="character" w:customStyle="1" w:styleId="ListLabel2879">
    <w:name w:val="ListLabel 2879"/>
    <w:qFormat/>
    <w:rPr>
      <w:rFonts w:cs="Courier New"/>
    </w:rPr>
  </w:style>
  <w:style w:type="character" w:customStyle="1" w:styleId="ListLabel2880">
    <w:name w:val="ListLabel 2880"/>
    <w:qFormat/>
    <w:rPr>
      <w:rFonts w:cs="Wingdings"/>
    </w:rPr>
  </w:style>
  <w:style w:type="character" w:customStyle="1" w:styleId="ListLabel2881">
    <w:name w:val="ListLabel 2881"/>
    <w:qFormat/>
    <w:rPr>
      <w:rFonts w:cs="Symbol"/>
    </w:rPr>
  </w:style>
  <w:style w:type="character" w:customStyle="1" w:styleId="ListLabel2882">
    <w:name w:val="ListLabel 2882"/>
    <w:qFormat/>
    <w:rPr>
      <w:rFonts w:cs="Courier New"/>
    </w:rPr>
  </w:style>
  <w:style w:type="character" w:customStyle="1" w:styleId="ListLabel2883">
    <w:name w:val="ListLabel 2883"/>
    <w:qFormat/>
    <w:rPr>
      <w:rFonts w:cs="Wingdings"/>
    </w:rPr>
  </w:style>
  <w:style w:type="character" w:customStyle="1" w:styleId="ListLabel2884">
    <w:name w:val="ListLabel 2884"/>
    <w:qFormat/>
    <w:rPr>
      <w:rFonts w:cs="Symbol"/>
    </w:rPr>
  </w:style>
  <w:style w:type="character" w:customStyle="1" w:styleId="ListLabel2885">
    <w:name w:val="ListLabel 2885"/>
    <w:qFormat/>
    <w:rPr>
      <w:rFonts w:cs="Courier New"/>
    </w:rPr>
  </w:style>
  <w:style w:type="character" w:customStyle="1" w:styleId="ListLabel2886">
    <w:name w:val="ListLabel 2886"/>
    <w:qFormat/>
    <w:rPr>
      <w:rFonts w:cs="Wingdings"/>
    </w:rPr>
  </w:style>
  <w:style w:type="character" w:customStyle="1" w:styleId="ListLabel2887">
    <w:name w:val="ListLabel 2887"/>
    <w:qFormat/>
    <w:rPr>
      <w:rFonts w:ascii="Times New Roman" w:hAnsi="Times New Roman" w:cs="Calibri"/>
      <w:sz w:val="22"/>
    </w:rPr>
  </w:style>
  <w:style w:type="character" w:customStyle="1" w:styleId="ListLabel2888">
    <w:name w:val="ListLabel 2888"/>
    <w:qFormat/>
    <w:rPr>
      <w:rFonts w:cs="Courier New"/>
    </w:rPr>
  </w:style>
  <w:style w:type="character" w:customStyle="1" w:styleId="ListLabel2889">
    <w:name w:val="ListLabel 2889"/>
    <w:qFormat/>
    <w:rPr>
      <w:rFonts w:cs="Wingdings"/>
    </w:rPr>
  </w:style>
  <w:style w:type="character" w:customStyle="1" w:styleId="ListLabel2890">
    <w:name w:val="ListLabel 2890"/>
    <w:qFormat/>
    <w:rPr>
      <w:rFonts w:cs="Symbol"/>
    </w:rPr>
  </w:style>
  <w:style w:type="character" w:customStyle="1" w:styleId="ListLabel2891">
    <w:name w:val="ListLabel 2891"/>
    <w:qFormat/>
    <w:rPr>
      <w:rFonts w:cs="Courier New"/>
    </w:rPr>
  </w:style>
  <w:style w:type="character" w:customStyle="1" w:styleId="ListLabel2892">
    <w:name w:val="ListLabel 2892"/>
    <w:qFormat/>
    <w:rPr>
      <w:rFonts w:cs="Wingdings"/>
    </w:rPr>
  </w:style>
  <w:style w:type="character" w:customStyle="1" w:styleId="ListLabel2893">
    <w:name w:val="ListLabel 2893"/>
    <w:qFormat/>
    <w:rPr>
      <w:rFonts w:cs="Symbol"/>
    </w:rPr>
  </w:style>
  <w:style w:type="character" w:customStyle="1" w:styleId="ListLabel2894">
    <w:name w:val="ListLabel 2894"/>
    <w:qFormat/>
    <w:rPr>
      <w:rFonts w:cs="Courier New"/>
    </w:rPr>
  </w:style>
  <w:style w:type="character" w:customStyle="1" w:styleId="ListLabel2895">
    <w:name w:val="ListLabel 2895"/>
    <w:qFormat/>
    <w:rPr>
      <w:rFonts w:cs="Wingdings"/>
    </w:rPr>
  </w:style>
  <w:style w:type="character" w:customStyle="1" w:styleId="ListLabel2896">
    <w:name w:val="ListLabel 2896"/>
    <w:qFormat/>
    <w:rPr>
      <w:rFonts w:ascii="Times New Roman" w:hAnsi="Times New Roman" w:cs="Calibri"/>
    </w:rPr>
  </w:style>
  <w:style w:type="character" w:customStyle="1" w:styleId="ListLabel2897">
    <w:name w:val="ListLabel 2897"/>
    <w:qFormat/>
    <w:rPr>
      <w:rFonts w:cs="Courier New"/>
    </w:rPr>
  </w:style>
  <w:style w:type="character" w:customStyle="1" w:styleId="ListLabel2898">
    <w:name w:val="ListLabel 2898"/>
    <w:qFormat/>
    <w:rPr>
      <w:rFonts w:cs="Wingdings"/>
    </w:rPr>
  </w:style>
  <w:style w:type="character" w:customStyle="1" w:styleId="ListLabel2899">
    <w:name w:val="ListLabel 2899"/>
    <w:qFormat/>
    <w:rPr>
      <w:rFonts w:cs="Symbol"/>
    </w:rPr>
  </w:style>
  <w:style w:type="character" w:customStyle="1" w:styleId="ListLabel2900">
    <w:name w:val="ListLabel 2900"/>
    <w:qFormat/>
    <w:rPr>
      <w:rFonts w:cs="Courier New"/>
    </w:rPr>
  </w:style>
  <w:style w:type="character" w:customStyle="1" w:styleId="ListLabel2901">
    <w:name w:val="ListLabel 2901"/>
    <w:qFormat/>
    <w:rPr>
      <w:rFonts w:cs="Wingdings"/>
    </w:rPr>
  </w:style>
  <w:style w:type="character" w:customStyle="1" w:styleId="ListLabel2902">
    <w:name w:val="ListLabel 2902"/>
    <w:qFormat/>
    <w:rPr>
      <w:rFonts w:cs="Symbol"/>
    </w:rPr>
  </w:style>
  <w:style w:type="character" w:customStyle="1" w:styleId="ListLabel2903">
    <w:name w:val="ListLabel 2903"/>
    <w:qFormat/>
    <w:rPr>
      <w:rFonts w:cs="Courier New"/>
    </w:rPr>
  </w:style>
  <w:style w:type="character" w:customStyle="1" w:styleId="ListLabel2904">
    <w:name w:val="ListLabel 2904"/>
    <w:qFormat/>
    <w:rPr>
      <w:rFonts w:cs="Wingdings"/>
    </w:rPr>
  </w:style>
  <w:style w:type="character" w:customStyle="1" w:styleId="ListLabel2905">
    <w:name w:val="ListLabel 2905"/>
    <w:qFormat/>
    <w:rPr>
      <w:rFonts w:ascii="Times New Roman" w:hAnsi="Times New Roman" w:cs="Calibri"/>
    </w:rPr>
  </w:style>
  <w:style w:type="character" w:customStyle="1" w:styleId="ListLabel2906">
    <w:name w:val="ListLabel 2906"/>
    <w:qFormat/>
    <w:rPr>
      <w:rFonts w:cs="Courier New"/>
    </w:rPr>
  </w:style>
  <w:style w:type="character" w:customStyle="1" w:styleId="ListLabel2907">
    <w:name w:val="ListLabel 2907"/>
    <w:qFormat/>
    <w:rPr>
      <w:rFonts w:cs="Wingdings"/>
    </w:rPr>
  </w:style>
  <w:style w:type="character" w:customStyle="1" w:styleId="ListLabel2908">
    <w:name w:val="ListLabel 2908"/>
    <w:qFormat/>
    <w:rPr>
      <w:rFonts w:cs="Symbol"/>
    </w:rPr>
  </w:style>
  <w:style w:type="character" w:customStyle="1" w:styleId="ListLabel2909">
    <w:name w:val="ListLabel 2909"/>
    <w:qFormat/>
    <w:rPr>
      <w:rFonts w:cs="Courier New"/>
    </w:rPr>
  </w:style>
  <w:style w:type="character" w:customStyle="1" w:styleId="ListLabel2910">
    <w:name w:val="ListLabel 2910"/>
    <w:qFormat/>
    <w:rPr>
      <w:rFonts w:cs="Wingdings"/>
    </w:rPr>
  </w:style>
  <w:style w:type="character" w:customStyle="1" w:styleId="ListLabel2911">
    <w:name w:val="ListLabel 2911"/>
    <w:qFormat/>
    <w:rPr>
      <w:rFonts w:cs="Symbol"/>
    </w:rPr>
  </w:style>
  <w:style w:type="character" w:customStyle="1" w:styleId="ListLabel2912">
    <w:name w:val="ListLabel 2912"/>
    <w:qFormat/>
    <w:rPr>
      <w:rFonts w:cs="Courier New"/>
    </w:rPr>
  </w:style>
  <w:style w:type="character" w:customStyle="1" w:styleId="ListLabel2913">
    <w:name w:val="ListLabel 2913"/>
    <w:qFormat/>
    <w:rPr>
      <w:rFonts w:cs="Wingdings"/>
    </w:rPr>
  </w:style>
  <w:style w:type="character" w:customStyle="1" w:styleId="ListLabel2914">
    <w:name w:val="ListLabel 2914"/>
    <w:qFormat/>
    <w:rPr>
      <w:rFonts w:ascii="Times New Roman" w:hAnsi="Times New Roman" w:cs="Calibri"/>
    </w:rPr>
  </w:style>
  <w:style w:type="character" w:customStyle="1" w:styleId="ListLabel2915">
    <w:name w:val="ListLabel 2915"/>
    <w:qFormat/>
    <w:rPr>
      <w:rFonts w:cs="Courier New"/>
    </w:rPr>
  </w:style>
  <w:style w:type="character" w:customStyle="1" w:styleId="ListLabel2916">
    <w:name w:val="ListLabel 2916"/>
    <w:qFormat/>
    <w:rPr>
      <w:rFonts w:cs="Wingdings"/>
    </w:rPr>
  </w:style>
  <w:style w:type="character" w:customStyle="1" w:styleId="ListLabel2917">
    <w:name w:val="ListLabel 2917"/>
    <w:qFormat/>
    <w:rPr>
      <w:rFonts w:cs="Symbol"/>
    </w:rPr>
  </w:style>
  <w:style w:type="character" w:customStyle="1" w:styleId="ListLabel2918">
    <w:name w:val="ListLabel 2918"/>
    <w:qFormat/>
    <w:rPr>
      <w:rFonts w:cs="Courier New"/>
    </w:rPr>
  </w:style>
  <w:style w:type="character" w:customStyle="1" w:styleId="ListLabel2919">
    <w:name w:val="ListLabel 2919"/>
    <w:qFormat/>
    <w:rPr>
      <w:rFonts w:cs="Wingdings"/>
    </w:rPr>
  </w:style>
  <w:style w:type="character" w:customStyle="1" w:styleId="ListLabel2920">
    <w:name w:val="ListLabel 2920"/>
    <w:qFormat/>
    <w:rPr>
      <w:rFonts w:cs="Symbol"/>
    </w:rPr>
  </w:style>
  <w:style w:type="character" w:customStyle="1" w:styleId="ListLabel2921">
    <w:name w:val="ListLabel 2921"/>
    <w:qFormat/>
    <w:rPr>
      <w:rFonts w:cs="Courier New"/>
    </w:rPr>
  </w:style>
  <w:style w:type="character" w:customStyle="1" w:styleId="ListLabel2922">
    <w:name w:val="ListLabel 2922"/>
    <w:qFormat/>
    <w:rPr>
      <w:rFonts w:cs="Wingdings"/>
    </w:rPr>
  </w:style>
  <w:style w:type="character" w:customStyle="1" w:styleId="ListLabel2923">
    <w:name w:val="ListLabel 2923"/>
    <w:qFormat/>
    <w:rPr>
      <w:rFonts w:ascii="Times New Roman" w:hAnsi="Times New Roman" w:cs="Symbol"/>
      <w:b w:val="0"/>
      <w:sz w:val="21"/>
    </w:rPr>
  </w:style>
  <w:style w:type="character" w:customStyle="1" w:styleId="ListLabel2924">
    <w:name w:val="ListLabel 2924"/>
    <w:qFormat/>
    <w:rPr>
      <w:rFonts w:cs="Courier New"/>
    </w:rPr>
  </w:style>
  <w:style w:type="character" w:customStyle="1" w:styleId="ListLabel2925">
    <w:name w:val="ListLabel 2925"/>
    <w:qFormat/>
    <w:rPr>
      <w:rFonts w:cs="Wingdings"/>
    </w:rPr>
  </w:style>
  <w:style w:type="character" w:customStyle="1" w:styleId="ListLabel2926">
    <w:name w:val="ListLabel 2926"/>
    <w:qFormat/>
    <w:rPr>
      <w:rFonts w:cs="Symbol"/>
    </w:rPr>
  </w:style>
  <w:style w:type="character" w:customStyle="1" w:styleId="ListLabel2927">
    <w:name w:val="ListLabel 2927"/>
    <w:qFormat/>
    <w:rPr>
      <w:rFonts w:cs="Courier New"/>
    </w:rPr>
  </w:style>
  <w:style w:type="character" w:customStyle="1" w:styleId="ListLabel2928">
    <w:name w:val="ListLabel 2928"/>
    <w:qFormat/>
    <w:rPr>
      <w:rFonts w:cs="Wingdings"/>
    </w:rPr>
  </w:style>
  <w:style w:type="character" w:customStyle="1" w:styleId="ListLabel2929">
    <w:name w:val="ListLabel 2929"/>
    <w:qFormat/>
    <w:rPr>
      <w:rFonts w:cs="Symbol"/>
    </w:rPr>
  </w:style>
  <w:style w:type="character" w:customStyle="1" w:styleId="ListLabel2930">
    <w:name w:val="ListLabel 2930"/>
    <w:qFormat/>
    <w:rPr>
      <w:rFonts w:cs="Courier New"/>
    </w:rPr>
  </w:style>
  <w:style w:type="character" w:customStyle="1" w:styleId="ListLabel2931">
    <w:name w:val="ListLabel 2931"/>
    <w:qFormat/>
    <w:rPr>
      <w:rFonts w:cs="Wingdings"/>
    </w:rPr>
  </w:style>
  <w:style w:type="character" w:customStyle="1" w:styleId="ListLabel2932">
    <w:name w:val="ListLabel 2932"/>
    <w:qFormat/>
    <w:rPr>
      <w:rFonts w:ascii="Times New Roman" w:hAnsi="Times New Roman" w:cs="Calibri"/>
      <w:sz w:val="22"/>
    </w:rPr>
  </w:style>
  <w:style w:type="character" w:customStyle="1" w:styleId="ListLabel2933">
    <w:name w:val="ListLabel 2933"/>
    <w:qFormat/>
    <w:rPr>
      <w:rFonts w:cs="Courier New"/>
    </w:rPr>
  </w:style>
  <w:style w:type="character" w:customStyle="1" w:styleId="ListLabel2934">
    <w:name w:val="ListLabel 2934"/>
    <w:qFormat/>
    <w:rPr>
      <w:rFonts w:cs="Wingdings"/>
    </w:rPr>
  </w:style>
  <w:style w:type="character" w:customStyle="1" w:styleId="ListLabel2935">
    <w:name w:val="ListLabel 2935"/>
    <w:qFormat/>
    <w:rPr>
      <w:rFonts w:cs="Symbol"/>
    </w:rPr>
  </w:style>
  <w:style w:type="character" w:customStyle="1" w:styleId="ListLabel2936">
    <w:name w:val="ListLabel 2936"/>
    <w:qFormat/>
    <w:rPr>
      <w:rFonts w:cs="Courier New"/>
    </w:rPr>
  </w:style>
  <w:style w:type="character" w:customStyle="1" w:styleId="ListLabel2937">
    <w:name w:val="ListLabel 2937"/>
    <w:qFormat/>
    <w:rPr>
      <w:rFonts w:cs="Wingdings"/>
    </w:rPr>
  </w:style>
  <w:style w:type="character" w:customStyle="1" w:styleId="ListLabel2938">
    <w:name w:val="ListLabel 2938"/>
    <w:qFormat/>
    <w:rPr>
      <w:rFonts w:cs="Symbol"/>
    </w:rPr>
  </w:style>
  <w:style w:type="character" w:customStyle="1" w:styleId="ListLabel2939">
    <w:name w:val="ListLabel 2939"/>
    <w:qFormat/>
    <w:rPr>
      <w:rFonts w:cs="Courier New"/>
    </w:rPr>
  </w:style>
  <w:style w:type="character" w:customStyle="1" w:styleId="ListLabel2940">
    <w:name w:val="ListLabel 2940"/>
    <w:qFormat/>
    <w:rPr>
      <w:rFonts w:cs="Wingdings"/>
    </w:rPr>
  </w:style>
  <w:style w:type="character" w:customStyle="1" w:styleId="ListLabel2941">
    <w:name w:val="ListLabel 2941"/>
    <w:qFormat/>
    <w:rPr>
      <w:rFonts w:ascii="Times New Roman" w:eastAsia="Times New Roman" w:hAnsi="Times New Roman" w:cs="Times New Roman"/>
      <w:sz w:val="20"/>
      <w:szCs w:val="20"/>
      <w:lang w:val="fr-FR"/>
    </w:rPr>
  </w:style>
  <w:style w:type="character" w:customStyle="1" w:styleId="ListLabel2942">
    <w:name w:val="ListLabel 2942"/>
    <w:qFormat/>
    <w:rPr>
      <w:lang w:val="fr-FR"/>
    </w:rPr>
  </w:style>
  <w:style w:type="character" w:customStyle="1" w:styleId="ListLabel2943">
    <w:name w:val="ListLabel 2943"/>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944">
    <w:name w:val="ListLabel 2944"/>
    <w:qFormat/>
    <w:rPr>
      <w:rFonts w:ascii="Times New Roman" w:eastAsia="Times New Roman" w:hAnsi="Times New Roman" w:cs="Times New Roman"/>
      <w:b/>
      <w:bCs/>
      <w:i w:val="0"/>
      <w:iCs w:val="0"/>
      <w:caps w:val="0"/>
      <w:smallCaps w:val="0"/>
      <w:sz w:val="22"/>
      <w:szCs w:val="22"/>
      <w:lang w:val="fr-FR"/>
    </w:rPr>
  </w:style>
  <w:style w:type="character" w:customStyle="1" w:styleId="ListLabel2945">
    <w:name w:val="ListLabel 2945"/>
    <w:qFormat/>
    <w:rPr>
      <w:rFonts w:ascii="Times New Roman" w:hAnsi="Times New Roman" w:cs="Calibri"/>
      <w:sz w:val="22"/>
    </w:rPr>
  </w:style>
  <w:style w:type="character" w:customStyle="1" w:styleId="ListLabel2946">
    <w:name w:val="ListLabel 2946"/>
    <w:qFormat/>
    <w:rPr>
      <w:rFonts w:cs="Courier New"/>
    </w:rPr>
  </w:style>
  <w:style w:type="character" w:customStyle="1" w:styleId="ListLabel2947">
    <w:name w:val="ListLabel 2947"/>
    <w:qFormat/>
    <w:rPr>
      <w:rFonts w:cs="Wingdings"/>
    </w:rPr>
  </w:style>
  <w:style w:type="character" w:customStyle="1" w:styleId="ListLabel2948">
    <w:name w:val="ListLabel 2948"/>
    <w:qFormat/>
    <w:rPr>
      <w:rFonts w:cs="Symbol"/>
    </w:rPr>
  </w:style>
  <w:style w:type="character" w:customStyle="1" w:styleId="ListLabel2949">
    <w:name w:val="ListLabel 2949"/>
    <w:qFormat/>
    <w:rPr>
      <w:rFonts w:cs="Courier New"/>
    </w:rPr>
  </w:style>
  <w:style w:type="character" w:customStyle="1" w:styleId="ListLabel2950">
    <w:name w:val="ListLabel 2950"/>
    <w:qFormat/>
    <w:rPr>
      <w:rFonts w:cs="Wingdings"/>
    </w:rPr>
  </w:style>
  <w:style w:type="character" w:customStyle="1" w:styleId="ListLabel2951">
    <w:name w:val="ListLabel 2951"/>
    <w:qFormat/>
    <w:rPr>
      <w:rFonts w:cs="Symbol"/>
    </w:rPr>
  </w:style>
  <w:style w:type="character" w:customStyle="1" w:styleId="ListLabel2952">
    <w:name w:val="ListLabel 2952"/>
    <w:qFormat/>
    <w:rPr>
      <w:rFonts w:cs="Courier New"/>
    </w:rPr>
  </w:style>
  <w:style w:type="character" w:customStyle="1" w:styleId="ListLabel2953">
    <w:name w:val="ListLabel 2953"/>
    <w:qFormat/>
    <w:rPr>
      <w:rFonts w:cs="Wingdings"/>
    </w:rPr>
  </w:style>
  <w:style w:type="character" w:customStyle="1" w:styleId="ListLabel2954">
    <w:name w:val="ListLabel 2954"/>
    <w:qFormat/>
    <w:rPr>
      <w:rFonts w:ascii="Times New Roman" w:hAnsi="Times New Roman" w:cs="Calibri"/>
      <w:sz w:val="22"/>
    </w:rPr>
  </w:style>
  <w:style w:type="character" w:customStyle="1" w:styleId="ListLabel2955">
    <w:name w:val="ListLabel 2955"/>
    <w:qFormat/>
    <w:rPr>
      <w:rFonts w:cs="Courier New"/>
    </w:rPr>
  </w:style>
  <w:style w:type="character" w:customStyle="1" w:styleId="ListLabel2956">
    <w:name w:val="ListLabel 2956"/>
    <w:qFormat/>
    <w:rPr>
      <w:rFonts w:cs="Wingdings"/>
    </w:rPr>
  </w:style>
  <w:style w:type="character" w:customStyle="1" w:styleId="ListLabel2957">
    <w:name w:val="ListLabel 2957"/>
    <w:qFormat/>
    <w:rPr>
      <w:rFonts w:cs="Symbol"/>
    </w:rPr>
  </w:style>
  <w:style w:type="character" w:customStyle="1" w:styleId="ListLabel2958">
    <w:name w:val="ListLabel 2958"/>
    <w:qFormat/>
    <w:rPr>
      <w:rFonts w:cs="Courier New"/>
    </w:rPr>
  </w:style>
  <w:style w:type="character" w:customStyle="1" w:styleId="ListLabel2959">
    <w:name w:val="ListLabel 2959"/>
    <w:qFormat/>
    <w:rPr>
      <w:rFonts w:cs="Wingdings"/>
    </w:rPr>
  </w:style>
  <w:style w:type="character" w:customStyle="1" w:styleId="ListLabel2960">
    <w:name w:val="ListLabel 2960"/>
    <w:qFormat/>
    <w:rPr>
      <w:rFonts w:cs="Symbol"/>
    </w:rPr>
  </w:style>
  <w:style w:type="character" w:customStyle="1" w:styleId="ListLabel2961">
    <w:name w:val="ListLabel 2961"/>
    <w:qFormat/>
    <w:rPr>
      <w:rFonts w:cs="Courier New"/>
    </w:rPr>
  </w:style>
  <w:style w:type="character" w:customStyle="1" w:styleId="ListLabel2962">
    <w:name w:val="ListLabel 2962"/>
    <w:qFormat/>
    <w:rPr>
      <w:rFonts w:cs="Wingdings"/>
    </w:rPr>
  </w:style>
  <w:style w:type="character" w:customStyle="1" w:styleId="ListLabel2963">
    <w:name w:val="ListLabel 2963"/>
    <w:qFormat/>
    <w:rPr>
      <w:rFonts w:ascii="Times New Roman" w:hAnsi="Times New Roman" w:cs="Calibri"/>
      <w:b w:val="0"/>
    </w:rPr>
  </w:style>
  <w:style w:type="character" w:customStyle="1" w:styleId="ListLabel2964">
    <w:name w:val="ListLabel 2964"/>
    <w:qFormat/>
    <w:rPr>
      <w:rFonts w:cs="Courier New"/>
    </w:rPr>
  </w:style>
  <w:style w:type="character" w:customStyle="1" w:styleId="ListLabel2965">
    <w:name w:val="ListLabel 2965"/>
    <w:qFormat/>
    <w:rPr>
      <w:rFonts w:cs="Wingdings"/>
    </w:rPr>
  </w:style>
  <w:style w:type="character" w:customStyle="1" w:styleId="ListLabel2966">
    <w:name w:val="ListLabel 2966"/>
    <w:qFormat/>
    <w:rPr>
      <w:rFonts w:cs="Symbol"/>
    </w:rPr>
  </w:style>
  <w:style w:type="character" w:customStyle="1" w:styleId="ListLabel2967">
    <w:name w:val="ListLabel 2967"/>
    <w:qFormat/>
    <w:rPr>
      <w:rFonts w:cs="Courier New"/>
    </w:rPr>
  </w:style>
  <w:style w:type="character" w:customStyle="1" w:styleId="ListLabel2968">
    <w:name w:val="ListLabel 2968"/>
    <w:qFormat/>
    <w:rPr>
      <w:rFonts w:cs="Wingdings"/>
    </w:rPr>
  </w:style>
  <w:style w:type="character" w:customStyle="1" w:styleId="ListLabel2969">
    <w:name w:val="ListLabel 2969"/>
    <w:qFormat/>
    <w:rPr>
      <w:rFonts w:cs="Symbol"/>
    </w:rPr>
  </w:style>
  <w:style w:type="character" w:customStyle="1" w:styleId="ListLabel2970">
    <w:name w:val="ListLabel 2970"/>
    <w:qFormat/>
    <w:rPr>
      <w:rFonts w:cs="Courier New"/>
    </w:rPr>
  </w:style>
  <w:style w:type="character" w:customStyle="1" w:styleId="ListLabel2971">
    <w:name w:val="ListLabel 2971"/>
    <w:qFormat/>
    <w:rPr>
      <w:rFonts w:cs="Wingdings"/>
    </w:rPr>
  </w:style>
  <w:style w:type="character" w:customStyle="1" w:styleId="ListLabel2972">
    <w:name w:val="ListLabel 2972"/>
    <w:qFormat/>
    <w:rPr>
      <w:rFonts w:ascii="Times New Roman" w:hAnsi="Times New Roman" w:cs="Calibri"/>
    </w:rPr>
  </w:style>
  <w:style w:type="character" w:customStyle="1" w:styleId="ListLabel2973">
    <w:name w:val="ListLabel 2973"/>
    <w:qFormat/>
    <w:rPr>
      <w:rFonts w:cs="Courier New"/>
    </w:rPr>
  </w:style>
  <w:style w:type="character" w:customStyle="1" w:styleId="ListLabel2974">
    <w:name w:val="ListLabel 2974"/>
    <w:qFormat/>
    <w:rPr>
      <w:rFonts w:cs="Wingdings"/>
    </w:rPr>
  </w:style>
  <w:style w:type="character" w:customStyle="1" w:styleId="ListLabel2975">
    <w:name w:val="ListLabel 2975"/>
    <w:qFormat/>
    <w:rPr>
      <w:rFonts w:cs="Symbol"/>
    </w:rPr>
  </w:style>
  <w:style w:type="character" w:customStyle="1" w:styleId="ListLabel2976">
    <w:name w:val="ListLabel 2976"/>
    <w:qFormat/>
    <w:rPr>
      <w:rFonts w:cs="Courier New"/>
    </w:rPr>
  </w:style>
  <w:style w:type="character" w:customStyle="1" w:styleId="ListLabel2977">
    <w:name w:val="ListLabel 2977"/>
    <w:qFormat/>
    <w:rPr>
      <w:rFonts w:cs="Wingdings"/>
    </w:rPr>
  </w:style>
  <w:style w:type="character" w:customStyle="1" w:styleId="ListLabel2978">
    <w:name w:val="ListLabel 2978"/>
    <w:qFormat/>
    <w:rPr>
      <w:rFonts w:cs="Symbol"/>
    </w:rPr>
  </w:style>
  <w:style w:type="character" w:customStyle="1" w:styleId="ListLabel2979">
    <w:name w:val="ListLabel 2979"/>
    <w:qFormat/>
    <w:rPr>
      <w:rFonts w:cs="Courier New"/>
    </w:rPr>
  </w:style>
  <w:style w:type="character" w:customStyle="1" w:styleId="ListLabel2980">
    <w:name w:val="ListLabel 2980"/>
    <w:qFormat/>
    <w:rPr>
      <w:rFonts w:cs="Wingdings"/>
    </w:rPr>
  </w:style>
  <w:style w:type="character" w:customStyle="1" w:styleId="ListLabel2981">
    <w:name w:val="ListLabel 2981"/>
    <w:qFormat/>
    <w:rPr>
      <w:rFonts w:ascii="Times New Roman" w:hAnsi="Times New Roman" w:cs="Calibri"/>
    </w:rPr>
  </w:style>
  <w:style w:type="character" w:customStyle="1" w:styleId="ListLabel2982">
    <w:name w:val="ListLabel 2982"/>
    <w:qFormat/>
    <w:rPr>
      <w:rFonts w:cs="Courier New"/>
    </w:rPr>
  </w:style>
  <w:style w:type="character" w:customStyle="1" w:styleId="ListLabel2983">
    <w:name w:val="ListLabel 2983"/>
    <w:qFormat/>
    <w:rPr>
      <w:rFonts w:cs="Wingdings"/>
    </w:rPr>
  </w:style>
  <w:style w:type="character" w:customStyle="1" w:styleId="ListLabel2984">
    <w:name w:val="ListLabel 2984"/>
    <w:qFormat/>
    <w:rPr>
      <w:rFonts w:cs="Symbol"/>
    </w:rPr>
  </w:style>
  <w:style w:type="character" w:customStyle="1" w:styleId="ListLabel2985">
    <w:name w:val="ListLabel 2985"/>
    <w:qFormat/>
    <w:rPr>
      <w:rFonts w:cs="Courier New"/>
    </w:rPr>
  </w:style>
  <w:style w:type="character" w:customStyle="1" w:styleId="ListLabel2986">
    <w:name w:val="ListLabel 2986"/>
    <w:qFormat/>
    <w:rPr>
      <w:rFonts w:cs="Wingdings"/>
    </w:rPr>
  </w:style>
  <w:style w:type="character" w:customStyle="1" w:styleId="ListLabel2987">
    <w:name w:val="ListLabel 2987"/>
    <w:qFormat/>
    <w:rPr>
      <w:rFonts w:cs="Symbol"/>
    </w:rPr>
  </w:style>
  <w:style w:type="character" w:customStyle="1" w:styleId="ListLabel2988">
    <w:name w:val="ListLabel 2988"/>
    <w:qFormat/>
    <w:rPr>
      <w:rFonts w:cs="Courier New"/>
    </w:rPr>
  </w:style>
  <w:style w:type="character" w:customStyle="1" w:styleId="ListLabel2989">
    <w:name w:val="ListLabel 2989"/>
    <w:qFormat/>
    <w:rPr>
      <w:rFonts w:cs="Wingdings"/>
    </w:rPr>
  </w:style>
  <w:style w:type="character" w:customStyle="1" w:styleId="ListLabel2990">
    <w:name w:val="ListLabel 2990"/>
    <w:qFormat/>
    <w:rPr>
      <w:rFonts w:ascii="Times New Roman" w:hAnsi="Times New Roman" w:cs="Calibri"/>
    </w:rPr>
  </w:style>
  <w:style w:type="character" w:customStyle="1" w:styleId="ListLabel2991">
    <w:name w:val="ListLabel 2991"/>
    <w:qFormat/>
    <w:rPr>
      <w:rFonts w:cs="Courier New"/>
    </w:rPr>
  </w:style>
  <w:style w:type="character" w:customStyle="1" w:styleId="ListLabel2992">
    <w:name w:val="ListLabel 2992"/>
    <w:qFormat/>
    <w:rPr>
      <w:rFonts w:cs="Wingdings"/>
    </w:rPr>
  </w:style>
  <w:style w:type="character" w:customStyle="1" w:styleId="ListLabel2993">
    <w:name w:val="ListLabel 2993"/>
    <w:qFormat/>
    <w:rPr>
      <w:rFonts w:cs="Symbol"/>
    </w:rPr>
  </w:style>
  <w:style w:type="character" w:customStyle="1" w:styleId="ListLabel2994">
    <w:name w:val="ListLabel 2994"/>
    <w:qFormat/>
    <w:rPr>
      <w:rFonts w:cs="Courier New"/>
    </w:rPr>
  </w:style>
  <w:style w:type="character" w:customStyle="1" w:styleId="ListLabel2995">
    <w:name w:val="ListLabel 2995"/>
    <w:qFormat/>
    <w:rPr>
      <w:rFonts w:cs="Wingdings"/>
    </w:rPr>
  </w:style>
  <w:style w:type="character" w:customStyle="1" w:styleId="ListLabel2996">
    <w:name w:val="ListLabel 2996"/>
    <w:qFormat/>
    <w:rPr>
      <w:rFonts w:cs="Symbol"/>
    </w:rPr>
  </w:style>
  <w:style w:type="character" w:customStyle="1" w:styleId="ListLabel2997">
    <w:name w:val="ListLabel 2997"/>
    <w:qFormat/>
    <w:rPr>
      <w:rFonts w:cs="Courier New"/>
    </w:rPr>
  </w:style>
  <w:style w:type="character" w:customStyle="1" w:styleId="ListLabel2998">
    <w:name w:val="ListLabel 2998"/>
    <w:qFormat/>
    <w:rPr>
      <w:rFonts w:cs="Wingdings"/>
    </w:rPr>
  </w:style>
  <w:style w:type="character" w:customStyle="1" w:styleId="ListLabel2999">
    <w:name w:val="ListLabel 2999"/>
    <w:qFormat/>
    <w:rPr>
      <w:rFonts w:ascii="Times New Roman" w:hAnsi="Times New Roman" w:cs="Calibri"/>
    </w:rPr>
  </w:style>
  <w:style w:type="character" w:customStyle="1" w:styleId="ListLabel3000">
    <w:name w:val="ListLabel 3000"/>
    <w:qFormat/>
    <w:rPr>
      <w:rFonts w:cs="Courier New"/>
    </w:rPr>
  </w:style>
  <w:style w:type="character" w:customStyle="1" w:styleId="ListLabel3001">
    <w:name w:val="ListLabel 3001"/>
    <w:qFormat/>
    <w:rPr>
      <w:rFonts w:cs="Wingdings"/>
    </w:rPr>
  </w:style>
  <w:style w:type="character" w:customStyle="1" w:styleId="ListLabel3002">
    <w:name w:val="ListLabel 3002"/>
    <w:qFormat/>
    <w:rPr>
      <w:rFonts w:cs="Symbol"/>
    </w:rPr>
  </w:style>
  <w:style w:type="character" w:customStyle="1" w:styleId="ListLabel3003">
    <w:name w:val="ListLabel 3003"/>
    <w:qFormat/>
    <w:rPr>
      <w:rFonts w:cs="Courier New"/>
    </w:rPr>
  </w:style>
  <w:style w:type="character" w:customStyle="1" w:styleId="ListLabel3004">
    <w:name w:val="ListLabel 3004"/>
    <w:qFormat/>
    <w:rPr>
      <w:rFonts w:cs="Wingdings"/>
    </w:rPr>
  </w:style>
  <w:style w:type="character" w:customStyle="1" w:styleId="ListLabel3005">
    <w:name w:val="ListLabel 3005"/>
    <w:qFormat/>
    <w:rPr>
      <w:rFonts w:cs="Symbol"/>
    </w:rPr>
  </w:style>
  <w:style w:type="character" w:customStyle="1" w:styleId="ListLabel3006">
    <w:name w:val="ListLabel 3006"/>
    <w:qFormat/>
    <w:rPr>
      <w:rFonts w:cs="Courier New"/>
    </w:rPr>
  </w:style>
  <w:style w:type="character" w:customStyle="1" w:styleId="ListLabel3007">
    <w:name w:val="ListLabel 3007"/>
    <w:qFormat/>
    <w:rPr>
      <w:rFonts w:cs="Wingdings"/>
    </w:rPr>
  </w:style>
  <w:style w:type="character" w:customStyle="1" w:styleId="ListLabel3008">
    <w:name w:val="ListLabel 3008"/>
    <w:qFormat/>
    <w:rPr>
      <w:rFonts w:ascii="Times New Roman" w:hAnsi="Times New Roman" w:cs="Calibri"/>
    </w:rPr>
  </w:style>
  <w:style w:type="character" w:customStyle="1" w:styleId="ListLabel3009">
    <w:name w:val="ListLabel 3009"/>
    <w:qFormat/>
    <w:rPr>
      <w:rFonts w:cs="Courier New"/>
    </w:rPr>
  </w:style>
  <w:style w:type="character" w:customStyle="1" w:styleId="ListLabel3010">
    <w:name w:val="ListLabel 3010"/>
    <w:qFormat/>
    <w:rPr>
      <w:rFonts w:cs="Wingdings"/>
    </w:rPr>
  </w:style>
  <w:style w:type="character" w:customStyle="1" w:styleId="ListLabel3011">
    <w:name w:val="ListLabel 3011"/>
    <w:qFormat/>
    <w:rPr>
      <w:rFonts w:cs="Symbol"/>
    </w:rPr>
  </w:style>
  <w:style w:type="character" w:customStyle="1" w:styleId="ListLabel3012">
    <w:name w:val="ListLabel 3012"/>
    <w:qFormat/>
    <w:rPr>
      <w:rFonts w:cs="Courier New"/>
    </w:rPr>
  </w:style>
  <w:style w:type="character" w:customStyle="1" w:styleId="ListLabel3013">
    <w:name w:val="ListLabel 3013"/>
    <w:qFormat/>
    <w:rPr>
      <w:rFonts w:cs="Wingdings"/>
    </w:rPr>
  </w:style>
  <w:style w:type="character" w:customStyle="1" w:styleId="ListLabel3014">
    <w:name w:val="ListLabel 3014"/>
    <w:qFormat/>
    <w:rPr>
      <w:rFonts w:cs="Symbol"/>
    </w:rPr>
  </w:style>
  <w:style w:type="character" w:customStyle="1" w:styleId="ListLabel3015">
    <w:name w:val="ListLabel 3015"/>
    <w:qFormat/>
    <w:rPr>
      <w:rFonts w:cs="Courier New"/>
    </w:rPr>
  </w:style>
  <w:style w:type="character" w:customStyle="1" w:styleId="ListLabel3016">
    <w:name w:val="ListLabel 3016"/>
    <w:qFormat/>
    <w:rPr>
      <w:rFonts w:cs="Wingdings"/>
    </w:rPr>
  </w:style>
  <w:style w:type="character" w:customStyle="1" w:styleId="ListLabel3017">
    <w:name w:val="ListLabel 3017"/>
    <w:qFormat/>
    <w:rPr>
      <w:rFonts w:ascii="Times New Roman" w:hAnsi="Times New Roman" w:cs="Calibri"/>
    </w:rPr>
  </w:style>
  <w:style w:type="character" w:customStyle="1" w:styleId="ListLabel3018">
    <w:name w:val="ListLabel 3018"/>
    <w:qFormat/>
    <w:rPr>
      <w:rFonts w:cs="Courier New"/>
    </w:rPr>
  </w:style>
  <w:style w:type="character" w:customStyle="1" w:styleId="ListLabel3019">
    <w:name w:val="ListLabel 3019"/>
    <w:qFormat/>
    <w:rPr>
      <w:rFonts w:cs="Wingdings"/>
    </w:rPr>
  </w:style>
  <w:style w:type="character" w:customStyle="1" w:styleId="ListLabel3020">
    <w:name w:val="ListLabel 3020"/>
    <w:qFormat/>
    <w:rPr>
      <w:rFonts w:cs="Symbol"/>
    </w:rPr>
  </w:style>
  <w:style w:type="character" w:customStyle="1" w:styleId="ListLabel3021">
    <w:name w:val="ListLabel 3021"/>
    <w:qFormat/>
    <w:rPr>
      <w:rFonts w:cs="Courier New"/>
    </w:rPr>
  </w:style>
  <w:style w:type="character" w:customStyle="1" w:styleId="ListLabel3022">
    <w:name w:val="ListLabel 3022"/>
    <w:qFormat/>
    <w:rPr>
      <w:rFonts w:cs="Wingdings"/>
    </w:rPr>
  </w:style>
  <w:style w:type="character" w:customStyle="1" w:styleId="ListLabel3023">
    <w:name w:val="ListLabel 3023"/>
    <w:qFormat/>
    <w:rPr>
      <w:rFonts w:cs="Symbol"/>
    </w:rPr>
  </w:style>
  <w:style w:type="character" w:customStyle="1" w:styleId="ListLabel3024">
    <w:name w:val="ListLabel 3024"/>
    <w:qFormat/>
    <w:rPr>
      <w:rFonts w:cs="Courier New"/>
    </w:rPr>
  </w:style>
  <w:style w:type="character" w:customStyle="1" w:styleId="ListLabel3025">
    <w:name w:val="ListLabel 3025"/>
    <w:qFormat/>
    <w:rPr>
      <w:rFonts w:cs="Wingdings"/>
    </w:rPr>
  </w:style>
  <w:style w:type="character" w:customStyle="1" w:styleId="ListLabel3026">
    <w:name w:val="ListLabel 3026"/>
    <w:qFormat/>
    <w:rPr>
      <w:rFonts w:ascii="Times New Roman" w:hAnsi="Times New Roman" w:cs="Calibri"/>
    </w:rPr>
  </w:style>
  <w:style w:type="character" w:customStyle="1" w:styleId="ListLabel3027">
    <w:name w:val="ListLabel 3027"/>
    <w:qFormat/>
    <w:rPr>
      <w:rFonts w:cs="Courier New"/>
    </w:rPr>
  </w:style>
  <w:style w:type="character" w:customStyle="1" w:styleId="ListLabel3028">
    <w:name w:val="ListLabel 3028"/>
    <w:qFormat/>
    <w:rPr>
      <w:rFonts w:cs="Wingdings"/>
    </w:rPr>
  </w:style>
  <w:style w:type="character" w:customStyle="1" w:styleId="ListLabel3029">
    <w:name w:val="ListLabel 3029"/>
    <w:qFormat/>
    <w:rPr>
      <w:rFonts w:cs="Symbol"/>
    </w:rPr>
  </w:style>
  <w:style w:type="character" w:customStyle="1" w:styleId="ListLabel3030">
    <w:name w:val="ListLabel 3030"/>
    <w:qFormat/>
    <w:rPr>
      <w:rFonts w:cs="Courier New"/>
    </w:rPr>
  </w:style>
  <w:style w:type="character" w:customStyle="1" w:styleId="ListLabel3031">
    <w:name w:val="ListLabel 3031"/>
    <w:qFormat/>
    <w:rPr>
      <w:rFonts w:cs="Wingdings"/>
    </w:rPr>
  </w:style>
  <w:style w:type="character" w:customStyle="1" w:styleId="ListLabel3032">
    <w:name w:val="ListLabel 3032"/>
    <w:qFormat/>
    <w:rPr>
      <w:rFonts w:cs="Symbol"/>
    </w:rPr>
  </w:style>
  <w:style w:type="character" w:customStyle="1" w:styleId="ListLabel3033">
    <w:name w:val="ListLabel 3033"/>
    <w:qFormat/>
    <w:rPr>
      <w:rFonts w:cs="Courier New"/>
    </w:rPr>
  </w:style>
  <w:style w:type="character" w:customStyle="1" w:styleId="ListLabel3034">
    <w:name w:val="ListLabel 3034"/>
    <w:qFormat/>
    <w:rPr>
      <w:rFonts w:cs="Wingdings"/>
    </w:rPr>
  </w:style>
  <w:style w:type="character" w:customStyle="1" w:styleId="ListLabel3035">
    <w:name w:val="ListLabel 3035"/>
    <w:qFormat/>
    <w:rPr>
      <w:rFonts w:ascii="Times New Roman" w:hAnsi="Times New Roman" w:cs="Calibri"/>
    </w:rPr>
  </w:style>
  <w:style w:type="character" w:customStyle="1" w:styleId="ListLabel3036">
    <w:name w:val="ListLabel 3036"/>
    <w:qFormat/>
    <w:rPr>
      <w:rFonts w:cs="Courier New"/>
    </w:rPr>
  </w:style>
  <w:style w:type="character" w:customStyle="1" w:styleId="ListLabel3037">
    <w:name w:val="ListLabel 3037"/>
    <w:qFormat/>
    <w:rPr>
      <w:rFonts w:cs="Wingdings"/>
    </w:rPr>
  </w:style>
  <w:style w:type="character" w:customStyle="1" w:styleId="ListLabel3038">
    <w:name w:val="ListLabel 3038"/>
    <w:qFormat/>
    <w:rPr>
      <w:rFonts w:cs="Symbol"/>
    </w:rPr>
  </w:style>
  <w:style w:type="character" w:customStyle="1" w:styleId="ListLabel3039">
    <w:name w:val="ListLabel 3039"/>
    <w:qFormat/>
    <w:rPr>
      <w:rFonts w:cs="Courier New"/>
    </w:rPr>
  </w:style>
  <w:style w:type="character" w:customStyle="1" w:styleId="ListLabel3040">
    <w:name w:val="ListLabel 3040"/>
    <w:qFormat/>
    <w:rPr>
      <w:rFonts w:cs="Wingdings"/>
    </w:rPr>
  </w:style>
  <w:style w:type="character" w:customStyle="1" w:styleId="ListLabel3041">
    <w:name w:val="ListLabel 3041"/>
    <w:qFormat/>
    <w:rPr>
      <w:rFonts w:cs="Symbol"/>
    </w:rPr>
  </w:style>
  <w:style w:type="character" w:customStyle="1" w:styleId="ListLabel3042">
    <w:name w:val="ListLabel 3042"/>
    <w:qFormat/>
    <w:rPr>
      <w:rFonts w:cs="Courier New"/>
    </w:rPr>
  </w:style>
  <w:style w:type="character" w:customStyle="1" w:styleId="ListLabel3043">
    <w:name w:val="ListLabel 3043"/>
    <w:qFormat/>
    <w:rPr>
      <w:rFonts w:cs="Wingdings"/>
    </w:rPr>
  </w:style>
  <w:style w:type="character" w:customStyle="1" w:styleId="ListLabel3044">
    <w:name w:val="ListLabel 3044"/>
    <w:qFormat/>
    <w:rPr>
      <w:rFonts w:ascii="Times New Roman" w:hAnsi="Times New Roman" w:cs="Calibri"/>
      <w:b/>
    </w:rPr>
  </w:style>
  <w:style w:type="character" w:customStyle="1" w:styleId="ListLabel3045">
    <w:name w:val="ListLabel 3045"/>
    <w:qFormat/>
    <w:rPr>
      <w:rFonts w:cs="Courier New"/>
    </w:rPr>
  </w:style>
  <w:style w:type="character" w:customStyle="1" w:styleId="ListLabel3046">
    <w:name w:val="ListLabel 3046"/>
    <w:qFormat/>
    <w:rPr>
      <w:rFonts w:cs="Wingdings"/>
    </w:rPr>
  </w:style>
  <w:style w:type="character" w:customStyle="1" w:styleId="ListLabel3047">
    <w:name w:val="ListLabel 3047"/>
    <w:qFormat/>
    <w:rPr>
      <w:rFonts w:cs="Symbol"/>
    </w:rPr>
  </w:style>
  <w:style w:type="character" w:customStyle="1" w:styleId="ListLabel3048">
    <w:name w:val="ListLabel 3048"/>
    <w:qFormat/>
    <w:rPr>
      <w:rFonts w:cs="Courier New"/>
    </w:rPr>
  </w:style>
  <w:style w:type="character" w:customStyle="1" w:styleId="ListLabel3049">
    <w:name w:val="ListLabel 3049"/>
    <w:qFormat/>
    <w:rPr>
      <w:rFonts w:cs="Wingdings"/>
    </w:rPr>
  </w:style>
  <w:style w:type="character" w:customStyle="1" w:styleId="ListLabel3050">
    <w:name w:val="ListLabel 3050"/>
    <w:qFormat/>
    <w:rPr>
      <w:rFonts w:cs="Symbol"/>
    </w:rPr>
  </w:style>
  <w:style w:type="character" w:customStyle="1" w:styleId="ListLabel3051">
    <w:name w:val="ListLabel 3051"/>
    <w:qFormat/>
    <w:rPr>
      <w:rFonts w:cs="Courier New"/>
    </w:rPr>
  </w:style>
  <w:style w:type="character" w:customStyle="1" w:styleId="ListLabel3052">
    <w:name w:val="ListLabel 3052"/>
    <w:qFormat/>
    <w:rPr>
      <w:rFonts w:cs="Wingdings"/>
    </w:rPr>
  </w:style>
  <w:style w:type="character" w:customStyle="1" w:styleId="ListLabel3053">
    <w:name w:val="ListLabel 3053"/>
    <w:qFormat/>
    <w:rPr>
      <w:rFonts w:ascii="Times New Roman" w:hAnsi="Times New Roman" w:cs="Calibri"/>
      <w:sz w:val="22"/>
    </w:rPr>
  </w:style>
  <w:style w:type="character" w:customStyle="1" w:styleId="ListLabel3054">
    <w:name w:val="ListLabel 3054"/>
    <w:qFormat/>
    <w:rPr>
      <w:rFonts w:cs="Courier New"/>
    </w:rPr>
  </w:style>
  <w:style w:type="character" w:customStyle="1" w:styleId="ListLabel3055">
    <w:name w:val="ListLabel 3055"/>
    <w:qFormat/>
    <w:rPr>
      <w:rFonts w:cs="Wingdings"/>
    </w:rPr>
  </w:style>
  <w:style w:type="character" w:customStyle="1" w:styleId="ListLabel3056">
    <w:name w:val="ListLabel 3056"/>
    <w:qFormat/>
    <w:rPr>
      <w:rFonts w:cs="Symbol"/>
    </w:rPr>
  </w:style>
  <w:style w:type="character" w:customStyle="1" w:styleId="ListLabel3057">
    <w:name w:val="ListLabel 3057"/>
    <w:qFormat/>
    <w:rPr>
      <w:rFonts w:cs="Courier New"/>
    </w:rPr>
  </w:style>
  <w:style w:type="character" w:customStyle="1" w:styleId="ListLabel3058">
    <w:name w:val="ListLabel 3058"/>
    <w:qFormat/>
    <w:rPr>
      <w:rFonts w:cs="Wingdings"/>
    </w:rPr>
  </w:style>
  <w:style w:type="character" w:customStyle="1" w:styleId="ListLabel3059">
    <w:name w:val="ListLabel 3059"/>
    <w:qFormat/>
    <w:rPr>
      <w:rFonts w:cs="Symbol"/>
    </w:rPr>
  </w:style>
  <w:style w:type="character" w:customStyle="1" w:styleId="ListLabel3060">
    <w:name w:val="ListLabel 3060"/>
    <w:qFormat/>
    <w:rPr>
      <w:rFonts w:cs="Courier New"/>
    </w:rPr>
  </w:style>
  <w:style w:type="character" w:customStyle="1" w:styleId="ListLabel3061">
    <w:name w:val="ListLabel 3061"/>
    <w:qFormat/>
    <w:rPr>
      <w:rFonts w:cs="Wingdings"/>
    </w:rPr>
  </w:style>
  <w:style w:type="character" w:customStyle="1" w:styleId="ListLabel3062">
    <w:name w:val="ListLabel 3062"/>
    <w:qFormat/>
    <w:rPr>
      <w:rFonts w:ascii="Times New Roman" w:hAnsi="Times New Roman" w:cs="Calibri"/>
    </w:rPr>
  </w:style>
  <w:style w:type="character" w:customStyle="1" w:styleId="ListLabel3063">
    <w:name w:val="ListLabel 3063"/>
    <w:qFormat/>
    <w:rPr>
      <w:rFonts w:cs="Courier New"/>
    </w:rPr>
  </w:style>
  <w:style w:type="character" w:customStyle="1" w:styleId="ListLabel3064">
    <w:name w:val="ListLabel 3064"/>
    <w:qFormat/>
    <w:rPr>
      <w:rFonts w:cs="Wingdings"/>
    </w:rPr>
  </w:style>
  <w:style w:type="character" w:customStyle="1" w:styleId="ListLabel3065">
    <w:name w:val="ListLabel 3065"/>
    <w:qFormat/>
    <w:rPr>
      <w:rFonts w:cs="Symbol"/>
    </w:rPr>
  </w:style>
  <w:style w:type="character" w:customStyle="1" w:styleId="ListLabel3066">
    <w:name w:val="ListLabel 3066"/>
    <w:qFormat/>
    <w:rPr>
      <w:rFonts w:cs="Courier New"/>
    </w:rPr>
  </w:style>
  <w:style w:type="character" w:customStyle="1" w:styleId="ListLabel3067">
    <w:name w:val="ListLabel 3067"/>
    <w:qFormat/>
    <w:rPr>
      <w:rFonts w:cs="Wingdings"/>
    </w:rPr>
  </w:style>
  <w:style w:type="character" w:customStyle="1" w:styleId="ListLabel3068">
    <w:name w:val="ListLabel 3068"/>
    <w:qFormat/>
    <w:rPr>
      <w:rFonts w:cs="Symbol"/>
    </w:rPr>
  </w:style>
  <w:style w:type="character" w:customStyle="1" w:styleId="ListLabel3069">
    <w:name w:val="ListLabel 3069"/>
    <w:qFormat/>
    <w:rPr>
      <w:rFonts w:cs="Courier New"/>
    </w:rPr>
  </w:style>
  <w:style w:type="character" w:customStyle="1" w:styleId="ListLabel3070">
    <w:name w:val="ListLabel 3070"/>
    <w:qFormat/>
    <w:rPr>
      <w:rFonts w:cs="Wingdings"/>
    </w:rPr>
  </w:style>
  <w:style w:type="character" w:customStyle="1" w:styleId="ListLabel3071">
    <w:name w:val="ListLabel 3071"/>
    <w:qFormat/>
    <w:rPr>
      <w:rFonts w:ascii="Times New Roman" w:hAnsi="Times New Roman" w:cs="Calibri"/>
    </w:rPr>
  </w:style>
  <w:style w:type="character" w:customStyle="1" w:styleId="ListLabel3072">
    <w:name w:val="ListLabel 3072"/>
    <w:qFormat/>
    <w:rPr>
      <w:rFonts w:cs="Courier New"/>
    </w:rPr>
  </w:style>
  <w:style w:type="character" w:customStyle="1" w:styleId="ListLabel3073">
    <w:name w:val="ListLabel 3073"/>
    <w:qFormat/>
    <w:rPr>
      <w:rFonts w:cs="Wingdings"/>
    </w:rPr>
  </w:style>
  <w:style w:type="character" w:customStyle="1" w:styleId="ListLabel3074">
    <w:name w:val="ListLabel 3074"/>
    <w:qFormat/>
    <w:rPr>
      <w:rFonts w:cs="Symbol"/>
    </w:rPr>
  </w:style>
  <w:style w:type="character" w:customStyle="1" w:styleId="ListLabel3075">
    <w:name w:val="ListLabel 3075"/>
    <w:qFormat/>
    <w:rPr>
      <w:rFonts w:cs="Courier New"/>
    </w:rPr>
  </w:style>
  <w:style w:type="character" w:customStyle="1" w:styleId="ListLabel3076">
    <w:name w:val="ListLabel 3076"/>
    <w:qFormat/>
    <w:rPr>
      <w:rFonts w:cs="Wingdings"/>
    </w:rPr>
  </w:style>
  <w:style w:type="character" w:customStyle="1" w:styleId="ListLabel3077">
    <w:name w:val="ListLabel 3077"/>
    <w:qFormat/>
    <w:rPr>
      <w:rFonts w:cs="Symbol"/>
    </w:rPr>
  </w:style>
  <w:style w:type="character" w:customStyle="1" w:styleId="ListLabel3078">
    <w:name w:val="ListLabel 3078"/>
    <w:qFormat/>
    <w:rPr>
      <w:rFonts w:cs="Courier New"/>
    </w:rPr>
  </w:style>
  <w:style w:type="character" w:customStyle="1" w:styleId="ListLabel3079">
    <w:name w:val="ListLabel 3079"/>
    <w:qFormat/>
    <w:rPr>
      <w:rFonts w:cs="Wingdings"/>
    </w:rPr>
  </w:style>
  <w:style w:type="character" w:customStyle="1" w:styleId="ListLabel3080">
    <w:name w:val="ListLabel 3080"/>
    <w:qFormat/>
    <w:rPr>
      <w:rFonts w:ascii="Times New Roman" w:hAnsi="Times New Roman" w:cs="Calibri"/>
    </w:rPr>
  </w:style>
  <w:style w:type="character" w:customStyle="1" w:styleId="ListLabel3081">
    <w:name w:val="ListLabel 3081"/>
    <w:qFormat/>
    <w:rPr>
      <w:rFonts w:cs="Courier New"/>
    </w:rPr>
  </w:style>
  <w:style w:type="character" w:customStyle="1" w:styleId="ListLabel3082">
    <w:name w:val="ListLabel 3082"/>
    <w:qFormat/>
    <w:rPr>
      <w:rFonts w:cs="Wingdings"/>
    </w:rPr>
  </w:style>
  <w:style w:type="character" w:customStyle="1" w:styleId="ListLabel3083">
    <w:name w:val="ListLabel 3083"/>
    <w:qFormat/>
    <w:rPr>
      <w:rFonts w:cs="Symbol"/>
    </w:rPr>
  </w:style>
  <w:style w:type="character" w:customStyle="1" w:styleId="ListLabel3084">
    <w:name w:val="ListLabel 3084"/>
    <w:qFormat/>
    <w:rPr>
      <w:rFonts w:cs="Courier New"/>
    </w:rPr>
  </w:style>
  <w:style w:type="character" w:customStyle="1" w:styleId="ListLabel3085">
    <w:name w:val="ListLabel 3085"/>
    <w:qFormat/>
    <w:rPr>
      <w:rFonts w:cs="Wingdings"/>
    </w:rPr>
  </w:style>
  <w:style w:type="character" w:customStyle="1" w:styleId="ListLabel3086">
    <w:name w:val="ListLabel 3086"/>
    <w:qFormat/>
    <w:rPr>
      <w:rFonts w:cs="Symbol"/>
    </w:rPr>
  </w:style>
  <w:style w:type="character" w:customStyle="1" w:styleId="ListLabel3087">
    <w:name w:val="ListLabel 3087"/>
    <w:qFormat/>
    <w:rPr>
      <w:rFonts w:cs="Courier New"/>
    </w:rPr>
  </w:style>
  <w:style w:type="character" w:customStyle="1" w:styleId="ListLabel3088">
    <w:name w:val="ListLabel 3088"/>
    <w:qFormat/>
    <w:rPr>
      <w:rFonts w:cs="Wingdings"/>
    </w:rPr>
  </w:style>
  <w:style w:type="character" w:customStyle="1" w:styleId="ListLabel3089">
    <w:name w:val="ListLabel 3089"/>
    <w:qFormat/>
    <w:rPr>
      <w:rFonts w:ascii="Times New Roman" w:hAnsi="Times New Roman" w:cs="Symbol"/>
      <w:b w:val="0"/>
      <w:sz w:val="21"/>
    </w:rPr>
  </w:style>
  <w:style w:type="character" w:customStyle="1" w:styleId="ListLabel3090">
    <w:name w:val="ListLabel 3090"/>
    <w:qFormat/>
    <w:rPr>
      <w:rFonts w:cs="Courier New"/>
    </w:rPr>
  </w:style>
  <w:style w:type="character" w:customStyle="1" w:styleId="ListLabel3091">
    <w:name w:val="ListLabel 3091"/>
    <w:qFormat/>
    <w:rPr>
      <w:rFonts w:cs="Wingdings"/>
    </w:rPr>
  </w:style>
  <w:style w:type="character" w:customStyle="1" w:styleId="ListLabel3092">
    <w:name w:val="ListLabel 3092"/>
    <w:qFormat/>
    <w:rPr>
      <w:rFonts w:cs="Symbol"/>
    </w:rPr>
  </w:style>
  <w:style w:type="character" w:customStyle="1" w:styleId="ListLabel3093">
    <w:name w:val="ListLabel 3093"/>
    <w:qFormat/>
    <w:rPr>
      <w:rFonts w:cs="Courier New"/>
    </w:rPr>
  </w:style>
  <w:style w:type="character" w:customStyle="1" w:styleId="ListLabel3094">
    <w:name w:val="ListLabel 3094"/>
    <w:qFormat/>
    <w:rPr>
      <w:rFonts w:cs="Wingdings"/>
    </w:rPr>
  </w:style>
  <w:style w:type="character" w:customStyle="1" w:styleId="ListLabel3095">
    <w:name w:val="ListLabel 3095"/>
    <w:qFormat/>
    <w:rPr>
      <w:rFonts w:cs="Symbol"/>
    </w:rPr>
  </w:style>
  <w:style w:type="character" w:customStyle="1" w:styleId="ListLabel3096">
    <w:name w:val="ListLabel 3096"/>
    <w:qFormat/>
    <w:rPr>
      <w:rFonts w:cs="Courier New"/>
    </w:rPr>
  </w:style>
  <w:style w:type="character" w:customStyle="1" w:styleId="ListLabel3097">
    <w:name w:val="ListLabel 3097"/>
    <w:qFormat/>
    <w:rPr>
      <w:rFonts w:cs="Wingdings"/>
    </w:rPr>
  </w:style>
  <w:style w:type="character" w:customStyle="1" w:styleId="ListLabel3098">
    <w:name w:val="ListLabel 3098"/>
    <w:qFormat/>
    <w:rPr>
      <w:rFonts w:ascii="Times New Roman" w:hAnsi="Times New Roman" w:cs="Calibri"/>
      <w:sz w:val="22"/>
    </w:rPr>
  </w:style>
  <w:style w:type="character" w:customStyle="1" w:styleId="ListLabel3099">
    <w:name w:val="ListLabel 3099"/>
    <w:qFormat/>
    <w:rPr>
      <w:rFonts w:cs="Courier New"/>
    </w:rPr>
  </w:style>
  <w:style w:type="character" w:customStyle="1" w:styleId="ListLabel3100">
    <w:name w:val="ListLabel 3100"/>
    <w:qFormat/>
    <w:rPr>
      <w:rFonts w:cs="Wingdings"/>
    </w:rPr>
  </w:style>
  <w:style w:type="character" w:customStyle="1" w:styleId="ListLabel3101">
    <w:name w:val="ListLabel 3101"/>
    <w:qFormat/>
    <w:rPr>
      <w:rFonts w:cs="Symbol"/>
    </w:rPr>
  </w:style>
  <w:style w:type="character" w:customStyle="1" w:styleId="ListLabel3102">
    <w:name w:val="ListLabel 3102"/>
    <w:qFormat/>
    <w:rPr>
      <w:rFonts w:cs="Courier New"/>
    </w:rPr>
  </w:style>
  <w:style w:type="character" w:customStyle="1" w:styleId="ListLabel3103">
    <w:name w:val="ListLabel 3103"/>
    <w:qFormat/>
    <w:rPr>
      <w:rFonts w:cs="Wingdings"/>
    </w:rPr>
  </w:style>
  <w:style w:type="character" w:customStyle="1" w:styleId="ListLabel3104">
    <w:name w:val="ListLabel 3104"/>
    <w:qFormat/>
    <w:rPr>
      <w:rFonts w:cs="Symbol"/>
    </w:rPr>
  </w:style>
  <w:style w:type="character" w:customStyle="1" w:styleId="ListLabel3105">
    <w:name w:val="ListLabel 3105"/>
    <w:qFormat/>
    <w:rPr>
      <w:rFonts w:cs="Courier New"/>
    </w:rPr>
  </w:style>
  <w:style w:type="character" w:customStyle="1" w:styleId="ListLabel3106">
    <w:name w:val="ListLabel 3106"/>
    <w:qFormat/>
    <w:rPr>
      <w:rFonts w:cs="Wingdings"/>
    </w:rPr>
  </w:style>
  <w:style w:type="character" w:customStyle="1" w:styleId="ListLabel3107">
    <w:name w:val="ListLabel 3107"/>
    <w:qFormat/>
    <w:rPr>
      <w:rFonts w:ascii="Times New Roman" w:eastAsia="Times New Roman" w:hAnsi="Times New Roman" w:cs="Times New Roman"/>
      <w:sz w:val="20"/>
      <w:szCs w:val="20"/>
      <w:lang w:val="fr-FR"/>
    </w:rPr>
  </w:style>
  <w:style w:type="character" w:customStyle="1" w:styleId="ListLabel3108">
    <w:name w:val="ListLabel 3108"/>
    <w:qFormat/>
    <w:rPr>
      <w:lang w:val="fr-FR"/>
    </w:rPr>
  </w:style>
  <w:style w:type="character" w:customStyle="1" w:styleId="ListLabel3109">
    <w:name w:val="ListLabel 3109"/>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3110">
    <w:name w:val="ListLabel 3110"/>
    <w:qFormat/>
    <w:rPr>
      <w:rFonts w:ascii="Times New Roman" w:eastAsia="Times New Roman" w:hAnsi="Times New Roman" w:cs="Times New Roman"/>
      <w:b/>
      <w:bCs/>
      <w:i w:val="0"/>
      <w:iCs w:val="0"/>
      <w:caps w:val="0"/>
      <w:smallCaps w:val="0"/>
      <w:sz w:val="22"/>
      <w:szCs w:val="22"/>
      <w:lang w:val="fr-FR"/>
    </w:rPr>
  </w:style>
  <w:style w:type="character" w:customStyle="1" w:styleId="ListLabel3111">
    <w:name w:val="ListLabel 3111"/>
    <w:qFormat/>
    <w:rPr>
      <w:rFonts w:ascii="Times New Roman" w:hAnsi="Times New Roman" w:cs="Calibri"/>
      <w:sz w:val="22"/>
    </w:rPr>
  </w:style>
  <w:style w:type="character" w:customStyle="1" w:styleId="ListLabel3112">
    <w:name w:val="ListLabel 3112"/>
    <w:qFormat/>
    <w:rPr>
      <w:rFonts w:cs="Courier New"/>
    </w:rPr>
  </w:style>
  <w:style w:type="character" w:customStyle="1" w:styleId="ListLabel3113">
    <w:name w:val="ListLabel 3113"/>
    <w:qFormat/>
    <w:rPr>
      <w:rFonts w:cs="Wingdings"/>
    </w:rPr>
  </w:style>
  <w:style w:type="character" w:customStyle="1" w:styleId="ListLabel3114">
    <w:name w:val="ListLabel 3114"/>
    <w:qFormat/>
    <w:rPr>
      <w:rFonts w:cs="Symbol"/>
    </w:rPr>
  </w:style>
  <w:style w:type="character" w:customStyle="1" w:styleId="ListLabel3115">
    <w:name w:val="ListLabel 3115"/>
    <w:qFormat/>
    <w:rPr>
      <w:rFonts w:cs="Courier New"/>
    </w:rPr>
  </w:style>
  <w:style w:type="character" w:customStyle="1" w:styleId="ListLabel3116">
    <w:name w:val="ListLabel 3116"/>
    <w:qFormat/>
    <w:rPr>
      <w:rFonts w:cs="Wingdings"/>
    </w:rPr>
  </w:style>
  <w:style w:type="character" w:customStyle="1" w:styleId="ListLabel3117">
    <w:name w:val="ListLabel 3117"/>
    <w:qFormat/>
    <w:rPr>
      <w:rFonts w:cs="Symbol"/>
    </w:rPr>
  </w:style>
  <w:style w:type="character" w:customStyle="1" w:styleId="ListLabel3118">
    <w:name w:val="ListLabel 3118"/>
    <w:qFormat/>
    <w:rPr>
      <w:rFonts w:cs="Courier New"/>
    </w:rPr>
  </w:style>
  <w:style w:type="character" w:customStyle="1" w:styleId="ListLabel3119">
    <w:name w:val="ListLabel 3119"/>
    <w:qFormat/>
    <w:rPr>
      <w:rFonts w:cs="Wingdings"/>
    </w:rPr>
  </w:style>
  <w:style w:type="character" w:customStyle="1" w:styleId="ListLabel3120">
    <w:name w:val="ListLabel 3120"/>
    <w:qFormat/>
    <w:rPr>
      <w:rFonts w:ascii="Times New Roman" w:hAnsi="Times New Roman" w:cs="Calibri"/>
      <w:sz w:val="22"/>
    </w:rPr>
  </w:style>
  <w:style w:type="character" w:customStyle="1" w:styleId="ListLabel3121">
    <w:name w:val="ListLabel 3121"/>
    <w:qFormat/>
    <w:rPr>
      <w:rFonts w:cs="Courier New"/>
    </w:rPr>
  </w:style>
  <w:style w:type="character" w:customStyle="1" w:styleId="ListLabel3122">
    <w:name w:val="ListLabel 3122"/>
    <w:qFormat/>
    <w:rPr>
      <w:rFonts w:cs="Wingdings"/>
    </w:rPr>
  </w:style>
  <w:style w:type="character" w:customStyle="1" w:styleId="ListLabel3123">
    <w:name w:val="ListLabel 3123"/>
    <w:qFormat/>
    <w:rPr>
      <w:rFonts w:cs="Symbol"/>
    </w:rPr>
  </w:style>
  <w:style w:type="character" w:customStyle="1" w:styleId="ListLabel3124">
    <w:name w:val="ListLabel 3124"/>
    <w:qFormat/>
    <w:rPr>
      <w:rFonts w:cs="Courier New"/>
    </w:rPr>
  </w:style>
  <w:style w:type="character" w:customStyle="1" w:styleId="ListLabel3125">
    <w:name w:val="ListLabel 3125"/>
    <w:qFormat/>
    <w:rPr>
      <w:rFonts w:cs="Wingdings"/>
    </w:rPr>
  </w:style>
  <w:style w:type="character" w:customStyle="1" w:styleId="ListLabel3126">
    <w:name w:val="ListLabel 3126"/>
    <w:qFormat/>
    <w:rPr>
      <w:rFonts w:cs="Symbol"/>
    </w:rPr>
  </w:style>
  <w:style w:type="character" w:customStyle="1" w:styleId="ListLabel3127">
    <w:name w:val="ListLabel 3127"/>
    <w:qFormat/>
    <w:rPr>
      <w:rFonts w:cs="Courier New"/>
    </w:rPr>
  </w:style>
  <w:style w:type="character" w:customStyle="1" w:styleId="ListLabel3128">
    <w:name w:val="ListLabel 3128"/>
    <w:qFormat/>
    <w:rPr>
      <w:rFonts w:cs="Wingdings"/>
    </w:rPr>
  </w:style>
  <w:style w:type="character" w:customStyle="1" w:styleId="ListLabel3129">
    <w:name w:val="ListLabel 3129"/>
    <w:qFormat/>
    <w:rPr>
      <w:rFonts w:ascii="Times New Roman" w:hAnsi="Times New Roman" w:cs="Calibri"/>
      <w:b w:val="0"/>
    </w:rPr>
  </w:style>
  <w:style w:type="character" w:customStyle="1" w:styleId="ListLabel3130">
    <w:name w:val="ListLabel 3130"/>
    <w:qFormat/>
    <w:rPr>
      <w:rFonts w:cs="Courier New"/>
    </w:rPr>
  </w:style>
  <w:style w:type="character" w:customStyle="1" w:styleId="ListLabel3131">
    <w:name w:val="ListLabel 3131"/>
    <w:qFormat/>
    <w:rPr>
      <w:rFonts w:cs="Wingdings"/>
    </w:rPr>
  </w:style>
  <w:style w:type="character" w:customStyle="1" w:styleId="ListLabel3132">
    <w:name w:val="ListLabel 3132"/>
    <w:qFormat/>
    <w:rPr>
      <w:rFonts w:cs="Symbol"/>
    </w:rPr>
  </w:style>
  <w:style w:type="character" w:customStyle="1" w:styleId="ListLabel3133">
    <w:name w:val="ListLabel 3133"/>
    <w:qFormat/>
    <w:rPr>
      <w:rFonts w:cs="Courier New"/>
    </w:rPr>
  </w:style>
  <w:style w:type="character" w:customStyle="1" w:styleId="ListLabel3134">
    <w:name w:val="ListLabel 3134"/>
    <w:qFormat/>
    <w:rPr>
      <w:rFonts w:cs="Wingdings"/>
    </w:rPr>
  </w:style>
  <w:style w:type="character" w:customStyle="1" w:styleId="ListLabel3135">
    <w:name w:val="ListLabel 3135"/>
    <w:qFormat/>
    <w:rPr>
      <w:rFonts w:cs="Symbol"/>
    </w:rPr>
  </w:style>
  <w:style w:type="character" w:customStyle="1" w:styleId="ListLabel3136">
    <w:name w:val="ListLabel 3136"/>
    <w:qFormat/>
    <w:rPr>
      <w:rFonts w:cs="Courier New"/>
    </w:rPr>
  </w:style>
  <w:style w:type="character" w:customStyle="1" w:styleId="ListLabel3137">
    <w:name w:val="ListLabel 3137"/>
    <w:qFormat/>
    <w:rPr>
      <w:rFonts w:cs="Wingdings"/>
    </w:rPr>
  </w:style>
  <w:style w:type="character" w:customStyle="1" w:styleId="ListLabel3138">
    <w:name w:val="ListLabel 3138"/>
    <w:qFormat/>
    <w:rPr>
      <w:rFonts w:ascii="Times New Roman" w:hAnsi="Times New Roman" w:cs="Calibri"/>
    </w:rPr>
  </w:style>
  <w:style w:type="character" w:customStyle="1" w:styleId="ListLabel3139">
    <w:name w:val="ListLabel 3139"/>
    <w:qFormat/>
    <w:rPr>
      <w:rFonts w:cs="Courier New"/>
    </w:rPr>
  </w:style>
  <w:style w:type="character" w:customStyle="1" w:styleId="ListLabel3140">
    <w:name w:val="ListLabel 3140"/>
    <w:qFormat/>
    <w:rPr>
      <w:rFonts w:cs="Wingdings"/>
    </w:rPr>
  </w:style>
  <w:style w:type="character" w:customStyle="1" w:styleId="ListLabel3141">
    <w:name w:val="ListLabel 3141"/>
    <w:qFormat/>
    <w:rPr>
      <w:rFonts w:cs="Symbol"/>
    </w:rPr>
  </w:style>
  <w:style w:type="character" w:customStyle="1" w:styleId="ListLabel3142">
    <w:name w:val="ListLabel 3142"/>
    <w:qFormat/>
    <w:rPr>
      <w:rFonts w:cs="Courier New"/>
    </w:rPr>
  </w:style>
  <w:style w:type="character" w:customStyle="1" w:styleId="ListLabel3143">
    <w:name w:val="ListLabel 3143"/>
    <w:qFormat/>
    <w:rPr>
      <w:rFonts w:cs="Wingdings"/>
    </w:rPr>
  </w:style>
  <w:style w:type="character" w:customStyle="1" w:styleId="ListLabel3144">
    <w:name w:val="ListLabel 3144"/>
    <w:qFormat/>
    <w:rPr>
      <w:rFonts w:cs="Symbol"/>
    </w:rPr>
  </w:style>
  <w:style w:type="character" w:customStyle="1" w:styleId="ListLabel3145">
    <w:name w:val="ListLabel 3145"/>
    <w:qFormat/>
    <w:rPr>
      <w:rFonts w:cs="Courier New"/>
    </w:rPr>
  </w:style>
  <w:style w:type="character" w:customStyle="1" w:styleId="ListLabel3146">
    <w:name w:val="ListLabel 3146"/>
    <w:qFormat/>
    <w:rPr>
      <w:rFonts w:cs="Wingdings"/>
    </w:rPr>
  </w:style>
  <w:style w:type="character" w:customStyle="1" w:styleId="ListLabel3147">
    <w:name w:val="ListLabel 3147"/>
    <w:qFormat/>
    <w:rPr>
      <w:rFonts w:ascii="Times New Roman" w:hAnsi="Times New Roman" w:cs="Calibri"/>
    </w:rPr>
  </w:style>
  <w:style w:type="character" w:customStyle="1" w:styleId="ListLabel3148">
    <w:name w:val="ListLabel 3148"/>
    <w:qFormat/>
    <w:rPr>
      <w:rFonts w:cs="Courier New"/>
    </w:rPr>
  </w:style>
  <w:style w:type="character" w:customStyle="1" w:styleId="ListLabel3149">
    <w:name w:val="ListLabel 3149"/>
    <w:qFormat/>
    <w:rPr>
      <w:rFonts w:cs="Wingdings"/>
    </w:rPr>
  </w:style>
  <w:style w:type="character" w:customStyle="1" w:styleId="ListLabel3150">
    <w:name w:val="ListLabel 3150"/>
    <w:qFormat/>
    <w:rPr>
      <w:rFonts w:cs="Symbol"/>
    </w:rPr>
  </w:style>
  <w:style w:type="character" w:customStyle="1" w:styleId="ListLabel3151">
    <w:name w:val="ListLabel 3151"/>
    <w:qFormat/>
    <w:rPr>
      <w:rFonts w:cs="Courier New"/>
    </w:rPr>
  </w:style>
  <w:style w:type="character" w:customStyle="1" w:styleId="ListLabel3152">
    <w:name w:val="ListLabel 3152"/>
    <w:qFormat/>
    <w:rPr>
      <w:rFonts w:cs="Wingdings"/>
    </w:rPr>
  </w:style>
  <w:style w:type="character" w:customStyle="1" w:styleId="ListLabel3153">
    <w:name w:val="ListLabel 3153"/>
    <w:qFormat/>
    <w:rPr>
      <w:rFonts w:cs="Symbol"/>
    </w:rPr>
  </w:style>
  <w:style w:type="character" w:customStyle="1" w:styleId="ListLabel3154">
    <w:name w:val="ListLabel 3154"/>
    <w:qFormat/>
    <w:rPr>
      <w:rFonts w:cs="Courier New"/>
    </w:rPr>
  </w:style>
  <w:style w:type="character" w:customStyle="1" w:styleId="ListLabel3155">
    <w:name w:val="ListLabel 3155"/>
    <w:qFormat/>
    <w:rPr>
      <w:rFonts w:cs="Wingdings"/>
    </w:rPr>
  </w:style>
  <w:style w:type="character" w:customStyle="1" w:styleId="ListLabel3156">
    <w:name w:val="ListLabel 3156"/>
    <w:qFormat/>
    <w:rPr>
      <w:rFonts w:ascii="Times New Roman" w:hAnsi="Times New Roman" w:cs="Calibri"/>
    </w:rPr>
  </w:style>
  <w:style w:type="character" w:customStyle="1" w:styleId="ListLabel3157">
    <w:name w:val="ListLabel 3157"/>
    <w:qFormat/>
    <w:rPr>
      <w:rFonts w:cs="Courier New"/>
    </w:rPr>
  </w:style>
  <w:style w:type="character" w:customStyle="1" w:styleId="ListLabel3158">
    <w:name w:val="ListLabel 3158"/>
    <w:qFormat/>
    <w:rPr>
      <w:rFonts w:cs="Wingdings"/>
    </w:rPr>
  </w:style>
  <w:style w:type="character" w:customStyle="1" w:styleId="ListLabel3159">
    <w:name w:val="ListLabel 3159"/>
    <w:qFormat/>
    <w:rPr>
      <w:rFonts w:cs="Symbol"/>
    </w:rPr>
  </w:style>
  <w:style w:type="character" w:customStyle="1" w:styleId="ListLabel3160">
    <w:name w:val="ListLabel 3160"/>
    <w:qFormat/>
    <w:rPr>
      <w:rFonts w:cs="Courier New"/>
    </w:rPr>
  </w:style>
  <w:style w:type="character" w:customStyle="1" w:styleId="ListLabel3161">
    <w:name w:val="ListLabel 3161"/>
    <w:qFormat/>
    <w:rPr>
      <w:rFonts w:cs="Wingdings"/>
    </w:rPr>
  </w:style>
  <w:style w:type="character" w:customStyle="1" w:styleId="ListLabel3162">
    <w:name w:val="ListLabel 3162"/>
    <w:qFormat/>
    <w:rPr>
      <w:rFonts w:cs="Symbol"/>
    </w:rPr>
  </w:style>
  <w:style w:type="character" w:customStyle="1" w:styleId="ListLabel3163">
    <w:name w:val="ListLabel 3163"/>
    <w:qFormat/>
    <w:rPr>
      <w:rFonts w:cs="Courier New"/>
    </w:rPr>
  </w:style>
  <w:style w:type="character" w:customStyle="1" w:styleId="ListLabel3164">
    <w:name w:val="ListLabel 3164"/>
    <w:qFormat/>
    <w:rPr>
      <w:rFonts w:cs="Wingdings"/>
    </w:rPr>
  </w:style>
  <w:style w:type="character" w:customStyle="1" w:styleId="ListLabel3165">
    <w:name w:val="ListLabel 3165"/>
    <w:qFormat/>
    <w:rPr>
      <w:rFonts w:ascii="Times New Roman" w:hAnsi="Times New Roman" w:cs="Calibri"/>
    </w:rPr>
  </w:style>
  <w:style w:type="character" w:customStyle="1" w:styleId="ListLabel3166">
    <w:name w:val="ListLabel 3166"/>
    <w:qFormat/>
    <w:rPr>
      <w:rFonts w:cs="Courier New"/>
    </w:rPr>
  </w:style>
  <w:style w:type="character" w:customStyle="1" w:styleId="ListLabel3167">
    <w:name w:val="ListLabel 3167"/>
    <w:qFormat/>
    <w:rPr>
      <w:rFonts w:cs="Wingdings"/>
    </w:rPr>
  </w:style>
  <w:style w:type="character" w:customStyle="1" w:styleId="ListLabel3168">
    <w:name w:val="ListLabel 3168"/>
    <w:qFormat/>
    <w:rPr>
      <w:rFonts w:cs="Symbol"/>
    </w:rPr>
  </w:style>
  <w:style w:type="character" w:customStyle="1" w:styleId="ListLabel3169">
    <w:name w:val="ListLabel 3169"/>
    <w:qFormat/>
    <w:rPr>
      <w:rFonts w:cs="Courier New"/>
    </w:rPr>
  </w:style>
  <w:style w:type="character" w:customStyle="1" w:styleId="ListLabel3170">
    <w:name w:val="ListLabel 3170"/>
    <w:qFormat/>
    <w:rPr>
      <w:rFonts w:cs="Wingdings"/>
    </w:rPr>
  </w:style>
  <w:style w:type="character" w:customStyle="1" w:styleId="ListLabel3171">
    <w:name w:val="ListLabel 3171"/>
    <w:qFormat/>
    <w:rPr>
      <w:rFonts w:cs="Symbol"/>
    </w:rPr>
  </w:style>
  <w:style w:type="character" w:customStyle="1" w:styleId="ListLabel3172">
    <w:name w:val="ListLabel 3172"/>
    <w:qFormat/>
    <w:rPr>
      <w:rFonts w:cs="Courier New"/>
    </w:rPr>
  </w:style>
  <w:style w:type="character" w:customStyle="1" w:styleId="ListLabel3173">
    <w:name w:val="ListLabel 3173"/>
    <w:qFormat/>
    <w:rPr>
      <w:rFonts w:cs="Wingdings"/>
    </w:rPr>
  </w:style>
  <w:style w:type="character" w:customStyle="1" w:styleId="ListLabel3174">
    <w:name w:val="ListLabel 3174"/>
    <w:qFormat/>
    <w:rPr>
      <w:rFonts w:ascii="Times New Roman" w:hAnsi="Times New Roman" w:cs="Calibri"/>
    </w:rPr>
  </w:style>
  <w:style w:type="character" w:customStyle="1" w:styleId="ListLabel3175">
    <w:name w:val="ListLabel 3175"/>
    <w:qFormat/>
    <w:rPr>
      <w:rFonts w:cs="Courier New"/>
    </w:rPr>
  </w:style>
  <w:style w:type="character" w:customStyle="1" w:styleId="ListLabel3176">
    <w:name w:val="ListLabel 3176"/>
    <w:qFormat/>
    <w:rPr>
      <w:rFonts w:cs="Wingdings"/>
    </w:rPr>
  </w:style>
  <w:style w:type="character" w:customStyle="1" w:styleId="ListLabel3177">
    <w:name w:val="ListLabel 3177"/>
    <w:qFormat/>
    <w:rPr>
      <w:rFonts w:cs="Symbol"/>
    </w:rPr>
  </w:style>
  <w:style w:type="character" w:customStyle="1" w:styleId="ListLabel3178">
    <w:name w:val="ListLabel 3178"/>
    <w:qFormat/>
    <w:rPr>
      <w:rFonts w:cs="Courier New"/>
    </w:rPr>
  </w:style>
  <w:style w:type="character" w:customStyle="1" w:styleId="ListLabel3179">
    <w:name w:val="ListLabel 3179"/>
    <w:qFormat/>
    <w:rPr>
      <w:rFonts w:cs="Wingdings"/>
    </w:rPr>
  </w:style>
  <w:style w:type="character" w:customStyle="1" w:styleId="ListLabel3180">
    <w:name w:val="ListLabel 3180"/>
    <w:qFormat/>
    <w:rPr>
      <w:rFonts w:cs="Symbol"/>
    </w:rPr>
  </w:style>
  <w:style w:type="character" w:customStyle="1" w:styleId="ListLabel3181">
    <w:name w:val="ListLabel 3181"/>
    <w:qFormat/>
    <w:rPr>
      <w:rFonts w:cs="Courier New"/>
    </w:rPr>
  </w:style>
  <w:style w:type="character" w:customStyle="1" w:styleId="ListLabel3182">
    <w:name w:val="ListLabel 3182"/>
    <w:qFormat/>
    <w:rPr>
      <w:rFonts w:cs="Wingdings"/>
    </w:rPr>
  </w:style>
  <w:style w:type="character" w:customStyle="1" w:styleId="ListLabel3183">
    <w:name w:val="ListLabel 3183"/>
    <w:qFormat/>
    <w:rPr>
      <w:rFonts w:ascii="Times New Roman" w:hAnsi="Times New Roman" w:cs="Calibri"/>
    </w:rPr>
  </w:style>
  <w:style w:type="character" w:customStyle="1" w:styleId="ListLabel3184">
    <w:name w:val="ListLabel 3184"/>
    <w:qFormat/>
    <w:rPr>
      <w:rFonts w:cs="Courier New"/>
    </w:rPr>
  </w:style>
  <w:style w:type="character" w:customStyle="1" w:styleId="ListLabel3185">
    <w:name w:val="ListLabel 3185"/>
    <w:qFormat/>
    <w:rPr>
      <w:rFonts w:cs="Wingdings"/>
    </w:rPr>
  </w:style>
  <w:style w:type="character" w:customStyle="1" w:styleId="ListLabel3186">
    <w:name w:val="ListLabel 3186"/>
    <w:qFormat/>
    <w:rPr>
      <w:rFonts w:cs="Symbol"/>
    </w:rPr>
  </w:style>
  <w:style w:type="character" w:customStyle="1" w:styleId="ListLabel3187">
    <w:name w:val="ListLabel 3187"/>
    <w:qFormat/>
    <w:rPr>
      <w:rFonts w:cs="Courier New"/>
    </w:rPr>
  </w:style>
  <w:style w:type="character" w:customStyle="1" w:styleId="ListLabel3188">
    <w:name w:val="ListLabel 3188"/>
    <w:qFormat/>
    <w:rPr>
      <w:rFonts w:cs="Wingdings"/>
    </w:rPr>
  </w:style>
  <w:style w:type="character" w:customStyle="1" w:styleId="ListLabel3189">
    <w:name w:val="ListLabel 3189"/>
    <w:qFormat/>
    <w:rPr>
      <w:rFonts w:cs="Symbol"/>
    </w:rPr>
  </w:style>
  <w:style w:type="character" w:customStyle="1" w:styleId="ListLabel3190">
    <w:name w:val="ListLabel 3190"/>
    <w:qFormat/>
    <w:rPr>
      <w:rFonts w:cs="Courier New"/>
    </w:rPr>
  </w:style>
  <w:style w:type="character" w:customStyle="1" w:styleId="ListLabel3191">
    <w:name w:val="ListLabel 3191"/>
    <w:qFormat/>
    <w:rPr>
      <w:rFonts w:cs="Wingdings"/>
    </w:rPr>
  </w:style>
  <w:style w:type="character" w:customStyle="1" w:styleId="ListLabel3192">
    <w:name w:val="ListLabel 3192"/>
    <w:qFormat/>
    <w:rPr>
      <w:rFonts w:ascii="Times New Roman" w:hAnsi="Times New Roman" w:cs="Calibri"/>
    </w:rPr>
  </w:style>
  <w:style w:type="character" w:customStyle="1" w:styleId="ListLabel3193">
    <w:name w:val="ListLabel 3193"/>
    <w:qFormat/>
    <w:rPr>
      <w:rFonts w:cs="Courier New"/>
    </w:rPr>
  </w:style>
  <w:style w:type="character" w:customStyle="1" w:styleId="ListLabel3194">
    <w:name w:val="ListLabel 3194"/>
    <w:qFormat/>
    <w:rPr>
      <w:rFonts w:cs="Wingdings"/>
    </w:rPr>
  </w:style>
  <w:style w:type="character" w:customStyle="1" w:styleId="ListLabel3195">
    <w:name w:val="ListLabel 3195"/>
    <w:qFormat/>
    <w:rPr>
      <w:rFonts w:cs="Symbol"/>
    </w:rPr>
  </w:style>
  <w:style w:type="character" w:customStyle="1" w:styleId="ListLabel3196">
    <w:name w:val="ListLabel 3196"/>
    <w:qFormat/>
    <w:rPr>
      <w:rFonts w:cs="Courier New"/>
    </w:rPr>
  </w:style>
  <w:style w:type="character" w:customStyle="1" w:styleId="ListLabel3197">
    <w:name w:val="ListLabel 3197"/>
    <w:qFormat/>
    <w:rPr>
      <w:rFonts w:cs="Wingdings"/>
    </w:rPr>
  </w:style>
  <w:style w:type="character" w:customStyle="1" w:styleId="ListLabel3198">
    <w:name w:val="ListLabel 3198"/>
    <w:qFormat/>
    <w:rPr>
      <w:rFonts w:cs="Symbol"/>
    </w:rPr>
  </w:style>
  <w:style w:type="character" w:customStyle="1" w:styleId="ListLabel3199">
    <w:name w:val="ListLabel 3199"/>
    <w:qFormat/>
    <w:rPr>
      <w:rFonts w:cs="Courier New"/>
    </w:rPr>
  </w:style>
  <w:style w:type="character" w:customStyle="1" w:styleId="ListLabel3200">
    <w:name w:val="ListLabel 3200"/>
    <w:qFormat/>
    <w:rPr>
      <w:rFonts w:cs="Wingdings"/>
    </w:rPr>
  </w:style>
  <w:style w:type="character" w:customStyle="1" w:styleId="ListLabel3201">
    <w:name w:val="ListLabel 3201"/>
    <w:qFormat/>
    <w:rPr>
      <w:rFonts w:ascii="Times New Roman" w:hAnsi="Times New Roman" w:cs="Calibri"/>
    </w:rPr>
  </w:style>
  <w:style w:type="character" w:customStyle="1" w:styleId="ListLabel3202">
    <w:name w:val="ListLabel 3202"/>
    <w:qFormat/>
    <w:rPr>
      <w:rFonts w:cs="Courier New"/>
    </w:rPr>
  </w:style>
  <w:style w:type="character" w:customStyle="1" w:styleId="ListLabel3203">
    <w:name w:val="ListLabel 3203"/>
    <w:qFormat/>
    <w:rPr>
      <w:rFonts w:cs="Wingdings"/>
    </w:rPr>
  </w:style>
  <w:style w:type="character" w:customStyle="1" w:styleId="ListLabel3204">
    <w:name w:val="ListLabel 3204"/>
    <w:qFormat/>
    <w:rPr>
      <w:rFonts w:cs="Symbol"/>
    </w:rPr>
  </w:style>
  <w:style w:type="character" w:customStyle="1" w:styleId="ListLabel3205">
    <w:name w:val="ListLabel 3205"/>
    <w:qFormat/>
    <w:rPr>
      <w:rFonts w:cs="Courier New"/>
    </w:rPr>
  </w:style>
  <w:style w:type="character" w:customStyle="1" w:styleId="ListLabel3206">
    <w:name w:val="ListLabel 3206"/>
    <w:qFormat/>
    <w:rPr>
      <w:rFonts w:cs="Wingdings"/>
    </w:rPr>
  </w:style>
  <w:style w:type="character" w:customStyle="1" w:styleId="ListLabel3207">
    <w:name w:val="ListLabel 3207"/>
    <w:qFormat/>
    <w:rPr>
      <w:rFonts w:cs="Symbol"/>
    </w:rPr>
  </w:style>
  <w:style w:type="character" w:customStyle="1" w:styleId="ListLabel3208">
    <w:name w:val="ListLabel 3208"/>
    <w:qFormat/>
    <w:rPr>
      <w:rFonts w:cs="Courier New"/>
    </w:rPr>
  </w:style>
  <w:style w:type="character" w:customStyle="1" w:styleId="ListLabel3209">
    <w:name w:val="ListLabel 3209"/>
    <w:qFormat/>
    <w:rPr>
      <w:rFonts w:cs="Wingdings"/>
    </w:rPr>
  </w:style>
  <w:style w:type="character" w:customStyle="1" w:styleId="ListLabel3210">
    <w:name w:val="ListLabel 3210"/>
    <w:qFormat/>
    <w:rPr>
      <w:rFonts w:ascii="Times New Roman" w:hAnsi="Times New Roman" w:cs="Calibri"/>
      <w:b/>
    </w:rPr>
  </w:style>
  <w:style w:type="character" w:customStyle="1" w:styleId="ListLabel3211">
    <w:name w:val="ListLabel 3211"/>
    <w:qFormat/>
    <w:rPr>
      <w:rFonts w:cs="Courier New"/>
    </w:rPr>
  </w:style>
  <w:style w:type="character" w:customStyle="1" w:styleId="ListLabel3212">
    <w:name w:val="ListLabel 3212"/>
    <w:qFormat/>
    <w:rPr>
      <w:rFonts w:cs="Wingdings"/>
    </w:rPr>
  </w:style>
  <w:style w:type="character" w:customStyle="1" w:styleId="ListLabel3213">
    <w:name w:val="ListLabel 3213"/>
    <w:qFormat/>
    <w:rPr>
      <w:rFonts w:cs="Symbol"/>
    </w:rPr>
  </w:style>
  <w:style w:type="character" w:customStyle="1" w:styleId="ListLabel3214">
    <w:name w:val="ListLabel 3214"/>
    <w:qFormat/>
    <w:rPr>
      <w:rFonts w:cs="Courier New"/>
    </w:rPr>
  </w:style>
  <w:style w:type="character" w:customStyle="1" w:styleId="ListLabel3215">
    <w:name w:val="ListLabel 3215"/>
    <w:qFormat/>
    <w:rPr>
      <w:rFonts w:cs="Wingdings"/>
    </w:rPr>
  </w:style>
  <w:style w:type="character" w:customStyle="1" w:styleId="ListLabel3216">
    <w:name w:val="ListLabel 3216"/>
    <w:qFormat/>
    <w:rPr>
      <w:rFonts w:cs="Symbol"/>
    </w:rPr>
  </w:style>
  <w:style w:type="character" w:customStyle="1" w:styleId="ListLabel3217">
    <w:name w:val="ListLabel 3217"/>
    <w:qFormat/>
    <w:rPr>
      <w:rFonts w:cs="Courier New"/>
    </w:rPr>
  </w:style>
  <w:style w:type="character" w:customStyle="1" w:styleId="ListLabel3218">
    <w:name w:val="ListLabel 3218"/>
    <w:qFormat/>
    <w:rPr>
      <w:rFonts w:cs="Wingdings"/>
    </w:rPr>
  </w:style>
  <w:style w:type="character" w:customStyle="1" w:styleId="ListLabel3219">
    <w:name w:val="ListLabel 3219"/>
    <w:qFormat/>
    <w:rPr>
      <w:rFonts w:ascii="Times New Roman" w:hAnsi="Times New Roman" w:cs="Calibri"/>
      <w:sz w:val="22"/>
    </w:rPr>
  </w:style>
  <w:style w:type="character" w:customStyle="1" w:styleId="ListLabel3220">
    <w:name w:val="ListLabel 3220"/>
    <w:qFormat/>
    <w:rPr>
      <w:rFonts w:cs="Courier New"/>
    </w:rPr>
  </w:style>
  <w:style w:type="character" w:customStyle="1" w:styleId="ListLabel3221">
    <w:name w:val="ListLabel 3221"/>
    <w:qFormat/>
    <w:rPr>
      <w:rFonts w:cs="Wingdings"/>
    </w:rPr>
  </w:style>
  <w:style w:type="character" w:customStyle="1" w:styleId="ListLabel3222">
    <w:name w:val="ListLabel 3222"/>
    <w:qFormat/>
    <w:rPr>
      <w:rFonts w:cs="Symbol"/>
    </w:rPr>
  </w:style>
  <w:style w:type="character" w:customStyle="1" w:styleId="ListLabel3223">
    <w:name w:val="ListLabel 3223"/>
    <w:qFormat/>
    <w:rPr>
      <w:rFonts w:cs="Courier New"/>
    </w:rPr>
  </w:style>
  <w:style w:type="character" w:customStyle="1" w:styleId="ListLabel3224">
    <w:name w:val="ListLabel 3224"/>
    <w:qFormat/>
    <w:rPr>
      <w:rFonts w:cs="Wingdings"/>
    </w:rPr>
  </w:style>
  <w:style w:type="character" w:customStyle="1" w:styleId="ListLabel3225">
    <w:name w:val="ListLabel 3225"/>
    <w:qFormat/>
    <w:rPr>
      <w:rFonts w:cs="Symbol"/>
    </w:rPr>
  </w:style>
  <w:style w:type="character" w:customStyle="1" w:styleId="ListLabel3226">
    <w:name w:val="ListLabel 3226"/>
    <w:qFormat/>
    <w:rPr>
      <w:rFonts w:cs="Courier New"/>
    </w:rPr>
  </w:style>
  <w:style w:type="character" w:customStyle="1" w:styleId="ListLabel3227">
    <w:name w:val="ListLabel 3227"/>
    <w:qFormat/>
    <w:rPr>
      <w:rFonts w:cs="Wingdings"/>
    </w:rPr>
  </w:style>
  <w:style w:type="character" w:customStyle="1" w:styleId="ListLabel3228">
    <w:name w:val="ListLabel 3228"/>
    <w:qFormat/>
    <w:rPr>
      <w:rFonts w:ascii="Times New Roman" w:hAnsi="Times New Roman" w:cs="Calibri"/>
    </w:rPr>
  </w:style>
  <w:style w:type="character" w:customStyle="1" w:styleId="ListLabel3229">
    <w:name w:val="ListLabel 3229"/>
    <w:qFormat/>
    <w:rPr>
      <w:rFonts w:cs="Courier New"/>
    </w:rPr>
  </w:style>
  <w:style w:type="character" w:customStyle="1" w:styleId="ListLabel3230">
    <w:name w:val="ListLabel 3230"/>
    <w:qFormat/>
    <w:rPr>
      <w:rFonts w:cs="Wingdings"/>
    </w:rPr>
  </w:style>
  <w:style w:type="character" w:customStyle="1" w:styleId="ListLabel3231">
    <w:name w:val="ListLabel 3231"/>
    <w:qFormat/>
    <w:rPr>
      <w:rFonts w:cs="Symbol"/>
    </w:rPr>
  </w:style>
  <w:style w:type="character" w:customStyle="1" w:styleId="ListLabel3232">
    <w:name w:val="ListLabel 3232"/>
    <w:qFormat/>
    <w:rPr>
      <w:rFonts w:cs="Courier New"/>
    </w:rPr>
  </w:style>
  <w:style w:type="character" w:customStyle="1" w:styleId="ListLabel3233">
    <w:name w:val="ListLabel 3233"/>
    <w:qFormat/>
    <w:rPr>
      <w:rFonts w:cs="Wingdings"/>
    </w:rPr>
  </w:style>
  <w:style w:type="character" w:customStyle="1" w:styleId="ListLabel3234">
    <w:name w:val="ListLabel 3234"/>
    <w:qFormat/>
    <w:rPr>
      <w:rFonts w:cs="Symbol"/>
    </w:rPr>
  </w:style>
  <w:style w:type="character" w:customStyle="1" w:styleId="ListLabel3235">
    <w:name w:val="ListLabel 3235"/>
    <w:qFormat/>
    <w:rPr>
      <w:rFonts w:cs="Courier New"/>
    </w:rPr>
  </w:style>
  <w:style w:type="character" w:customStyle="1" w:styleId="ListLabel3236">
    <w:name w:val="ListLabel 3236"/>
    <w:qFormat/>
    <w:rPr>
      <w:rFonts w:cs="Wingdings"/>
    </w:rPr>
  </w:style>
  <w:style w:type="character" w:customStyle="1" w:styleId="ListLabel3237">
    <w:name w:val="ListLabel 3237"/>
    <w:qFormat/>
    <w:rPr>
      <w:rFonts w:ascii="Times New Roman" w:hAnsi="Times New Roman" w:cs="Calibri"/>
    </w:rPr>
  </w:style>
  <w:style w:type="character" w:customStyle="1" w:styleId="ListLabel3238">
    <w:name w:val="ListLabel 3238"/>
    <w:qFormat/>
    <w:rPr>
      <w:rFonts w:cs="Courier New"/>
    </w:rPr>
  </w:style>
  <w:style w:type="character" w:customStyle="1" w:styleId="ListLabel3239">
    <w:name w:val="ListLabel 3239"/>
    <w:qFormat/>
    <w:rPr>
      <w:rFonts w:cs="Wingdings"/>
    </w:rPr>
  </w:style>
  <w:style w:type="character" w:customStyle="1" w:styleId="ListLabel3240">
    <w:name w:val="ListLabel 3240"/>
    <w:qFormat/>
    <w:rPr>
      <w:rFonts w:cs="Symbol"/>
    </w:rPr>
  </w:style>
  <w:style w:type="character" w:customStyle="1" w:styleId="ListLabel3241">
    <w:name w:val="ListLabel 3241"/>
    <w:qFormat/>
    <w:rPr>
      <w:rFonts w:cs="Courier New"/>
    </w:rPr>
  </w:style>
  <w:style w:type="character" w:customStyle="1" w:styleId="ListLabel3242">
    <w:name w:val="ListLabel 3242"/>
    <w:qFormat/>
    <w:rPr>
      <w:rFonts w:cs="Wingdings"/>
    </w:rPr>
  </w:style>
  <w:style w:type="character" w:customStyle="1" w:styleId="ListLabel3243">
    <w:name w:val="ListLabel 3243"/>
    <w:qFormat/>
    <w:rPr>
      <w:rFonts w:cs="Symbol"/>
    </w:rPr>
  </w:style>
  <w:style w:type="character" w:customStyle="1" w:styleId="ListLabel3244">
    <w:name w:val="ListLabel 3244"/>
    <w:qFormat/>
    <w:rPr>
      <w:rFonts w:cs="Courier New"/>
    </w:rPr>
  </w:style>
  <w:style w:type="character" w:customStyle="1" w:styleId="ListLabel3245">
    <w:name w:val="ListLabel 3245"/>
    <w:qFormat/>
    <w:rPr>
      <w:rFonts w:cs="Wingdings"/>
    </w:rPr>
  </w:style>
  <w:style w:type="character" w:customStyle="1" w:styleId="ListLabel3246">
    <w:name w:val="ListLabel 3246"/>
    <w:qFormat/>
    <w:rPr>
      <w:rFonts w:ascii="Times New Roman" w:hAnsi="Times New Roman" w:cs="Calibri"/>
    </w:rPr>
  </w:style>
  <w:style w:type="character" w:customStyle="1" w:styleId="ListLabel3247">
    <w:name w:val="ListLabel 3247"/>
    <w:qFormat/>
    <w:rPr>
      <w:rFonts w:cs="Courier New"/>
    </w:rPr>
  </w:style>
  <w:style w:type="character" w:customStyle="1" w:styleId="ListLabel3248">
    <w:name w:val="ListLabel 3248"/>
    <w:qFormat/>
    <w:rPr>
      <w:rFonts w:cs="Wingdings"/>
    </w:rPr>
  </w:style>
  <w:style w:type="character" w:customStyle="1" w:styleId="ListLabel3249">
    <w:name w:val="ListLabel 3249"/>
    <w:qFormat/>
    <w:rPr>
      <w:rFonts w:cs="Symbol"/>
    </w:rPr>
  </w:style>
  <w:style w:type="character" w:customStyle="1" w:styleId="ListLabel3250">
    <w:name w:val="ListLabel 3250"/>
    <w:qFormat/>
    <w:rPr>
      <w:rFonts w:cs="Courier New"/>
    </w:rPr>
  </w:style>
  <w:style w:type="character" w:customStyle="1" w:styleId="ListLabel3251">
    <w:name w:val="ListLabel 3251"/>
    <w:qFormat/>
    <w:rPr>
      <w:rFonts w:cs="Wingdings"/>
    </w:rPr>
  </w:style>
  <w:style w:type="character" w:customStyle="1" w:styleId="ListLabel3252">
    <w:name w:val="ListLabel 3252"/>
    <w:qFormat/>
    <w:rPr>
      <w:rFonts w:cs="Symbol"/>
    </w:rPr>
  </w:style>
  <w:style w:type="character" w:customStyle="1" w:styleId="ListLabel3253">
    <w:name w:val="ListLabel 3253"/>
    <w:qFormat/>
    <w:rPr>
      <w:rFonts w:cs="Courier New"/>
    </w:rPr>
  </w:style>
  <w:style w:type="character" w:customStyle="1" w:styleId="ListLabel3254">
    <w:name w:val="ListLabel 3254"/>
    <w:qFormat/>
    <w:rPr>
      <w:rFonts w:cs="Wingdings"/>
    </w:rPr>
  </w:style>
  <w:style w:type="character" w:customStyle="1" w:styleId="ListLabel3255">
    <w:name w:val="ListLabel 3255"/>
    <w:qFormat/>
    <w:rPr>
      <w:rFonts w:ascii="Times New Roman" w:hAnsi="Times New Roman" w:cs="Symbol"/>
      <w:b w:val="0"/>
      <w:sz w:val="21"/>
    </w:rPr>
  </w:style>
  <w:style w:type="character" w:customStyle="1" w:styleId="ListLabel3256">
    <w:name w:val="ListLabel 3256"/>
    <w:qFormat/>
    <w:rPr>
      <w:rFonts w:cs="Courier New"/>
    </w:rPr>
  </w:style>
  <w:style w:type="character" w:customStyle="1" w:styleId="ListLabel3257">
    <w:name w:val="ListLabel 3257"/>
    <w:qFormat/>
    <w:rPr>
      <w:rFonts w:cs="Wingdings"/>
    </w:rPr>
  </w:style>
  <w:style w:type="character" w:customStyle="1" w:styleId="ListLabel3258">
    <w:name w:val="ListLabel 3258"/>
    <w:qFormat/>
    <w:rPr>
      <w:rFonts w:cs="Symbol"/>
    </w:rPr>
  </w:style>
  <w:style w:type="character" w:customStyle="1" w:styleId="ListLabel3259">
    <w:name w:val="ListLabel 3259"/>
    <w:qFormat/>
    <w:rPr>
      <w:rFonts w:cs="Courier New"/>
    </w:rPr>
  </w:style>
  <w:style w:type="character" w:customStyle="1" w:styleId="ListLabel3260">
    <w:name w:val="ListLabel 3260"/>
    <w:qFormat/>
    <w:rPr>
      <w:rFonts w:cs="Wingdings"/>
    </w:rPr>
  </w:style>
  <w:style w:type="character" w:customStyle="1" w:styleId="ListLabel3261">
    <w:name w:val="ListLabel 3261"/>
    <w:qFormat/>
    <w:rPr>
      <w:rFonts w:cs="Symbol"/>
    </w:rPr>
  </w:style>
  <w:style w:type="character" w:customStyle="1" w:styleId="ListLabel3262">
    <w:name w:val="ListLabel 3262"/>
    <w:qFormat/>
    <w:rPr>
      <w:rFonts w:cs="Courier New"/>
    </w:rPr>
  </w:style>
  <w:style w:type="character" w:customStyle="1" w:styleId="ListLabel3263">
    <w:name w:val="ListLabel 3263"/>
    <w:qFormat/>
    <w:rPr>
      <w:rFonts w:cs="Wingdings"/>
    </w:rPr>
  </w:style>
  <w:style w:type="character" w:customStyle="1" w:styleId="ListLabel3264">
    <w:name w:val="ListLabel 3264"/>
    <w:qFormat/>
    <w:rPr>
      <w:rFonts w:ascii="Times New Roman" w:hAnsi="Times New Roman" w:cs="Calibri"/>
      <w:sz w:val="22"/>
    </w:rPr>
  </w:style>
  <w:style w:type="character" w:customStyle="1" w:styleId="ListLabel3265">
    <w:name w:val="ListLabel 3265"/>
    <w:qFormat/>
    <w:rPr>
      <w:rFonts w:cs="Courier New"/>
    </w:rPr>
  </w:style>
  <w:style w:type="character" w:customStyle="1" w:styleId="ListLabel3266">
    <w:name w:val="ListLabel 3266"/>
    <w:qFormat/>
    <w:rPr>
      <w:rFonts w:cs="Wingdings"/>
    </w:rPr>
  </w:style>
  <w:style w:type="character" w:customStyle="1" w:styleId="ListLabel3267">
    <w:name w:val="ListLabel 3267"/>
    <w:qFormat/>
    <w:rPr>
      <w:rFonts w:cs="Symbol"/>
    </w:rPr>
  </w:style>
  <w:style w:type="character" w:customStyle="1" w:styleId="ListLabel3268">
    <w:name w:val="ListLabel 3268"/>
    <w:qFormat/>
    <w:rPr>
      <w:rFonts w:cs="Courier New"/>
    </w:rPr>
  </w:style>
  <w:style w:type="character" w:customStyle="1" w:styleId="ListLabel3269">
    <w:name w:val="ListLabel 3269"/>
    <w:qFormat/>
    <w:rPr>
      <w:rFonts w:cs="Wingdings"/>
    </w:rPr>
  </w:style>
  <w:style w:type="character" w:customStyle="1" w:styleId="ListLabel3270">
    <w:name w:val="ListLabel 3270"/>
    <w:qFormat/>
    <w:rPr>
      <w:rFonts w:cs="Symbol"/>
    </w:rPr>
  </w:style>
  <w:style w:type="character" w:customStyle="1" w:styleId="ListLabel3271">
    <w:name w:val="ListLabel 3271"/>
    <w:qFormat/>
    <w:rPr>
      <w:rFonts w:cs="Courier New"/>
    </w:rPr>
  </w:style>
  <w:style w:type="character" w:customStyle="1" w:styleId="ListLabel3272">
    <w:name w:val="ListLabel 3272"/>
    <w:qFormat/>
    <w:rPr>
      <w:rFonts w:cs="Wingdings"/>
    </w:rPr>
  </w:style>
  <w:style w:type="character" w:customStyle="1" w:styleId="ListLabel3273">
    <w:name w:val="ListLabel 3273"/>
    <w:qFormat/>
    <w:rPr>
      <w:rFonts w:ascii="Times New Roman" w:eastAsia="Times New Roman" w:hAnsi="Times New Roman" w:cs="Times New Roman"/>
      <w:sz w:val="20"/>
      <w:szCs w:val="20"/>
      <w:lang w:val="fr-FR"/>
    </w:rPr>
  </w:style>
  <w:style w:type="character" w:customStyle="1" w:styleId="ListLabel3274">
    <w:name w:val="ListLabel 3274"/>
    <w:qFormat/>
    <w:rPr>
      <w:lang w:val="fr-FR"/>
    </w:rPr>
  </w:style>
  <w:style w:type="character" w:customStyle="1" w:styleId="ListLabel3275">
    <w:name w:val="ListLabel 3275"/>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3276">
    <w:name w:val="ListLabel 3276"/>
    <w:qFormat/>
    <w:rPr>
      <w:rFonts w:ascii="Times New Roman" w:eastAsia="Times New Roman" w:hAnsi="Times New Roman" w:cs="Times New Roman"/>
      <w:b/>
      <w:bCs/>
      <w:i w:val="0"/>
      <w:iCs w:val="0"/>
      <w:caps w:val="0"/>
      <w:smallCaps w:val="0"/>
      <w:sz w:val="22"/>
      <w:szCs w:val="22"/>
      <w:lang w:val="fr-FR"/>
    </w:rPr>
  </w:style>
  <w:style w:type="character" w:customStyle="1" w:styleId="ListLabel3277">
    <w:name w:val="ListLabel 3277"/>
    <w:qFormat/>
    <w:rPr>
      <w:rFonts w:cs="OpenSymbol"/>
    </w:rPr>
  </w:style>
  <w:style w:type="character" w:customStyle="1" w:styleId="ListLabel3278">
    <w:name w:val="ListLabel 3278"/>
    <w:qFormat/>
    <w:rPr>
      <w:rFonts w:cs="OpenSymbol"/>
    </w:rPr>
  </w:style>
  <w:style w:type="character" w:customStyle="1" w:styleId="ListLabel3279">
    <w:name w:val="ListLabel 3279"/>
    <w:qFormat/>
    <w:rPr>
      <w:rFonts w:cs="OpenSymbol"/>
    </w:rPr>
  </w:style>
  <w:style w:type="character" w:customStyle="1" w:styleId="ListLabel3280">
    <w:name w:val="ListLabel 3280"/>
    <w:qFormat/>
    <w:rPr>
      <w:rFonts w:cs="OpenSymbol"/>
    </w:rPr>
  </w:style>
  <w:style w:type="character" w:customStyle="1" w:styleId="ListLabel3281">
    <w:name w:val="ListLabel 3281"/>
    <w:qFormat/>
    <w:rPr>
      <w:rFonts w:cs="OpenSymbol"/>
    </w:rPr>
  </w:style>
  <w:style w:type="character" w:customStyle="1" w:styleId="ListLabel3282">
    <w:name w:val="ListLabel 3282"/>
    <w:qFormat/>
    <w:rPr>
      <w:rFonts w:cs="OpenSymbol"/>
    </w:rPr>
  </w:style>
  <w:style w:type="character" w:customStyle="1" w:styleId="ListLabel3283">
    <w:name w:val="ListLabel 3283"/>
    <w:qFormat/>
    <w:rPr>
      <w:rFonts w:cs="OpenSymbol"/>
    </w:rPr>
  </w:style>
  <w:style w:type="character" w:customStyle="1" w:styleId="ListLabel3284">
    <w:name w:val="ListLabel 3284"/>
    <w:qFormat/>
    <w:rPr>
      <w:rFonts w:cs="OpenSymbol"/>
    </w:rPr>
  </w:style>
  <w:style w:type="character" w:customStyle="1" w:styleId="ListLabel3285">
    <w:name w:val="ListLabel 3285"/>
    <w:qFormat/>
    <w:rPr>
      <w:rFonts w:cs="OpenSymbol"/>
    </w:rPr>
  </w:style>
  <w:style w:type="character" w:customStyle="1" w:styleId="ListLabel3286">
    <w:name w:val="ListLabel 3286"/>
    <w:qFormat/>
    <w:rPr>
      <w:rFonts w:cs="OpenSymbol"/>
      <w:sz w:val="18"/>
    </w:rPr>
  </w:style>
  <w:style w:type="character" w:customStyle="1" w:styleId="ListLabel3287">
    <w:name w:val="ListLabel 3287"/>
    <w:qFormat/>
    <w:rPr>
      <w:rFonts w:cs="OpenSymbol"/>
    </w:rPr>
  </w:style>
  <w:style w:type="character" w:customStyle="1" w:styleId="ListLabel3288">
    <w:name w:val="ListLabel 3288"/>
    <w:qFormat/>
    <w:rPr>
      <w:rFonts w:cs="OpenSymbol"/>
    </w:rPr>
  </w:style>
  <w:style w:type="character" w:customStyle="1" w:styleId="ListLabel3289">
    <w:name w:val="ListLabel 3289"/>
    <w:qFormat/>
    <w:rPr>
      <w:rFonts w:cs="OpenSymbol"/>
    </w:rPr>
  </w:style>
  <w:style w:type="character" w:customStyle="1" w:styleId="ListLabel3290">
    <w:name w:val="ListLabel 3290"/>
    <w:qFormat/>
    <w:rPr>
      <w:rFonts w:cs="OpenSymbol"/>
    </w:rPr>
  </w:style>
  <w:style w:type="character" w:customStyle="1" w:styleId="ListLabel3291">
    <w:name w:val="ListLabel 3291"/>
    <w:qFormat/>
    <w:rPr>
      <w:rFonts w:cs="OpenSymbol"/>
    </w:rPr>
  </w:style>
  <w:style w:type="character" w:customStyle="1" w:styleId="ListLabel3292">
    <w:name w:val="ListLabel 3292"/>
    <w:qFormat/>
    <w:rPr>
      <w:rFonts w:cs="OpenSymbol"/>
    </w:rPr>
  </w:style>
  <w:style w:type="character" w:customStyle="1" w:styleId="ListLabel3293">
    <w:name w:val="ListLabel 3293"/>
    <w:qFormat/>
    <w:rPr>
      <w:rFonts w:cs="OpenSymbol"/>
    </w:rPr>
  </w:style>
  <w:style w:type="character" w:customStyle="1" w:styleId="ListLabel3294">
    <w:name w:val="ListLabel 3294"/>
    <w:qFormat/>
    <w:rPr>
      <w:rFonts w:cs="OpenSymbol"/>
    </w:rPr>
  </w:style>
  <w:style w:type="character" w:customStyle="1" w:styleId="ListLabel3295">
    <w:name w:val="ListLabel 3295"/>
    <w:qFormat/>
    <w:rPr>
      <w:rFonts w:ascii="Times New Roman" w:eastAsia="Times New Roman" w:hAnsi="Times New Roman" w:cs="Times New Roman"/>
      <w:b w:val="0"/>
      <w:bCs w:val="0"/>
      <w:strike w:val="0"/>
      <w:dstrike w:val="0"/>
      <w:color w:val="000000" w:themeColor="text1"/>
      <w:sz w:val="20"/>
      <w:szCs w:val="20"/>
      <w:u w:val="none"/>
      <w:lang w:val="fr-FR"/>
    </w:rPr>
  </w:style>
  <w:style w:type="character" w:customStyle="1" w:styleId="ListLabel3296">
    <w:name w:val="ListLabel 3296"/>
    <w:qFormat/>
    <w:rPr>
      <w:rFonts w:ascii="Times New Roman" w:hAnsi="Times New Roman"/>
      <w:sz w:val="20"/>
      <w:szCs w:val="20"/>
    </w:rPr>
  </w:style>
  <w:style w:type="character" w:customStyle="1" w:styleId="ListLabel3297">
    <w:name w:val="ListLabel 3297"/>
    <w:qFormat/>
    <w:rPr>
      <w:rFonts w:cs="OpenSymbol"/>
    </w:rPr>
  </w:style>
  <w:style w:type="character" w:customStyle="1" w:styleId="ListLabel3298">
    <w:name w:val="ListLabel 3298"/>
    <w:qFormat/>
    <w:rPr>
      <w:rFonts w:cs="OpenSymbol"/>
    </w:rPr>
  </w:style>
  <w:style w:type="character" w:customStyle="1" w:styleId="ListLabel3299">
    <w:name w:val="ListLabel 3299"/>
    <w:qFormat/>
    <w:rPr>
      <w:rFonts w:cs="OpenSymbol"/>
    </w:rPr>
  </w:style>
  <w:style w:type="character" w:customStyle="1" w:styleId="ListLabel3300">
    <w:name w:val="ListLabel 3300"/>
    <w:qFormat/>
    <w:rPr>
      <w:rFonts w:cs="OpenSymbol"/>
    </w:rPr>
  </w:style>
  <w:style w:type="character" w:customStyle="1" w:styleId="ListLabel3301">
    <w:name w:val="ListLabel 3301"/>
    <w:qFormat/>
    <w:rPr>
      <w:rFonts w:cs="OpenSymbol"/>
    </w:rPr>
  </w:style>
  <w:style w:type="character" w:customStyle="1" w:styleId="ListLabel3302">
    <w:name w:val="ListLabel 3302"/>
    <w:qFormat/>
    <w:rPr>
      <w:rFonts w:cs="OpenSymbol"/>
    </w:rPr>
  </w:style>
  <w:style w:type="character" w:customStyle="1" w:styleId="ListLabel3303">
    <w:name w:val="ListLabel 3303"/>
    <w:qFormat/>
    <w:rPr>
      <w:rFonts w:cs="OpenSymbol"/>
    </w:rPr>
  </w:style>
  <w:style w:type="character" w:customStyle="1" w:styleId="ListLabel3304">
    <w:name w:val="ListLabel 3304"/>
    <w:qFormat/>
    <w:rPr>
      <w:rFonts w:cs="OpenSymbol"/>
    </w:rPr>
  </w:style>
  <w:style w:type="character" w:customStyle="1" w:styleId="ListLabel3305">
    <w:name w:val="ListLabel 3305"/>
    <w:qFormat/>
    <w:rPr>
      <w:rFonts w:cs="OpenSymbol"/>
    </w:rPr>
  </w:style>
  <w:style w:type="character" w:customStyle="1" w:styleId="ListLabel3306">
    <w:name w:val="ListLabel 3306"/>
    <w:qFormat/>
    <w:rPr>
      <w:rFonts w:cs="OpenSymbol"/>
      <w:sz w:val="18"/>
    </w:rPr>
  </w:style>
  <w:style w:type="character" w:customStyle="1" w:styleId="ListLabel3307">
    <w:name w:val="ListLabel 3307"/>
    <w:qFormat/>
    <w:rPr>
      <w:rFonts w:cs="OpenSymbol"/>
    </w:rPr>
  </w:style>
  <w:style w:type="character" w:customStyle="1" w:styleId="ListLabel3308">
    <w:name w:val="ListLabel 3308"/>
    <w:qFormat/>
    <w:rPr>
      <w:rFonts w:cs="OpenSymbol"/>
    </w:rPr>
  </w:style>
  <w:style w:type="character" w:customStyle="1" w:styleId="ListLabel3309">
    <w:name w:val="ListLabel 3309"/>
    <w:qFormat/>
    <w:rPr>
      <w:rFonts w:cs="OpenSymbol"/>
    </w:rPr>
  </w:style>
  <w:style w:type="character" w:customStyle="1" w:styleId="ListLabel3310">
    <w:name w:val="ListLabel 3310"/>
    <w:qFormat/>
    <w:rPr>
      <w:rFonts w:cs="OpenSymbol"/>
    </w:rPr>
  </w:style>
  <w:style w:type="character" w:customStyle="1" w:styleId="ListLabel3311">
    <w:name w:val="ListLabel 3311"/>
    <w:qFormat/>
    <w:rPr>
      <w:rFonts w:cs="OpenSymbol"/>
    </w:rPr>
  </w:style>
  <w:style w:type="character" w:customStyle="1" w:styleId="ListLabel3312">
    <w:name w:val="ListLabel 3312"/>
    <w:qFormat/>
    <w:rPr>
      <w:rFonts w:cs="OpenSymbol"/>
    </w:rPr>
  </w:style>
  <w:style w:type="character" w:customStyle="1" w:styleId="ListLabel3313">
    <w:name w:val="ListLabel 3313"/>
    <w:qFormat/>
    <w:rPr>
      <w:rFonts w:cs="OpenSymbol"/>
    </w:rPr>
  </w:style>
  <w:style w:type="character" w:customStyle="1" w:styleId="ListLabel3314">
    <w:name w:val="ListLabel 3314"/>
    <w:qFormat/>
    <w:rPr>
      <w:rFonts w:cs="OpenSymbol"/>
    </w:rPr>
  </w:style>
  <w:style w:type="character" w:customStyle="1" w:styleId="ListLabel3315">
    <w:name w:val="ListLabel 3315"/>
    <w:qFormat/>
    <w:rPr>
      <w:rFonts w:cs="OpenSymbol"/>
      <w:sz w:val="22"/>
    </w:rPr>
  </w:style>
  <w:style w:type="character" w:customStyle="1" w:styleId="ListLabel3316">
    <w:name w:val="ListLabel 3316"/>
    <w:qFormat/>
    <w:rPr>
      <w:rFonts w:cs="OpenSymbol"/>
    </w:rPr>
  </w:style>
  <w:style w:type="character" w:customStyle="1" w:styleId="ListLabel3317">
    <w:name w:val="ListLabel 3317"/>
    <w:qFormat/>
    <w:rPr>
      <w:rFonts w:cs="OpenSymbol"/>
    </w:rPr>
  </w:style>
  <w:style w:type="character" w:customStyle="1" w:styleId="ListLabel3318">
    <w:name w:val="ListLabel 3318"/>
    <w:qFormat/>
    <w:rPr>
      <w:rFonts w:cs="OpenSymbol"/>
    </w:rPr>
  </w:style>
  <w:style w:type="character" w:customStyle="1" w:styleId="ListLabel3319">
    <w:name w:val="ListLabel 3319"/>
    <w:qFormat/>
    <w:rPr>
      <w:rFonts w:cs="OpenSymbol"/>
    </w:rPr>
  </w:style>
  <w:style w:type="character" w:customStyle="1" w:styleId="ListLabel3320">
    <w:name w:val="ListLabel 3320"/>
    <w:qFormat/>
    <w:rPr>
      <w:rFonts w:cs="OpenSymbol"/>
    </w:rPr>
  </w:style>
  <w:style w:type="character" w:customStyle="1" w:styleId="ListLabel3321">
    <w:name w:val="ListLabel 3321"/>
    <w:qFormat/>
    <w:rPr>
      <w:rFonts w:cs="OpenSymbol"/>
    </w:rPr>
  </w:style>
  <w:style w:type="character" w:customStyle="1" w:styleId="ListLabel3322">
    <w:name w:val="ListLabel 3322"/>
    <w:qFormat/>
    <w:rPr>
      <w:rFonts w:cs="OpenSymbol"/>
    </w:rPr>
  </w:style>
  <w:style w:type="character" w:customStyle="1" w:styleId="ListLabel3323">
    <w:name w:val="ListLabel 3323"/>
    <w:qFormat/>
    <w:rPr>
      <w:rFonts w:cs="OpenSymbol"/>
    </w:rPr>
  </w:style>
  <w:style w:type="character" w:customStyle="1" w:styleId="ListLabel3324">
    <w:name w:val="ListLabel 3324"/>
    <w:qFormat/>
    <w:rPr>
      <w:rFonts w:cs="OpenSymbol"/>
      <w:sz w:val="18"/>
    </w:rPr>
  </w:style>
  <w:style w:type="character" w:customStyle="1" w:styleId="ListLabel3325">
    <w:name w:val="ListLabel 3325"/>
    <w:qFormat/>
    <w:rPr>
      <w:rFonts w:cs="OpenSymbol"/>
    </w:rPr>
  </w:style>
  <w:style w:type="character" w:customStyle="1" w:styleId="ListLabel3326">
    <w:name w:val="ListLabel 3326"/>
    <w:qFormat/>
    <w:rPr>
      <w:rFonts w:cs="OpenSymbol"/>
    </w:rPr>
  </w:style>
  <w:style w:type="character" w:customStyle="1" w:styleId="ListLabel3327">
    <w:name w:val="ListLabel 3327"/>
    <w:qFormat/>
    <w:rPr>
      <w:rFonts w:cs="OpenSymbol"/>
    </w:rPr>
  </w:style>
  <w:style w:type="character" w:customStyle="1" w:styleId="ListLabel3328">
    <w:name w:val="ListLabel 3328"/>
    <w:qFormat/>
    <w:rPr>
      <w:rFonts w:cs="OpenSymbol"/>
    </w:rPr>
  </w:style>
  <w:style w:type="character" w:customStyle="1" w:styleId="ListLabel3329">
    <w:name w:val="ListLabel 3329"/>
    <w:qFormat/>
    <w:rPr>
      <w:rFonts w:cs="OpenSymbol"/>
    </w:rPr>
  </w:style>
  <w:style w:type="character" w:customStyle="1" w:styleId="ListLabel3330">
    <w:name w:val="ListLabel 3330"/>
    <w:qFormat/>
    <w:rPr>
      <w:rFonts w:cs="OpenSymbol"/>
    </w:rPr>
  </w:style>
  <w:style w:type="character" w:customStyle="1" w:styleId="ListLabel3331">
    <w:name w:val="ListLabel 3331"/>
    <w:qFormat/>
    <w:rPr>
      <w:rFonts w:cs="OpenSymbol"/>
    </w:rPr>
  </w:style>
  <w:style w:type="character" w:customStyle="1" w:styleId="ListLabel3332">
    <w:name w:val="ListLabel 3332"/>
    <w:qFormat/>
    <w:rPr>
      <w:rFonts w:cs="OpenSymbol"/>
    </w:rPr>
  </w:style>
  <w:style w:type="character" w:customStyle="1" w:styleId="ListLabel3333">
    <w:name w:val="ListLabel 3333"/>
    <w:qFormat/>
    <w:rPr>
      <w:rFonts w:ascii="Times New Roman" w:eastAsia="Times New Roman" w:hAnsi="Times New Roman" w:cs="Times New Roman"/>
      <w:b w:val="0"/>
      <w:bCs w:val="0"/>
      <w:i/>
      <w:iCs/>
      <w:strike w:val="0"/>
      <w:dstrike w:val="0"/>
      <w:color w:val="000000" w:themeColor="text1"/>
      <w:sz w:val="18"/>
      <w:szCs w:val="18"/>
      <w:u w:val="none"/>
      <w:lang w:val="fr-FR"/>
    </w:rPr>
  </w:style>
  <w:style w:type="character" w:customStyle="1" w:styleId="ListLabel3334">
    <w:name w:val="ListLabel 3334"/>
    <w:qFormat/>
    <w:rPr>
      <w:rFonts w:ascii="Times New Roman" w:hAnsi="Times New Roman"/>
      <w:sz w:val="20"/>
      <w:szCs w:val="20"/>
    </w:rPr>
  </w:style>
  <w:style w:type="character" w:customStyle="1" w:styleId="ListLabel3335">
    <w:name w:val="ListLabel 3335"/>
    <w:qFormat/>
    <w:rPr>
      <w:rFonts w:ascii="Times New Roman" w:eastAsia="Times New Roman" w:hAnsi="Times New Roman" w:cs="Times New Roman"/>
      <w:b/>
      <w:bCs/>
      <w:sz w:val="12"/>
      <w:szCs w:val="12"/>
      <w:u w:val="single"/>
      <w:lang w:val="fr-FR"/>
    </w:rPr>
  </w:style>
  <w:style w:type="character" w:customStyle="1" w:styleId="ListLabel3336">
    <w:name w:val="ListLabel 3336"/>
    <w:qFormat/>
    <w:rPr>
      <w:rFonts w:ascii="Times New Roman" w:eastAsia="Times New Roman" w:hAnsi="Times New Roman" w:cs="Times New Roman"/>
      <w:sz w:val="22"/>
      <w:szCs w:val="22"/>
      <w:lang w:val="fr-FR"/>
    </w:rPr>
  </w:style>
  <w:style w:type="character" w:customStyle="1" w:styleId="ListLabel3337">
    <w:name w:val="ListLabel 3337"/>
    <w:qFormat/>
    <w:rPr>
      <w:rFonts w:cs="OpenSymbol"/>
    </w:rPr>
  </w:style>
  <w:style w:type="character" w:customStyle="1" w:styleId="ListLabel3338">
    <w:name w:val="ListLabel 3338"/>
    <w:qFormat/>
    <w:rPr>
      <w:rFonts w:cs="OpenSymbol"/>
    </w:rPr>
  </w:style>
  <w:style w:type="character" w:customStyle="1" w:styleId="ListLabel3339">
    <w:name w:val="ListLabel 3339"/>
    <w:qFormat/>
    <w:rPr>
      <w:rFonts w:cs="OpenSymbol"/>
    </w:rPr>
  </w:style>
  <w:style w:type="character" w:customStyle="1" w:styleId="ListLabel3340">
    <w:name w:val="ListLabel 3340"/>
    <w:qFormat/>
    <w:rPr>
      <w:rFonts w:cs="OpenSymbol"/>
    </w:rPr>
  </w:style>
  <w:style w:type="character" w:customStyle="1" w:styleId="ListLabel3341">
    <w:name w:val="ListLabel 3341"/>
    <w:qFormat/>
    <w:rPr>
      <w:rFonts w:cs="OpenSymbol"/>
    </w:rPr>
  </w:style>
  <w:style w:type="character" w:customStyle="1" w:styleId="ListLabel3342">
    <w:name w:val="ListLabel 3342"/>
    <w:qFormat/>
    <w:rPr>
      <w:rFonts w:cs="OpenSymbol"/>
    </w:rPr>
  </w:style>
  <w:style w:type="character" w:customStyle="1" w:styleId="ListLabel3343">
    <w:name w:val="ListLabel 3343"/>
    <w:qFormat/>
    <w:rPr>
      <w:rFonts w:cs="OpenSymbol"/>
    </w:rPr>
  </w:style>
  <w:style w:type="character" w:customStyle="1" w:styleId="ListLabel3344">
    <w:name w:val="ListLabel 3344"/>
    <w:qFormat/>
    <w:rPr>
      <w:rFonts w:cs="OpenSymbol"/>
    </w:rPr>
  </w:style>
  <w:style w:type="character" w:customStyle="1" w:styleId="ListLabel3345">
    <w:name w:val="ListLabel 3345"/>
    <w:qFormat/>
    <w:rPr>
      <w:rFonts w:cs="OpenSymbol"/>
    </w:rPr>
  </w:style>
  <w:style w:type="character" w:customStyle="1" w:styleId="ListLabel3346">
    <w:name w:val="ListLabel 3346"/>
    <w:qFormat/>
    <w:rPr>
      <w:rFonts w:cs="OpenSymbol"/>
      <w:sz w:val="18"/>
    </w:rPr>
  </w:style>
  <w:style w:type="character" w:customStyle="1" w:styleId="ListLabel3347">
    <w:name w:val="ListLabel 3347"/>
    <w:qFormat/>
    <w:rPr>
      <w:rFonts w:cs="OpenSymbol"/>
    </w:rPr>
  </w:style>
  <w:style w:type="character" w:customStyle="1" w:styleId="ListLabel3348">
    <w:name w:val="ListLabel 3348"/>
    <w:qFormat/>
    <w:rPr>
      <w:rFonts w:cs="OpenSymbol"/>
    </w:rPr>
  </w:style>
  <w:style w:type="character" w:customStyle="1" w:styleId="ListLabel3349">
    <w:name w:val="ListLabel 3349"/>
    <w:qFormat/>
    <w:rPr>
      <w:rFonts w:cs="OpenSymbol"/>
    </w:rPr>
  </w:style>
  <w:style w:type="character" w:customStyle="1" w:styleId="ListLabel3350">
    <w:name w:val="ListLabel 3350"/>
    <w:qFormat/>
    <w:rPr>
      <w:rFonts w:cs="OpenSymbol"/>
    </w:rPr>
  </w:style>
  <w:style w:type="character" w:customStyle="1" w:styleId="ListLabel3351">
    <w:name w:val="ListLabel 3351"/>
    <w:qFormat/>
    <w:rPr>
      <w:rFonts w:cs="OpenSymbol"/>
    </w:rPr>
  </w:style>
  <w:style w:type="character" w:customStyle="1" w:styleId="ListLabel3352">
    <w:name w:val="ListLabel 3352"/>
    <w:qFormat/>
    <w:rPr>
      <w:rFonts w:cs="OpenSymbol"/>
    </w:rPr>
  </w:style>
  <w:style w:type="character" w:customStyle="1" w:styleId="ListLabel3353">
    <w:name w:val="ListLabel 3353"/>
    <w:qFormat/>
    <w:rPr>
      <w:rFonts w:cs="OpenSymbol"/>
    </w:rPr>
  </w:style>
  <w:style w:type="character" w:customStyle="1" w:styleId="ListLabel3354">
    <w:name w:val="ListLabel 3354"/>
    <w:qFormat/>
    <w:rPr>
      <w:rFonts w:cs="OpenSymbol"/>
    </w:rPr>
  </w:style>
  <w:style w:type="character" w:customStyle="1" w:styleId="ListLabel3355">
    <w:name w:val="ListLabel 3355"/>
    <w:qFormat/>
    <w:rPr>
      <w:rFonts w:cs="OpenSymbol"/>
      <w:sz w:val="22"/>
    </w:rPr>
  </w:style>
  <w:style w:type="character" w:customStyle="1" w:styleId="ListLabel3356">
    <w:name w:val="ListLabel 3356"/>
    <w:qFormat/>
    <w:rPr>
      <w:rFonts w:cs="OpenSymbol"/>
    </w:rPr>
  </w:style>
  <w:style w:type="character" w:customStyle="1" w:styleId="ListLabel3357">
    <w:name w:val="ListLabel 3357"/>
    <w:qFormat/>
    <w:rPr>
      <w:rFonts w:cs="OpenSymbol"/>
    </w:rPr>
  </w:style>
  <w:style w:type="character" w:customStyle="1" w:styleId="ListLabel3358">
    <w:name w:val="ListLabel 3358"/>
    <w:qFormat/>
    <w:rPr>
      <w:rFonts w:cs="OpenSymbol"/>
    </w:rPr>
  </w:style>
  <w:style w:type="character" w:customStyle="1" w:styleId="ListLabel3359">
    <w:name w:val="ListLabel 3359"/>
    <w:qFormat/>
    <w:rPr>
      <w:rFonts w:cs="OpenSymbol"/>
    </w:rPr>
  </w:style>
  <w:style w:type="character" w:customStyle="1" w:styleId="ListLabel3360">
    <w:name w:val="ListLabel 3360"/>
    <w:qFormat/>
    <w:rPr>
      <w:rFonts w:cs="OpenSymbol"/>
    </w:rPr>
  </w:style>
  <w:style w:type="character" w:customStyle="1" w:styleId="ListLabel3361">
    <w:name w:val="ListLabel 3361"/>
    <w:qFormat/>
    <w:rPr>
      <w:rFonts w:cs="OpenSymbol"/>
    </w:rPr>
  </w:style>
  <w:style w:type="character" w:customStyle="1" w:styleId="ListLabel3362">
    <w:name w:val="ListLabel 3362"/>
    <w:qFormat/>
    <w:rPr>
      <w:rFonts w:cs="OpenSymbol"/>
    </w:rPr>
  </w:style>
  <w:style w:type="character" w:customStyle="1" w:styleId="ListLabel3363">
    <w:name w:val="ListLabel 3363"/>
    <w:qFormat/>
    <w:rPr>
      <w:rFonts w:cs="OpenSymbol"/>
    </w:rPr>
  </w:style>
  <w:style w:type="character" w:customStyle="1" w:styleId="ListLabel3364">
    <w:name w:val="ListLabel 3364"/>
    <w:qFormat/>
    <w:rPr>
      <w:rFonts w:cs="OpenSymbol"/>
      <w:sz w:val="18"/>
    </w:rPr>
  </w:style>
  <w:style w:type="character" w:customStyle="1" w:styleId="ListLabel3365">
    <w:name w:val="ListLabel 3365"/>
    <w:qFormat/>
    <w:rPr>
      <w:rFonts w:cs="OpenSymbol"/>
    </w:rPr>
  </w:style>
  <w:style w:type="character" w:customStyle="1" w:styleId="ListLabel3366">
    <w:name w:val="ListLabel 3366"/>
    <w:qFormat/>
    <w:rPr>
      <w:rFonts w:cs="OpenSymbol"/>
    </w:rPr>
  </w:style>
  <w:style w:type="character" w:customStyle="1" w:styleId="ListLabel3367">
    <w:name w:val="ListLabel 3367"/>
    <w:qFormat/>
    <w:rPr>
      <w:rFonts w:cs="OpenSymbol"/>
    </w:rPr>
  </w:style>
  <w:style w:type="character" w:customStyle="1" w:styleId="ListLabel3368">
    <w:name w:val="ListLabel 3368"/>
    <w:qFormat/>
    <w:rPr>
      <w:rFonts w:cs="OpenSymbol"/>
    </w:rPr>
  </w:style>
  <w:style w:type="character" w:customStyle="1" w:styleId="ListLabel3369">
    <w:name w:val="ListLabel 3369"/>
    <w:qFormat/>
    <w:rPr>
      <w:rFonts w:cs="OpenSymbol"/>
    </w:rPr>
  </w:style>
  <w:style w:type="character" w:customStyle="1" w:styleId="ListLabel3370">
    <w:name w:val="ListLabel 3370"/>
    <w:qFormat/>
    <w:rPr>
      <w:rFonts w:cs="OpenSymbol"/>
    </w:rPr>
  </w:style>
  <w:style w:type="character" w:customStyle="1" w:styleId="ListLabel3371">
    <w:name w:val="ListLabel 3371"/>
    <w:qFormat/>
    <w:rPr>
      <w:rFonts w:cs="OpenSymbol"/>
    </w:rPr>
  </w:style>
  <w:style w:type="character" w:customStyle="1" w:styleId="ListLabel3372">
    <w:name w:val="ListLabel 3372"/>
    <w:qFormat/>
    <w:rPr>
      <w:rFonts w:cs="OpenSymbol"/>
    </w:rPr>
  </w:style>
  <w:style w:type="character" w:customStyle="1" w:styleId="ListLabel3373">
    <w:name w:val="ListLabel 3373"/>
    <w:qFormat/>
    <w:rPr>
      <w:rFonts w:ascii="Times New Roman" w:eastAsia="Times New Roman" w:hAnsi="Times New Roman" w:cs="Times New Roman"/>
      <w:b w:val="0"/>
      <w:bCs w:val="0"/>
      <w:i/>
      <w:iCs/>
      <w:strike w:val="0"/>
      <w:dstrike w:val="0"/>
      <w:color w:val="000000" w:themeColor="text1"/>
      <w:sz w:val="18"/>
      <w:szCs w:val="18"/>
      <w:u w:val="none"/>
      <w:lang w:val="fr-FR"/>
    </w:rPr>
  </w:style>
  <w:style w:type="character" w:customStyle="1" w:styleId="ListLabel3374">
    <w:name w:val="ListLabel 3374"/>
    <w:qFormat/>
    <w:rPr>
      <w:rFonts w:ascii="Times New Roman" w:hAnsi="Times New Roman"/>
      <w:sz w:val="20"/>
      <w:szCs w:val="20"/>
    </w:rPr>
  </w:style>
  <w:style w:type="character" w:customStyle="1" w:styleId="ListLabel3375">
    <w:name w:val="ListLabel 3375"/>
    <w:qFormat/>
    <w:rPr>
      <w:rFonts w:ascii="Times New Roman" w:eastAsia="Times New Roman" w:hAnsi="Times New Roman" w:cs="Times New Roman"/>
      <w:b/>
      <w:bCs/>
      <w:sz w:val="12"/>
      <w:szCs w:val="12"/>
      <w:u w:val="single"/>
      <w:lang w:val="fr-FR"/>
    </w:rPr>
  </w:style>
  <w:style w:type="character" w:customStyle="1" w:styleId="ListLabel3376">
    <w:name w:val="ListLabel 3376"/>
    <w:qFormat/>
    <w:rPr>
      <w:rFonts w:ascii="Times New Roman" w:eastAsia="Times New Roman" w:hAnsi="Times New Roman" w:cs="Times New Roman"/>
      <w:sz w:val="22"/>
      <w:szCs w:val="22"/>
      <w:lang w:val="fr-FR"/>
    </w:rPr>
  </w:style>
  <w:style w:type="character" w:customStyle="1" w:styleId="ListLabel3377">
    <w:name w:val="ListLabel 3377"/>
    <w:qFormat/>
    <w:rPr>
      <w:rFonts w:cs="OpenSymbol"/>
    </w:rPr>
  </w:style>
  <w:style w:type="character" w:customStyle="1" w:styleId="ListLabel3378">
    <w:name w:val="ListLabel 3378"/>
    <w:qFormat/>
    <w:rPr>
      <w:rFonts w:cs="OpenSymbol"/>
    </w:rPr>
  </w:style>
  <w:style w:type="character" w:customStyle="1" w:styleId="ListLabel3379">
    <w:name w:val="ListLabel 3379"/>
    <w:qFormat/>
    <w:rPr>
      <w:rFonts w:cs="OpenSymbol"/>
    </w:rPr>
  </w:style>
  <w:style w:type="character" w:customStyle="1" w:styleId="ListLabel3380">
    <w:name w:val="ListLabel 3380"/>
    <w:qFormat/>
    <w:rPr>
      <w:rFonts w:cs="OpenSymbol"/>
    </w:rPr>
  </w:style>
  <w:style w:type="character" w:customStyle="1" w:styleId="ListLabel3381">
    <w:name w:val="ListLabel 3381"/>
    <w:qFormat/>
    <w:rPr>
      <w:rFonts w:cs="OpenSymbol"/>
    </w:rPr>
  </w:style>
  <w:style w:type="character" w:customStyle="1" w:styleId="ListLabel3382">
    <w:name w:val="ListLabel 3382"/>
    <w:qFormat/>
    <w:rPr>
      <w:rFonts w:cs="OpenSymbol"/>
    </w:rPr>
  </w:style>
  <w:style w:type="character" w:customStyle="1" w:styleId="ListLabel3383">
    <w:name w:val="ListLabel 3383"/>
    <w:qFormat/>
    <w:rPr>
      <w:rFonts w:cs="OpenSymbol"/>
    </w:rPr>
  </w:style>
  <w:style w:type="character" w:customStyle="1" w:styleId="ListLabel3384">
    <w:name w:val="ListLabel 3384"/>
    <w:qFormat/>
    <w:rPr>
      <w:rFonts w:cs="OpenSymbol"/>
    </w:rPr>
  </w:style>
  <w:style w:type="character" w:customStyle="1" w:styleId="ListLabel3385">
    <w:name w:val="ListLabel 3385"/>
    <w:qFormat/>
    <w:rPr>
      <w:rFonts w:cs="OpenSymbol"/>
    </w:rPr>
  </w:style>
  <w:style w:type="character" w:customStyle="1" w:styleId="ListLabel3386">
    <w:name w:val="ListLabel 3386"/>
    <w:qFormat/>
    <w:rPr>
      <w:rFonts w:cs="OpenSymbol"/>
      <w:sz w:val="18"/>
    </w:rPr>
  </w:style>
  <w:style w:type="character" w:customStyle="1" w:styleId="ListLabel3387">
    <w:name w:val="ListLabel 3387"/>
    <w:qFormat/>
    <w:rPr>
      <w:rFonts w:cs="OpenSymbol"/>
    </w:rPr>
  </w:style>
  <w:style w:type="character" w:customStyle="1" w:styleId="ListLabel3388">
    <w:name w:val="ListLabel 3388"/>
    <w:qFormat/>
    <w:rPr>
      <w:rFonts w:cs="OpenSymbol"/>
    </w:rPr>
  </w:style>
  <w:style w:type="character" w:customStyle="1" w:styleId="ListLabel3389">
    <w:name w:val="ListLabel 3389"/>
    <w:qFormat/>
    <w:rPr>
      <w:rFonts w:cs="OpenSymbol"/>
    </w:rPr>
  </w:style>
  <w:style w:type="character" w:customStyle="1" w:styleId="ListLabel3390">
    <w:name w:val="ListLabel 3390"/>
    <w:qFormat/>
    <w:rPr>
      <w:rFonts w:cs="OpenSymbol"/>
    </w:rPr>
  </w:style>
  <w:style w:type="character" w:customStyle="1" w:styleId="ListLabel3391">
    <w:name w:val="ListLabel 3391"/>
    <w:qFormat/>
    <w:rPr>
      <w:rFonts w:cs="OpenSymbol"/>
    </w:rPr>
  </w:style>
  <w:style w:type="character" w:customStyle="1" w:styleId="ListLabel3392">
    <w:name w:val="ListLabel 3392"/>
    <w:qFormat/>
    <w:rPr>
      <w:rFonts w:cs="OpenSymbol"/>
    </w:rPr>
  </w:style>
  <w:style w:type="character" w:customStyle="1" w:styleId="ListLabel3393">
    <w:name w:val="ListLabel 3393"/>
    <w:qFormat/>
    <w:rPr>
      <w:rFonts w:cs="OpenSymbol"/>
    </w:rPr>
  </w:style>
  <w:style w:type="character" w:customStyle="1" w:styleId="ListLabel3394">
    <w:name w:val="ListLabel 3394"/>
    <w:qFormat/>
    <w:rPr>
      <w:rFonts w:cs="OpenSymbol"/>
    </w:rPr>
  </w:style>
  <w:style w:type="character" w:customStyle="1" w:styleId="ListLabel3395">
    <w:name w:val="ListLabel 3395"/>
    <w:qFormat/>
    <w:rPr>
      <w:rFonts w:cs="OpenSymbol"/>
      <w:sz w:val="22"/>
    </w:rPr>
  </w:style>
  <w:style w:type="character" w:customStyle="1" w:styleId="ListLabel3396">
    <w:name w:val="ListLabel 3396"/>
    <w:qFormat/>
    <w:rPr>
      <w:rFonts w:cs="OpenSymbol"/>
    </w:rPr>
  </w:style>
  <w:style w:type="character" w:customStyle="1" w:styleId="ListLabel3397">
    <w:name w:val="ListLabel 3397"/>
    <w:qFormat/>
    <w:rPr>
      <w:rFonts w:cs="OpenSymbol"/>
    </w:rPr>
  </w:style>
  <w:style w:type="character" w:customStyle="1" w:styleId="ListLabel3398">
    <w:name w:val="ListLabel 3398"/>
    <w:qFormat/>
    <w:rPr>
      <w:rFonts w:cs="OpenSymbol"/>
    </w:rPr>
  </w:style>
  <w:style w:type="character" w:customStyle="1" w:styleId="ListLabel3399">
    <w:name w:val="ListLabel 3399"/>
    <w:qFormat/>
    <w:rPr>
      <w:rFonts w:cs="OpenSymbol"/>
    </w:rPr>
  </w:style>
  <w:style w:type="character" w:customStyle="1" w:styleId="ListLabel3400">
    <w:name w:val="ListLabel 3400"/>
    <w:qFormat/>
    <w:rPr>
      <w:rFonts w:cs="OpenSymbol"/>
    </w:rPr>
  </w:style>
  <w:style w:type="character" w:customStyle="1" w:styleId="ListLabel3401">
    <w:name w:val="ListLabel 3401"/>
    <w:qFormat/>
    <w:rPr>
      <w:rFonts w:cs="OpenSymbol"/>
    </w:rPr>
  </w:style>
  <w:style w:type="character" w:customStyle="1" w:styleId="ListLabel3402">
    <w:name w:val="ListLabel 3402"/>
    <w:qFormat/>
    <w:rPr>
      <w:rFonts w:cs="OpenSymbol"/>
    </w:rPr>
  </w:style>
  <w:style w:type="character" w:customStyle="1" w:styleId="ListLabel3403">
    <w:name w:val="ListLabel 3403"/>
    <w:qFormat/>
    <w:rPr>
      <w:rFonts w:cs="OpenSymbol"/>
    </w:rPr>
  </w:style>
  <w:style w:type="character" w:customStyle="1" w:styleId="ListLabel3404">
    <w:name w:val="ListLabel 3404"/>
    <w:qFormat/>
    <w:rPr>
      <w:rFonts w:cs="OpenSymbol"/>
      <w:sz w:val="18"/>
    </w:rPr>
  </w:style>
  <w:style w:type="character" w:customStyle="1" w:styleId="ListLabel3405">
    <w:name w:val="ListLabel 3405"/>
    <w:qFormat/>
    <w:rPr>
      <w:rFonts w:cs="OpenSymbol"/>
    </w:rPr>
  </w:style>
  <w:style w:type="character" w:customStyle="1" w:styleId="ListLabel3406">
    <w:name w:val="ListLabel 3406"/>
    <w:qFormat/>
    <w:rPr>
      <w:rFonts w:cs="OpenSymbol"/>
    </w:rPr>
  </w:style>
  <w:style w:type="character" w:customStyle="1" w:styleId="ListLabel3407">
    <w:name w:val="ListLabel 3407"/>
    <w:qFormat/>
    <w:rPr>
      <w:rFonts w:cs="OpenSymbol"/>
    </w:rPr>
  </w:style>
  <w:style w:type="character" w:customStyle="1" w:styleId="ListLabel3408">
    <w:name w:val="ListLabel 3408"/>
    <w:qFormat/>
    <w:rPr>
      <w:rFonts w:cs="OpenSymbol"/>
    </w:rPr>
  </w:style>
  <w:style w:type="character" w:customStyle="1" w:styleId="ListLabel3409">
    <w:name w:val="ListLabel 3409"/>
    <w:qFormat/>
    <w:rPr>
      <w:rFonts w:cs="OpenSymbol"/>
    </w:rPr>
  </w:style>
  <w:style w:type="character" w:customStyle="1" w:styleId="ListLabel3410">
    <w:name w:val="ListLabel 3410"/>
    <w:qFormat/>
    <w:rPr>
      <w:rFonts w:cs="OpenSymbol"/>
    </w:rPr>
  </w:style>
  <w:style w:type="character" w:customStyle="1" w:styleId="ListLabel3411">
    <w:name w:val="ListLabel 3411"/>
    <w:qFormat/>
    <w:rPr>
      <w:rFonts w:cs="OpenSymbol"/>
    </w:rPr>
  </w:style>
  <w:style w:type="character" w:customStyle="1" w:styleId="ListLabel3412">
    <w:name w:val="ListLabel 3412"/>
    <w:qFormat/>
    <w:rPr>
      <w:rFonts w:cs="OpenSymbol"/>
    </w:rPr>
  </w:style>
  <w:style w:type="character" w:customStyle="1" w:styleId="ListLabel3413">
    <w:name w:val="ListLabel 3413"/>
    <w:qFormat/>
    <w:rPr>
      <w:rFonts w:ascii="Times New Roman" w:eastAsia="Times New Roman" w:hAnsi="Times New Roman" w:cs="Times New Roman"/>
      <w:b w:val="0"/>
      <w:bCs w:val="0"/>
      <w:i/>
      <w:iCs/>
      <w:strike w:val="0"/>
      <w:dstrike w:val="0"/>
      <w:color w:val="000000" w:themeColor="text1"/>
      <w:sz w:val="18"/>
      <w:szCs w:val="18"/>
      <w:u w:val="none"/>
      <w:lang w:val="fr-FR"/>
    </w:rPr>
  </w:style>
  <w:style w:type="character" w:customStyle="1" w:styleId="ListLabel3414">
    <w:name w:val="ListLabel 3414"/>
    <w:qFormat/>
    <w:rPr>
      <w:rFonts w:ascii="Times New Roman" w:hAnsi="Times New Roman"/>
      <w:sz w:val="20"/>
      <w:szCs w:val="20"/>
    </w:rPr>
  </w:style>
  <w:style w:type="character" w:customStyle="1" w:styleId="ListLabel3415">
    <w:name w:val="ListLabel 3415"/>
    <w:qFormat/>
    <w:rPr>
      <w:rFonts w:ascii="Times New Roman" w:eastAsia="Times New Roman" w:hAnsi="Times New Roman" w:cs="Times New Roman"/>
      <w:b/>
      <w:bCs/>
      <w:sz w:val="12"/>
      <w:szCs w:val="12"/>
      <w:u w:val="single"/>
      <w:lang w:val="fr-FR"/>
    </w:rPr>
  </w:style>
  <w:style w:type="character" w:customStyle="1" w:styleId="ListLabel3416">
    <w:name w:val="ListLabel 3416"/>
    <w:qFormat/>
    <w:rPr>
      <w:rFonts w:ascii="Times New Roman" w:eastAsia="Times New Roman" w:hAnsi="Times New Roman" w:cs="Times New Roman"/>
      <w:sz w:val="22"/>
      <w:szCs w:val="22"/>
      <w:lang w:val="fr-FR"/>
    </w:rPr>
  </w:style>
  <w:style w:type="character" w:customStyle="1" w:styleId="ListLabel3417">
    <w:name w:val="ListLabel 3417"/>
    <w:qFormat/>
    <w:rPr>
      <w:rFonts w:cs="OpenSymbol"/>
    </w:rPr>
  </w:style>
  <w:style w:type="character" w:customStyle="1" w:styleId="ListLabel3418">
    <w:name w:val="ListLabel 3418"/>
    <w:qFormat/>
    <w:rPr>
      <w:rFonts w:cs="OpenSymbol"/>
    </w:rPr>
  </w:style>
  <w:style w:type="character" w:customStyle="1" w:styleId="ListLabel3419">
    <w:name w:val="ListLabel 3419"/>
    <w:qFormat/>
    <w:rPr>
      <w:rFonts w:cs="OpenSymbol"/>
    </w:rPr>
  </w:style>
  <w:style w:type="character" w:customStyle="1" w:styleId="ListLabel3420">
    <w:name w:val="ListLabel 3420"/>
    <w:qFormat/>
    <w:rPr>
      <w:rFonts w:cs="OpenSymbol"/>
    </w:rPr>
  </w:style>
  <w:style w:type="character" w:customStyle="1" w:styleId="ListLabel3421">
    <w:name w:val="ListLabel 3421"/>
    <w:qFormat/>
    <w:rPr>
      <w:rFonts w:cs="OpenSymbol"/>
    </w:rPr>
  </w:style>
  <w:style w:type="character" w:customStyle="1" w:styleId="ListLabel3422">
    <w:name w:val="ListLabel 3422"/>
    <w:qFormat/>
    <w:rPr>
      <w:rFonts w:cs="OpenSymbol"/>
    </w:rPr>
  </w:style>
  <w:style w:type="character" w:customStyle="1" w:styleId="ListLabel3423">
    <w:name w:val="ListLabel 3423"/>
    <w:qFormat/>
    <w:rPr>
      <w:rFonts w:cs="OpenSymbol"/>
    </w:rPr>
  </w:style>
  <w:style w:type="character" w:customStyle="1" w:styleId="ListLabel3424">
    <w:name w:val="ListLabel 3424"/>
    <w:qFormat/>
    <w:rPr>
      <w:rFonts w:cs="OpenSymbol"/>
    </w:rPr>
  </w:style>
  <w:style w:type="character" w:customStyle="1" w:styleId="ListLabel3425">
    <w:name w:val="ListLabel 3425"/>
    <w:qFormat/>
    <w:rPr>
      <w:rFonts w:cs="OpenSymbol"/>
    </w:rPr>
  </w:style>
  <w:style w:type="character" w:customStyle="1" w:styleId="ListLabel3426">
    <w:name w:val="ListLabel 3426"/>
    <w:qFormat/>
    <w:rPr>
      <w:rFonts w:cs="OpenSymbol"/>
      <w:sz w:val="18"/>
    </w:rPr>
  </w:style>
  <w:style w:type="character" w:customStyle="1" w:styleId="ListLabel3427">
    <w:name w:val="ListLabel 3427"/>
    <w:qFormat/>
    <w:rPr>
      <w:rFonts w:cs="OpenSymbol"/>
    </w:rPr>
  </w:style>
  <w:style w:type="character" w:customStyle="1" w:styleId="ListLabel3428">
    <w:name w:val="ListLabel 3428"/>
    <w:qFormat/>
    <w:rPr>
      <w:rFonts w:cs="OpenSymbol"/>
    </w:rPr>
  </w:style>
  <w:style w:type="character" w:customStyle="1" w:styleId="ListLabel3429">
    <w:name w:val="ListLabel 3429"/>
    <w:qFormat/>
    <w:rPr>
      <w:rFonts w:cs="OpenSymbol"/>
    </w:rPr>
  </w:style>
  <w:style w:type="character" w:customStyle="1" w:styleId="ListLabel3430">
    <w:name w:val="ListLabel 3430"/>
    <w:qFormat/>
    <w:rPr>
      <w:rFonts w:cs="OpenSymbol"/>
    </w:rPr>
  </w:style>
  <w:style w:type="character" w:customStyle="1" w:styleId="ListLabel3431">
    <w:name w:val="ListLabel 3431"/>
    <w:qFormat/>
    <w:rPr>
      <w:rFonts w:cs="OpenSymbol"/>
    </w:rPr>
  </w:style>
  <w:style w:type="character" w:customStyle="1" w:styleId="ListLabel3432">
    <w:name w:val="ListLabel 3432"/>
    <w:qFormat/>
    <w:rPr>
      <w:rFonts w:cs="OpenSymbol"/>
    </w:rPr>
  </w:style>
  <w:style w:type="character" w:customStyle="1" w:styleId="ListLabel3433">
    <w:name w:val="ListLabel 3433"/>
    <w:qFormat/>
    <w:rPr>
      <w:rFonts w:cs="OpenSymbol"/>
    </w:rPr>
  </w:style>
  <w:style w:type="character" w:customStyle="1" w:styleId="ListLabel3434">
    <w:name w:val="ListLabel 3434"/>
    <w:qFormat/>
    <w:rPr>
      <w:rFonts w:cs="OpenSymbol"/>
    </w:rPr>
  </w:style>
  <w:style w:type="character" w:customStyle="1" w:styleId="ListLabel3435">
    <w:name w:val="ListLabel 3435"/>
    <w:qFormat/>
    <w:rPr>
      <w:rFonts w:cs="OpenSymbol"/>
      <w:sz w:val="22"/>
    </w:rPr>
  </w:style>
  <w:style w:type="character" w:customStyle="1" w:styleId="ListLabel3436">
    <w:name w:val="ListLabel 3436"/>
    <w:qFormat/>
    <w:rPr>
      <w:rFonts w:cs="OpenSymbol"/>
    </w:rPr>
  </w:style>
  <w:style w:type="character" w:customStyle="1" w:styleId="ListLabel3437">
    <w:name w:val="ListLabel 3437"/>
    <w:qFormat/>
    <w:rPr>
      <w:rFonts w:cs="OpenSymbol"/>
    </w:rPr>
  </w:style>
  <w:style w:type="character" w:customStyle="1" w:styleId="ListLabel3438">
    <w:name w:val="ListLabel 3438"/>
    <w:qFormat/>
    <w:rPr>
      <w:rFonts w:cs="OpenSymbol"/>
    </w:rPr>
  </w:style>
  <w:style w:type="character" w:customStyle="1" w:styleId="ListLabel3439">
    <w:name w:val="ListLabel 3439"/>
    <w:qFormat/>
    <w:rPr>
      <w:rFonts w:cs="OpenSymbol"/>
    </w:rPr>
  </w:style>
  <w:style w:type="character" w:customStyle="1" w:styleId="ListLabel3440">
    <w:name w:val="ListLabel 3440"/>
    <w:qFormat/>
    <w:rPr>
      <w:rFonts w:cs="OpenSymbol"/>
    </w:rPr>
  </w:style>
  <w:style w:type="character" w:customStyle="1" w:styleId="ListLabel3441">
    <w:name w:val="ListLabel 3441"/>
    <w:qFormat/>
    <w:rPr>
      <w:rFonts w:cs="OpenSymbol"/>
    </w:rPr>
  </w:style>
  <w:style w:type="character" w:customStyle="1" w:styleId="ListLabel3442">
    <w:name w:val="ListLabel 3442"/>
    <w:qFormat/>
    <w:rPr>
      <w:rFonts w:cs="OpenSymbol"/>
    </w:rPr>
  </w:style>
  <w:style w:type="character" w:customStyle="1" w:styleId="ListLabel3443">
    <w:name w:val="ListLabel 3443"/>
    <w:qFormat/>
    <w:rPr>
      <w:rFonts w:cs="OpenSymbol"/>
    </w:rPr>
  </w:style>
  <w:style w:type="character" w:customStyle="1" w:styleId="ListLabel3444">
    <w:name w:val="ListLabel 3444"/>
    <w:qFormat/>
    <w:rPr>
      <w:rFonts w:cs="OpenSymbol"/>
      <w:sz w:val="18"/>
    </w:rPr>
  </w:style>
  <w:style w:type="character" w:customStyle="1" w:styleId="ListLabel3445">
    <w:name w:val="ListLabel 3445"/>
    <w:qFormat/>
    <w:rPr>
      <w:rFonts w:cs="OpenSymbol"/>
    </w:rPr>
  </w:style>
  <w:style w:type="character" w:customStyle="1" w:styleId="ListLabel3446">
    <w:name w:val="ListLabel 3446"/>
    <w:qFormat/>
    <w:rPr>
      <w:rFonts w:cs="OpenSymbol"/>
    </w:rPr>
  </w:style>
  <w:style w:type="character" w:customStyle="1" w:styleId="ListLabel3447">
    <w:name w:val="ListLabel 3447"/>
    <w:qFormat/>
    <w:rPr>
      <w:rFonts w:cs="OpenSymbol"/>
    </w:rPr>
  </w:style>
  <w:style w:type="character" w:customStyle="1" w:styleId="ListLabel3448">
    <w:name w:val="ListLabel 3448"/>
    <w:qFormat/>
    <w:rPr>
      <w:rFonts w:cs="OpenSymbol"/>
    </w:rPr>
  </w:style>
  <w:style w:type="character" w:customStyle="1" w:styleId="ListLabel3449">
    <w:name w:val="ListLabel 3449"/>
    <w:qFormat/>
    <w:rPr>
      <w:rFonts w:cs="OpenSymbol"/>
    </w:rPr>
  </w:style>
  <w:style w:type="character" w:customStyle="1" w:styleId="ListLabel3450">
    <w:name w:val="ListLabel 3450"/>
    <w:qFormat/>
    <w:rPr>
      <w:rFonts w:cs="OpenSymbol"/>
    </w:rPr>
  </w:style>
  <w:style w:type="character" w:customStyle="1" w:styleId="ListLabel3451">
    <w:name w:val="ListLabel 3451"/>
    <w:qFormat/>
    <w:rPr>
      <w:rFonts w:cs="OpenSymbol"/>
    </w:rPr>
  </w:style>
  <w:style w:type="character" w:customStyle="1" w:styleId="ListLabel3452">
    <w:name w:val="ListLabel 3452"/>
    <w:qFormat/>
    <w:rPr>
      <w:rFonts w:cs="OpenSymbol"/>
    </w:rPr>
  </w:style>
  <w:style w:type="character" w:customStyle="1" w:styleId="ListLabel3453">
    <w:name w:val="ListLabel 3453"/>
    <w:qFormat/>
    <w:rPr>
      <w:rFonts w:ascii="Times New Roman" w:eastAsia="Times New Roman" w:hAnsi="Times New Roman" w:cs="Times New Roman"/>
      <w:b w:val="0"/>
      <w:bCs w:val="0"/>
      <w:i/>
      <w:iCs/>
      <w:strike w:val="0"/>
      <w:dstrike w:val="0"/>
      <w:color w:val="000000" w:themeColor="text1"/>
      <w:sz w:val="18"/>
      <w:szCs w:val="18"/>
      <w:u w:val="none"/>
      <w:lang w:val="fr-FR"/>
    </w:rPr>
  </w:style>
  <w:style w:type="character" w:customStyle="1" w:styleId="ListLabel3454">
    <w:name w:val="ListLabel 3454"/>
    <w:qFormat/>
    <w:rPr>
      <w:rFonts w:ascii="Times New Roman" w:hAnsi="Times New Roman"/>
      <w:sz w:val="20"/>
      <w:szCs w:val="20"/>
    </w:rPr>
  </w:style>
  <w:style w:type="character" w:customStyle="1" w:styleId="ListLabel3455">
    <w:name w:val="ListLabel 3455"/>
    <w:qFormat/>
    <w:rPr>
      <w:rFonts w:ascii="Times New Roman" w:eastAsia="Times New Roman" w:hAnsi="Times New Roman" w:cs="Times New Roman"/>
      <w:b/>
      <w:bCs/>
      <w:sz w:val="12"/>
      <w:szCs w:val="12"/>
      <w:u w:val="single"/>
      <w:lang w:val="fr-FR"/>
    </w:rPr>
  </w:style>
  <w:style w:type="character" w:customStyle="1" w:styleId="ListLabel3456">
    <w:name w:val="ListLabel 3456"/>
    <w:qFormat/>
    <w:rPr>
      <w:rFonts w:ascii="Times New Roman" w:eastAsia="Times New Roman" w:hAnsi="Times New Roman" w:cs="Times New Roman"/>
      <w:sz w:val="22"/>
      <w:szCs w:val="22"/>
      <w:lang w:val="fr-FR"/>
    </w:rPr>
  </w:style>
  <w:style w:type="character" w:customStyle="1" w:styleId="ListLabel3457">
    <w:name w:val="ListLabel 3457"/>
    <w:qFormat/>
    <w:rPr>
      <w:rFonts w:cs="OpenSymbol"/>
    </w:rPr>
  </w:style>
  <w:style w:type="character" w:customStyle="1" w:styleId="ListLabel3458">
    <w:name w:val="ListLabel 3458"/>
    <w:qFormat/>
    <w:rPr>
      <w:rFonts w:cs="OpenSymbol"/>
    </w:rPr>
  </w:style>
  <w:style w:type="character" w:customStyle="1" w:styleId="ListLabel3459">
    <w:name w:val="ListLabel 3459"/>
    <w:qFormat/>
    <w:rPr>
      <w:rFonts w:cs="OpenSymbol"/>
    </w:rPr>
  </w:style>
  <w:style w:type="character" w:customStyle="1" w:styleId="ListLabel3460">
    <w:name w:val="ListLabel 3460"/>
    <w:qFormat/>
    <w:rPr>
      <w:rFonts w:cs="OpenSymbol"/>
    </w:rPr>
  </w:style>
  <w:style w:type="character" w:customStyle="1" w:styleId="ListLabel3461">
    <w:name w:val="ListLabel 3461"/>
    <w:qFormat/>
    <w:rPr>
      <w:rFonts w:cs="OpenSymbol"/>
    </w:rPr>
  </w:style>
  <w:style w:type="character" w:customStyle="1" w:styleId="ListLabel3462">
    <w:name w:val="ListLabel 3462"/>
    <w:qFormat/>
    <w:rPr>
      <w:rFonts w:cs="OpenSymbol"/>
    </w:rPr>
  </w:style>
  <w:style w:type="character" w:customStyle="1" w:styleId="ListLabel3463">
    <w:name w:val="ListLabel 3463"/>
    <w:qFormat/>
    <w:rPr>
      <w:rFonts w:cs="OpenSymbol"/>
    </w:rPr>
  </w:style>
  <w:style w:type="character" w:customStyle="1" w:styleId="ListLabel3464">
    <w:name w:val="ListLabel 3464"/>
    <w:qFormat/>
    <w:rPr>
      <w:rFonts w:cs="OpenSymbol"/>
    </w:rPr>
  </w:style>
  <w:style w:type="character" w:customStyle="1" w:styleId="ListLabel3465">
    <w:name w:val="ListLabel 3465"/>
    <w:qFormat/>
    <w:rPr>
      <w:rFonts w:cs="OpenSymbol"/>
    </w:rPr>
  </w:style>
  <w:style w:type="character" w:customStyle="1" w:styleId="ListLabel3466">
    <w:name w:val="ListLabel 3466"/>
    <w:qFormat/>
    <w:rPr>
      <w:rFonts w:cs="OpenSymbol"/>
      <w:sz w:val="18"/>
    </w:rPr>
  </w:style>
  <w:style w:type="character" w:customStyle="1" w:styleId="ListLabel3467">
    <w:name w:val="ListLabel 3467"/>
    <w:qFormat/>
    <w:rPr>
      <w:rFonts w:cs="OpenSymbol"/>
    </w:rPr>
  </w:style>
  <w:style w:type="character" w:customStyle="1" w:styleId="ListLabel3468">
    <w:name w:val="ListLabel 3468"/>
    <w:qFormat/>
    <w:rPr>
      <w:rFonts w:cs="OpenSymbol"/>
    </w:rPr>
  </w:style>
  <w:style w:type="character" w:customStyle="1" w:styleId="ListLabel3469">
    <w:name w:val="ListLabel 3469"/>
    <w:qFormat/>
    <w:rPr>
      <w:rFonts w:cs="OpenSymbol"/>
    </w:rPr>
  </w:style>
  <w:style w:type="character" w:customStyle="1" w:styleId="ListLabel3470">
    <w:name w:val="ListLabel 3470"/>
    <w:qFormat/>
    <w:rPr>
      <w:rFonts w:cs="OpenSymbol"/>
    </w:rPr>
  </w:style>
  <w:style w:type="character" w:customStyle="1" w:styleId="ListLabel3471">
    <w:name w:val="ListLabel 3471"/>
    <w:qFormat/>
    <w:rPr>
      <w:rFonts w:cs="OpenSymbol"/>
    </w:rPr>
  </w:style>
  <w:style w:type="character" w:customStyle="1" w:styleId="ListLabel3472">
    <w:name w:val="ListLabel 3472"/>
    <w:qFormat/>
    <w:rPr>
      <w:rFonts w:cs="OpenSymbol"/>
    </w:rPr>
  </w:style>
  <w:style w:type="character" w:customStyle="1" w:styleId="ListLabel3473">
    <w:name w:val="ListLabel 3473"/>
    <w:qFormat/>
    <w:rPr>
      <w:rFonts w:cs="OpenSymbol"/>
    </w:rPr>
  </w:style>
  <w:style w:type="character" w:customStyle="1" w:styleId="ListLabel3474">
    <w:name w:val="ListLabel 3474"/>
    <w:qFormat/>
    <w:rPr>
      <w:rFonts w:cs="OpenSymbol"/>
    </w:rPr>
  </w:style>
  <w:style w:type="character" w:customStyle="1" w:styleId="ListLabel3475">
    <w:name w:val="ListLabel 3475"/>
    <w:qFormat/>
    <w:rPr>
      <w:rFonts w:cs="OpenSymbol"/>
      <w:sz w:val="22"/>
    </w:rPr>
  </w:style>
  <w:style w:type="character" w:customStyle="1" w:styleId="ListLabel3476">
    <w:name w:val="ListLabel 3476"/>
    <w:qFormat/>
    <w:rPr>
      <w:rFonts w:cs="OpenSymbol"/>
    </w:rPr>
  </w:style>
  <w:style w:type="character" w:customStyle="1" w:styleId="ListLabel3477">
    <w:name w:val="ListLabel 3477"/>
    <w:qFormat/>
    <w:rPr>
      <w:rFonts w:cs="OpenSymbol"/>
    </w:rPr>
  </w:style>
  <w:style w:type="character" w:customStyle="1" w:styleId="ListLabel3478">
    <w:name w:val="ListLabel 3478"/>
    <w:qFormat/>
    <w:rPr>
      <w:rFonts w:cs="OpenSymbol"/>
    </w:rPr>
  </w:style>
  <w:style w:type="character" w:customStyle="1" w:styleId="ListLabel3479">
    <w:name w:val="ListLabel 3479"/>
    <w:qFormat/>
    <w:rPr>
      <w:rFonts w:cs="OpenSymbol"/>
    </w:rPr>
  </w:style>
  <w:style w:type="character" w:customStyle="1" w:styleId="ListLabel3480">
    <w:name w:val="ListLabel 3480"/>
    <w:qFormat/>
    <w:rPr>
      <w:rFonts w:cs="OpenSymbol"/>
    </w:rPr>
  </w:style>
  <w:style w:type="character" w:customStyle="1" w:styleId="ListLabel3481">
    <w:name w:val="ListLabel 3481"/>
    <w:qFormat/>
    <w:rPr>
      <w:rFonts w:cs="OpenSymbol"/>
    </w:rPr>
  </w:style>
  <w:style w:type="character" w:customStyle="1" w:styleId="ListLabel3482">
    <w:name w:val="ListLabel 3482"/>
    <w:qFormat/>
    <w:rPr>
      <w:rFonts w:cs="OpenSymbol"/>
    </w:rPr>
  </w:style>
  <w:style w:type="character" w:customStyle="1" w:styleId="ListLabel3483">
    <w:name w:val="ListLabel 3483"/>
    <w:qFormat/>
    <w:rPr>
      <w:rFonts w:cs="OpenSymbol"/>
    </w:rPr>
  </w:style>
  <w:style w:type="character" w:customStyle="1" w:styleId="ListLabel3484">
    <w:name w:val="ListLabel 3484"/>
    <w:qFormat/>
    <w:rPr>
      <w:rFonts w:cs="OpenSymbol"/>
      <w:sz w:val="18"/>
    </w:rPr>
  </w:style>
  <w:style w:type="character" w:customStyle="1" w:styleId="ListLabel3485">
    <w:name w:val="ListLabel 3485"/>
    <w:qFormat/>
    <w:rPr>
      <w:rFonts w:cs="OpenSymbol"/>
    </w:rPr>
  </w:style>
  <w:style w:type="character" w:customStyle="1" w:styleId="ListLabel3486">
    <w:name w:val="ListLabel 3486"/>
    <w:qFormat/>
    <w:rPr>
      <w:rFonts w:cs="OpenSymbol"/>
    </w:rPr>
  </w:style>
  <w:style w:type="character" w:customStyle="1" w:styleId="ListLabel3487">
    <w:name w:val="ListLabel 3487"/>
    <w:qFormat/>
    <w:rPr>
      <w:rFonts w:cs="OpenSymbol"/>
    </w:rPr>
  </w:style>
  <w:style w:type="character" w:customStyle="1" w:styleId="ListLabel3488">
    <w:name w:val="ListLabel 3488"/>
    <w:qFormat/>
    <w:rPr>
      <w:rFonts w:cs="OpenSymbol"/>
    </w:rPr>
  </w:style>
  <w:style w:type="character" w:customStyle="1" w:styleId="ListLabel3489">
    <w:name w:val="ListLabel 3489"/>
    <w:qFormat/>
    <w:rPr>
      <w:rFonts w:cs="OpenSymbol"/>
    </w:rPr>
  </w:style>
  <w:style w:type="character" w:customStyle="1" w:styleId="ListLabel3490">
    <w:name w:val="ListLabel 3490"/>
    <w:qFormat/>
    <w:rPr>
      <w:rFonts w:cs="OpenSymbol"/>
    </w:rPr>
  </w:style>
  <w:style w:type="character" w:customStyle="1" w:styleId="ListLabel3491">
    <w:name w:val="ListLabel 3491"/>
    <w:qFormat/>
    <w:rPr>
      <w:rFonts w:cs="OpenSymbol"/>
    </w:rPr>
  </w:style>
  <w:style w:type="character" w:customStyle="1" w:styleId="ListLabel3492">
    <w:name w:val="ListLabel 3492"/>
    <w:qFormat/>
    <w:rPr>
      <w:rFonts w:cs="OpenSymbol"/>
    </w:rPr>
  </w:style>
  <w:style w:type="character" w:customStyle="1" w:styleId="ListLabel3493">
    <w:name w:val="ListLabel 3493"/>
    <w:qFormat/>
    <w:rPr>
      <w:rFonts w:ascii="Times New Roman" w:eastAsia="Times New Roman" w:hAnsi="Times New Roman" w:cs="Times New Roman"/>
      <w:b w:val="0"/>
      <w:bCs w:val="0"/>
      <w:i/>
      <w:iCs/>
      <w:strike w:val="0"/>
      <w:dstrike w:val="0"/>
      <w:color w:val="000000" w:themeColor="text1"/>
      <w:sz w:val="18"/>
      <w:szCs w:val="18"/>
      <w:u w:val="none"/>
      <w:lang w:val="fr-FR"/>
    </w:rPr>
  </w:style>
  <w:style w:type="character" w:customStyle="1" w:styleId="ListLabel3494">
    <w:name w:val="ListLabel 3494"/>
    <w:qFormat/>
    <w:rPr>
      <w:rFonts w:ascii="Times New Roman" w:hAnsi="Times New Roman"/>
      <w:sz w:val="20"/>
      <w:szCs w:val="20"/>
    </w:rPr>
  </w:style>
  <w:style w:type="character" w:customStyle="1" w:styleId="ListLabel3495">
    <w:name w:val="ListLabel 3495"/>
    <w:qFormat/>
    <w:rPr>
      <w:rFonts w:ascii="Times New Roman" w:eastAsia="Times New Roman" w:hAnsi="Times New Roman" w:cs="Times New Roman"/>
      <w:b/>
      <w:bCs/>
      <w:sz w:val="12"/>
      <w:szCs w:val="12"/>
      <w:u w:val="single"/>
      <w:lang w:val="fr-FR"/>
    </w:rPr>
  </w:style>
  <w:style w:type="character" w:customStyle="1" w:styleId="ListLabel3496">
    <w:name w:val="ListLabel 3496"/>
    <w:qFormat/>
    <w:rPr>
      <w:rFonts w:ascii="Times New Roman" w:eastAsia="Times New Roman" w:hAnsi="Times New Roman" w:cs="Times New Roman"/>
      <w:sz w:val="22"/>
      <w:szCs w:val="22"/>
      <w:lang w:val="fr-FR"/>
    </w:rPr>
  </w:style>
  <w:style w:type="paragraph" w:styleId="Titre">
    <w:name w:val="Title"/>
    <w:basedOn w:val="Normal"/>
    <w:next w:val="Corpsdetexte"/>
    <w:qFormat/>
    <w:pPr>
      <w:spacing w:after="0"/>
      <w:contextualSpacing/>
    </w:pPr>
    <w:rPr>
      <w:rFonts w:ascii="Calibri Light" w:eastAsia="Calibri" w:hAnsi="Calibri Light" w:cs="Tahoma"/>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pPr>
      <w:ind w:left="720"/>
      <w:contextualSpacing/>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Sous-titre">
    <w:name w:val="Subtitle"/>
    <w:basedOn w:val="Normal"/>
    <w:next w:val="Normal"/>
    <w:qFormat/>
    <w:rPr>
      <w:rFonts w:ascii="Calibri" w:eastAsia="Calibri" w:hAnsi="Calibri" w:cs="Tahoma"/>
      <w:color w:val="5A5A5A"/>
    </w:rPr>
  </w:style>
  <w:style w:type="paragraph" w:styleId="Citation">
    <w:name w:val="Quote"/>
    <w:basedOn w:val="Normal"/>
    <w:next w:val="Normal"/>
    <w:qFormat/>
    <w:pPr>
      <w:spacing w:before="200"/>
      <w:ind w:left="864" w:right="864"/>
      <w:jc w:val="center"/>
    </w:pPr>
    <w:rPr>
      <w:i/>
      <w:iCs/>
      <w:color w:val="000000"/>
    </w:rPr>
  </w:style>
  <w:style w:type="paragraph" w:styleId="Citationintense">
    <w:name w:val="Intense Quote"/>
    <w:basedOn w:val="Normal"/>
    <w:next w:val="Normal"/>
    <w:qFormat/>
    <w:pPr>
      <w:spacing w:before="360" w:after="360"/>
      <w:ind w:left="864" w:right="864"/>
      <w:jc w:val="center"/>
    </w:pPr>
    <w:rPr>
      <w:i/>
      <w:iCs/>
      <w:color w:val="4471C4"/>
    </w:rPr>
  </w:style>
  <w:style w:type="paragraph" w:styleId="TM1">
    <w:name w:val="toc 1"/>
    <w:basedOn w:val="Normal"/>
    <w:next w:val="Normal"/>
    <w:pPr>
      <w:spacing w:after="100"/>
    </w:pPr>
  </w:style>
  <w:style w:type="paragraph" w:styleId="TM3">
    <w:name w:val="toc 3"/>
    <w:basedOn w:val="Normal"/>
    <w:next w:val="Normal"/>
    <w:pPr>
      <w:spacing w:after="100"/>
      <w:ind w:left="440"/>
    </w:pPr>
  </w:style>
  <w:style w:type="paragraph" w:styleId="TM4">
    <w:name w:val="toc 4"/>
    <w:basedOn w:val="Normal"/>
    <w:next w:val="Normal"/>
    <w:pPr>
      <w:spacing w:after="100"/>
      <w:ind w:left="660"/>
    </w:pPr>
  </w:style>
  <w:style w:type="paragraph" w:styleId="TM5">
    <w:name w:val="toc 5"/>
    <w:basedOn w:val="Normal"/>
    <w:next w:val="Normal"/>
    <w:pPr>
      <w:spacing w:after="100"/>
      <w:ind w:left="880"/>
    </w:pPr>
  </w:style>
  <w:style w:type="paragraph" w:styleId="TM6">
    <w:name w:val="toc 6"/>
    <w:basedOn w:val="Normal"/>
    <w:next w:val="Normal"/>
    <w:pPr>
      <w:spacing w:after="100"/>
      <w:ind w:left="1100"/>
    </w:pPr>
  </w:style>
  <w:style w:type="paragraph" w:styleId="TM7">
    <w:name w:val="toc 7"/>
    <w:basedOn w:val="Normal"/>
    <w:next w:val="Normal"/>
    <w:pPr>
      <w:spacing w:after="100"/>
      <w:ind w:left="1320"/>
    </w:pPr>
  </w:style>
  <w:style w:type="paragraph" w:styleId="TM8">
    <w:name w:val="toc 8"/>
    <w:basedOn w:val="Normal"/>
    <w:next w:val="Normal"/>
    <w:pPr>
      <w:spacing w:after="100"/>
      <w:ind w:left="1540"/>
    </w:pPr>
  </w:style>
  <w:style w:type="paragraph" w:styleId="TM9">
    <w:name w:val="toc 9"/>
    <w:basedOn w:val="Normal"/>
    <w:next w:val="Normal"/>
    <w:pPr>
      <w:spacing w:after="100"/>
      <w:ind w:left="1760"/>
    </w:pPr>
  </w:style>
  <w:style w:type="paragraph" w:styleId="Notedefin">
    <w:name w:val="endnote text"/>
    <w:basedOn w:val="Normal"/>
    <w:pPr>
      <w:spacing w:after="0"/>
    </w:pPr>
    <w:rPr>
      <w:sz w:val="20"/>
      <w:szCs w:val="20"/>
    </w:rPr>
  </w:style>
  <w:style w:type="paragraph" w:styleId="Notedebasdepage">
    <w:name w:val="footnote text"/>
    <w:basedOn w:val="Normal"/>
    <w:pPr>
      <w:spacing w:after="0"/>
    </w:pPr>
    <w:rPr>
      <w:sz w:val="20"/>
      <w:szCs w:val="20"/>
    </w:rPr>
  </w:style>
  <w:style w:type="paragraph" w:styleId="TM2">
    <w:name w:val="toc 2"/>
    <w:basedOn w:val="Normal"/>
    <w:pPr>
      <w:spacing w:before="39" w:after="0"/>
      <w:ind w:left="1332"/>
    </w:pPr>
    <w:rPr>
      <w:rFonts w:ascii="Trebuchet MS" w:eastAsia="Trebuchet MS" w:hAnsi="Trebuchet MS" w:cs="Trebuchet MS"/>
      <w:sz w:val="18"/>
      <w:szCs w:val="18"/>
    </w:rPr>
  </w:style>
  <w:style w:type="paragraph" w:styleId="En-tte">
    <w:name w:val="header"/>
    <w:basedOn w:val="Normal"/>
  </w:style>
  <w:style w:type="paragraph" w:styleId="Pieddepage">
    <w:name w:val="footer"/>
    <w:basedOn w:val="Normal"/>
  </w:style>
  <w:style w:type="paragraph" w:customStyle="1" w:styleId="Contenudecadre">
    <w:name w:val="Contenu de cadre"/>
    <w:basedOn w:val="Normal"/>
    <w:qFormat/>
  </w:style>
  <w:style w:type="numbering" w:customStyle="1" w:styleId="32429988601">
    <w:name w:val="32429988601"/>
    <w:qFormat/>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france.gouv.fr/codes/id/LEGISCTA000018531535" TargetMode="External"/><Relationship Id="rId13" Type="http://schemas.openxmlformats.org/officeDocument/2006/relationships/hyperlink" Target="http://www.conform.fr/medias/doc/reglementation/note-technique-cramif-n-24-11-2003-tours-echelles-etaiemen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form.fr/medias/doc/reglementation/note-technique-cramif-n-24-11-2003-tours-echelles-etaiemen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reventionbtp.fr/ressources/questions/dois-je-former-mes-collaborateurs-au-montage-d-echafaudages-de-pied-et-roulants_A2A4sAGGK4fTpikFYNUJy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ventionbtp.fr/droit-de-la-prevention/article-r4534-105-du-code-du-travail_gvASvWi3iotCSVRrNUTHNd" TargetMode="External"/><Relationship Id="rId5" Type="http://schemas.openxmlformats.org/officeDocument/2006/relationships/webSettings" Target="webSettings.xml"/><Relationship Id="rId15" Type="http://schemas.openxmlformats.org/officeDocument/2006/relationships/hyperlink" Target="https://www.legifrance.gouv.fr/loda/id/JORFTEXT000000240930" TargetMode="External"/><Relationship Id="rId10" Type="http://schemas.openxmlformats.org/officeDocument/2006/relationships/hyperlink" Target="https://www.legifrance.gouv.fr/affichCode.do%3Bjsessionid=EE4A136A4B3170BB4BF652FCD13753BA.tplgfr33s_3?idSectionTA=LEGISCTA000018531369&amp;cidTexte=LEGITEXT000006072050&amp;dateTexte=201906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france.gouv.fr/affichTexte.do?cidTexte=JORFTEXT000000240930" TargetMode="External"/><Relationship Id="rId14" Type="http://schemas.openxmlformats.org/officeDocument/2006/relationships/hyperlink" Target="https://www.legifrance.gouv.fr/loda/id/JORFTEXT000000240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78781-A013-43A6-AA8A-A40715EB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26</Pages>
  <Words>7277</Words>
  <Characters>40028</Characters>
  <Application>Microsoft Office Word</Application>
  <DocSecurity>0</DocSecurity>
  <Lines>333</Lines>
  <Paragraphs>94</Paragraphs>
  <ScaleCrop>false</ScaleCrop>
  <Company>Federation Francaise du Batiment</Company>
  <LinksUpToDate>false</LinksUpToDate>
  <CharactersWithSpaces>47211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65</cp:revision>
  <dcterms:created xsi:type="dcterms:W3CDTF">2023-06-23T14:06:00Z</dcterms:created>
  <dcterms:modified xsi:type="dcterms:W3CDTF">2026-02-17T11:04:00Z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