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B051" w14:textId="77777777" w:rsidR="00BD7BDA" w:rsidRDefault="008E4F02">
      <w:pPr>
        <w:jc w:val="center"/>
      </w:pPr>
      <w:r>
        <w:rPr>
          <w:rFonts w:ascii="Times New Roman" w:eastAsia="Times New Roman" w:hAnsi="Times New Roman" w:cs="Times New Roman"/>
          <w:b/>
          <w:bCs/>
          <w:color w:val="000000" w:themeColor="text1"/>
          <w:sz w:val="40"/>
          <w:szCs w:val="40"/>
        </w:rPr>
        <w:t xml:space="preserve">Aide à la rédaction d’un </w:t>
      </w:r>
    </w:p>
    <w:p w14:paraId="5D80D6DC" w14:textId="77777777" w:rsidR="00BD7BDA" w:rsidRDefault="008E4F02">
      <w:pPr>
        <w:jc w:val="center"/>
        <w:rPr>
          <w:rFonts w:ascii="Times New Roman" w:eastAsia="Times New Roman" w:hAnsi="Times New Roman" w:cs="Times New Roman"/>
          <w:color w:val="000000" w:themeColor="text1"/>
          <w:sz w:val="36"/>
          <w:szCs w:val="36"/>
        </w:rPr>
      </w:pPr>
      <w:r>
        <w:rPr>
          <w:rFonts w:ascii="Times New Roman" w:eastAsia="Times New Roman" w:hAnsi="Times New Roman" w:cs="Times New Roman"/>
          <w:b/>
          <w:bCs/>
          <w:color w:val="000000" w:themeColor="text1"/>
          <w:sz w:val="36"/>
          <w:szCs w:val="36"/>
        </w:rPr>
        <w:t>C.C.T.P. - Cahier des Clauses Techniques Particulières</w:t>
      </w:r>
    </w:p>
    <w:p w14:paraId="32BFA20B" w14:textId="77777777" w:rsidR="00BD7BDA" w:rsidRDefault="008E4F02">
      <w:pPr>
        <w:jc w:val="center"/>
      </w:pPr>
      <w:r>
        <w:rPr>
          <w:rFonts w:ascii="Times New Roman" w:eastAsia="Times New Roman" w:hAnsi="Times New Roman" w:cs="Times New Roman"/>
          <w:b/>
          <w:bCs/>
          <w:color w:val="000000" w:themeColor="text1"/>
          <w:sz w:val="36"/>
          <w:szCs w:val="36"/>
        </w:rPr>
        <w:t xml:space="preserve">LOT MECM  </w:t>
      </w:r>
    </w:p>
    <w:p w14:paraId="7CB85DF4" w14:textId="77777777" w:rsidR="00BD7BDA" w:rsidRDefault="008E4F02">
      <w:pPr>
        <w:jc w:val="center"/>
        <w:rPr>
          <w:rFonts w:ascii="Times New Roman" w:eastAsia="Times New Roman" w:hAnsi="Times New Roman" w:cs="Times New Roman"/>
          <w:color w:val="000000" w:themeColor="text1"/>
          <w:sz w:val="36"/>
          <w:szCs w:val="36"/>
        </w:rPr>
      </w:pPr>
      <w:r>
        <w:rPr>
          <w:rFonts w:ascii="Times New Roman" w:eastAsia="Times New Roman" w:hAnsi="Times New Roman" w:cs="Times New Roman"/>
          <w:b/>
          <w:bCs/>
          <w:color w:val="000000" w:themeColor="text1"/>
          <w:sz w:val="36"/>
          <w:szCs w:val="36"/>
        </w:rPr>
        <w:t xml:space="preserve">MISE EN COMMUN DE MOYENS </w:t>
      </w:r>
    </w:p>
    <w:p w14:paraId="47F9514D" w14:textId="77777777" w:rsidR="00BD7BDA" w:rsidRDefault="00BD7BDA">
      <w:pPr>
        <w:rPr>
          <w:rFonts w:ascii="Times New Roman" w:eastAsia="Times New Roman" w:hAnsi="Times New Roman" w:cs="Times New Roman"/>
          <w:b/>
          <w:bCs/>
          <w:color w:val="000000" w:themeColor="text1"/>
          <w:sz w:val="40"/>
          <w:szCs w:val="40"/>
        </w:rPr>
      </w:pPr>
    </w:p>
    <w:p w14:paraId="42B0D3F5" w14:textId="77777777" w:rsidR="00BD7BDA" w:rsidRDefault="008E4F02">
      <w:pPr>
        <w:spacing w:after="0"/>
        <w:jc w:val="center"/>
      </w:pPr>
      <w:r>
        <w:rPr>
          <w:rFonts w:ascii="Times New Roman" w:eastAsia="Times New Roman" w:hAnsi="Times New Roman" w:cs="Times New Roman"/>
          <w:b/>
          <w:bCs/>
          <w:color w:val="000000" w:themeColor="text1"/>
          <w:sz w:val="40"/>
          <w:szCs w:val="40"/>
          <w:u w:val="single"/>
        </w:rPr>
        <w:t xml:space="preserve">CHAPITRE 1 </w:t>
      </w:r>
      <w:r>
        <w:rPr>
          <w:rFonts w:ascii="Times New Roman" w:eastAsia="Times New Roman" w:hAnsi="Times New Roman" w:cs="Times New Roman"/>
          <w:b/>
          <w:bCs/>
          <w:color w:val="000000" w:themeColor="text1"/>
          <w:sz w:val="40"/>
          <w:szCs w:val="40"/>
        </w:rPr>
        <w:t xml:space="preserve"> </w:t>
      </w:r>
    </w:p>
    <w:p w14:paraId="14C047CE" w14:textId="77777777" w:rsidR="00BD7BDA" w:rsidRDefault="008E4F02">
      <w:pPr>
        <w:spacing w:after="0"/>
        <w:jc w:val="center"/>
      </w:pPr>
      <w:r>
        <w:rPr>
          <w:rFonts w:ascii="Times New Roman" w:eastAsia="Times New Roman" w:hAnsi="Times New Roman" w:cs="Times New Roman"/>
          <w:b/>
          <w:bCs/>
          <w:color w:val="000000" w:themeColor="text1"/>
          <w:sz w:val="40"/>
          <w:szCs w:val="40"/>
        </w:rPr>
        <w:t>INSTALLATION DE CHANTIER</w:t>
      </w:r>
    </w:p>
    <w:p w14:paraId="2F8F6F98" w14:textId="77777777" w:rsidR="00BD7BDA" w:rsidRDefault="008E4F02">
      <w:pPr>
        <w:spacing w:after="0"/>
      </w:pPr>
      <w:r>
        <w:rPr>
          <w:rFonts w:ascii="Times New Roman" w:eastAsia="Times New Roman" w:hAnsi="Times New Roman" w:cs="Times New Roman"/>
          <w:b/>
          <w:bCs/>
          <w:color w:val="000000" w:themeColor="text1"/>
          <w:sz w:val="40"/>
          <w:szCs w:val="40"/>
        </w:rPr>
        <w:t xml:space="preserve">                   BASE VIE / CONTRÔLÉ ACCES  </w:t>
      </w:r>
    </w:p>
    <w:p w14:paraId="2CB8F82E" w14:textId="77777777" w:rsidR="00BD7BDA" w:rsidRDefault="008E4F02">
      <w:pPr>
        <w:spacing w:after="0"/>
      </w:pPr>
      <w:r>
        <w:rPr>
          <w:rFonts w:ascii="Times New Roman" w:eastAsia="Times New Roman" w:hAnsi="Times New Roman" w:cs="Times New Roman"/>
          <w:b/>
          <w:bCs/>
          <w:color w:val="000000" w:themeColor="text1"/>
          <w:sz w:val="32"/>
          <w:szCs w:val="32"/>
        </w:rPr>
        <w:t xml:space="preserve"> C</w:t>
      </w:r>
      <w:r>
        <w:rPr>
          <w:rFonts w:ascii="Times New Roman" w:eastAsia="Times New Roman" w:hAnsi="Times New Roman" w:cs="Times New Roman"/>
          <w:color w:val="000000" w:themeColor="text1"/>
          <w:sz w:val="28"/>
          <w:szCs w:val="28"/>
        </w:rPr>
        <w:t>hantier : catégorie 1</w:t>
      </w:r>
    </w:p>
    <w:p w14:paraId="4F15CE02" w14:textId="77777777" w:rsidR="00BD7BDA" w:rsidRDefault="008E4F02">
      <w:pPr>
        <w:rPr>
          <w:rFonts w:ascii="Times New Roman" w:eastAsia="Times New Roman" w:hAnsi="Times New Roman" w:cs="Times New Roman"/>
          <w:color w:val="000000" w:themeColor="text1"/>
          <w:sz w:val="18"/>
          <w:szCs w:val="18"/>
          <w:highlight w:val="yellow"/>
        </w:rPr>
      </w:pPr>
      <w:r>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highlight w:val="yellow"/>
        </w:rPr>
        <w:t>Mettre le cartouche de l’opération</w:t>
      </w:r>
    </w:p>
    <w:p w14:paraId="128CFFA4" w14:textId="77777777" w:rsidR="00BD7BDA" w:rsidRDefault="00BD7BDA">
      <w:pPr>
        <w:rPr>
          <w:highlight w:val="yellow"/>
        </w:rPr>
      </w:pPr>
    </w:p>
    <w:p w14:paraId="4637F30C" w14:textId="77777777" w:rsidR="00BD7BDA" w:rsidRDefault="00BD7BDA">
      <w:pPr>
        <w:rPr>
          <w:highlight w:val="yellow"/>
        </w:rPr>
      </w:pPr>
    </w:p>
    <w:p w14:paraId="6B73DD3D" w14:textId="77777777" w:rsidR="00BD7BDA" w:rsidRDefault="00BD7BDA">
      <w:pPr>
        <w:rPr>
          <w:highlight w:val="yellow"/>
        </w:rPr>
      </w:pPr>
    </w:p>
    <w:p w14:paraId="56FB4ABF" w14:textId="77777777" w:rsidR="00BD7BDA" w:rsidRDefault="00BD7BDA">
      <w:pPr>
        <w:rPr>
          <w:highlight w:val="yellow"/>
        </w:rPr>
      </w:pPr>
    </w:p>
    <w:p w14:paraId="016F5649" w14:textId="77777777" w:rsidR="00BD7BDA" w:rsidRDefault="00BD7BDA">
      <w:pPr>
        <w:rPr>
          <w:highlight w:val="yellow"/>
        </w:rPr>
      </w:pPr>
    </w:p>
    <w:p w14:paraId="274DDA48" w14:textId="77777777" w:rsidR="00BD7BDA" w:rsidRDefault="00BD7BDA">
      <w:pPr>
        <w:rPr>
          <w:highlight w:val="yellow"/>
        </w:rPr>
      </w:pPr>
    </w:p>
    <w:p w14:paraId="70BBB2A1" w14:textId="77777777" w:rsidR="00BD7BDA" w:rsidRDefault="008E4F02">
      <w:pPr>
        <w:rPr>
          <w:rFonts w:ascii="Times New Roman" w:eastAsia="Times New Roman" w:hAnsi="Times New Roman" w:cs="Times New Roman"/>
          <w:color w:val="000000" w:themeColor="text1"/>
          <w:sz w:val="32"/>
          <w:szCs w:val="32"/>
        </w:rPr>
      </w:pPr>
      <w:r>
        <w:rPr>
          <w:rFonts w:ascii="Times New Roman" w:eastAsia="Times New Roman" w:hAnsi="Times New Roman" w:cs="Times New Roman"/>
          <w:b/>
          <w:bCs/>
          <w:color w:val="000000" w:themeColor="text1"/>
          <w:sz w:val="32"/>
          <w:szCs w:val="32"/>
        </w:rPr>
        <w:t>ÉVOLUTIONS SUCCESSIVES</w:t>
      </w:r>
    </w:p>
    <w:tbl>
      <w:tblPr>
        <w:tblStyle w:val="Grilledutableau"/>
        <w:tblW w:w="9000" w:type="dxa"/>
        <w:tblLook w:val="06A0" w:firstRow="1" w:lastRow="0" w:firstColumn="1" w:lastColumn="0" w:noHBand="1" w:noVBand="1"/>
      </w:tblPr>
      <w:tblGrid>
        <w:gridCol w:w="954"/>
        <w:gridCol w:w="1047"/>
        <w:gridCol w:w="1423"/>
        <w:gridCol w:w="1170"/>
        <w:gridCol w:w="4406"/>
      </w:tblGrid>
      <w:tr w:rsidR="00BD7BDA" w14:paraId="2F30AF45" w14:textId="77777777">
        <w:trPr>
          <w:trHeight w:val="360"/>
        </w:trPr>
        <w:tc>
          <w:tcPr>
            <w:tcW w:w="954"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6BC0B1D9" w14:textId="77777777" w:rsidR="00BD7BDA" w:rsidRDefault="008E4F02">
            <w:pPr>
              <w:spacing w:after="0"/>
              <w:jc w:val="center"/>
              <w:rPr>
                <w:rFonts w:ascii="Times New Roman" w:eastAsia="Times New Roman" w:hAnsi="Times New Roman" w:cs="Times New Roman"/>
              </w:rPr>
            </w:pPr>
            <w:r>
              <w:rPr>
                <w:rFonts w:ascii="Times New Roman" w:eastAsia="Times New Roman" w:hAnsi="Times New Roman" w:cs="Times New Roman"/>
                <w:b/>
                <w:bCs/>
              </w:rPr>
              <w:t>Indice</w:t>
            </w:r>
          </w:p>
        </w:tc>
        <w:tc>
          <w:tcPr>
            <w:tcW w:w="1047"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5A73D4E1" w14:textId="77777777" w:rsidR="00BD7BDA" w:rsidRDefault="008E4F02">
            <w:pPr>
              <w:spacing w:after="0"/>
              <w:jc w:val="center"/>
              <w:rPr>
                <w:rFonts w:ascii="Times New Roman" w:eastAsia="Times New Roman" w:hAnsi="Times New Roman" w:cs="Times New Roman"/>
              </w:rPr>
            </w:pPr>
            <w:r>
              <w:rPr>
                <w:rFonts w:ascii="Times New Roman" w:eastAsia="Times New Roman" w:hAnsi="Times New Roman" w:cs="Times New Roman"/>
                <w:b/>
                <w:bCs/>
              </w:rPr>
              <w:t>Date</w:t>
            </w:r>
          </w:p>
        </w:tc>
        <w:tc>
          <w:tcPr>
            <w:tcW w:w="1423"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28BAB01B" w14:textId="77777777" w:rsidR="00BD7BDA" w:rsidRDefault="008E4F02">
            <w:pPr>
              <w:spacing w:after="0"/>
              <w:jc w:val="center"/>
              <w:rPr>
                <w:rFonts w:ascii="Times New Roman" w:eastAsia="Times New Roman" w:hAnsi="Times New Roman" w:cs="Times New Roman"/>
              </w:rPr>
            </w:pPr>
            <w:r>
              <w:rPr>
                <w:rFonts w:ascii="Times New Roman" w:eastAsia="Times New Roman" w:hAnsi="Times New Roman" w:cs="Times New Roman"/>
                <w:b/>
                <w:bCs/>
              </w:rPr>
              <w:t xml:space="preserve">Rédacteur </w:t>
            </w:r>
          </w:p>
        </w:tc>
        <w:tc>
          <w:tcPr>
            <w:tcW w:w="1170"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1D02B2A9" w14:textId="77777777" w:rsidR="00BD7BDA" w:rsidRDefault="008E4F02">
            <w:pPr>
              <w:spacing w:after="0"/>
              <w:jc w:val="center"/>
              <w:rPr>
                <w:rFonts w:ascii="Times New Roman" w:eastAsia="Times New Roman" w:hAnsi="Times New Roman" w:cs="Times New Roman"/>
              </w:rPr>
            </w:pPr>
            <w:r>
              <w:rPr>
                <w:rFonts w:ascii="Times New Roman" w:eastAsia="Times New Roman" w:hAnsi="Times New Roman" w:cs="Times New Roman"/>
                <w:b/>
                <w:bCs/>
              </w:rPr>
              <w:t>§</w:t>
            </w:r>
          </w:p>
        </w:tc>
        <w:tc>
          <w:tcPr>
            <w:tcW w:w="4406"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0B8CAF60" w14:textId="77777777" w:rsidR="00BD7BDA" w:rsidRDefault="008E4F02">
            <w:pPr>
              <w:spacing w:after="0"/>
              <w:jc w:val="center"/>
              <w:rPr>
                <w:rFonts w:ascii="Times New Roman" w:eastAsia="Times New Roman" w:hAnsi="Times New Roman" w:cs="Times New Roman"/>
              </w:rPr>
            </w:pPr>
            <w:r>
              <w:rPr>
                <w:rFonts w:ascii="Times New Roman" w:eastAsia="Times New Roman" w:hAnsi="Times New Roman" w:cs="Times New Roman"/>
                <w:b/>
                <w:bCs/>
              </w:rPr>
              <w:t>Nature de l’évolution</w:t>
            </w:r>
          </w:p>
        </w:tc>
      </w:tr>
      <w:tr w:rsidR="00BD7BDA" w14:paraId="6E9C6820" w14:textId="77777777">
        <w:trPr>
          <w:trHeight w:val="255"/>
        </w:trPr>
        <w:tc>
          <w:tcPr>
            <w:tcW w:w="954" w:type="dxa"/>
            <w:tcBorders>
              <w:top w:val="single" w:sz="6" w:space="0" w:color="000000"/>
              <w:left w:val="single" w:sz="6" w:space="0" w:color="000000"/>
              <w:bottom w:val="single" w:sz="6" w:space="0" w:color="000000"/>
              <w:right w:val="single" w:sz="6" w:space="0" w:color="000000"/>
            </w:tcBorders>
            <w:vAlign w:val="center"/>
          </w:tcPr>
          <w:p w14:paraId="79C0C926" w14:textId="77777777" w:rsidR="00BD7BDA" w:rsidRDefault="008E4F02">
            <w:pPr>
              <w:spacing w:after="0"/>
              <w:jc w:val="center"/>
              <w:rPr>
                <w:rFonts w:ascii="Calibri" w:eastAsia="Calibri" w:hAnsi="Calibri" w:cs="Calibri"/>
              </w:rPr>
            </w:pPr>
            <w:r>
              <w:rPr>
                <w:rFonts w:ascii="Times New Roman" w:eastAsia="Calibri" w:hAnsi="Times New Roman" w:cs="Calibri"/>
              </w:rPr>
              <w:t xml:space="preserve">A </w:t>
            </w:r>
          </w:p>
        </w:tc>
        <w:tc>
          <w:tcPr>
            <w:tcW w:w="1047" w:type="dxa"/>
            <w:tcBorders>
              <w:top w:val="single" w:sz="6" w:space="0" w:color="000000"/>
              <w:left w:val="single" w:sz="6" w:space="0" w:color="000000"/>
              <w:bottom w:val="single" w:sz="6" w:space="0" w:color="000000"/>
              <w:right w:val="single" w:sz="6" w:space="0" w:color="000000"/>
            </w:tcBorders>
            <w:vAlign w:val="center"/>
          </w:tcPr>
          <w:p w14:paraId="73F1A3E6" w14:textId="77777777" w:rsidR="00BD7BDA" w:rsidRDefault="008E4F02">
            <w:pPr>
              <w:spacing w:after="0"/>
              <w:rPr>
                <w:rFonts w:ascii="Calibri" w:eastAsia="Calibri" w:hAnsi="Calibri" w:cs="Calibri"/>
              </w:rPr>
            </w:pPr>
            <w:proofErr w:type="spellStart"/>
            <w:r>
              <w:rPr>
                <w:rFonts w:ascii="Times New Roman" w:eastAsia="Calibri" w:hAnsi="Times New Roman" w:cs="Calibri"/>
              </w:rPr>
              <w:t>Fév</w:t>
            </w:r>
            <w:proofErr w:type="spellEnd"/>
            <w:r>
              <w:rPr>
                <w:rFonts w:ascii="Times New Roman" w:eastAsia="Calibri" w:hAnsi="Times New Roman" w:cs="Calibri"/>
              </w:rPr>
              <w:t xml:space="preserve"> 23 </w:t>
            </w:r>
          </w:p>
        </w:tc>
        <w:tc>
          <w:tcPr>
            <w:tcW w:w="1423" w:type="dxa"/>
            <w:tcBorders>
              <w:top w:val="single" w:sz="6" w:space="0" w:color="000000"/>
              <w:left w:val="single" w:sz="6" w:space="0" w:color="000000"/>
              <w:bottom w:val="single" w:sz="6" w:space="0" w:color="000000"/>
              <w:right w:val="single" w:sz="6" w:space="0" w:color="000000"/>
            </w:tcBorders>
            <w:vAlign w:val="center"/>
          </w:tcPr>
          <w:p w14:paraId="18299A61" w14:textId="77777777" w:rsidR="00BD7BDA" w:rsidRDefault="008E4F02">
            <w:pPr>
              <w:spacing w:after="0"/>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0F143D67" w14:textId="77777777" w:rsidR="00BD7BDA" w:rsidRDefault="00BD7BDA">
            <w:pPr>
              <w:spacing w:after="0"/>
              <w:rPr>
                <w:rFonts w:ascii="Times New Roman" w:eastAsia="Calibri" w:hAnsi="Times New Roman" w:cs="Calibri"/>
              </w:rPr>
            </w:pPr>
          </w:p>
        </w:tc>
        <w:tc>
          <w:tcPr>
            <w:tcW w:w="4406" w:type="dxa"/>
            <w:tcBorders>
              <w:top w:val="single" w:sz="6" w:space="0" w:color="000000"/>
              <w:left w:val="single" w:sz="6" w:space="0" w:color="000000"/>
              <w:bottom w:val="single" w:sz="6" w:space="0" w:color="000000"/>
              <w:right w:val="single" w:sz="6" w:space="0" w:color="000000"/>
            </w:tcBorders>
            <w:vAlign w:val="center"/>
          </w:tcPr>
          <w:p w14:paraId="16845ACF" w14:textId="77777777" w:rsidR="00BD7BDA" w:rsidRDefault="008E4F02">
            <w:pPr>
              <w:spacing w:after="0"/>
              <w:rPr>
                <w:rFonts w:ascii="Times New Roman" w:eastAsia="Calibri" w:hAnsi="Times New Roman" w:cs="Calibri"/>
              </w:rPr>
            </w:pPr>
            <w:r>
              <w:rPr>
                <w:rFonts w:ascii="Times New Roman" w:eastAsia="Calibri" w:hAnsi="Times New Roman" w:cs="Calibri"/>
              </w:rPr>
              <w:t xml:space="preserve">Création document </w:t>
            </w:r>
          </w:p>
        </w:tc>
      </w:tr>
      <w:tr w:rsidR="00BD7BDA" w14:paraId="5541310D" w14:textId="77777777">
        <w:trPr>
          <w:trHeight w:val="255"/>
        </w:trPr>
        <w:tc>
          <w:tcPr>
            <w:tcW w:w="954" w:type="dxa"/>
            <w:tcBorders>
              <w:top w:val="single" w:sz="6" w:space="0" w:color="000000"/>
              <w:left w:val="single" w:sz="6" w:space="0" w:color="000000"/>
              <w:bottom w:val="single" w:sz="6" w:space="0" w:color="000000"/>
              <w:right w:val="single" w:sz="6" w:space="0" w:color="000000"/>
            </w:tcBorders>
            <w:vAlign w:val="center"/>
          </w:tcPr>
          <w:p w14:paraId="015384EC" w14:textId="77777777" w:rsidR="00BD7BDA" w:rsidRDefault="008E4F02">
            <w:pPr>
              <w:spacing w:after="0"/>
              <w:jc w:val="center"/>
              <w:rPr>
                <w:rFonts w:ascii="Times New Roman" w:eastAsia="Calibri" w:hAnsi="Times New Roman" w:cs="Calibri"/>
              </w:rPr>
            </w:pPr>
            <w:r>
              <w:rPr>
                <w:rFonts w:ascii="Times New Roman" w:eastAsia="Calibri" w:hAnsi="Times New Roman" w:cs="Calibri"/>
              </w:rPr>
              <w:t>B</w:t>
            </w:r>
          </w:p>
        </w:tc>
        <w:tc>
          <w:tcPr>
            <w:tcW w:w="1047" w:type="dxa"/>
            <w:tcBorders>
              <w:top w:val="single" w:sz="6" w:space="0" w:color="000000"/>
              <w:left w:val="single" w:sz="6" w:space="0" w:color="000000"/>
              <w:bottom w:val="single" w:sz="6" w:space="0" w:color="000000"/>
              <w:right w:val="single" w:sz="6" w:space="0" w:color="000000"/>
            </w:tcBorders>
            <w:vAlign w:val="center"/>
          </w:tcPr>
          <w:p w14:paraId="7C1EF76C" w14:textId="77777777" w:rsidR="00BD7BDA" w:rsidRDefault="008E4F02">
            <w:pPr>
              <w:spacing w:after="0"/>
              <w:rPr>
                <w:rFonts w:ascii="Times New Roman" w:eastAsia="Calibri" w:hAnsi="Times New Roman" w:cs="Calibri"/>
              </w:rPr>
            </w:pPr>
            <w:r>
              <w:rPr>
                <w:rFonts w:ascii="Times New Roman" w:eastAsia="Calibri" w:hAnsi="Times New Roman" w:cs="Calibri"/>
              </w:rPr>
              <w:t>Juillet 23</w:t>
            </w:r>
          </w:p>
        </w:tc>
        <w:tc>
          <w:tcPr>
            <w:tcW w:w="1423" w:type="dxa"/>
            <w:tcBorders>
              <w:top w:val="single" w:sz="6" w:space="0" w:color="000000"/>
              <w:left w:val="single" w:sz="6" w:space="0" w:color="000000"/>
              <w:bottom w:val="single" w:sz="6" w:space="0" w:color="000000"/>
              <w:right w:val="single" w:sz="6" w:space="0" w:color="000000"/>
            </w:tcBorders>
            <w:vAlign w:val="center"/>
          </w:tcPr>
          <w:p w14:paraId="4B06D216" w14:textId="77777777" w:rsidR="00BD7BDA" w:rsidRDefault="008E4F02">
            <w:pPr>
              <w:spacing w:after="0"/>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5FB671ED" w14:textId="77777777" w:rsidR="00BD7BDA" w:rsidRDefault="008E4F02">
            <w:pPr>
              <w:spacing w:after="0"/>
              <w:rPr>
                <w:rFonts w:ascii="Times New Roman" w:eastAsia="Calibri" w:hAnsi="Times New Roman" w:cs="Calibri"/>
              </w:rPr>
            </w:pPr>
            <w:r>
              <w:rPr>
                <w:rFonts w:ascii="Times New Roman" w:eastAsia="Calibri" w:hAnsi="Times New Roman" w:cs="Calibri"/>
              </w:rPr>
              <w:t xml:space="preserve">Sommaire </w:t>
            </w:r>
          </w:p>
        </w:tc>
        <w:tc>
          <w:tcPr>
            <w:tcW w:w="4406" w:type="dxa"/>
            <w:tcBorders>
              <w:top w:val="single" w:sz="6" w:space="0" w:color="000000"/>
              <w:left w:val="single" w:sz="6" w:space="0" w:color="000000"/>
              <w:bottom w:val="single" w:sz="6" w:space="0" w:color="000000"/>
              <w:right w:val="single" w:sz="6" w:space="0" w:color="000000"/>
            </w:tcBorders>
            <w:vAlign w:val="center"/>
          </w:tcPr>
          <w:p w14:paraId="753D8C6D" w14:textId="77777777" w:rsidR="00BD7BDA" w:rsidRDefault="008E4F02">
            <w:pPr>
              <w:spacing w:after="0"/>
              <w:rPr>
                <w:rFonts w:ascii="Times New Roman" w:eastAsia="Calibri" w:hAnsi="Times New Roman" w:cs="Calibri"/>
              </w:rPr>
            </w:pPr>
            <w:bookmarkStart w:id="0" w:name="__DdeLink__4651_1338771812"/>
            <w:r>
              <w:rPr>
                <w:rFonts w:ascii="Times New Roman" w:eastAsia="Calibri" w:hAnsi="Times New Roman" w:cs="Calibri"/>
              </w:rPr>
              <w:t>Mise à jour</w:t>
            </w:r>
            <w:bookmarkEnd w:id="0"/>
            <w:r>
              <w:rPr>
                <w:rFonts w:ascii="Times New Roman" w:eastAsia="Calibri" w:hAnsi="Times New Roman" w:cs="Calibri"/>
              </w:rPr>
              <w:t xml:space="preserve"> sommaire </w:t>
            </w:r>
          </w:p>
        </w:tc>
      </w:tr>
      <w:tr w:rsidR="00BD7BDA" w14:paraId="2CBF36A1" w14:textId="77777777">
        <w:trPr>
          <w:trHeight w:val="315"/>
        </w:trPr>
        <w:tc>
          <w:tcPr>
            <w:tcW w:w="954" w:type="dxa"/>
            <w:tcBorders>
              <w:top w:val="single" w:sz="6" w:space="0" w:color="000000"/>
              <w:left w:val="single" w:sz="6" w:space="0" w:color="000000"/>
              <w:bottom w:val="single" w:sz="6" w:space="0" w:color="000000"/>
              <w:right w:val="single" w:sz="6" w:space="0" w:color="000000"/>
            </w:tcBorders>
            <w:vAlign w:val="center"/>
          </w:tcPr>
          <w:p w14:paraId="41039883" w14:textId="77777777" w:rsidR="00BD7BDA" w:rsidRDefault="008E4F02">
            <w:pPr>
              <w:spacing w:after="0"/>
              <w:rPr>
                <w:rFonts w:ascii="Times New Roman" w:eastAsia="Calibri" w:hAnsi="Times New Roman" w:cs="Calibri"/>
              </w:rPr>
            </w:pPr>
            <w:r>
              <w:rPr>
                <w:rFonts w:ascii="Times New Roman" w:eastAsia="Calibri" w:hAnsi="Times New Roman" w:cs="Calibri"/>
              </w:rPr>
              <w:t xml:space="preserve">      C</w:t>
            </w:r>
          </w:p>
        </w:tc>
        <w:tc>
          <w:tcPr>
            <w:tcW w:w="1047" w:type="dxa"/>
            <w:tcBorders>
              <w:top w:val="single" w:sz="6" w:space="0" w:color="000000"/>
              <w:left w:val="single" w:sz="6" w:space="0" w:color="000000"/>
              <w:bottom w:val="single" w:sz="6" w:space="0" w:color="000000"/>
              <w:right w:val="single" w:sz="6" w:space="0" w:color="000000"/>
            </w:tcBorders>
            <w:vAlign w:val="center"/>
          </w:tcPr>
          <w:p w14:paraId="41FEBCCC" w14:textId="77777777" w:rsidR="00BD7BDA" w:rsidRDefault="008E4F02">
            <w:pPr>
              <w:spacing w:after="0"/>
              <w:rPr>
                <w:rFonts w:ascii="Times New Roman" w:eastAsia="Calibri" w:hAnsi="Times New Roman" w:cs="Calibri"/>
              </w:rPr>
            </w:pPr>
            <w:r>
              <w:rPr>
                <w:rFonts w:ascii="Times New Roman" w:eastAsia="Calibri" w:hAnsi="Times New Roman" w:cs="Calibri"/>
              </w:rPr>
              <w:t>Mars  25</w:t>
            </w:r>
          </w:p>
        </w:tc>
        <w:tc>
          <w:tcPr>
            <w:tcW w:w="1423" w:type="dxa"/>
            <w:tcBorders>
              <w:top w:val="single" w:sz="6" w:space="0" w:color="000000"/>
              <w:left w:val="single" w:sz="6" w:space="0" w:color="000000"/>
              <w:bottom w:val="single" w:sz="6" w:space="0" w:color="000000"/>
              <w:right w:val="single" w:sz="6" w:space="0" w:color="000000"/>
            </w:tcBorders>
            <w:vAlign w:val="center"/>
          </w:tcPr>
          <w:p w14:paraId="649DA477" w14:textId="77777777" w:rsidR="00BD7BDA" w:rsidRDefault="008E4F02">
            <w:pPr>
              <w:spacing w:after="0"/>
              <w:rPr>
                <w:rFonts w:ascii="Times New Roman" w:eastAsia="Calibri" w:hAnsi="Times New Roman" w:cs="Calibri"/>
              </w:rPr>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0EBB5894" w14:textId="77777777" w:rsidR="00BD7BDA" w:rsidRDefault="00BD7BDA">
            <w:pPr>
              <w:spacing w:after="0"/>
              <w:rPr>
                <w:rFonts w:ascii="Times New Roman" w:eastAsia="Calibri" w:hAnsi="Times New Roman" w:cs="Calibri"/>
              </w:rPr>
            </w:pPr>
          </w:p>
        </w:tc>
        <w:tc>
          <w:tcPr>
            <w:tcW w:w="4406" w:type="dxa"/>
            <w:tcBorders>
              <w:top w:val="single" w:sz="6" w:space="0" w:color="000000"/>
              <w:left w:val="single" w:sz="6" w:space="0" w:color="000000"/>
              <w:bottom w:val="single" w:sz="6" w:space="0" w:color="000000"/>
              <w:right w:val="single" w:sz="6" w:space="0" w:color="000000"/>
            </w:tcBorders>
            <w:vAlign w:val="center"/>
          </w:tcPr>
          <w:p w14:paraId="4441D618" w14:textId="77777777" w:rsidR="00BD7BDA" w:rsidRDefault="008E4F02">
            <w:pPr>
              <w:spacing w:after="0"/>
            </w:pPr>
            <w:r>
              <w:rPr>
                <w:rFonts w:ascii="Times New Roman" w:eastAsia="Calibri" w:hAnsi="Times New Roman" w:cs="Calibri"/>
              </w:rPr>
              <w:t>Mise à jour</w:t>
            </w:r>
            <w:r>
              <w:rPr>
                <w:rFonts w:eastAsia="Calibri" w:cs="Calibri"/>
              </w:rPr>
              <w:t xml:space="preserve"> </w:t>
            </w:r>
            <w:r>
              <w:rPr>
                <w:rFonts w:ascii="Times New Roman" w:eastAsia="Calibri" w:hAnsi="Times New Roman" w:cs="Calibri"/>
              </w:rPr>
              <w:t>suppression lot 00</w:t>
            </w:r>
          </w:p>
        </w:tc>
      </w:tr>
      <w:tr w:rsidR="00BD7BDA" w14:paraId="01CEC2CD" w14:textId="77777777">
        <w:trPr>
          <w:trHeight w:val="315"/>
        </w:trPr>
        <w:tc>
          <w:tcPr>
            <w:tcW w:w="954" w:type="dxa"/>
            <w:tcBorders>
              <w:top w:val="nil"/>
              <w:left w:val="single" w:sz="6" w:space="0" w:color="000000"/>
              <w:bottom w:val="single" w:sz="6" w:space="0" w:color="000000"/>
              <w:right w:val="single" w:sz="6" w:space="0" w:color="000000"/>
            </w:tcBorders>
            <w:vAlign w:val="center"/>
          </w:tcPr>
          <w:p w14:paraId="3E9F8525" w14:textId="77777777" w:rsidR="00BD7BDA" w:rsidRDefault="008E4F02">
            <w:pPr>
              <w:spacing w:after="0"/>
              <w:jc w:val="center"/>
            </w:pPr>
            <w:r>
              <w:rPr>
                <w:rFonts w:ascii="Times New Roman" w:hAnsi="Times New Roman"/>
              </w:rPr>
              <w:t>D</w:t>
            </w:r>
            <w:r>
              <w:t xml:space="preserve"> </w:t>
            </w:r>
          </w:p>
        </w:tc>
        <w:tc>
          <w:tcPr>
            <w:tcW w:w="1047" w:type="dxa"/>
            <w:tcBorders>
              <w:top w:val="nil"/>
              <w:left w:val="single" w:sz="6" w:space="0" w:color="000000"/>
              <w:bottom w:val="single" w:sz="6" w:space="0" w:color="000000"/>
              <w:right w:val="single" w:sz="6" w:space="0" w:color="000000"/>
            </w:tcBorders>
            <w:vAlign w:val="center"/>
          </w:tcPr>
          <w:p w14:paraId="08C3C14C" w14:textId="77777777" w:rsidR="00BD7BDA" w:rsidRDefault="008E4F02">
            <w:pPr>
              <w:spacing w:after="0"/>
              <w:rPr>
                <w:rFonts w:ascii="Times New Roman" w:hAnsi="Times New Roman"/>
              </w:rPr>
            </w:pPr>
            <w:r>
              <w:rPr>
                <w:rFonts w:ascii="Times New Roman" w:hAnsi="Times New Roman"/>
              </w:rPr>
              <w:t xml:space="preserve">Juin 25 </w:t>
            </w:r>
          </w:p>
        </w:tc>
        <w:tc>
          <w:tcPr>
            <w:tcW w:w="1423" w:type="dxa"/>
            <w:tcBorders>
              <w:top w:val="nil"/>
              <w:left w:val="single" w:sz="6" w:space="0" w:color="000000"/>
              <w:bottom w:val="single" w:sz="6" w:space="0" w:color="000000"/>
              <w:right w:val="single" w:sz="6" w:space="0" w:color="000000"/>
            </w:tcBorders>
            <w:vAlign w:val="center"/>
          </w:tcPr>
          <w:p w14:paraId="58DB46D1" w14:textId="77777777" w:rsidR="00BD7BDA" w:rsidRDefault="008E4F02">
            <w:pPr>
              <w:spacing w:after="0"/>
              <w:rPr>
                <w:rFonts w:ascii="Times New Roman" w:hAnsi="Times New Roman"/>
              </w:rPr>
            </w:pPr>
            <w:r>
              <w:rPr>
                <w:rFonts w:ascii="Times New Roman" w:eastAsia="Calibri" w:hAnsi="Times New Roman" w:cs="Calibri"/>
              </w:rPr>
              <w:t xml:space="preserve">Lot MECM </w:t>
            </w:r>
          </w:p>
        </w:tc>
        <w:tc>
          <w:tcPr>
            <w:tcW w:w="1170" w:type="dxa"/>
            <w:tcBorders>
              <w:top w:val="nil"/>
              <w:left w:val="single" w:sz="6" w:space="0" w:color="000000"/>
              <w:bottom w:val="single" w:sz="6" w:space="0" w:color="000000"/>
              <w:right w:val="single" w:sz="6" w:space="0" w:color="000000"/>
            </w:tcBorders>
            <w:vAlign w:val="center"/>
          </w:tcPr>
          <w:p w14:paraId="6F38A154" w14:textId="77777777" w:rsidR="00BD7BDA" w:rsidRDefault="00BD7BDA">
            <w:pPr>
              <w:spacing w:after="0"/>
              <w:rPr>
                <w:rFonts w:ascii="Times New Roman" w:eastAsia="Calibri" w:hAnsi="Times New Roman" w:cs="Calibri"/>
              </w:rPr>
            </w:pPr>
          </w:p>
        </w:tc>
        <w:tc>
          <w:tcPr>
            <w:tcW w:w="4406" w:type="dxa"/>
            <w:tcBorders>
              <w:top w:val="nil"/>
              <w:left w:val="single" w:sz="6" w:space="0" w:color="000000"/>
              <w:bottom w:val="single" w:sz="6" w:space="0" w:color="000000"/>
              <w:right w:val="single" w:sz="6" w:space="0" w:color="000000"/>
            </w:tcBorders>
            <w:vAlign w:val="center"/>
          </w:tcPr>
          <w:p w14:paraId="6A9218D0" w14:textId="77777777" w:rsidR="00BD7BDA" w:rsidRDefault="008E4F02">
            <w:pPr>
              <w:spacing w:after="0"/>
              <w:rPr>
                <w:rFonts w:ascii="Times New Roman" w:hAnsi="Times New Roman"/>
              </w:rPr>
            </w:pPr>
            <w:r>
              <w:rPr>
                <w:rFonts w:ascii="Times New Roman" w:hAnsi="Times New Roman"/>
              </w:rPr>
              <w:t xml:space="preserve">Rajout spécificité sanitaires femmes </w:t>
            </w:r>
          </w:p>
        </w:tc>
      </w:tr>
    </w:tbl>
    <w:p w14:paraId="7413E0C7" w14:textId="77777777" w:rsidR="00BD7BDA" w:rsidRDefault="00BD7BDA">
      <w:pPr>
        <w:rPr>
          <w:highlight w:val="yellow"/>
        </w:rPr>
      </w:pPr>
    </w:p>
    <w:p w14:paraId="39A315E0" w14:textId="77777777" w:rsidR="00BD7BDA" w:rsidRDefault="00BD7BDA">
      <w:pPr>
        <w:rPr>
          <w:highlight w:val="yellow"/>
        </w:rPr>
      </w:pPr>
    </w:p>
    <w:p w14:paraId="408B0C37" w14:textId="77777777" w:rsidR="00BD7BDA" w:rsidRDefault="00BD7BDA">
      <w:pPr>
        <w:rPr>
          <w:highlight w:val="yellow"/>
        </w:rPr>
      </w:pPr>
    </w:p>
    <w:p w14:paraId="31606BA7" w14:textId="77777777" w:rsidR="00BD7BDA" w:rsidRDefault="00BD7BDA">
      <w:pPr>
        <w:rPr>
          <w:highlight w:val="yellow"/>
        </w:rPr>
      </w:pPr>
    </w:p>
    <w:p w14:paraId="5B0EBF0E" w14:textId="77777777" w:rsidR="00BD7BDA" w:rsidRDefault="00BD7BDA">
      <w:pPr>
        <w:rPr>
          <w:highlight w:val="yellow"/>
        </w:rPr>
      </w:pPr>
    </w:p>
    <w:p w14:paraId="5FC470AC" w14:textId="77777777" w:rsidR="00BD7BDA" w:rsidRDefault="00BD7BDA">
      <w:pPr>
        <w:rPr>
          <w:highlight w:val="yellow"/>
        </w:rPr>
      </w:pPr>
    </w:p>
    <w:p w14:paraId="0E23689B" w14:textId="77777777" w:rsidR="00BD7BDA" w:rsidRDefault="00BD7BDA">
      <w:pPr>
        <w:rPr>
          <w:highlight w:val="yellow"/>
        </w:rPr>
      </w:pPr>
    </w:p>
    <w:p w14:paraId="3FEDBAE3" w14:textId="77777777" w:rsidR="00BD7BDA" w:rsidRDefault="008E4F02">
      <w:pPr>
        <w:jc w:val="center"/>
        <w:rPr>
          <w:rFonts w:ascii="Times New Roman" w:eastAsia="Times New Roman" w:hAnsi="Times New Roman" w:cs="Times New Roman"/>
          <w:color w:val="000000" w:themeColor="text1"/>
          <w:sz w:val="48"/>
          <w:szCs w:val="48"/>
        </w:rPr>
      </w:pPr>
      <w:r>
        <w:rPr>
          <w:rFonts w:ascii="Times New Roman" w:eastAsia="Times New Roman" w:hAnsi="Times New Roman" w:cs="Times New Roman"/>
          <w:b/>
          <w:bCs/>
          <w:color w:val="000000" w:themeColor="text1"/>
          <w:sz w:val="48"/>
          <w:szCs w:val="48"/>
        </w:rPr>
        <w:lastRenderedPageBreak/>
        <w:t xml:space="preserve">SOMMAIRE </w:t>
      </w:r>
    </w:p>
    <w:p w14:paraId="1E275D6D" w14:textId="77777777" w:rsidR="00BD7BDA" w:rsidRDefault="008E4F02">
      <w:r>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SOMMAIRE.......................................................................................................2</w:t>
      </w:r>
    </w:p>
    <w:p w14:paraId="6737D299" w14:textId="77777777" w:rsidR="00BD7BDA" w:rsidRDefault="008E4F02">
      <w:pPr>
        <w:pStyle w:val="Paragraphedeliste"/>
        <w:numPr>
          <w:ilvl w:val="0"/>
          <w:numId w:val="11"/>
        </w:numPr>
      </w:pPr>
      <w:r>
        <w:rPr>
          <w:rFonts w:ascii="Times New Roman" w:eastAsia="Times New Roman" w:hAnsi="Times New Roman" w:cs="Times New Roman"/>
          <w:b/>
          <w:bCs/>
          <w:color w:val="000000" w:themeColor="text1"/>
          <w:sz w:val="24"/>
          <w:szCs w:val="24"/>
        </w:rPr>
        <w:t>Terminologies sigles et abréviations.....................................................................…...</w:t>
      </w:r>
    </w:p>
    <w:p w14:paraId="639713AB" w14:textId="77777777" w:rsidR="00BD7BDA" w:rsidRDefault="008E4F02">
      <w:pPr>
        <w:pStyle w:val="Paragraphedeliste"/>
        <w:numPr>
          <w:ilvl w:val="0"/>
          <w:numId w:val="11"/>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Décomposition des lots............................................................................................…... </w:t>
      </w:r>
    </w:p>
    <w:p w14:paraId="35DA6A07" w14:textId="77777777" w:rsidR="00BD7BDA" w:rsidRDefault="008E4F02">
      <w:pPr>
        <w:spacing w:after="0"/>
        <w:rPr>
          <w:rFonts w:ascii="Times New Roman" w:eastAsia="Times New Roman" w:hAnsi="Times New Roman" w:cs="Times New Roman"/>
          <w:color w:val="2E74B5" w:themeColor="accent5" w:themeShade="BF"/>
        </w:rPr>
      </w:pP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i/>
          <w:iCs/>
          <w:color w:val="2E74B5" w:themeColor="accent5" w:themeShade="BF"/>
        </w:rPr>
        <w:t>2.1 CPC Prescriptions communes à tous les lots...............................................................…....</w:t>
      </w:r>
    </w:p>
    <w:p w14:paraId="17225F65" w14:textId="77777777" w:rsidR="00BD7BDA" w:rsidRDefault="008E4F02">
      <w:pPr>
        <w:pStyle w:val="Paragraphedeliste"/>
        <w:numPr>
          <w:ilvl w:val="0"/>
          <w:numId w:val="11"/>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Type de marché de travaux...................................................................................…....</w:t>
      </w:r>
    </w:p>
    <w:p w14:paraId="1CB258CC" w14:textId="77777777" w:rsidR="00BD7BDA" w:rsidRDefault="008E4F02">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i/>
          <w:iCs/>
          <w:color w:val="2E74B5" w:themeColor="accent5" w:themeShade="BF"/>
        </w:rPr>
        <w:t xml:space="preserve">3.1 Lot traité global et forfaitaire......................................................................................….... </w:t>
      </w:r>
      <w:r>
        <w:rPr>
          <w:rFonts w:ascii="Times New Roman" w:eastAsia="Times New Roman" w:hAnsi="Times New Roman" w:cs="Times New Roman"/>
          <w:b/>
          <w:bCs/>
          <w:color w:val="000000" w:themeColor="text1"/>
          <w:sz w:val="24"/>
          <w:szCs w:val="24"/>
        </w:rPr>
        <w:t xml:space="preserve"> </w:t>
      </w:r>
    </w:p>
    <w:p w14:paraId="010538F2" w14:textId="77777777" w:rsidR="00BD7BDA" w:rsidRDefault="008E4F02">
      <w:pPr>
        <w:pStyle w:val="Paragraphedeliste"/>
        <w:numPr>
          <w:ilvl w:val="0"/>
          <w:numId w:val="11"/>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Attributions des marchés ….................................................................................…....</w:t>
      </w:r>
    </w:p>
    <w:p w14:paraId="40663D2F" w14:textId="77777777" w:rsidR="00BD7BDA" w:rsidRDefault="008E4F02">
      <w:pPr>
        <w:spacing w:after="0"/>
      </w:pP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i/>
          <w:iCs/>
          <w:color w:val="2E74B5" w:themeColor="accent5" w:themeShade="BF"/>
        </w:rPr>
        <w:t>4.1 Marché d’entreprises séparées ou conjointes solidaires.............................................</w:t>
      </w:r>
      <w:proofErr w:type="gramStart"/>
      <w:r>
        <w:rPr>
          <w:rFonts w:ascii="Times New Roman" w:eastAsia="Times New Roman" w:hAnsi="Times New Roman" w:cs="Times New Roman"/>
          <w:b/>
          <w:bCs/>
          <w:i/>
          <w:iCs/>
          <w:color w:val="2E74B5" w:themeColor="accent5" w:themeShade="BF"/>
        </w:rPr>
        <w:t>…....</w:t>
      </w:r>
      <w:proofErr w:type="gramEnd"/>
      <w:r>
        <w:rPr>
          <w:rFonts w:ascii="Times New Roman" w:eastAsia="Times New Roman" w:hAnsi="Times New Roman" w:cs="Times New Roman"/>
          <w:b/>
          <w:bCs/>
          <w:i/>
          <w:iCs/>
          <w:color w:val="2E74B5" w:themeColor="accent5" w:themeShade="BF"/>
        </w:rPr>
        <w:t>.</w:t>
      </w:r>
      <w:r>
        <w:rPr>
          <w:rFonts w:ascii="Times New Roman" w:eastAsia="Times New Roman" w:hAnsi="Times New Roman" w:cs="Times New Roman"/>
          <w:b/>
          <w:bCs/>
          <w:color w:val="000000" w:themeColor="text1"/>
          <w:sz w:val="24"/>
          <w:szCs w:val="24"/>
        </w:rPr>
        <w:t xml:space="preserve"> </w:t>
      </w:r>
    </w:p>
    <w:p w14:paraId="2D46006E" w14:textId="77777777" w:rsidR="00BD7BDA" w:rsidRDefault="008E4F02">
      <w:pPr>
        <w:pStyle w:val="Paragraphedeliste"/>
        <w:numPr>
          <w:ilvl w:val="0"/>
          <w:numId w:val="11"/>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Principe et démarche générale .............................................................................…...</w:t>
      </w:r>
    </w:p>
    <w:p w14:paraId="718B3E6B" w14:textId="77777777" w:rsidR="00BD7BDA" w:rsidRDefault="008E4F02">
      <w:pPr>
        <w:spacing w:after="0"/>
      </w:pP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i/>
          <w:iCs/>
          <w:color w:val="2E74B5" w:themeColor="accent5" w:themeShade="BF"/>
        </w:rPr>
        <w:t xml:space="preserve">5.1 PGP et évaluation des risques........................................................................................... </w:t>
      </w:r>
      <w:r>
        <w:rPr>
          <w:rFonts w:ascii="Times New Roman" w:eastAsia="Times New Roman" w:hAnsi="Times New Roman" w:cs="Times New Roman"/>
          <w:color w:val="2E74B5" w:themeColor="accent5" w:themeShade="BF"/>
        </w:rPr>
        <w:t>...</w:t>
      </w:r>
    </w:p>
    <w:p w14:paraId="05E69380" w14:textId="77777777" w:rsidR="00BD7BDA" w:rsidRDefault="008E4F02">
      <w:pPr>
        <w:spacing w:after="0"/>
      </w:pPr>
      <w:r>
        <w:rPr>
          <w:rFonts w:ascii="Times New Roman" w:eastAsia="Times New Roman" w:hAnsi="Times New Roman" w:cs="Times New Roman"/>
          <w:b/>
          <w:bCs/>
          <w:i/>
          <w:iCs/>
          <w:color w:val="2E74B5" w:themeColor="accent5" w:themeShade="BF"/>
        </w:rPr>
        <w:t xml:space="preserve">            5.2 Principe du lot mise en commun de moyens  …</w:t>
      </w:r>
      <w:proofErr w:type="gramStart"/>
      <w:r>
        <w:rPr>
          <w:rFonts w:ascii="Times New Roman" w:eastAsia="Times New Roman" w:hAnsi="Times New Roman" w:cs="Times New Roman"/>
          <w:b/>
          <w:bCs/>
          <w:i/>
          <w:iCs/>
          <w:color w:val="2E74B5" w:themeColor="accent5" w:themeShade="BF"/>
        </w:rPr>
        <w:t xml:space="preserve">...........................................…. </w:t>
      </w:r>
      <w:r>
        <w:rPr>
          <w:rFonts w:ascii="Times New Roman" w:eastAsia="Times New Roman" w:hAnsi="Times New Roman" w:cs="Times New Roman"/>
          <w:color w:val="2E74B5" w:themeColor="accent5" w:themeShade="BF"/>
        </w:rPr>
        <w:t>..</w:t>
      </w:r>
      <w:proofErr w:type="gramEnd"/>
    </w:p>
    <w:p w14:paraId="79B53617" w14:textId="77777777" w:rsidR="00BD7BDA" w:rsidRDefault="008E4F02">
      <w:pPr>
        <w:spacing w:after="0"/>
      </w:pPr>
      <w:r>
        <w:rPr>
          <w:rFonts w:ascii="Times New Roman" w:eastAsia="Times New Roman" w:hAnsi="Times New Roman" w:cs="Times New Roman"/>
          <w:b/>
          <w:bCs/>
          <w:i/>
          <w:iCs/>
          <w:color w:val="2E74B5" w:themeColor="accent5" w:themeShade="BF"/>
        </w:rPr>
        <w:t xml:space="preserve">            5.3 Objectifs du lot mise en commun de moyens  …...........................................…</w:t>
      </w:r>
      <w:r>
        <w:rPr>
          <w:rFonts w:ascii="Times New Roman" w:eastAsia="Times New Roman" w:hAnsi="Times New Roman" w:cs="Times New Roman"/>
          <w:color w:val="2E74B5" w:themeColor="accent5" w:themeShade="BF"/>
        </w:rPr>
        <w:t>.</w:t>
      </w:r>
    </w:p>
    <w:p w14:paraId="37E91115" w14:textId="77777777" w:rsidR="00BD7BDA" w:rsidRDefault="008E4F02">
      <w:pPr>
        <w:spacing w:after="0"/>
      </w:pPr>
      <w:r>
        <w:rPr>
          <w:rFonts w:ascii="Times New Roman" w:eastAsia="Times New Roman" w:hAnsi="Times New Roman" w:cs="Times New Roman"/>
          <w:b/>
          <w:bCs/>
          <w:i/>
          <w:iCs/>
          <w:color w:val="2E74B5" w:themeColor="accent5" w:themeShade="BF"/>
        </w:rPr>
        <w:t xml:space="preserve">            5.4 Obligations du lot mise en commun de moyens  …</w:t>
      </w:r>
      <w:proofErr w:type="gramStart"/>
      <w:r>
        <w:rPr>
          <w:rFonts w:ascii="Times New Roman" w:eastAsia="Times New Roman" w:hAnsi="Times New Roman" w:cs="Times New Roman"/>
          <w:b/>
          <w:bCs/>
          <w:i/>
          <w:iCs/>
          <w:color w:val="2E74B5" w:themeColor="accent5" w:themeShade="BF"/>
        </w:rPr>
        <w:t>.......................................…</w:t>
      </w:r>
      <w:r>
        <w:rPr>
          <w:rFonts w:ascii="Times New Roman" w:eastAsia="Times New Roman" w:hAnsi="Times New Roman" w:cs="Times New Roman"/>
          <w:color w:val="2E74B5" w:themeColor="accent5" w:themeShade="BF"/>
        </w:rPr>
        <w:t>.</w:t>
      </w:r>
      <w:proofErr w:type="gramEnd"/>
      <w:r>
        <w:rPr>
          <w:rFonts w:ascii="Times New Roman" w:eastAsia="Times New Roman" w:hAnsi="Times New Roman" w:cs="Times New Roman"/>
          <w:color w:val="2E74B5" w:themeColor="accent5" w:themeShade="BF"/>
        </w:rPr>
        <w:t>.</w:t>
      </w:r>
    </w:p>
    <w:p w14:paraId="03412EDF" w14:textId="77777777" w:rsidR="00BD7BDA" w:rsidRDefault="008E4F02">
      <w:pPr>
        <w:pStyle w:val="Paragraphedeliste"/>
        <w:numPr>
          <w:ilvl w:val="0"/>
          <w:numId w:val="1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Identification du document</w:t>
      </w:r>
      <w:proofErr w:type="gramStart"/>
      <w:r>
        <w:rPr>
          <w:rFonts w:ascii="Times New Roman" w:eastAsia="Times New Roman" w:hAnsi="Times New Roman" w:cs="Times New Roman"/>
          <w:b/>
          <w:bCs/>
          <w:color w:val="000000" w:themeColor="text1"/>
          <w:sz w:val="24"/>
          <w:szCs w:val="24"/>
        </w:rPr>
        <w:t>....................................................................................….</w:t>
      </w:r>
      <w:proofErr w:type="gramEnd"/>
      <w:r>
        <w:rPr>
          <w:rFonts w:ascii="Times New Roman" w:eastAsia="Times New Roman" w:hAnsi="Times New Roman" w:cs="Times New Roman"/>
          <w:b/>
          <w:bCs/>
          <w:color w:val="000000" w:themeColor="text1"/>
          <w:sz w:val="24"/>
          <w:szCs w:val="24"/>
        </w:rPr>
        <w:t xml:space="preserve">. </w:t>
      </w:r>
    </w:p>
    <w:p w14:paraId="76AFC520" w14:textId="77777777" w:rsidR="00BD7BDA" w:rsidRDefault="008E4F02">
      <w:pPr>
        <w:pStyle w:val="Paragraphedeliste"/>
        <w:numPr>
          <w:ilvl w:val="0"/>
          <w:numId w:val="11"/>
        </w:numPr>
      </w:pPr>
      <w:r>
        <w:rPr>
          <w:rFonts w:ascii="Times New Roman" w:eastAsia="Times New Roman" w:hAnsi="Times New Roman" w:cs="Times New Roman"/>
          <w:b/>
          <w:bCs/>
          <w:color w:val="000000" w:themeColor="text1"/>
          <w:sz w:val="24"/>
          <w:szCs w:val="24"/>
        </w:rPr>
        <w:t>Objet du document …............................................................................................….</w:t>
      </w:r>
      <w:r>
        <w:rPr>
          <w:rFonts w:ascii="Times New Roman" w:eastAsia="Times New Roman" w:hAnsi="Times New Roman" w:cs="Times New Roman"/>
          <w:color w:val="000000" w:themeColor="text1"/>
          <w:sz w:val="24"/>
          <w:szCs w:val="24"/>
        </w:rPr>
        <w:t>..</w:t>
      </w:r>
    </w:p>
    <w:p w14:paraId="502A4B98" w14:textId="77777777" w:rsidR="00BD7BDA" w:rsidRDefault="008E4F02">
      <w:pPr>
        <w:spacing w:after="46"/>
        <w:rPr>
          <w:highlight w:val="yellow"/>
        </w:rPr>
      </w:pPr>
      <w:r>
        <w:t xml:space="preserve">      </w:t>
      </w:r>
      <w:r>
        <w:rPr>
          <w:b/>
          <w:bCs/>
        </w:rPr>
        <w:t xml:space="preserve"> 8.    </w:t>
      </w:r>
      <w:r>
        <w:rPr>
          <w:rFonts w:ascii="Times New Roman" w:hAnsi="Times New Roman"/>
          <w:b/>
          <w:bCs/>
          <w:sz w:val="24"/>
          <w:szCs w:val="24"/>
        </w:rPr>
        <w:t>Étendue des travaux</w:t>
      </w:r>
      <w:r>
        <w:rPr>
          <w:rFonts w:ascii="Times New Roman" w:hAnsi="Times New Roman"/>
          <w:b/>
          <w:bCs/>
        </w:rPr>
        <w:t>…………………………………………………………………</w:t>
      </w:r>
      <w:proofErr w:type="gramStart"/>
      <w:r>
        <w:rPr>
          <w:rFonts w:ascii="Times New Roman" w:hAnsi="Times New Roman"/>
          <w:b/>
          <w:bCs/>
        </w:rPr>
        <w:t>…….</w:t>
      </w:r>
      <w:proofErr w:type="gramEnd"/>
      <w:r>
        <w:rPr>
          <w:rFonts w:ascii="Times New Roman" w:hAnsi="Times New Roman"/>
          <w:b/>
          <w:bCs/>
        </w:rPr>
        <w:t>.</w:t>
      </w:r>
      <w:r>
        <w:rPr>
          <w:rFonts w:ascii="Times New Roman" w:hAnsi="Times New Roman"/>
          <w:b/>
          <w:bCs/>
          <w:highlight w:val="yellow"/>
        </w:rPr>
        <w:t xml:space="preserve"> </w:t>
      </w:r>
    </w:p>
    <w:p w14:paraId="01A2F771" w14:textId="77777777" w:rsidR="00BD7BDA" w:rsidRDefault="008E4F02">
      <w:pPr>
        <w:spacing w:after="46"/>
      </w:pPr>
      <w:r>
        <w:t xml:space="preserve">       </w:t>
      </w:r>
      <w:r>
        <w:rPr>
          <w:rFonts w:ascii="Times New Roman" w:hAnsi="Times New Roman"/>
          <w:b/>
          <w:bCs/>
          <w:sz w:val="24"/>
          <w:szCs w:val="24"/>
        </w:rPr>
        <w:t>9.     Ouvrages existants et avoisinants……………………………………………</w:t>
      </w:r>
      <w:proofErr w:type="gramStart"/>
      <w:r>
        <w:rPr>
          <w:rFonts w:ascii="Times New Roman" w:hAnsi="Times New Roman"/>
          <w:b/>
          <w:bCs/>
          <w:sz w:val="24"/>
          <w:szCs w:val="24"/>
        </w:rPr>
        <w:t>…….</w:t>
      </w:r>
      <w:proofErr w:type="gramEnd"/>
      <w:r>
        <w:rPr>
          <w:rFonts w:ascii="Times New Roman" w:hAnsi="Times New Roman"/>
          <w:b/>
          <w:bCs/>
          <w:sz w:val="24"/>
          <w:szCs w:val="24"/>
        </w:rPr>
        <w:t>.</w:t>
      </w:r>
    </w:p>
    <w:p w14:paraId="63FB48C5" w14:textId="77777777" w:rsidR="00BD7BDA" w:rsidRDefault="008E4F02">
      <w:pPr>
        <w:spacing w:after="46"/>
        <w:rPr>
          <w:rFonts w:ascii="Times New Roman" w:hAnsi="Times New Roman"/>
        </w:rPr>
      </w:pPr>
      <w:r>
        <w:rPr>
          <w:rFonts w:ascii="Times New Roman" w:hAnsi="Times New Roman"/>
        </w:rPr>
        <w:t xml:space="preserve">      </w:t>
      </w:r>
      <w:r>
        <w:rPr>
          <w:rFonts w:ascii="Times New Roman" w:hAnsi="Times New Roman"/>
          <w:b/>
          <w:bCs/>
        </w:rPr>
        <w:t>10.    Description des ouvrages…………………………………………………………………...</w:t>
      </w:r>
    </w:p>
    <w:p w14:paraId="3A23998A" w14:textId="77777777" w:rsidR="00BD7BDA" w:rsidRDefault="008E4F02">
      <w:pPr>
        <w:spacing w:after="46"/>
      </w:pPr>
      <w:r>
        <w:rPr>
          <w:rFonts w:ascii="Times New Roman" w:hAnsi="Times New Roman"/>
          <w:b/>
          <w:bCs/>
          <w:sz w:val="24"/>
          <w:szCs w:val="24"/>
        </w:rPr>
        <w:t xml:space="preserve">     11.   Notice Organisation Chantier (NOC) ………………………………………</w:t>
      </w:r>
      <w:proofErr w:type="gramStart"/>
      <w:r>
        <w:rPr>
          <w:rFonts w:ascii="Times New Roman" w:hAnsi="Times New Roman"/>
          <w:b/>
          <w:bCs/>
          <w:sz w:val="24"/>
          <w:szCs w:val="24"/>
        </w:rPr>
        <w:t>…….</w:t>
      </w:r>
      <w:proofErr w:type="gramEnd"/>
      <w:r>
        <w:rPr>
          <w:rFonts w:ascii="Times New Roman" w:hAnsi="Times New Roman"/>
          <w:b/>
          <w:bCs/>
          <w:sz w:val="24"/>
          <w:szCs w:val="24"/>
        </w:rPr>
        <w:t>.</w:t>
      </w:r>
    </w:p>
    <w:p w14:paraId="02C61EA0" w14:textId="77777777" w:rsidR="00BD7BDA" w:rsidRDefault="008E4F02">
      <w:pPr>
        <w:spacing w:after="46"/>
        <w:rPr>
          <w:rFonts w:ascii="Times New Roman" w:hAnsi="Times New Roman"/>
        </w:rPr>
      </w:pPr>
      <w:r>
        <w:rPr>
          <w:rFonts w:ascii="Times New Roman" w:hAnsi="Times New Roman"/>
          <w:b/>
          <w:bCs/>
        </w:rPr>
        <w:t xml:space="preserve">      </w:t>
      </w:r>
      <w:r>
        <w:rPr>
          <w:rFonts w:ascii="Times New Roman" w:hAnsi="Times New Roman"/>
          <w:b/>
          <w:bCs/>
          <w:sz w:val="24"/>
          <w:szCs w:val="24"/>
        </w:rPr>
        <w:t>12.   Signalisation de chantier………………………………………………………</w:t>
      </w:r>
      <w:proofErr w:type="gramStart"/>
      <w:r>
        <w:rPr>
          <w:rFonts w:ascii="Times New Roman" w:hAnsi="Times New Roman"/>
          <w:b/>
          <w:bCs/>
          <w:sz w:val="24"/>
          <w:szCs w:val="24"/>
        </w:rPr>
        <w:t>…….</w:t>
      </w:r>
      <w:proofErr w:type="gramEnd"/>
      <w:r>
        <w:rPr>
          <w:rFonts w:ascii="Times New Roman" w:hAnsi="Times New Roman"/>
          <w:b/>
          <w:bCs/>
          <w:sz w:val="24"/>
          <w:szCs w:val="24"/>
        </w:rPr>
        <w:t>.</w:t>
      </w:r>
    </w:p>
    <w:p w14:paraId="05918B4A" w14:textId="77777777" w:rsidR="00BD7BDA" w:rsidRDefault="008E4F02">
      <w:pPr>
        <w:spacing w:after="0"/>
      </w:pPr>
      <w:r>
        <w:rPr>
          <w:rFonts w:ascii="Times New Roman" w:hAnsi="Times New Roman"/>
          <w:b/>
          <w:bCs/>
        </w:rPr>
        <w:t xml:space="preserve">      13.   Voies de circulation chantier piétons ……………………………………………………….</w:t>
      </w:r>
    </w:p>
    <w:p w14:paraId="3B993AFA" w14:textId="77777777" w:rsidR="00BD7BDA" w:rsidRDefault="008E4F02">
      <w:pPr>
        <w:spacing w:after="0"/>
      </w:pPr>
      <w:r>
        <w:rPr>
          <w:rFonts w:ascii="Times New Roman" w:hAnsi="Times New Roman"/>
          <w:b/>
          <w:bCs/>
        </w:rPr>
        <w:t xml:space="preserve">      14.   Aires de lavage camions (boues et toupies </w:t>
      </w:r>
      <w:proofErr w:type="gramStart"/>
      <w:r>
        <w:rPr>
          <w:rFonts w:ascii="Times New Roman" w:hAnsi="Times New Roman"/>
          <w:b/>
          <w:bCs/>
        </w:rPr>
        <w:t>béton)…</w:t>
      </w:r>
      <w:proofErr w:type="gramEnd"/>
      <w:r>
        <w:rPr>
          <w:rFonts w:ascii="Times New Roman" w:hAnsi="Times New Roman"/>
          <w:b/>
          <w:bCs/>
        </w:rPr>
        <w:t>………………………………………</w:t>
      </w:r>
    </w:p>
    <w:p w14:paraId="00784FEC" w14:textId="77777777" w:rsidR="00BD7BDA" w:rsidRDefault="008E4F02">
      <w:pPr>
        <w:spacing w:after="0"/>
        <w:rPr>
          <w:rFonts w:ascii="Times New Roman" w:hAnsi="Times New Roman"/>
          <w:highlight w:val="yellow"/>
        </w:rPr>
      </w:pPr>
      <w:r>
        <w:rPr>
          <w:rFonts w:ascii="Times New Roman" w:hAnsi="Times New Roman"/>
          <w:b/>
          <w:bCs/>
        </w:rPr>
        <w:t xml:space="preserve">      15.   Aire de stockage déchets ………………………………………………………………</w:t>
      </w:r>
      <w:proofErr w:type="gramStart"/>
      <w:r>
        <w:rPr>
          <w:rFonts w:ascii="Times New Roman" w:hAnsi="Times New Roman"/>
          <w:b/>
          <w:bCs/>
        </w:rPr>
        <w:t>…….</w:t>
      </w:r>
      <w:proofErr w:type="gramEnd"/>
      <w:r>
        <w:rPr>
          <w:rFonts w:ascii="Times New Roman" w:hAnsi="Times New Roman"/>
          <w:b/>
          <w:bCs/>
        </w:rPr>
        <w:t>.</w:t>
      </w:r>
    </w:p>
    <w:p w14:paraId="229EC363" w14:textId="77777777" w:rsidR="00BD7BDA" w:rsidRDefault="008E4F02">
      <w:pPr>
        <w:spacing w:after="46"/>
        <w:rPr>
          <w:rFonts w:ascii="Times New Roman" w:hAnsi="Times New Roman"/>
          <w:highlight w:val="yellow"/>
        </w:rPr>
      </w:pPr>
      <w:r>
        <w:rPr>
          <w:rFonts w:ascii="Times New Roman" w:hAnsi="Times New Roman"/>
        </w:rPr>
        <w:t xml:space="preserve"> </w:t>
      </w:r>
      <w:r>
        <w:rPr>
          <w:rFonts w:ascii="Times New Roman" w:hAnsi="Times New Roman"/>
          <w:b/>
          <w:bCs/>
        </w:rPr>
        <w:t xml:space="preserve">     16.   Clôtures ………………………………………………………………………………………. </w:t>
      </w:r>
    </w:p>
    <w:p w14:paraId="3FBA7EB7" w14:textId="77777777" w:rsidR="00BD7BDA" w:rsidRDefault="008E4F02">
      <w:pPr>
        <w:spacing w:after="46"/>
        <w:rPr>
          <w:rFonts w:ascii="Times New Roman" w:hAnsi="Times New Roman"/>
          <w:b/>
          <w:bCs/>
        </w:rPr>
      </w:pPr>
      <w:r>
        <w:rPr>
          <w:rFonts w:ascii="Times New Roman" w:hAnsi="Times New Roman"/>
          <w:b/>
          <w:bCs/>
        </w:rPr>
        <w:t xml:space="preserve">      17.   Cantonnements…………………………………………………………………………</w:t>
      </w:r>
      <w:proofErr w:type="gramStart"/>
      <w:r>
        <w:rPr>
          <w:rFonts w:ascii="Times New Roman" w:hAnsi="Times New Roman"/>
          <w:b/>
          <w:bCs/>
        </w:rPr>
        <w:t>…….</w:t>
      </w:r>
      <w:proofErr w:type="gramEnd"/>
      <w:r>
        <w:rPr>
          <w:rFonts w:ascii="Times New Roman" w:hAnsi="Times New Roman"/>
          <w:b/>
          <w:bCs/>
        </w:rPr>
        <w:t xml:space="preserve">. </w:t>
      </w:r>
    </w:p>
    <w:p w14:paraId="709BF7F9" w14:textId="77777777" w:rsidR="00BD7BDA" w:rsidRDefault="008E4F02">
      <w:pPr>
        <w:spacing w:after="46"/>
        <w:rPr>
          <w:rFonts w:ascii="Times New Roman" w:hAnsi="Times New Roman"/>
        </w:rPr>
      </w:pPr>
      <w:r>
        <w:rPr>
          <w:rFonts w:ascii="Times New Roman" w:hAnsi="Times New Roman"/>
        </w:rPr>
        <w:t xml:space="preserve">     </w:t>
      </w:r>
      <w:r>
        <w:rPr>
          <w:rFonts w:ascii="Times New Roman" w:hAnsi="Times New Roman"/>
          <w:b/>
          <w:bCs/>
          <w:sz w:val="24"/>
          <w:szCs w:val="24"/>
        </w:rPr>
        <w:t xml:space="preserve"> 18.   </w:t>
      </w:r>
      <w:r>
        <w:rPr>
          <w:rFonts w:ascii="Times New Roman" w:hAnsi="Times New Roman"/>
          <w:b/>
          <w:bCs/>
        </w:rPr>
        <w:t>Branchements et évacuations de chantier……………………………………………</w:t>
      </w:r>
      <w:proofErr w:type="gramStart"/>
      <w:r>
        <w:rPr>
          <w:rFonts w:ascii="Times New Roman" w:hAnsi="Times New Roman"/>
          <w:b/>
          <w:bCs/>
        </w:rPr>
        <w:t>…….</w:t>
      </w:r>
      <w:proofErr w:type="gramEnd"/>
      <w:r>
        <w:rPr>
          <w:rFonts w:ascii="Times New Roman" w:hAnsi="Times New Roman"/>
          <w:b/>
          <w:bCs/>
        </w:rPr>
        <w:t>.</w:t>
      </w:r>
    </w:p>
    <w:p w14:paraId="2A850A89" w14:textId="77777777" w:rsidR="00BD7BDA" w:rsidRDefault="008E4F02">
      <w:pPr>
        <w:spacing w:after="0"/>
        <w:rPr>
          <w:rFonts w:ascii="Times New Roman" w:hAnsi="Times New Roman"/>
          <w:highlight w:val="yellow"/>
        </w:rPr>
      </w:pPr>
      <w:r>
        <w:rPr>
          <w:rFonts w:ascii="Times New Roman" w:hAnsi="Times New Roman"/>
        </w:rPr>
        <w:t xml:space="preserve">      </w:t>
      </w:r>
      <w:r>
        <w:rPr>
          <w:rFonts w:ascii="Times New Roman" w:hAnsi="Times New Roman"/>
          <w:b/>
          <w:bCs/>
          <w:sz w:val="24"/>
          <w:szCs w:val="24"/>
        </w:rPr>
        <w:t>19.   Propreté du chantier………………………………………………………………….</w:t>
      </w:r>
    </w:p>
    <w:p w14:paraId="4CF20601" w14:textId="77777777" w:rsidR="00BD7BDA" w:rsidRDefault="008E4F02">
      <w:pPr>
        <w:spacing w:after="0"/>
        <w:rPr>
          <w:rFonts w:ascii="Times New Roman" w:hAnsi="Times New Roman"/>
        </w:rPr>
      </w:pPr>
      <w:r>
        <w:rPr>
          <w:rFonts w:ascii="Times New Roman" w:hAnsi="Times New Roman"/>
        </w:rPr>
        <w:t xml:space="preserve">     </w:t>
      </w:r>
      <w:r>
        <w:rPr>
          <w:rFonts w:ascii="Times New Roman" w:hAnsi="Times New Roman"/>
          <w:b/>
          <w:bCs/>
        </w:rPr>
        <w:t xml:space="preserve"> 20.   </w:t>
      </w:r>
      <w:r>
        <w:rPr>
          <w:rFonts w:ascii="Times New Roman" w:hAnsi="Times New Roman"/>
          <w:b/>
          <w:bCs/>
          <w:sz w:val="24"/>
          <w:szCs w:val="24"/>
        </w:rPr>
        <w:t>Gestion de chantier…………………………………………………………………...</w:t>
      </w:r>
    </w:p>
    <w:p w14:paraId="7BDD4534" w14:textId="77777777" w:rsidR="00BD7BDA" w:rsidRDefault="008E4F02">
      <w:pPr>
        <w:spacing w:after="0"/>
      </w:pPr>
      <w:r>
        <w:rPr>
          <w:rFonts w:ascii="Times New Roman" w:hAnsi="Times New Roman"/>
        </w:rPr>
        <w:t xml:space="preserve">    </w:t>
      </w:r>
      <w:r>
        <w:rPr>
          <w:rFonts w:ascii="Times New Roman" w:hAnsi="Times New Roman"/>
          <w:sz w:val="24"/>
          <w:szCs w:val="24"/>
        </w:rPr>
        <w:t xml:space="preserve"> </w:t>
      </w:r>
      <w:r>
        <w:rPr>
          <w:rFonts w:ascii="Times New Roman" w:hAnsi="Times New Roman"/>
          <w:b/>
          <w:bCs/>
          <w:sz w:val="24"/>
          <w:szCs w:val="24"/>
        </w:rPr>
        <w:t xml:space="preserve"> 21.  Autres frais : équipement direction – repliement.</w:t>
      </w:r>
      <w:r>
        <w:rPr>
          <w:rFonts w:ascii="Times New Roman" w:hAnsi="Times New Roman"/>
          <w:sz w:val="24"/>
          <w:szCs w:val="24"/>
        </w:rPr>
        <w:t xml:space="preserve"> </w:t>
      </w:r>
    </w:p>
    <w:p w14:paraId="72B4CADB" w14:textId="77777777" w:rsidR="00BD7BDA" w:rsidRDefault="00BD7BDA">
      <w:pPr>
        <w:rPr>
          <w:highlight w:val="yellow"/>
        </w:rPr>
      </w:pPr>
    </w:p>
    <w:p w14:paraId="1CD73437" w14:textId="77777777" w:rsidR="00BD7BDA" w:rsidRDefault="00BD7BDA">
      <w:pPr>
        <w:rPr>
          <w:highlight w:val="yellow"/>
        </w:rPr>
      </w:pPr>
    </w:p>
    <w:p w14:paraId="06FAD0D1" w14:textId="77777777" w:rsidR="00BD7BDA" w:rsidRDefault="00BD7BDA">
      <w:pPr>
        <w:rPr>
          <w:highlight w:val="yellow"/>
        </w:rPr>
      </w:pPr>
    </w:p>
    <w:p w14:paraId="5F298331" w14:textId="77777777" w:rsidR="00BD7BDA" w:rsidRDefault="00BD7BDA">
      <w:pPr>
        <w:rPr>
          <w:highlight w:val="yellow"/>
        </w:rPr>
      </w:pPr>
    </w:p>
    <w:p w14:paraId="569AE184" w14:textId="77777777" w:rsidR="00BD7BDA" w:rsidRDefault="00BD7BDA">
      <w:pPr>
        <w:rPr>
          <w:highlight w:val="yellow"/>
        </w:rPr>
      </w:pPr>
    </w:p>
    <w:p w14:paraId="0ECA6251" w14:textId="77777777" w:rsidR="00BD7BDA" w:rsidRDefault="00BD7BDA">
      <w:pPr>
        <w:rPr>
          <w:highlight w:val="yellow"/>
        </w:rPr>
      </w:pPr>
    </w:p>
    <w:p w14:paraId="052A7D58" w14:textId="77777777" w:rsidR="00BD7BDA" w:rsidRDefault="008E4F02">
      <w:pPr>
        <w:pStyle w:val="Titre2"/>
        <w:numPr>
          <w:ilvl w:val="0"/>
          <w:numId w:val="6"/>
        </w:numPr>
      </w:pPr>
      <w:r>
        <w:rPr>
          <w:rFonts w:ascii="Times New Roman" w:eastAsia="Times New Roman" w:hAnsi="Times New Roman" w:cs="Times New Roman"/>
          <w:b/>
          <w:bCs/>
          <w:color w:val="auto"/>
          <w:sz w:val="28"/>
          <w:szCs w:val="28"/>
          <w:u w:val="single"/>
        </w:rPr>
        <w:lastRenderedPageBreak/>
        <w:t>TERMINOLOGIE, SIGLES ET ABRÉVIATIONS</w:t>
      </w:r>
    </w:p>
    <w:tbl>
      <w:tblPr>
        <w:tblStyle w:val="Grilledutableau"/>
        <w:tblW w:w="9000" w:type="dxa"/>
        <w:tblCellMar>
          <w:left w:w="105" w:type="dxa"/>
          <w:right w:w="105" w:type="dxa"/>
        </w:tblCellMar>
        <w:tblLook w:val="06A0" w:firstRow="1" w:lastRow="0" w:firstColumn="1" w:lastColumn="0" w:noHBand="1" w:noVBand="1"/>
      </w:tblPr>
      <w:tblGrid>
        <w:gridCol w:w="2924"/>
        <w:gridCol w:w="6076"/>
      </w:tblGrid>
      <w:tr w:rsidR="00BD7BDA" w14:paraId="1E16E9C6" w14:textId="77777777">
        <w:trPr>
          <w:trHeight w:val="300"/>
        </w:trPr>
        <w:tc>
          <w:tcPr>
            <w:tcW w:w="2924" w:type="dxa"/>
          </w:tcPr>
          <w:p w14:paraId="4A174A1F"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AT </w:t>
            </w:r>
          </w:p>
        </w:tc>
        <w:tc>
          <w:tcPr>
            <w:tcW w:w="6075" w:type="dxa"/>
          </w:tcPr>
          <w:p w14:paraId="7A836717"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Accident du Travail </w:t>
            </w:r>
          </w:p>
        </w:tc>
      </w:tr>
      <w:tr w:rsidR="00BD7BDA" w14:paraId="10B82C61" w14:textId="77777777">
        <w:trPr>
          <w:trHeight w:val="300"/>
        </w:trPr>
        <w:tc>
          <w:tcPr>
            <w:tcW w:w="2924" w:type="dxa"/>
          </w:tcPr>
          <w:p w14:paraId="701313B0"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AVP</w:t>
            </w:r>
            <w:r w:rsidRPr="007A4B81">
              <w:rPr>
                <w:rFonts w:ascii="Times New Roman" w:hAnsi="Times New Roman" w:cs="Times New Roman"/>
                <w:sz w:val="24"/>
                <w:szCs w:val="24"/>
              </w:rPr>
              <w:tab/>
            </w:r>
          </w:p>
        </w:tc>
        <w:tc>
          <w:tcPr>
            <w:tcW w:w="6075" w:type="dxa"/>
          </w:tcPr>
          <w:p w14:paraId="26E74113" w14:textId="77777777" w:rsidR="00BD7BDA" w:rsidRPr="007A4B81" w:rsidRDefault="008E4F02">
            <w:pPr>
              <w:spacing w:after="0"/>
              <w:rPr>
                <w:rFonts w:ascii="Times New Roman" w:eastAsia="Times New Roman" w:hAnsi="Times New Roman" w:cs="Times New Roman"/>
                <w:sz w:val="24"/>
                <w:szCs w:val="24"/>
              </w:rPr>
            </w:pPr>
            <w:proofErr w:type="spellStart"/>
            <w:r w:rsidRPr="007A4B81">
              <w:rPr>
                <w:rFonts w:ascii="Times New Roman" w:eastAsia="Times New Roman" w:hAnsi="Times New Roman" w:cs="Times New Roman"/>
                <w:b/>
                <w:bCs/>
                <w:sz w:val="24"/>
                <w:szCs w:val="24"/>
              </w:rPr>
              <w:t>AVant Projet</w:t>
            </w:r>
            <w:proofErr w:type="spellEnd"/>
          </w:p>
        </w:tc>
      </w:tr>
      <w:tr w:rsidR="00BD7BDA" w14:paraId="34F95A9B" w14:textId="77777777">
        <w:trPr>
          <w:trHeight w:val="300"/>
        </w:trPr>
        <w:tc>
          <w:tcPr>
            <w:tcW w:w="2924" w:type="dxa"/>
          </w:tcPr>
          <w:p w14:paraId="048B3AB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AVPD</w:t>
            </w:r>
          </w:p>
        </w:tc>
        <w:tc>
          <w:tcPr>
            <w:tcW w:w="6075" w:type="dxa"/>
          </w:tcPr>
          <w:p w14:paraId="6C5932A8" w14:textId="77777777" w:rsidR="00BD7BDA" w:rsidRPr="007A4B81" w:rsidRDefault="008E4F02">
            <w:pPr>
              <w:spacing w:after="0"/>
              <w:rPr>
                <w:rFonts w:ascii="Times New Roman" w:eastAsia="Times New Roman" w:hAnsi="Times New Roman" w:cs="Times New Roman"/>
                <w:sz w:val="24"/>
                <w:szCs w:val="24"/>
              </w:rPr>
            </w:pPr>
            <w:proofErr w:type="spellStart"/>
            <w:r w:rsidRPr="007A4B81">
              <w:rPr>
                <w:rFonts w:ascii="Times New Roman" w:eastAsia="Times New Roman" w:hAnsi="Times New Roman" w:cs="Times New Roman"/>
                <w:b/>
                <w:bCs/>
                <w:sz w:val="24"/>
                <w:szCs w:val="24"/>
              </w:rPr>
              <w:t>AVant Projet</w:t>
            </w:r>
            <w:proofErr w:type="spellEnd"/>
            <w:r w:rsidRPr="007A4B81">
              <w:rPr>
                <w:rFonts w:ascii="Times New Roman" w:eastAsia="Times New Roman" w:hAnsi="Times New Roman" w:cs="Times New Roman"/>
                <w:b/>
                <w:bCs/>
                <w:sz w:val="24"/>
                <w:szCs w:val="24"/>
              </w:rPr>
              <w:t xml:space="preserve"> Détaillé</w:t>
            </w:r>
          </w:p>
        </w:tc>
      </w:tr>
      <w:tr w:rsidR="00BD7BDA" w14:paraId="7610E8E5" w14:textId="77777777">
        <w:trPr>
          <w:trHeight w:val="300"/>
        </w:trPr>
        <w:tc>
          <w:tcPr>
            <w:tcW w:w="2924" w:type="dxa"/>
          </w:tcPr>
          <w:p w14:paraId="5D15C4A6"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AVPS  </w:t>
            </w:r>
          </w:p>
        </w:tc>
        <w:tc>
          <w:tcPr>
            <w:tcW w:w="6075" w:type="dxa"/>
          </w:tcPr>
          <w:p w14:paraId="2725F411" w14:textId="77777777" w:rsidR="00BD7BDA" w:rsidRPr="007A4B81" w:rsidRDefault="008E4F02">
            <w:pPr>
              <w:spacing w:after="0"/>
              <w:rPr>
                <w:rFonts w:ascii="Times New Roman" w:eastAsia="Times New Roman" w:hAnsi="Times New Roman" w:cs="Times New Roman"/>
                <w:sz w:val="24"/>
                <w:szCs w:val="24"/>
              </w:rPr>
            </w:pPr>
            <w:proofErr w:type="spellStart"/>
            <w:r w:rsidRPr="007A4B81">
              <w:rPr>
                <w:rFonts w:ascii="Times New Roman" w:eastAsia="Times New Roman" w:hAnsi="Times New Roman" w:cs="Times New Roman"/>
                <w:b/>
                <w:bCs/>
                <w:sz w:val="24"/>
                <w:szCs w:val="24"/>
              </w:rPr>
              <w:t>AVant Projet</w:t>
            </w:r>
            <w:proofErr w:type="spellEnd"/>
            <w:r w:rsidRPr="007A4B81">
              <w:rPr>
                <w:rFonts w:ascii="Times New Roman" w:eastAsia="Times New Roman" w:hAnsi="Times New Roman" w:cs="Times New Roman"/>
                <w:b/>
                <w:bCs/>
                <w:sz w:val="24"/>
                <w:szCs w:val="24"/>
              </w:rPr>
              <w:t xml:space="preserve"> Sommaire</w:t>
            </w:r>
          </w:p>
        </w:tc>
      </w:tr>
      <w:tr w:rsidR="00BD7BDA" w14:paraId="33DF140F" w14:textId="77777777">
        <w:trPr>
          <w:trHeight w:val="300"/>
        </w:trPr>
        <w:tc>
          <w:tcPr>
            <w:tcW w:w="2924" w:type="dxa"/>
          </w:tcPr>
          <w:p w14:paraId="01C3864B"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BAL</w:t>
            </w:r>
          </w:p>
        </w:tc>
        <w:tc>
          <w:tcPr>
            <w:tcW w:w="6075" w:type="dxa"/>
          </w:tcPr>
          <w:p w14:paraId="45038A57"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Block Automatique Lumineux</w:t>
            </w:r>
          </w:p>
        </w:tc>
      </w:tr>
      <w:tr w:rsidR="00BD7BDA" w14:paraId="2C517ACD" w14:textId="77777777">
        <w:trPr>
          <w:trHeight w:val="300"/>
        </w:trPr>
        <w:tc>
          <w:tcPr>
            <w:tcW w:w="2924" w:type="dxa"/>
          </w:tcPr>
          <w:p w14:paraId="101155E0"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BET </w:t>
            </w:r>
          </w:p>
        </w:tc>
        <w:tc>
          <w:tcPr>
            <w:tcW w:w="6075" w:type="dxa"/>
          </w:tcPr>
          <w:p w14:paraId="04181E5D"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Bureau d’Études Techniques</w:t>
            </w:r>
          </w:p>
        </w:tc>
      </w:tr>
      <w:tr w:rsidR="00BD7BDA" w14:paraId="30B1CAC7" w14:textId="77777777">
        <w:trPr>
          <w:trHeight w:val="300"/>
        </w:trPr>
        <w:tc>
          <w:tcPr>
            <w:tcW w:w="2924" w:type="dxa"/>
          </w:tcPr>
          <w:p w14:paraId="4CE0D9F9"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CARSAT </w:t>
            </w:r>
          </w:p>
        </w:tc>
        <w:tc>
          <w:tcPr>
            <w:tcW w:w="6075" w:type="dxa"/>
          </w:tcPr>
          <w:p w14:paraId="6916F494"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Caisse d’Assurance Retraite et de Santé Au Travail </w:t>
            </w:r>
          </w:p>
        </w:tc>
      </w:tr>
      <w:tr w:rsidR="00BD7BDA" w14:paraId="287A01FB" w14:textId="77777777">
        <w:trPr>
          <w:trHeight w:val="300"/>
        </w:trPr>
        <w:tc>
          <w:tcPr>
            <w:tcW w:w="2924" w:type="dxa"/>
          </w:tcPr>
          <w:p w14:paraId="2FBCF52F"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CCAG</w:t>
            </w:r>
          </w:p>
        </w:tc>
        <w:tc>
          <w:tcPr>
            <w:tcW w:w="6075" w:type="dxa"/>
          </w:tcPr>
          <w:p w14:paraId="7F16CB16"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Cahier des clauses administratives générales</w:t>
            </w:r>
          </w:p>
        </w:tc>
      </w:tr>
      <w:tr w:rsidR="00BD7BDA" w14:paraId="75D9FAC9" w14:textId="77777777">
        <w:trPr>
          <w:trHeight w:val="300"/>
        </w:trPr>
        <w:tc>
          <w:tcPr>
            <w:tcW w:w="2924" w:type="dxa"/>
          </w:tcPr>
          <w:p w14:paraId="6BAABEB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CCTP</w:t>
            </w:r>
          </w:p>
        </w:tc>
        <w:tc>
          <w:tcPr>
            <w:tcW w:w="6075" w:type="dxa"/>
          </w:tcPr>
          <w:p w14:paraId="10646095"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Cahier des clauses administratives particulières</w:t>
            </w:r>
          </w:p>
        </w:tc>
      </w:tr>
      <w:tr w:rsidR="00BD7BDA" w14:paraId="5576CD47" w14:textId="77777777">
        <w:trPr>
          <w:trHeight w:val="300"/>
        </w:trPr>
        <w:tc>
          <w:tcPr>
            <w:tcW w:w="2924" w:type="dxa"/>
          </w:tcPr>
          <w:p w14:paraId="4676D5DF" w14:textId="77777777" w:rsidR="00BD7BDA" w:rsidRPr="007A4B81" w:rsidRDefault="008E4F02">
            <w:pPr>
              <w:spacing w:after="0"/>
              <w:rPr>
                <w:rFonts w:ascii="Times New Roman" w:eastAsia="Times New Roman" w:hAnsi="Times New Roman" w:cs="Times New Roman"/>
                <w:sz w:val="24"/>
                <w:szCs w:val="24"/>
              </w:rPr>
            </w:pPr>
            <w:proofErr w:type="spellStart"/>
            <w:r w:rsidRPr="007A4B81">
              <w:rPr>
                <w:rFonts w:ascii="Times New Roman" w:eastAsia="Times New Roman" w:hAnsi="Times New Roman" w:cs="Times New Roman"/>
                <w:b/>
                <w:bCs/>
                <w:sz w:val="24"/>
                <w:szCs w:val="24"/>
              </w:rPr>
              <w:t>C.</w:t>
            </w:r>
            <w:proofErr w:type="gramStart"/>
            <w:r w:rsidRPr="007A4B81">
              <w:rPr>
                <w:rFonts w:ascii="Times New Roman" w:eastAsia="Times New Roman" w:hAnsi="Times New Roman" w:cs="Times New Roman"/>
                <w:b/>
                <w:bCs/>
                <w:sz w:val="24"/>
                <w:szCs w:val="24"/>
              </w:rPr>
              <w:t>d.P</w:t>
            </w:r>
            <w:proofErr w:type="spellEnd"/>
            <w:proofErr w:type="gramEnd"/>
          </w:p>
        </w:tc>
        <w:tc>
          <w:tcPr>
            <w:tcW w:w="6075" w:type="dxa"/>
          </w:tcPr>
          <w:p w14:paraId="57F7B8BB"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Chef de Projet</w:t>
            </w:r>
          </w:p>
        </w:tc>
      </w:tr>
      <w:tr w:rsidR="00BD7BDA" w14:paraId="33D16CAA" w14:textId="77777777">
        <w:trPr>
          <w:trHeight w:val="300"/>
        </w:trPr>
        <w:tc>
          <w:tcPr>
            <w:tcW w:w="2924" w:type="dxa"/>
          </w:tcPr>
          <w:p w14:paraId="49ADF37C"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CE</w:t>
            </w:r>
          </w:p>
        </w:tc>
        <w:tc>
          <w:tcPr>
            <w:tcW w:w="6075" w:type="dxa"/>
          </w:tcPr>
          <w:p w14:paraId="3162BBF5"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Communauté européenne</w:t>
            </w:r>
          </w:p>
        </w:tc>
      </w:tr>
      <w:tr w:rsidR="00BD7BDA" w14:paraId="37DD46E9" w14:textId="77777777">
        <w:trPr>
          <w:trHeight w:val="300"/>
        </w:trPr>
        <w:tc>
          <w:tcPr>
            <w:tcW w:w="2924" w:type="dxa"/>
          </w:tcPr>
          <w:p w14:paraId="04427441"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CES</w:t>
            </w:r>
          </w:p>
        </w:tc>
        <w:tc>
          <w:tcPr>
            <w:tcW w:w="6075" w:type="dxa"/>
          </w:tcPr>
          <w:p w14:paraId="04728176"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Corps d’état secondaire</w:t>
            </w:r>
          </w:p>
        </w:tc>
      </w:tr>
      <w:tr w:rsidR="00BD7BDA" w14:paraId="699FDCCC" w14:textId="77777777">
        <w:trPr>
          <w:trHeight w:val="300"/>
        </w:trPr>
        <w:tc>
          <w:tcPr>
            <w:tcW w:w="2924" w:type="dxa"/>
          </w:tcPr>
          <w:p w14:paraId="3EF63794"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CET</w:t>
            </w:r>
          </w:p>
        </w:tc>
        <w:tc>
          <w:tcPr>
            <w:tcW w:w="6075" w:type="dxa"/>
          </w:tcPr>
          <w:p w14:paraId="06BF07E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Corps d’état technique </w:t>
            </w:r>
          </w:p>
        </w:tc>
      </w:tr>
      <w:tr w:rsidR="00BD7BDA" w14:paraId="7BCD8770" w14:textId="77777777">
        <w:trPr>
          <w:trHeight w:val="300"/>
        </w:trPr>
        <w:tc>
          <w:tcPr>
            <w:tcW w:w="2924" w:type="dxa"/>
          </w:tcPr>
          <w:p w14:paraId="34E665D0"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CIE </w:t>
            </w:r>
          </w:p>
        </w:tc>
        <w:tc>
          <w:tcPr>
            <w:tcW w:w="6075" w:type="dxa"/>
          </w:tcPr>
          <w:p w14:paraId="05DC9F07"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Compte Interentreprises</w:t>
            </w:r>
          </w:p>
        </w:tc>
      </w:tr>
      <w:tr w:rsidR="00BD7BDA" w14:paraId="4B450E88" w14:textId="77777777">
        <w:trPr>
          <w:trHeight w:val="300"/>
        </w:trPr>
        <w:tc>
          <w:tcPr>
            <w:tcW w:w="2924" w:type="dxa"/>
          </w:tcPr>
          <w:p w14:paraId="16D1C0DC"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CFA</w:t>
            </w:r>
          </w:p>
        </w:tc>
        <w:tc>
          <w:tcPr>
            <w:tcW w:w="6075" w:type="dxa"/>
          </w:tcPr>
          <w:p w14:paraId="07E0846D"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Courant Faible</w:t>
            </w:r>
          </w:p>
        </w:tc>
      </w:tr>
      <w:tr w:rsidR="00BD7BDA" w14:paraId="2F5B0438" w14:textId="77777777">
        <w:trPr>
          <w:trHeight w:val="300"/>
        </w:trPr>
        <w:tc>
          <w:tcPr>
            <w:tcW w:w="2924" w:type="dxa"/>
          </w:tcPr>
          <w:p w14:paraId="334B5571"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CFO</w:t>
            </w:r>
          </w:p>
        </w:tc>
        <w:tc>
          <w:tcPr>
            <w:tcW w:w="6075" w:type="dxa"/>
          </w:tcPr>
          <w:p w14:paraId="6C19A850"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Courant Fort</w:t>
            </w:r>
          </w:p>
        </w:tc>
      </w:tr>
      <w:tr w:rsidR="00BD7BDA" w14:paraId="26377CFB" w14:textId="77777777">
        <w:trPr>
          <w:trHeight w:val="300"/>
        </w:trPr>
        <w:tc>
          <w:tcPr>
            <w:tcW w:w="2924" w:type="dxa"/>
          </w:tcPr>
          <w:p w14:paraId="51BD9542"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CNAM </w:t>
            </w:r>
          </w:p>
        </w:tc>
        <w:tc>
          <w:tcPr>
            <w:tcW w:w="6075" w:type="dxa"/>
          </w:tcPr>
          <w:p w14:paraId="7113F8AA"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Caisse nationale d’assurance maladie</w:t>
            </w:r>
          </w:p>
        </w:tc>
      </w:tr>
      <w:tr w:rsidR="00BD7BDA" w14:paraId="27DBF686" w14:textId="77777777">
        <w:trPr>
          <w:trHeight w:val="300"/>
        </w:trPr>
        <w:tc>
          <w:tcPr>
            <w:tcW w:w="2924" w:type="dxa"/>
          </w:tcPr>
          <w:p w14:paraId="39C28053"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CPC</w:t>
            </w:r>
          </w:p>
        </w:tc>
        <w:tc>
          <w:tcPr>
            <w:tcW w:w="6075" w:type="dxa"/>
          </w:tcPr>
          <w:p w14:paraId="75C1D381"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Compte Prorata des Consommables</w:t>
            </w:r>
          </w:p>
        </w:tc>
      </w:tr>
      <w:tr w:rsidR="00BD7BDA" w14:paraId="02A0AAD2" w14:textId="77777777">
        <w:trPr>
          <w:trHeight w:val="300"/>
        </w:trPr>
        <w:tc>
          <w:tcPr>
            <w:tcW w:w="2924" w:type="dxa"/>
          </w:tcPr>
          <w:p w14:paraId="3C8D337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CRAMIF </w:t>
            </w:r>
          </w:p>
        </w:tc>
        <w:tc>
          <w:tcPr>
            <w:tcW w:w="6075" w:type="dxa"/>
          </w:tcPr>
          <w:p w14:paraId="0FFD4730"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Caisse régionale d’assurance maladie d’Île-de-France</w:t>
            </w:r>
          </w:p>
        </w:tc>
      </w:tr>
      <w:tr w:rsidR="00BD7BDA" w14:paraId="02584464" w14:textId="77777777">
        <w:trPr>
          <w:trHeight w:val="300"/>
        </w:trPr>
        <w:tc>
          <w:tcPr>
            <w:tcW w:w="2924" w:type="dxa"/>
          </w:tcPr>
          <w:p w14:paraId="68C5FE79"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CSPS </w:t>
            </w:r>
          </w:p>
        </w:tc>
        <w:tc>
          <w:tcPr>
            <w:tcW w:w="6075" w:type="dxa"/>
          </w:tcPr>
          <w:p w14:paraId="0EC04D0A"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Coordination sécurité et protection de la santé</w:t>
            </w:r>
          </w:p>
        </w:tc>
      </w:tr>
      <w:tr w:rsidR="00BD7BDA" w14:paraId="1C0590D9" w14:textId="77777777">
        <w:trPr>
          <w:trHeight w:val="300"/>
        </w:trPr>
        <w:tc>
          <w:tcPr>
            <w:tcW w:w="2924" w:type="dxa"/>
          </w:tcPr>
          <w:p w14:paraId="0F4455F2"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CSTB</w:t>
            </w:r>
            <w:r w:rsidRPr="007A4B81">
              <w:rPr>
                <w:rFonts w:ascii="Times New Roman" w:hAnsi="Times New Roman" w:cs="Times New Roman"/>
                <w:sz w:val="24"/>
                <w:szCs w:val="24"/>
              </w:rPr>
              <w:tab/>
            </w:r>
          </w:p>
        </w:tc>
        <w:tc>
          <w:tcPr>
            <w:tcW w:w="6075" w:type="dxa"/>
          </w:tcPr>
          <w:p w14:paraId="4BA1DF6F"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CSTB</w:t>
            </w:r>
            <w:r w:rsidRPr="007A4B81">
              <w:rPr>
                <w:rFonts w:ascii="Times New Roman" w:hAnsi="Times New Roman" w:cs="Times New Roman"/>
                <w:sz w:val="24"/>
                <w:szCs w:val="24"/>
              </w:rPr>
              <w:tab/>
            </w:r>
            <w:r w:rsidRPr="007A4B81">
              <w:rPr>
                <w:rFonts w:ascii="Times New Roman" w:eastAsia="Times New Roman" w:hAnsi="Times New Roman" w:cs="Times New Roman"/>
                <w:b/>
                <w:bCs/>
                <w:sz w:val="24"/>
                <w:szCs w:val="24"/>
              </w:rPr>
              <w:t>Centre Scientifique et Technique du Bâtiment</w:t>
            </w:r>
          </w:p>
        </w:tc>
      </w:tr>
      <w:tr w:rsidR="00BD7BDA" w14:paraId="7F997745" w14:textId="77777777">
        <w:trPr>
          <w:trHeight w:val="300"/>
        </w:trPr>
        <w:tc>
          <w:tcPr>
            <w:tcW w:w="2924" w:type="dxa"/>
          </w:tcPr>
          <w:p w14:paraId="1C92A169"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DCE</w:t>
            </w:r>
          </w:p>
        </w:tc>
        <w:tc>
          <w:tcPr>
            <w:tcW w:w="6075" w:type="dxa"/>
          </w:tcPr>
          <w:p w14:paraId="4047050C"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Dossier de Consultation des Entreprises</w:t>
            </w:r>
          </w:p>
        </w:tc>
      </w:tr>
      <w:tr w:rsidR="00BD7BDA" w14:paraId="5FA497AB" w14:textId="77777777">
        <w:trPr>
          <w:trHeight w:val="300"/>
        </w:trPr>
        <w:tc>
          <w:tcPr>
            <w:tcW w:w="2924" w:type="dxa"/>
          </w:tcPr>
          <w:p w14:paraId="3D819112"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DICT </w:t>
            </w:r>
          </w:p>
        </w:tc>
        <w:tc>
          <w:tcPr>
            <w:tcW w:w="6075" w:type="dxa"/>
          </w:tcPr>
          <w:p w14:paraId="2EA734E2"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Déclaration d’intention de commencement de travaux</w:t>
            </w:r>
          </w:p>
        </w:tc>
      </w:tr>
      <w:tr w:rsidR="00BD7BDA" w14:paraId="65DDB3BF" w14:textId="77777777">
        <w:trPr>
          <w:trHeight w:val="300"/>
        </w:trPr>
        <w:tc>
          <w:tcPr>
            <w:tcW w:w="2924" w:type="dxa"/>
          </w:tcPr>
          <w:p w14:paraId="485B6598"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DIUO </w:t>
            </w:r>
          </w:p>
        </w:tc>
        <w:tc>
          <w:tcPr>
            <w:tcW w:w="6075" w:type="dxa"/>
          </w:tcPr>
          <w:p w14:paraId="75555653"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Dossier d’interventions ultérieures</w:t>
            </w:r>
          </w:p>
        </w:tc>
      </w:tr>
      <w:tr w:rsidR="00BD7BDA" w14:paraId="5876B3DE" w14:textId="77777777">
        <w:trPr>
          <w:trHeight w:val="300"/>
        </w:trPr>
        <w:tc>
          <w:tcPr>
            <w:tcW w:w="2924" w:type="dxa"/>
          </w:tcPr>
          <w:p w14:paraId="0545A17F"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DOE</w:t>
            </w:r>
          </w:p>
        </w:tc>
        <w:tc>
          <w:tcPr>
            <w:tcW w:w="6075" w:type="dxa"/>
          </w:tcPr>
          <w:p w14:paraId="5B514952"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Dossier des Ouvrages Exécutés</w:t>
            </w:r>
          </w:p>
        </w:tc>
      </w:tr>
      <w:tr w:rsidR="00BD7BDA" w14:paraId="3BA64D29" w14:textId="77777777">
        <w:trPr>
          <w:trHeight w:val="300"/>
        </w:trPr>
        <w:tc>
          <w:tcPr>
            <w:tcW w:w="2924" w:type="dxa"/>
          </w:tcPr>
          <w:p w14:paraId="5CDF26C3"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DPGF</w:t>
            </w:r>
          </w:p>
        </w:tc>
        <w:tc>
          <w:tcPr>
            <w:tcW w:w="6075" w:type="dxa"/>
          </w:tcPr>
          <w:p w14:paraId="77DEDBE1"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Décomposition du Prix Global et Forfaitaire</w:t>
            </w:r>
          </w:p>
        </w:tc>
      </w:tr>
      <w:tr w:rsidR="00BD7BDA" w14:paraId="1AC6BB12" w14:textId="77777777">
        <w:trPr>
          <w:trHeight w:val="300"/>
        </w:trPr>
        <w:tc>
          <w:tcPr>
            <w:tcW w:w="2924" w:type="dxa"/>
          </w:tcPr>
          <w:p w14:paraId="75EAF2A3"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DQE </w:t>
            </w:r>
          </w:p>
        </w:tc>
        <w:tc>
          <w:tcPr>
            <w:tcW w:w="6075" w:type="dxa"/>
          </w:tcPr>
          <w:p w14:paraId="516B41C3"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Détail quantitatif estimatif</w:t>
            </w:r>
          </w:p>
        </w:tc>
      </w:tr>
      <w:tr w:rsidR="00BD7BDA" w14:paraId="7F0838D1" w14:textId="77777777">
        <w:trPr>
          <w:trHeight w:val="300"/>
        </w:trPr>
        <w:tc>
          <w:tcPr>
            <w:tcW w:w="2924" w:type="dxa"/>
          </w:tcPr>
          <w:p w14:paraId="55036439"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DQES </w:t>
            </w:r>
          </w:p>
        </w:tc>
        <w:tc>
          <w:tcPr>
            <w:tcW w:w="6075" w:type="dxa"/>
          </w:tcPr>
          <w:p w14:paraId="7E28D1D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Détail quantitatif estimatif sécurité </w:t>
            </w:r>
          </w:p>
        </w:tc>
      </w:tr>
      <w:tr w:rsidR="00BD7BDA" w14:paraId="39B287A9" w14:textId="77777777">
        <w:trPr>
          <w:trHeight w:val="300"/>
        </w:trPr>
        <w:tc>
          <w:tcPr>
            <w:tcW w:w="2924" w:type="dxa"/>
          </w:tcPr>
          <w:p w14:paraId="79789DD6"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DTU </w:t>
            </w:r>
          </w:p>
        </w:tc>
        <w:tc>
          <w:tcPr>
            <w:tcW w:w="6075" w:type="dxa"/>
          </w:tcPr>
          <w:p w14:paraId="234C1AF2"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Document technique unifié</w:t>
            </w:r>
          </w:p>
        </w:tc>
      </w:tr>
      <w:tr w:rsidR="00BD7BDA" w14:paraId="1AD9FC79" w14:textId="77777777">
        <w:trPr>
          <w:trHeight w:val="300"/>
        </w:trPr>
        <w:tc>
          <w:tcPr>
            <w:tcW w:w="2924" w:type="dxa"/>
          </w:tcPr>
          <w:p w14:paraId="110B3EC1"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EPI</w:t>
            </w:r>
          </w:p>
        </w:tc>
        <w:tc>
          <w:tcPr>
            <w:tcW w:w="6075" w:type="dxa"/>
          </w:tcPr>
          <w:p w14:paraId="77733C37"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Équipement de Protection Individuelle</w:t>
            </w:r>
          </w:p>
        </w:tc>
      </w:tr>
      <w:tr w:rsidR="00BD7BDA" w14:paraId="7193D169" w14:textId="77777777">
        <w:trPr>
          <w:trHeight w:val="300"/>
        </w:trPr>
        <w:tc>
          <w:tcPr>
            <w:tcW w:w="2924" w:type="dxa"/>
          </w:tcPr>
          <w:p w14:paraId="37B7766A"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GCCP</w:t>
            </w:r>
          </w:p>
        </w:tc>
        <w:tc>
          <w:tcPr>
            <w:tcW w:w="6075" w:type="dxa"/>
          </w:tcPr>
          <w:p w14:paraId="14468CCA"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Syndicat entreprises du génie climatique et couverture plomberie</w:t>
            </w:r>
          </w:p>
        </w:tc>
      </w:tr>
      <w:tr w:rsidR="00BD7BDA" w14:paraId="35F9DA92" w14:textId="77777777">
        <w:trPr>
          <w:trHeight w:val="300"/>
        </w:trPr>
        <w:tc>
          <w:tcPr>
            <w:tcW w:w="2924" w:type="dxa"/>
          </w:tcPr>
          <w:p w14:paraId="4ED5938B"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GO  </w:t>
            </w:r>
          </w:p>
        </w:tc>
        <w:tc>
          <w:tcPr>
            <w:tcW w:w="6075" w:type="dxa"/>
          </w:tcPr>
          <w:p w14:paraId="728A12A3"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Gros-Œuvre</w:t>
            </w:r>
          </w:p>
        </w:tc>
      </w:tr>
      <w:tr w:rsidR="00BD7BDA" w14:paraId="0553DE69" w14:textId="77777777">
        <w:trPr>
          <w:trHeight w:val="300"/>
        </w:trPr>
        <w:tc>
          <w:tcPr>
            <w:tcW w:w="2924" w:type="dxa"/>
          </w:tcPr>
          <w:p w14:paraId="4D42E77C"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GA</w:t>
            </w:r>
          </w:p>
        </w:tc>
        <w:tc>
          <w:tcPr>
            <w:tcW w:w="6075" w:type="dxa"/>
          </w:tcPr>
          <w:p w14:paraId="1AB74EB9"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Garde-Corps</w:t>
            </w:r>
          </w:p>
        </w:tc>
      </w:tr>
      <w:tr w:rsidR="00BD7BDA" w14:paraId="4F71AC1E" w14:textId="77777777">
        <w:trPr>
          <w:trHeight w:val="300"/>
        </w:trPr>
        <w:tc>
          <w:tcPr>
            <w:tcW w:w="2924" w:type="dxa"/>
          </w:tcPr>
          <w:p w14:paraId="7D881564"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GTB</w:t>
            </w:r>
          </w:p>
        </w:tc>
        <w:tc>
          <w:tcPr>
            <w:tcW w:w="6075" w:type="dxa"/>
          </w:tcPr>
          <w:p w14:paraId="68A9A6D2"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Gestion Technique Bâtiment que de l'Électricité</w:t>
            </w:r>
          </w:p>
        </w:tc>
      </w:tr>
      <w:tr w:rsidR="00BD7BDA" w14:paraId="3F6444B0" w14:textId="77777777">
        <w:trPr>
          <w:trHeight w:val="300"/>
        </w:trPr>
        <w:tc>
          <w:tcPr>
            <w:tcW w:w="2924" w:type="dxa"/>
          </w:tcPr>
          <w:p w14:paraId="56E4CEF8"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GTC</w:t>
            </w:r>
            <w:r w:rsidRPr="007A4B81">
              <w:rPr>
                <w:rFonts w:ascii="Times New Roman" w:hAnsi="Times New Roman" w:cs="Times New Roman"/>
                <w:sz w:val="24"/>
                <w:szCs w:val="24"/>
              </w:rPr>
              <w:tab/>
            </w:r>
          </w:p>
        </w:tc>
        <w:tc>
          <w:tcPr>
            <w:tcW w:w="6075" w:type="dxa"/>
          </w:tcPr>
          <w:p w14:paraId="22E4D24B"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Gestion Technique Centralisée</w:t>
            </w:r>
          </w:p>
        </w:tc>
      </w:tr>
      <w:tr w:rsidR="00BD7BDA" w14:paraId="2A23942F" w14:textId="77777777">
        <w:trPr>
          <w:trHeight w:val="300"/>
        </w:trPr>
        <w:tc>
          <w:tcPr>
            <w:tcW w:w="2924" w:type="dxa"/>
          </w:tcPr>
          <w:p w14:paraId="04ABEBAF"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INRS </w:t>
            </w:r>
          </w:p>
        </w:tc>
        <w:tc>
          <w:tcPr>
            <w:tcW w:w="6075" w:type="dxa"/>
          </w:tcPr>
          <w:p w14:paraId="527D4096"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Institut national de recherche et de sécurité</w:t>
            </w:r>
          </w:p>
        </w:tc>
      </w:tr>
      <w:tr w:rsidR="00BD7BDA" w14:paraId="2C37E8DB" w14:textId="77777777">
        <w:trPr>
          <w:trHeight w:val="300"/>
        </w:trPr>
        <w:tc>
          <w:tcPr>
            <w:tcW w:w="2924" w:type="dxa"/>
          </w:tcPr>
          <w:p w14:paraId="31F892D0"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ISDD</w:t>
            </w:r>
          </w:p>
        </w:tc>
        <w:tc>
          <w:tcPr>
            <w:tcW w:w="6075" w:type="dxa"/>
          </w:tcPr>
          <w:p w14:paraId="2824F0D5"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Installation de stockage de déchets dangereux</w:t>
            </w:r>
          </w:p>
        </w:tc>
      </w:tr>
      <w:tr w:rsidR="00BD7BDA" w14:paraId="07D1143E" w14:textId="77777777">
        <w:trPr>
          <w:trHeight w:val="300"/>
        </w:trPr>
        <w:tc>
          <w:tcPr>
            <w:tcW w:w="2924" w:type="dxa"/>
          </w:tcPr>
          <w:p w14:paraId="77ECEC5A"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ISDI </w:t>
            </w:r>
          </w:p>
        </w:tc>
        <w:tc>
          <w:tcPr>
            <w:tcW w:w="6075" w:type="dxa"/>
          </w:tcPr>
          <w:p w14:paraId="57342DE2"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Installation de stockage de déchets inertes</w:t>
            </w:r>
          </w:p>
        </w:tc>
      </w:tr>
      <w:tr w:rsidR="00BD7BDA" w14:paraId="263FA14E" w14:textId="77777777">
        <w:trPr>
          <w:trHeight w:val="300"/>
        </w:trPr>
        <w:tc>
          <w:tcPr>
            <w:tcW w:w="2924" w:type="dxa"/>
          </w:tcPr>
          <w:p w14:paraId="7B023987"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ITC</w:t>
            </w:r>
            <w:r w:rsidRPr="007A4B81">
              <w:rPr>
                <w:rFonts w:ascii="Times New Roman" w:hAnsi="Times New Roman" w:cs="Times New Roman"/>
                <w:sz w:val="24"/>
                <w:szCs w:val="24"/>
              </w:rPr>
              <w:tab/>
            </w:r>
          </w:p>
        </w:tc>
        <w:tc>
          <w:tcPr>
            <w:tcW w:w="6075" w:type="dxa"/>
          </w:tcPr>
          <w:p w14:paraId="1F65FA4A"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Interruption Temporaire des Circulations</w:t>
            </w:r>
          </w:p>
        </w:tc>
      </w:tr>
      <w:tr w:rsidR="00BD7BDA" w14:paraId="5113D6DB" w14:textId="77777777">
        <w:trPr>
          <w:trHeight w:val="300"/>
        </w:trPr>
        <w:tc>
          <w:tcPr>
            <w:tcW w:w="2924" w:type="dxa"/>
          </w:tcPr>
          <w:p w14:paraId="721BFE8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ITE</w:t>
            </w:r>
          </w:p>
        </w:tc>
        <w:tc>
          <w:tcPr>
            <w:tcW w:w="6075" w:type="dxa"/>
          </w:tcPr>
          <w:p w14:paraId="370189E5"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Isolation thermique par l’extérieur </w:t>
            </w:r>
          </w:p>
        </w:tc>
      </w:tr>
      <w:tr w:rsidR="00BD7BDA" w14:paraId="6185E7A0" w14:textId="77777777">
        <w:trPr>
          <w:trHeight w:val="300"/>
        </w:trPr>
        <w:tc>
          <w:tcPr>
            <w:tcW w:w="2924" w:type="dxa"/>
          </w:tcPr>
          <w:p w14:paraId="01266009"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lastRenderedPageBreak/>
              <w:t>MDS</w:t>
            </w:r>
          </w:p>
        </w:tc>
        <w:tc>
          <w:tcPr>
            <w:tcW w:w="6075" w:type="dxa"/>
          </w:tcPr>
          <w:p w14:paraId="383EEFE5"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Montage et démontage en sécurité</w:t>
            </w:r>
          </w:p>
        </w:tc>
      </w:tr>
      <w:tr w:rsidR="00BD7BDA" w14:paraId="3ACD0E67" w14:textId="77777777">
        <w:trPr>
          <w:trHeight w:val="300"/>
        </w:trPr>
        <w:tc>
          <w:tcPr>
            <w:tcW w:w="2924" w:type="dxa"/>
          </w:tcPr>
          <w:p w14:paraId="6913DCB5"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METAH </w:t>
            </w:r>
          </w:p>
        </w:tc>
        <w:tc>
          <w:tcPr>
            <w:tcW w:w="6075" w:type="dxa"/>
          </w:tcPr>
          <w:p w14:paraId="3A070810" w14:textId="77777777" w:rsidR="00BD7BDA" w:rsidRPr="007A4B81" w:rsidRDefault="008E4F02">
            <w:pPr>
              <w:spacing w:after="0"/>
              <w:rPr>
                <w:rFonts w:ascii="Times New Roman" w:hAnsi="Times New Roman" w:cs="Times New Roman"/>
                <w:sz w:val="24"/>
                <w:szCs w:val="24"/>
              </w:rPr>
            </w:pPr>
            <w:r w:rsidRPr="007A4B81">
              <w:rPr>
                <w:rFonts w:ascii="Times New Roman" w:eastAsia="Times New Roman" w:hAnsi="Times New Roman" w:cs="Times New Roman"/>
                <w:b/>
                <w:bCs/>
                <w:sz w:val="24"/>
                <w:szCs w:val="24"/>
              </w:rPr>
              <w:t>Mutualisation des Équipements de Travail et d’Accès en Hauteur</w:t>
            </w:r>
          </w:p>
        </w:tc>
      </w:tr>
      <w:tr w:rsidR="00BD7BDA" w14:paraId="6E58E587" w14:textId="77777777">
        <w:trPr>
          <w:trHeight w:val="300"/>
        </w:trPr>
        <w:tc>
          <w:tcPr>
            <w:tcW w:w="2924" w:type="dxa"/>
          </w:tcPr>
          <w:p w14:paraId="67AE4EEC"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MOA</w:t>
            </w:r>
            <w:r w:rsidRPr="007A4B81">
              <w:rPr>
                <w:rFonts w:ascii="Times New Roman" w:hAnsi="Times New Roman" w:cs="Times New Roman"/>
                <w:sz w:val="24"/>
                <w:szCs w:val="24"/>
              </w:rPr>
              <w:tab/>
            </w:r>
          </w:p>
        </w:tc>
        <w:tc>
          <w:tcPr>
            <w:tcW w:w="6075" w:type="dxa"/>
          </w:tcPr>
          <w:p w14:paraId="251694D8"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Maitre d’Ouvrage</w:t>
            </w:r>
          </w:p>
        </w:tc>
      </w:tr>
      <w:tr w:rsidR="00BD7BDA" w14:paraId="418B633E" w14:textId="77777777">
        <w:trPr>
          <w:trHeight w:val="300"/>
        </w:trPr>
        <w:tc>
          <w:tcPr>
            <w:tcW w:w="2924" w:type="dxa"/>
          </w:tcPr>
          <w:p w14:paraId="636A5BAF"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MP </w:t>
            </w:r>
          </w:p>
        </w:tc>
        <w:tc>
          <w:tcPr>
            <w:tcW w:w="6075" w:type="dxa"/>
          </w:tcPr>
          <w:p w14:paraId="024C3B4B"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Maladie Professionnelle </w:t>
            </w:r>
          </w:p>
        </w:tc>
      </w:tr>
      <w:tr w:rsidR="00BD7BDA" w14:paraId="309ED40B" w14:textId="77777777">
        <w:trPr>
          <w:trHeight w:val="300"/>
        </w:trPr>
        <w:tc>
          <w:tcPr>
            <w:tcW w:w="2924" w:type="dxa"/>
          </w:tcPr>
          <w:p w14:paraId="1B6B27C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MOE</w:t>
            </w:r>
            <w:r w:rsidRPr="007A4B81">
              <w:rPr>
                <w:rFonts w:ascii="Times New Roman" w:hAnsi="Times New Roman" w:cs="Times New Roman"/>
                <w:sz w:val="24"/>
                <w:szCs w:val="24"/>
              </w:rPr>
              <w:tab/>
            </w:r>
          </w:p>
        </w:tc>
        <w:tc>
          <w:tcPr>
            <w:tcW w:w="6075" w:type="dxa"/>
          </w:tcPr>
          <w:p w14:paraId="78E2D1FD"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Maitre d’Œuvre</w:t>
            </w:r>
          </w:p>
        </w:tc>
      </w:tr>
      <w:tr w:rsidR="00BD7BDA" w14:paraId="5F9112A2" w14:textId="77777777">
        <w:trPr>
          <w:trHeight w:val="300"/>
        </w:trPr>
        <w:tc>
          <w:tcPr>
            <w:tcW w:w="2924" w:type="dxa"/>
          </w:tcPr>
          <w:p w14:paraId="58396AA8"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NGF</w:t>
            </w:r>
            <w:r w:rsidRPr="007A4B81">
              <w:rPr>
                <w:rFonts w:ascii="Times New Roman" w:hAnsi="Times New Roman" w:cs="Times New Roman"/>
                <w:sz w:val="24"/>
                <w:szCs w:val="24"/>
              </w:rPr>
              <w:tab/>
            </w:r>
          </w:p>
        </w:tc>
        <w:tc>
          <w:tcPr>
            <w:tcW w:w="6075" w:type="dxa"/>
          </w:tcPr>
          <w:p w14:paraId="2DBDA5D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Nivellement Général de la France</w:t>
            </w:r>
          </w:p>
        </w:tc>
      </w:tr>
      <w:tr w:rsidR="00BD7BDA" w14:paraId="32A8598F" w14:textId="77777777">
        <w:trPr>
          <w:trHeight w:val="300"/>
        </w:trPr>
        <w:tc>
          <w:tcPr>
            <w:tcW w:w="2924" w:type="dxa"/>
          </w:tcPr>
          <w:p w14:paraId="5B84BAA6"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NOC</w:t>
            </w:r>
          </w:p>
        </w:tc>
        <w:tc>
          <w:tcPr>
            <w:tcW w:w="6075" w:type="dxa"/>
          </w:tcPr>
          <w:p w14:paraId="0DF95E6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Notice Organisation Chantier</w:t>
            </w:r>
          </w:p>
        </w:tc>
      </w:tr>
      <w:tr w:rsidR="00BD7BDA" w14:paraId="36EBA1F1" w14:textId="77777777">
        <w:trPr>
          <w:trHeight w:val="300"/>
        </w:trPr>
        <w:tc>
          <w:tcPr>
            <w:tcW w:w="2924" w:type="dxa"/>
          </w:tcPr>
          <w:p w14:paraId="7F80943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OPC</w:t>
            </w:r>
          </w:p>
        </w:tc>
        <w:tc>
          <w:tcPr>
            <w:tcW w:w="6075" w:type="dxa"/>
          </w:tcPr>
          <w:p w14:paraId="02C411CD"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Ordonnancement Pilotage Coordination </w:t>
            </w:r>
          </w:p>
        </w:tc>
      </w:tr>
      <w:tr w:rsidR="00BD7BDA" w14:paraId="7BC620F9" w14:textId="77777777">
        <w:trPr>
          <w:trHeight w:val="300"/>
        </w:trPr>
        <w:tc>
          <w:tcPr>
            <w:tcW w:w="2924" w:type="dxa"/>
          </w:tcPr>
          <w:p w14:paraId="08B06470"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PC       </w:t>
            </w:r>
          </w:p>
        </w:tc>
        <w:tc>
          <w:tcPr>
            <w:tcW w:w="6075" w:type="dxa"/>
          </w:tcPr>
          <w:p w14:paraId="7209C48C"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Permis de Construire</w:t>
            </w:r>
          </w:p>
        </w:tc>
      </w:tr>
      <w:tr w:rsidR="00BD7BDA" w14:paraId="223F0AA2" w14:textId="77777777">
        <w:trPr>
          <w:trHeight w:val="300"/>
        </w:trPr>
        <w:tc>
          <w:tcPr>
            <w:tcW w:w="2924" w:type="dxa"/>
          </w:tcPr>
          <w:p w14:paraId="7AEBE2DF"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PIC    </w:t>
            </w:r>
          </w:p>
        </w:tc>
        <w:tc>
          <w:tcPr>
            <w:tcW w:w="6075" w:type="dxa"/>
          </w:tcPr>
          <w:p w14:paraId="466B6CF0"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Plan d’Installation de Chantier</w:t>
            </w:r>
          </w:p>
        </w:tc>
      </w:tr>
      <w:tr w:rsidR="00BD7BDA" w14:paraId="6AD0EE3F" w14:textId="77777777">
        <w:trPr>
          <w:trHeight w:val="300"/>
        </w:trPr>
        <w:tc>
          <w:tcPr>
            <w:tcW w:w="2924" w:type="dxa"/>
          </w:tcPr>
          <w:p w14:paraId="67879B5A"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PR COL </w:t>
            </w:r>
          </w:p>
        </w:tc>
        <w:tc>
          <w:tcPr>
            <w:tcW w:w="6075" w:type="dxa"/>
          </w:tcPr>
          <w:p w14:paraId="585FB5DE"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Protections Collectives</w:t>
            </w:r>
          </w:p>
        </w:tc>
      </w:tr>
      <w:tr w:rsidR="00BD7BDA" w14:paraId="349ED8EF" w14:textId="77777777">
        <w:trPr>
          <w:trHeight w:val="300"/>
        </w:trPr>
        <w:tc>
          <w:tcPr>
            <w:tcW w:w="2924" w:type="dxa"/>
          </w:tcPr>
          <w:p w14:paraId="6C50D69A"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PGP      </w:t>
            </w:r>
          </w:p>
        </w:tc>
        <w:tc>
          <w:tcPr>
            <w:tcW w:w="6075" w:type="dxa"/>
          </w:tcPr>
          <w:p w14:paraId="7445CB8D"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Principes Généraux de Prévention</w:t>
            </w:r>
          </w:p>
        </w:tc>
      </w:tr>
      <w:tr w:rsidR="00BD7BDA" w14:paraId="36EADB58" w14:textId="77777777">
        <w:trPr>
          <w:trHeight w:val="300"/>
        </w:trPr>
        <w:tc>
          <w:tcPr>
            <w:tcW w:w="2924" w:type="dxa"/>
          </w:tcPr>
          <w:p w14:paraId="4CF51447"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PPSPS    </w:t>
            </w:r>
          </w:p>
        </w:tc>
        <w:tc>
          <w:tcPr>
            <w:tcW w:w="6075" w:type="dxa"/>
          </w:tcPr>
          <w:p w14:paraId="7117BE42"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Plan Particulier de Sécurité Prévention Santé</w:t>
            </w:r>
          </w:p>
        </w:tc>
      </w:tr>
      <w:tr w:rsidR="00BD7BDA" w14:paraId="7CE2203D" w14:textId="77777777">
        <w:trPr>
          <w:trHeight w:val="300"/>
        </w:trPr>
        <w:tc>
          <w:tcPr>
            <w:tcW w:w="2924" w:type="dxa"/>
          </w:tcPr>
          <w:p w14:paraId="6AED9210"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PRO</w:t>
            </w:r>
            <w:r w:rsidRPr="007A4B81">
              <w:rPr>
                <w:rFonts w:ascii="Times New Roman" w:hAnsi="Times New Roman" w:cs="Times New Roman"/>
                <w:sz w:val="24"/>
                <w:szCs w:val="24"/>
              </w:rPr>
              <w:tab/>
            </w:r>
          </w:p>
        </w:tc>
        <w:tc>
          <w:tcPr>
            <w:tcW w:w="6075" w:type="dxa"/>
          </w:tcPr>
          <w:p w14:paraId="37095A83"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Études de projet</w:t>
            </w:r>
          </w:p>
        </w:tc>
      </w:tr>
      <w:tr w:rsidR="00BD7BDA" w14:paraId="4F4EAACD" w14:textId="77777777">
        <w:trPr>
          <w:trHeight w:val="300"/>
        </w:trPr>
        <w:tc>
          <w:tcPr>
            <w:tcW w:w="2924" w:type="dxa"/>
          </w:tcPr>
          <w:p w14:paraId="09FBBD66"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PTE </w:t>
            </w:r>
          </w:p>
        </w:tc>
        <w:tc>
          <w:tcPr>
            <w:tcW w:w="6075" w:type="dxa"/>
          </w:tcPr>
          <w:p w14:paraId="199DA1A3"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Plate-forme de travail en encorbellement</w:t>
            </w:r>
          </w:p>
        </w:tc>
      </w:tr>
      <w:tr w:rsidR="00BD7BDA" w14:paraId="53F66B8A" w14:textId="77777777">
        <w:trPr>
          <w:trHeight w:val="300"/>
        </w:trPr>
        <w:tc>
          <w:tcPr>
            <w:tcW w:w="2924" w:type="dxa"/>
          </w:tcPr>
          <w:p w14:paraId="17FB6A58"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SCALP</w:t>
            </w:r>
          </w:p>
        </w:tc>
        <w:tc>
          <w:tcPr>
            <w:tcW w:w="6075" w:type="dxa"/>
          </w:tcPr>
          <w:p w14:paraId="232B6CB7"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Sécurisation des circulations, des accès et livraisons à pied d’œuvre</w:t>
            </w:r>
          </w:p>
        </w:tc>
      </w:tr>
      <w:tr w:rsidR="00BD7BDA" w14:paraId="66C4998F" w14:textId="77777777">
        <w:trPr>
          <w:trHeight w:val="300"/>
        </w:trPr>
        <w:tc>
          <w:tcPr>
            <w:tcW w:w="2924" w:type="dxa"/>
          </w:tcPr>
          <w:p w14:paraId="2F887CC7"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SFECE </w:t>
            </w:r>
          </w:p>
        </w:tc>
        <w:tc>
          <w:tcPr>
            <w:tcW w:w="6075" w:type="dxa"/>
          </w:tcPr>
          <w:p w14:paraId="2227AA7F"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Syndicat français de l’échafaudage, du coffrage et de l’étaiement</w:t>
            </w:r>
          </w:p>
        </w:tc>
      </w:tr>
      <w:tr w:rsidR="00BD7BDA" w14:paraId="0CBE334D" w14:textId="77777777">
        <w:trPr>
          <w:trHeight w:val="300"/>
        </w:trPr>
        <w:tc>
          <w:tcPr>
            <w:tcW w:w="2924" w:type="dxa"/>
          </w:tcPr>
          <w:p w14:paraId="1F43F179"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 xml:space="preserve">UNTEC </w:t>
            </w:r>
          </w:p>
        </w:tc>
        <w:tc>
          <w:tcPr>
            <w:tcW w:w="6075" w:type="dxa"/>
          </w:tcPr>
          <w:p w14:paraId="0C935F5D" w14:textId="77777777" w:rsidR="00BD7BDA" w:rsidRPr="007A4B81" w:rsidRDefault="008E4F02">
            <w:pPr>
              <w:spacing w:after="0"/>
              <w:rPr>
                <w:rFonts w:ascii="Times New Roman" w:hAnsi="Times New Roman" w:cs="Times New Roman"/>
                <w:sz w:val="24"/>
                <w:szCs w:val="24"/>
              </w:rPr>
            </w:pPr>
            <w:r w:rsidRPr="007A4B81">
              <w:rPr>
                <w:rFonts w:ascii="Times New Roman" w:eastAsia="Times New Roman" w:hAnsi="Times New Roman" w:cs="Times New Roman"/>
                <w:b/>
                <w:bCs/>
                <w:sz w:val="24"/>
                <w:szCs w:val="24"/>
              </w:rPr>
              <w:t xml:space="preserve">Union Nationale Technicien Économiste de la Construction </w:t>
            </w:r>
          </w:p>
        </w:tc>
      </w:tr>
      <w:tr w:rsidR="00BD7BDA" w14:paraId="0EDFD645" w14:textId="77777777">
        <w:trPr>
          <w:trHeight w:val="300"/>
        </w:trPr>
        <w:tc>
          <w:tcPr>
            <w:tcW w:w="2924" w:type="dxa"/>
          </w:tcPr>
          <w:p w14:paraId="77C2D382" w14:textId="77777777" w:rsidR="00BD7BDA" w:rsidRPr="007A4B81" w:rsidRDefault="008E4F02">
            <w:pPr>
              <w:spacing w:after="0"/>
              <w:rPr>
                <w:rFonts w:ascii="Times New Roman" w:eastAsia="Times New Roman" w:hAnsi="Times New Roman" w:cs="Times New Roman"/>
                <w:sz w:val="24"/>
                <w:szCs w:val="24"/>
              </w:rPr>
            </w:pPr>
            <w:r w:rsidRPr="007A4B81">
              <w:rPr>
                <w:rFonts w:ascii="Times New Roman" w:eastAsia="Times New Roman" w:hAnsi="Times New Roman" w:cs="Times New Roman"/>
                <w:b/>
                <w:bCs/>
                <w:sz w:val="24"/>
                <w:szCs w:val="24"/>
              </w:rPr>
              <w:t>UTE</w:t>
            </w:r>
          </w:p>
        </w:tc>
        <w:tc>
          <w:tcPr>
            <w:tcW w:w="6075" w:type="dxa"/>
          </w:tcPr>
          <w:p w14:paraId="08390775" w14:textId="77777777" w:rsidR="00BD7BDA" w:rsidRPr="007A4B81" w:rsidRDefault="008E4F02">
            <w:pPr>
              <w:spacing w:after="0"/>
              <w:rPr>
                <w:rFonts w:ascii="Times New Roman" w:hAnsi="Times New Roman" w:cs="Times New Roman"/>
                <w:sz w:val="24"/>
                <w:szCs w:val="24"/>
              </w:rPr>
            </w:pPr>
            <w:r w:rsidRPr="007A4B81">
              <w:rPr>
                <w:rFonts w:ascii="Times New Roman" w:eastAsia="Times New Roman" w:hAnsi="Times New Roman" w:cs="Times New Roman"/>
                <w:b/>
                <w:bCs/>
                <w:sz w:val="24"/>
                <w:szCs w:val="24"/>
              </w:rPr>
              <w:t xml:space="preserve">Union Technique de l’Électricité </w:t>
            </w:r>
          </w:p>
        </w:tc>
      </w:tr>
    </w:tbl>
    <w:p w14:paraId="3C2BC279" w14:textId="77777777" w:rsidR="00BD7BDA" w:rsidRDefault="00BD7BDA">
      <w:pPr>
        <w:spacing w:line="218" w:lineRule="auto"/>
        <w:ind w:left="1253" w:hanging="1253"/>
        <w:rPr>
          <w:rFonts w:ascii="Times New Roman" w:eastAsia="Times New Roman" w:hAnsi="Times New Roman" w:cs="Times New Roman"/>
          <w:color w:val="000000" w:themeColor="text1"/>
        </w:rPr>
      </w:pPr>
    </w:p>
    <w:p w14:paraId="75D078A4" w14:textId="77777777" w:rsidR="00BD7BDA" w:rsidRDefault="00BD7BDA">
      <w:pPr>
        <w:spacing w:line="218" w:lineRule="auto"/>
        <w:ind w:left="1253" w:hanging="1253"/>
        <w:rPr>
          <w:rFonts w:ascii="Times New Roman" w:eastAsia="Times New Roman" w:hAnsi="Times New Roman" w:cs="Times New Roman"/>
          <w:color w:val="000000" w:themeColor="text1"/>
        </w:rPr>
      </w:pPr>
    </w:p>
    <w:p w14:paraId="59B11FDE" w14:textId="77777777" w:rsidR="00BD7BDA" w:rsidRPr="007A4B81" w:rsidRDefault="008E4F02">
      <w:pPr>
        <w:spacing w:line="218" w:lineRule="auto"/>
        <w:ind w:left="1253" w:hanging="1253"/>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vertAlign w:val="superscript"/>
        </w:rPr>
        <w:t xml:space="preserve">Le présent marché concerne l'ensemble des prestations nécessaires à la construction de : </w:t>
      </w:r>
    </w:p>
    <w:p w14:paraId="7B205DE3"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b/>
          <w:bCs/>
          <w:color w:val="000000" w:themeColor="text1"/>
          <w:sz w:val="24"/>
          <w:szCs w:val="24"/>
          <w:highlight w:val="yellow"/>
          <w:u w:val="single"/>
        </w:rPr>
        <w:t>….............................................................................................</w:t>
      </w:r>
    </w:p>
    <w:p w14:paraId="23BED04B" w14:textId="77777777" w:rsidR="00BD7BDA" w:rsidRPr="007A4B81" w:rsidRDefault="008E4F02">
      <w:pPr>
        <w:spacing w:line="228" w:lineRule="auto"/>
        <w:ind w:left="720" w:hanging="720"/>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Pour le compte de la :</w:t>
      </w:r>
    </w:p>
    <w:p w14:paraId="6A49866A" w14:textId="77777777" w:rsidR="00BD7BDA" w:rsidRDefault="00BD7BDA">
      <w:pPr>
        <w:spacing w:line="228" w:lineRule="auto"/>
        <w:ind w:left="720" w:hanging="720"/>
        <w:rPr>
          <w:rFonts w:ascii="Times New Roman" w:eastAsia="Times New Roman" w:hAnsi="Times New Roman" w:cs="Times New Roman"/>
          <w:color w:val="000000" w:themeColor="text1"/>
          <w:sz w:val="24"/>
          <w:szCs w:val="24"/>
        </w:rPr>
      </w:pPr>
    </w:p>
    <w:p w14:paraId="26FE491C"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437FAC38"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2B98CD03"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60974712"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3E61AE69"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1B75E442"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03673E62"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7F82B3AB" w14:textId="77777777" w:rsidR="007A4B81" w:rsidRDefault="007A4B81" w:rsidP="007A4B81">
      <w:pPr>
        <w:spacing w:line="228" w:lineRule="auto"/>
        <w:rPr>
          <w:rFonts w:ascii="Times New Roman" w:eastAsia="Times New Roman" w:hAnsi="Times New Roman" w:cs="Times New Roman"/>
          <w:color w:val="000000" w:themeColor="text1"/>
          <w:sz w:val="24"/>
          <w:szCs w:val="24"/>
        </w:rPr>
      </w:pPr>
    </w:p>
    <w:p w14:paraId="21B6810D" w14:textId="77777777" w:rsidR="00BD7BDA" w:rsidRDefault="008E4F02">
      <w:pPr>
        <w:pStyle w:val="Titre2"/>
      </w:pPr>
      <w:r>
        <w:rPr>
          <w:rFonts w:ascii="Times New Roman" w:eastAsia="Times New Roman" w:hAnsi="Times New Roman" w:cs="Times New Roman"/>
          <w:b/>
          <w:bCs/>
          <w:color w:val="000000" w:themeColor="text1"/>
          <w:sz w:val="28"/>
          <w:szCs w:val="28"/>
          <w:u w:val="single"/>
        </w:rPr>
        <w:lastRenderedPageBreak/>
        <w:t xml:space="preserve">  </w:t>
      </w:r>
      <w:r>
        <w:rPr>
          <w:rFonts w:ascii="Times New Roman" w:eastAsia="Times New Roman" w:hAnsi="Times New Roman" w:cs="Times New Roman"/>
          <w:b/>
          <w:bCs/>
          <w:color w:val="000000" w:themeColor="text1"/>
          <w:sz w:val="28"/>
          <w:szCs w:val="28"/>
          <w:u w:val="single"/>
        </w:rPr>
        <w:t>2) DÉCOMPOSITION DES LOTS</w:t>
      </w:r>
      <w:r>
        <w:rPr>
          <w:rFonts w:ascii="Times New Roman" w:eastAsia="Times New Roman" w:hAnsi="Times New Roman" w:cs="Times New Roman"/>
          <w:b/>
          <w:bCs/>
          <w:color w:val="000000" w:themeColor="text1"/>
          <w:sz w:val="24"/>
          <w:szCs w:val="24"/>
          <w:u w:val="single"/>
        </w:rPr>
        <w:t xml:space="preserve"> </w:t>
      </w:r>
    </w:p>
    <w:p w14:paraId="7181A2D1" w14:textId="77777777" w:rsidR="00BD7BDA" w:rsidRPr="007A4B81" w:rsidRDefault="008E4F02">
      <w:pPr>
        <w:spacing w:line="228" w:lineRule="auto"/>
        <w:rPr>
          <w:rFonts w:ascii="Times New Roman" w:eastAsia="Arial" w:hAnsi="Times New Roman" w:cs="Times New Roman"/>
          <w:color w:val="1F4E79" w:themeColor="accent5" w:themeShade="80"/>
          <w:sz w:val="24"/>
          <w:szCs w:val="24"/>
        </w:rPr>
      </w:pPr>
      <w:r w:rsidRPr="007A4B81">
        <w:rPr>
          <w:rFonts w:ascii="Times New Roman" w:eastAsia="Times New Roman" w:hAnsi="Times New Roman" w:cs="Times New Roman"/>
          <w:b/>
          <w:bCs/>
          <w:i/>
          <w:iCs/>
          <w:color w:val="000000"/>
          <w:sz w:val="24"/>
          <w:szCs w:val="24"/>
        </w:rPr>
        <w:t xml:space="preserve">2.1 </w:t>
      </w:r>
      <w:r w:rsidRPr="007A4B81">
        <w:rPr>
          <w:rFonts w:ascii="Times New Roman" w:eastAsia="Arial" w:hAnsi="Times New Roman" w:cs="Times New Roman"/>
          <w:b/>
          <w:bCs/>
          <w:color w:val="000000"/>
          <w:sz w:val="24"/>
          <w:szCs w:val="24"/>
          <w:highlight w:val="yellow"/>
        </w:rPr>
        <w:t>CPC Prescriptions communes à tous les lots</w:t>
      </w:r>
    </w:p>
    <w:p w14:paraId="155016A0" w14:textId="77777777" w:rsidR="00BD7BDA" w:rsidRPr="007A4B81" w:rsidRDefault="008E4F02">
      <w:pPr>
        <w:spacing w:line="228" w:lineRule="auto"/>
        <w:rPr>
          <w:rFonts w:ascii="Times New Roman" w:eastAsia="Arial" w:hAnsi="Times New Roman" w:cs="Times New Roman"/>
          <w:color w:val="000000" w:themeColor="text1"/>
          <w:sz w:val="24"/>
          <w:szCs w:val="24"/>
        </w:rPr>
      </w:pPr>
      <w:r w:rsidRPr="007A4B81">
        <w:rPr>
          <w:rFonts w:ascii="Times New Roman" w:eastAsia="Arial" w:hAnsi="Times New Roman" w:cs="Times New Roman"/>
          <w:color w:val="000000" w:themeColor="text1"/>
          <w:sz w:val="24"/>
          <w:szCs w:val="24"/>
        </w:rPr>
        <w:t xml:space="preserve">La présente opération se décompose suivant la liste des lots ci-dessous : </w:t>
      </w:r>
    </w:p>
    <w:p w14:paraId="3C80C4C7" w14:textId="77777777" w:rsidR="00BD7BDA" w:rsidRPr="007A4B81" w:rsidRDefault="008E4F02">
      <w:pPr>
        <w:spacing w:line="228" w:lineRule="auto"/>
        <w:rPr>
          <w:rFonts w:ascii="Times New Roman" w:hAnsi="Times New Roman" w:cs="Times New Roman"/>
          <w:sz w:val="24"/>
          <w:szCs w:val="24"/>
        </w:rPr>
      </w:pPr>
      <w:r w:rsidRPr="007A4B81">
        <w:rPr>
          <w:rFonts w:ascii="Times New Roman" w:eastAsia="Times New Roman" w:hAnsi="Times New Roman" w:cs="Times New Roman"/>
          <w:color w:val="000000" w:themeColor="text1"/>
          <w:sz w:val="24"/>
          <w:szCs w:val="24"/>
          <w:highlight w:val="lightGray"/>
        </w:rPr>
        <w:t>Lot MECM dont le chapitre 1 : Installations et sécurités communes de chantier</w:t>
      </w:r>
      <w:r w:rsidRPr="007A4B81">
        <w:rPr>
          <w:rFonts w:ascii="Times New Roman" w:eastAsia="Times New Roman" w:hAnsi="Times New Roman" w:cs="Times New Roman"/>
          <w:color w:val="000000" w:themeColor="text1"/>
          <w:sz w:val="24"/>
          <w:szCs w:val="24"/>
        </w:rPr>
        <w:t xml:space="preserve"> </w:t>
      </w:r>
    </w:p>
    <w:p w14:paraId="3309D92A" w14:textId="77777777" w:rsidR="00BD7BDA" w:rsidRPr="007A4B81" w:rsidRDefault="008E4F02">
      <w:pPr>
        <w:spacing w:line="228" w:lineRule="auto"/>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0C Parois berlinoises - Terrassements</w:t>
      </w:r>
    </w:p>
    <w:p w14:paraId="1BDCF60E" w14:textId="77777777" w:rsidR="00BD7BDA" w:rsidRPr="007A4B81" w:rsidRDefault="008E4F02">
      <w:pPr>
        <w:spacing w:line="228" w:lineRule="auto"/>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01 Gros-œuvre</w:t>
      </w:r>
    </w:p>
    <w:p w14:paraId="06D829BE" w14:textId="77777777" w:rsidR="00BD7BDA" w:rsidRPr="007A4B81" w:rsidRDefault="008E4F02">
      <w:pPr>
        <w:spacing w:line="228" w:lineRule="auto"/>
        <w:rPr>
          <w:rFonts w:ascii="Times New Roman" w:hAnsi="Times New Roman" w:cs="Times New Roman"/>
          <w:sz w:val="24"/>
          <w:szCs w:val="24"/>
        </w:rPr>
      </w:pPr>
      <w:r w:rsidRPr="007A4B81">
        <w:rPr>
          <w:rFonts w:ascii="Times New Roman" w:eastAsia="Times New Roman" w:hAnsi="Times New Roman" w:cs="Times New Roman"/>
          <w:color w:val="000000" w:themeColor="text1"/>
          <w:sz w:val="24"/>
          <w:szCs w:val="24"/>
          <w:highlight w:val="lightGray"/>
        </w:rPr>
        <w:t>Lot 02 Charpentes - Couvertures - Bardages Lot 03 Étanchéités</w:t>
      </w:r>
    </w:p>
    <w:p w14:paraId="2DC60969"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05 Menuiseries intérieures bois</w:t>
      </w:r>
      <w:r w:rsidRPr="007A4B81">
        <w:rPr>
          <w:rFonts w:ascii="Times New Roman" w:eastAsia="Times New Roman" w:hAnsi="Times New Roman" w:cs="Times New Roman"/>
          <w:color w:val="000000" w:themeColor="text1"/>
          <w:sz w:val="24"/>
          <w:szCs w:val="24"/>
        </w:rPr>
        <w:t xml:space="preserve"> </w:t>
      </w:r>
    </w:p>
    <w:p w14:paraId="2163BB24"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05B Cloisons modulaires</w:t>
      </w:r>
    </w:p>
    <w:p w14:paraId="0A0F1E30"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06 Menuiseries extérieures aluminium</w:t>
      </w:r>
    </w:p>
    <w:p w14:paraId="0105BD35"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07 Serrurerie</w:t>
      </w:r>
    </w:p>
    <w:p w14:paraId="54383C58" w14:textId="77777777" w:rsidR="00BD7BDA" w:rsidRPr="007A4B81" w:rsidRDefault="008E4F02">
      <w:pPr>
        <w:spacing w:line="228" w:lineRule="auto"/>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08-09 Cloisons - Doublages - Faux-plafonds</w:t>
      </w:r>
      <w:r w:rsidRPr="007A4B81">
        <w:rPr>
          <w:rFonts w:ascii="Times New Roman" w:eastAsia="Times New Roman" w:hAnsi="Times New Roman" w:cs="Times New Roman"/>
          <w:color w:val="000000" w:themeColor="text1"/>
          <w:sz w:val="24"/>
          <w:szCs w:val="24"/>
        </w:rPr>
        <w:t xml:space="preserve"> </w:t>
      </w:r>
    </w:p>
    <w:p w14:paraId="0C6FEE9D"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10 Carrelages - Faïences</w:t>
      </w:r>
    </w:p>
    <w:p w14:paraId="3D21B887"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11 Revêtements de sols souples</w:t>
      </w:r>
    </w:p>
    <w:p w14:paraId="51B0F56C" w14:textId="77777777" w:rsidR="00BD7BDA" w:rsidRPr="007A4B81" w:rsidRDefault="008E4F02">
      <w:pPr>
        <w:spacing w:line="228" w:lineRule="auto"/>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12 Peintures et revêtements muraux intérieurs</w:t>
      </w:r>
      <w:r w:rsidRPr="007A4B81">
        <w:rPr>
          <w:rFonts w:ascii="Times New Roman" w:eastAsia="Times New Roman" w:hAnsi="Times New Roman" w:cs="Times New Roman"/>
          <w:color w:val="000000" w:themeColor="text1"/>
          <w:sz w:val="24"/>
          <w:szCs w:val="24"/>
        </w:rPr>
        <w:t xml:space="preserve"> </w:t>
      </w:r>
    </w:p>
    <w:p w14:paraId="0CC41D09" w14:textId="77777777" w:rsidR="00BD7BDA" w:rsidRPr="007A4B81" w:rsidRDefault="008E4F02">
      <w:pPr>
        <w:spacing w:line="228" w:lineRule="auto"/>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13 Peintures de façades</w:t>
      </w:r>
    </w:p>
    <w:p w14:paraId="5A9A8BDA"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14-15 Electricité courants forts et faibles</w:t>
      </w:r>
    </w:p>
    <w:p w14:paraId="75F42320" w14:textId="77777777" w:rsidR="00BD7BDA" w:rsidRPr="007A4B81" w:rsidRDefault="008E4F02">
      <w:pPr>
        <w:spacing w:line="228" w:lineRule="auto"/>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16-17-18 Chauffage - Rafraichissement - Ventilation - Plomberie - Sanitaire</w:t>
      </w:r>
      <w:r w:rsidRPr="007A4B81">
        <w:rPr>
          <w:rFonts w:ascii="Times New Roman" w:eastAsia="Times New Roman" w:hAnsi="Times New Roman" w:cs="Times New Roman"/>
          <w:color w:val="000000" w:themeColor="text1"/>
          <w:sz w:val="24"/>
          <w:szCs w:val="24"/>
        </w:rPr>
        <w:t xml:space="preserve"> </w:t>
      </w:r>
    </w:p>
    <w:p w14:paraId="31F48946" w14:textId="77777777" w:rsidR="00BD7BDA" w:rsidRPr="007A4B81" w:rsidRDefault="008E4F02">
      <w:pPr>
        <w:spacing w:line="228" w:lineRule="auto"/>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19 Ascenseur</w:t>
      </w:r>
    </w:p>
    <w:p w14:paraId="0D4305A5"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20 Serrurerie</w:t>
      </w:r>
    </w:p>
    <w:p w14:paraId="5F3C3BCB" w14:textId="77777777" w:rsidR="00BD7BDA" w:rsidRPr="007A4B81" w:rsidRDefault="008E4F02">
      <w:pPr>
        <w:rPr>
          <w:rFonts w:ascii="Times New Roman" w:hAnsi="Times New Roman" w:cs="Times New Roman"/>
          <w:sz w:val="24"/>
          <w:szCs w:val="24"/>
        </w:rPr>
      </w:pPr>
      <w:r w:rsidRPr="007A4B81">
        <w:rPr>
          <w:rFonts w:ascii="Times New Roman" w:eastAsia="Times New Roman" w:hAnsi="Times New Roman" w:cs="Times New Roman"/>
          <w:color w:val="000000" w:themeColor="text1"/>
          <w:sz w:val="24"/>
          <w:szCs w:val="24"/>
          <w:highlight w:val="lightGray"/>
        </w:rPr>
        <w:t xml:space="preserve">Lot 22-23 VRD - Aménagements extérieurs </w:t>
      </w:r>
    </w:p>
    <w:p w14:paraId="24CEC512"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25 Portes de garages</w:t>
      </w:r>
    </w:p>
    <w:p w14:paraId="2B6B13B7"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highlight w:val="lightGray"/>
        </w:rPr>
        <w:t>Lot 28 Panneaux photovoltaïques</w:t>
      </w:r>
    </w:p>
    <w:p w14:paraId="45E01498" w14:textId="77777777" w:rsidR="00BD7BDA" w:rsidRDefault="00BD7BDA">
      <w:pPr>
        <w:rPr>
          <w:rFonts w:ascii="Calibri" w:eastAsia="Calibri" w:hAnsi="Calibri" w:cs="Calibri"/>
          <w:color w:val="000000" w:themeColor="text1"/>
        </w:rPr>
      </w:pPr>
    </w:p>
    <w:p w14:paraId="5A0EEAB2" w14:textId="77777777" w:rsidR="007A4B81" w:rsidRDefault="007A4B81">
      <w:pPr>
        <w:rPr>
          <w:rFonts w:ascii="Calibri" w:eastAsia="Calibri" w:hAnsi="Calibri" w:cs="Calibri"/>
          <w:color w:val="000000" w:themeColor="text1"/>
        </w:rPr>
      </w:pPr>
    </w:p>
    <w:p w14:paraId="2974F962" w14:textId="77777777" w:rsidR="007A4B81" w:rsidRDefault="007A4B81">
      <w:pPr>
        <w:rPr>
          <w:rFonts w:ascii="Calibri" w:eastAsia="Calibri" w:hAnsi="Calibri" w:cs="Calibri"/>
          <w:color w:val="000000" w:themeColor="text1"/>
        </w:rPr>
      </w:pPr>
    </w:p>
    <w:p w14:paraId="39327175" w14:textId="77777777" w:rsidR="007A4B81" w:rsidRDefault="007A4B81">
      <w:pPr>
        <w:rPr>
          <w:rFonts w:ascii="Calibri" w:eastAsia="Calibri" w:hAnsi="Calibri" w:cs="Calibri"/>
          <w:color w:val="000000" w:themeColor="text1"/>
        </w:rPr>
      </w:pPr>
    </w:p>
    <w:p w14:paraId="4082DF24" w14:textId="77777777" w:rsidR="00BD7BDA" w:rsidRDefault="00BD7BDA">
      <w:pPr>
        <w:pStyle w:val="Titre2"/>
        <w:rPr>
          <w:rFonts w:ascii="Times New Roman" w:eastAsia="Times New Roman" w:hAnsi="Times New Roman" w:cs="Times New Roman"/>
          <w:b/>
          <w:bCs/>
          <w:color w:val="000000" w:themeColor="text1"/>
          <w:sz w:val="24"/>
          <w:szCs w:val="24"/>
          <w:u w:val="single"/>
        </w:rPr>
      </w:pPr>
    </w:p>
    <w:p w14:paraId="24EADADC" w14:textId="77777777" w:rsidR="007A4B81" w:rsidRPr="007A4B81" w:rsidRDefault="007A4B81" w:rsidP="007A4B81"/>
    <w:p w14:paraId="77B72C56" w14:textId="77777777" w:rsidR="00BD7BDA" w:rsidRDefault="008E4F02">
      <w:pPr>
        <w:pStyle w:val="Titre2"/>
      </w:pPr>
      <w:r>
        <w:rPr>
          <w:rFonts w:ascii="Times New Roman" w:eastAsia="Times New Roman" w:hAnsi="Times New Roman" w:cs="Times New Roman"/>
          <w:b/>
          <w:bCs/>
          <w:color w:val="000000" w:themeColor="text1"/>
          <w:sz w:val="24"/>
          <w:szCs w:val="24"/>
          <w:u w:val="single"/>
        </w:rPr>
        <w:lastRenderedPageBreak/>
        <w:t xml:space="preserve">  3) TYPE DE MARCHE DE TRAVAUX</w:t>
      </w:r>
    </w:p>
    <w:p w14:paraId="492CCB4A" w14:textId="77777777" w:rsidR="00BD7BDA" w:rsidRPr="007A4B81" w:rsidRDefault="008E4F02" w:rsidP="007A4B81">
      <w:pPr>
        <w:pStyle w:val="Titre2"/>
        <w:jc w:val="both"/>
        <w:rPr>
          <w:rFonts w:ascii="Times New Roman" w:eastAsia="Times New Roman" w:hAnsi="Times New Roman" w:cs="Times New Roman"/>
          <w:sz w:val="24"/>
          <w:szCs w:val="24"/>
        </w:rPr>
      </w:pPr>
      <w:r w:rsidRPr="007A4B81">
        <w:rPr>
          <w:rFonts w:ascii="Times New Roman" w:eastAsia="Times New Roman" w:hAnsi="Times New Roman" w:cs="Times New Roman"/>
          <w:sz w:val="24"/>
          <w:szCs w:val="24"/>
        </w:rPr>
        <w:t xml:space="preserve">3.1 </w:t>
      </w:r>
      <w:r w:rsidRPr="007A4B81">
        <w:rPr>
          <w:rFonts w:ascii="Times New Roman" w:eastAsia="Times New Roman" w:hAnsi="Times New Roman" w:cs="Times New Roman"/>
          <w:b/>
          <w:bCs/>
          <w:i/>
          <w:iCs/>
          <w:sz w:val="24"/>
          <w:szCs w:val="24"/>
        </w:rPr>
        <w:t>Lot traité global et forfaitaire</w:t>
      </w:r>
    </w:p>
    <w:p w14:paraId="567FAD06" w14:textId="77777777" w:rsidR="00BD7BDA" w:rsidRPr="007A4B81" w:rsidRDefault="008E4F02" w:rsidP="007A4B81">
      <w:pPr>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Le présent marché est traité à PRIX GLOBAL ET FORFAITAIRE.</w:t>
      </w:r>
    </w:p>
    <w:p w14:paraId="7B1DA288" w14:textId="77777777" w:rsidR="00BD7BDA" w:rsidRDefault="008E4F02" w:rsidP="007A4B81">
      <w:pPr>
        <w:spacing w:after="0" w:line="228" w:lineRule="auto"/>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Ce prix doit être déterminé conformément aux plans d'appel d'offres de la maîtrise d'œuvre et aux indications du CCTP. L'entrepreneur ne peut ignorer les prestations des autres lots dont les travaux sont exécutés en liaison avec les siens.</w:t>
      </w:r>
    </w:p>
    <w:p w14:paraId="1B550C2D" w14:textId="77777777" w:rsidR="007A4B81" w:rsidRPr="007A4B81" w:rsidRDefault="007A4B81" w:rsidP="007A4B81">
      <w:pPr>
        <w:spacing w:after="0" w:line="228" w:lineRule="auto"/>
        <w:jc w:val="both"/>
        <w:rPr>
          <w:rFonts w:ascii="Times New Roman" w:eastAsia="Times New Roman" w:hAnsi="Times New Roman" w:cs="Times New Roman"/>
          <w:color w:val="000000" w:themeColor="text1"/>
          <w:sz w:val="24"/>
          <w:szCs w:val="24"/>
        </w:rPr>
      </w:pPr>
    </w:p>
    <w:p w14:paraId="3AF13611" w14:textId="77777777" w:rsidR="00BD7BDA" w:rsidRPr="007A4B81" w:rsidRDefault="008E4F02" w:rsidP="007A4B81">
      <w:pPr>
        <w:spacing w:line="228" w:lineRule="auto"/>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b/>
          <w:bCs/>
          <w:color w:val="000000" w:themeColor="text1"/>
          <w:sz w:val="24"/>
          <w:szCs w:val="24"/>
        </w:rPr>
        <w:t>Si l'entrepreneur estime qu'il y a dans le dossier de consultation des omissions, erreurs ou non conformités avec la réglementation en vigueur, y compris pour la sécurité et santé de travaux, qui le conduisent à modifier ou à compléter les dispositions prévues dans ce dossier, il doit en tenir compte dans l'établissement de son prix. Cette modification s'accompagne obligatoirement d'une note explicative séparée et annexée à son offre.</w:t>
      </w:r>
    </w:p>
    <w:p w14:paraId="52B3EAFD" w14:textId="77777777" w:rsidR="00BD7BDA" w:rsidRDefault="00BD7BDA">
      <w:pPr>
        <w:spacing w:line="228" w:lineRule="auto"/>
        <w:ind w:left="720" w:hanging="720"/>
        <w:rPr>
          <w:rFonts w:ascii="Times New Roman" w:eastAsia="Times New Roman" w:hAnsi="Times New Roman" w:cs="Times New Roman"/>
          <w:color w:val="000000" w:themeColor="text1"/>
          <w:sz w:val="24"/>
          <w:szCs w:val="24"/>
        </w:rPr>
      </w:pPr>
    </w:p>
    <w:p w14:paraId="5B4ACA52" w14:textId="77777777" w:rsidR="00BD7BDA" w:rsidRDefault="008E4F02">
      <w:pPr>
        <w:spacing w:line="22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u w:val="single"/>
        </w:rPr>
        <w:t>4) ATTRIBUTION DES MARCHES</w:t>
      </w:r>
      <w:r>
        <w:rPr>
          <w:rFonts w:ascii="Times New Roman" w:eastAsia="Times New Roman" w:hAnsi="Times New Roman" w:cs="Times New Roman"/>
          <w:b/>
          <w:bCs/>
          <w:color w:val="000000" w:themeColor="text1"/>
          <w:sz w:val="24"/>
          <w:szCs w:val="24"/>
        </w:rPr>
        <w:t xml:space="preserve"> </w:t>
      </w:r>
    </w:p>
    <w:p w14:paraId="5F408088" w14:textId="77777777" w:rsidR="00BD7BDA" w:rsidRDefault="008E4F02" w:rsidP="007A4B81">
      <w:pPr>
        <w:pStyle w:val="Tit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bCs/>
          <w:i/>
          <w:iCs/>
          <w:sz w:val="24"/>
          <w:szCs w:val="24"/>
        </w:rPr>
        <w:t>Marché d'entreprises séparées ou conjointes solidaires</w:t>
      </w:r>
    </w:p>
    <w:p w14:paraId="488FCBF4" w14:textId="77777777" w:rsidR="00BD7BDA" w:rsidRDefault="008E4F02" w:rsidP="007A4B8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 présent marché de travaux traité par appel d'offres s'adresse, pour l'ensemble des travaux :</w:t>
      </w:r>
    </w:p>
    <w:p w14:paraId="4F9034B8" w14:textId="77777777" w:rsidR="00BD7BDA" w:rsidRDefault="008E4F02" w:rsidP="007A4B81">
      <w:pPr>
        <w:pStyle w:val="Paragraphedeliste"/>
        <w:numPr>
          <w:ilvl w:val="0"/>
          <w:numId w:val="10"/>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des entreprises séparées.</w:t>
      </w:r>
    </w:p>
    <w:p w14:paraId="6A4351F4" w14:textId="77777777" w:rsidR="00BD7BDA" w:rsidRDefault="008E4F02" w:rsidP="007A4B81">
      <w:pPr>
        <w:pStyle w:val="Paragraphedeliste"/>
        <w:numPr>
          <w:ilvl w:val="0"/>
          <w:numId w:val="10"/>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des groupements d'entreprises conjointes à mandataire solidaire.</w:t>
      </w:r>
    </w:p>
    <w:p w14:paraId="33ABF90C" w14:textId="77777777" w:rsidR="00BD7BDA" w:rsidRDefault="008E4F02" w:rsidP="007A4B81">
      <w:pPr>
        <w:spacing w:line="228"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Les entreprises titulaires des marchés assument la responsabilité de leurs travaux jusqu'à l'expiration des garanties légales. Ces entreprises participent aux dépenses communes de chantier (compte prorata selon NORME NFP 003 01 dernière édition à la signature du marché)</w:t>
      </w:r>
    </w:p>
    <w:p w14:paraId="677E216A" w14:textId="77777777" w:rsidR="00BD7BDA" w:rsidRDefault="00BD7BDA">
      <w:pPr>
        <w:spacing w:line="228" w:lineRule="auto"/>
        <w:ind w:left="720" w:hanging="720"/>
        <w:rPr>
          <w:rFonts w:ascii="Times New Roman" w:eastAsia="Times New Roman" w:hAnsi="Times New Roman" w:cs="Times New Roman"/>
          <w:color w:val="000000" w:themeColor="text1"/>
          <w:sz w:val="24"/>
          <w:szCs w:val="24"/>
        </w:rPr>
      </w:pPr>
    </w:p>
    <w:p w14:paraId="6CD4DA76" w14:textId="77777777" w:rsidR="00BD7BDA" w:rsidRDefault="00BD7BDA">
      <w:pPr>
        <w:spacing w:line="228" w:lineRule="auto"/>
        <w:ind w:left="720" w:hanging="720"/>
        <w:rPr>
          <w:rFonts w:ascii="Times New Roman" w:eastAsia="Times New Roman" w:hAnsi="Times New Roman" w:cs="Times New Roman"/>
          <w:color w:val="000000" w:themeColor="text1"/>
          <w:sz w:val="24"/>
          <w:szCs w:val="24"/>
        </w:rPr>
      </w:pPr>
    </w:p>
    <w:p w14:paraId="3CCDE3D8" w14:textId="77777777" w:rsidR="00BD7BDA" w:rsidRDefault="00BD7BDA">
      <w:pPr>
        <w:spacing w:line="228" w:lineRule="auto"/>
        <w:ind w:left="720" w:hanging="720"/>
        <w:rPr>
          <w:rFonts w:ascii="Times New Roman" w:eastAsia="Times New Roman" w:hAnsi="Times New Roman" w:cs="Times New Roman"/>
          <w:color w:val="000000" w:themeColor="text1"/>
          <w:sz w:val="24"/>
          <w:szCs w:val="24"/>
        </w:rPr>
      </w:pPr>
    </w:p>
    <w:p w14:paraId="41AA9C6D" w14:textId="77777777" w:rsidR="00BD7BDA" w:rsidRDefault="00BD7BDA">
      <w:pPr>
        <w:spacing w:line="228" w:lineRule="auto"/>
        <w:ind w:left="720" w:hanging="720"/>
        <w:rPr>
          <w:rFonts w:ascii="Times New Roman" w:eastAsia="Times New Roman" w:hAnsi="Times New Roman" w:cs="Times New Roman"/>
          <w:color w:val="000000" w:themeColor="text1"/>
          <w:sz w:val="24"/>
          <w:szCs w:val="24"/>
        </w:rPr>
      </w:pPr>
    </w:p>
    <w:p w14:paraId="493FDBF6" w14:textId="77777777" w:rsidR="00BD7BDA" w:rsidRDefault="00BD7BDA">
      <w:pPr>
        <w:spacing w:line="228" w:lineRule="auto"/>
        <w:ind w:left="720" w:hanging="720"/>
        <w:rPr>
          <w:rFonts w:ascii="Times New Roman" w:eastAsia="Times New Roman" w:hAnsi="Times New Roman" w:cs="Times New Roman"/>
          <w:color w:val="000000" w:themeColor="text1"/>
          <w:sz w:val="24"/>
          <w:szCs w:val="24"/>
        </w:rPr>
      </w:pPr>
    </w:p>
    <w:p w14:paraId="31E64875" w14:textId="77777777" w:rsidR="00BD7BDA" w:rsidRDefault="00BD7BDA">
      <w:pPr>
        <w:spacing w:line="228" w:lineRule="auto"/>
        <w:ind w:left="720" w:hanging="720"/>
        <w:rPr>
          <w:rFonts w:ascii="Times New Roman" w:eastAsia="Times New Roman" w:hAnsi="Times New Roman" w:cs="Times New Roman"/>
          <w:color w:val="000000" w:themeColor="text1"/>
          <w:sz w:val="24"/>
          <w:szCs w:val="24"/>
        </w:rPr>
      </w:pPr>
    </w:p>
    <w:p w14:paraId="08E9BAB7"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40567FA2"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1C8EFDC6"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07B08107"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13CE5E6D"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524530B3"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573E9533"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5F417E55"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665D8E30" w14:textId="77777777" w:rsidR="007A4B81" w:rsidRDefault="007A4B81">
      <w:pPr>
        <w:spacing w:line="228" w:lineRule="auto"/>
        <w:ind w:left="720" w:hanging="720"/>
        <w:rPr>
          <w:rFonts w:ascii="Times New Roman" w:eastAsia="Times New Roman" w:hAnsi="Times New Roman" w:cs="Times New Roman"/>
          <w:color w:val="000000" w:themeColor="text1"/>
          <w:sz w:val="24"/>
          <w:szCs w:val="24"/>
        </w:rPr>
      </w:pPr>
    </w:p>
    <w:p w14:paraId="6A766D0B" w14:textId="77777777" w:rsidR="00BD7BDA" w:rsidRDefault="008E4F02" w:rsidP="007A4B81">
      <w:pPr>
        <w:jc w:val="both"/>
      </w:pPr>
      <w:r>
        <w:rPr>
          <w:rFonts w:ascii="Times New Roman" w:eastAsia="Times New Roman" w:hAnsi="Times New Roman" w:cs="Times New Roman"/>
          <w:b/>
          <w:bCs/>
          <w:color w:val="000000" w:themeColor="text1"/>
          <w:sz w:val="24"/>
          <w:szCs w:val="24"/>
          <w:u w:val="single"/>
        </w:rPr>
        <w:lastRenderedPageBreak/>
        <w:t xml:space="preserve">5)  PRINCIPES GÉNÉRAUX ET DÉMARCHE GENERALE DE PREVENTION </w:t>
      </w:r>
    </w:p>
    <w:p w14:paraId="5C423635" w14:textId="77777777" w:rsidR="00BD7BDA" w:rsidRDefault="008E4F02" w:rsidP="007A4B81">
      <w:pPr>
        <w:jc w:val="both"/>
        <w:rPr>
          <w:rFonts w:ascii="Times New Roman" w:eastAsia="Times New Roman" w:hAnsi="Times New Roman" w:cs="Times New Roman"/>
          <w:color w:val="2E74B5" w:themeColor="accent5" w:themeShade="BF"/>
          <w:sz w:val="24"/>
          <w:szCs w:val="24"/>
        </w:rPr>
      </w:pPr>
      <w:r>
        <w:rPr>
          <w:rFonts w:ascii="Times New Roman" w:eastAsia="Times New Roman" w:hAnsi="Times New Roman" w:cs="Times New Roman"/>
          <w:b/>
          <w:bCs/>
          <w:i/>
          <w:iCs/>
          <w:color w:val="2E74B5" w:themeColor="accent5" w:themeShade="BF"/>
          <w:sz w:val="24"/>
          <w:szCs w:val="24"/>
        </w:rPr>
        <w:t>5.1 PGP et évaluation des risques</w:t>
      </w:r>
    </w:p>
    <w:p w14:paraId="732668B7" w14:textId="77777777" w:rsidR="00BD7BDA" w:rsidRDefault="008E4F02" w:rsidP="007A4B81">
      <w:pPr>
        <w:jc w:val="both"/>
      </w:pPr>
      <w:r>
        <w:rPr>
          <w:rFonts w:ascii="Times New Roman" w:eastAsia="Times New Roman" w:hAnsi="Times New Roman" w:cs="Times New Roman"/>
          <w:b/>
          <w:bCs/>
          <w:color w:val="000000" w:themeColor="text1"/>
          <w:sz w:val="24"/>
          <w:szCs w:val="24"/>
          <w:u w:val="single"/>
        </w:rPr>
        <w:t>Cet</w:t>
      </w:r>
      <w:r>
        <w:rPr>
          <w:rFonts w:ascii="Times New Roman" w:eastAsia="Times New Roman" w:hAnsi="Times New Roman" w:cs="Times New Roman"/>
          <w:b/>
          <w:bCs/>
          <w:color w:val="000000" w:themeColor="text1"/>
          <w:sz w:val="24"/>
          <w:szCs w:val="24"/>
          <w:highlight w:val="yellow"/>
          <w:u w:val="single"/>
        </w:rPr>
        <w:t xml:space="preserve">te aide à la rédaction d’un </w:t>
      </w:r>
      <w:r>
        <w:rPr>
          <w:rFonts w:ascii="Times New Roman" w:eastAsia="Times New Roman" w:hAnsi="Times New Roman" w:cs="Times New Roman"/>
          <w:b/>
          <w:bCs/>
          <w:color w:val="000000" w:themeColor="text1"/>
          <w:sz w:val="24"/>
          <w:szCs w:val="24"/>
          <w:u w:val="single"/>
        </w:rPr>
        <w:t xml:space="preserve"> CCTP, rappelle </w:t>
      </w:r>
      <w:r>
        <w:rPr>
          <w:rFonts w:ascii="Times New Roman" w:eastAsia="Times New Roman" w:hAnsi="Times New Roman" w:cs="Times New Roman"/>
          <w:color w:val="000000" w:themeColor="text1"/>
          <w:sz w:val="24"/>
          <w:szCs w:val="24"/>
        </w:rPr>
        <w:t xml:space="preserve">la priorité qui doit toujours être accordée aux équipements de travail assurant une protection collective des salariés </w:t>
      </w:r>
      <w:r>
        <w:rPr>
          <w:rFonts w:ascii="Times New Roman" w:eastAsia="Times New Roman" w:hAnsi="Times New Roman" w:cs="Times New Roman"/>
          <w:b/>
          <w:bCs/>
          <w:color w:val="000000" w:themeColor="text1"/>
          <w:sz w:val="24"/>
          <w:szCs w:val="24"/>
          <w:u w:val="single"/>
        </w:rPr>
        <w:t>et la nécessité d’effectuer une évaluation préalable des risques,</w:t>
      </w:r>
      <w:r>
        <w:rPr>
          <w:rFonts w:ascii="Times New Roman" w:eastAsia="Times New Roman" w:hAnsi="Times New Roman" w:cs="Times New Roman"/>
          <w:color w:val="000000" w:themeColor="text1"/>
          <w:sz w:val="24"/>
          <w:szCs w:val="24"/>
        </w:rPr>
        <w:t xml:space="preserve"> selon les Principes Généraux de Prévention et demande la mise en œuvre d’un certain nombre de règles qui permettent aux salariés d’intervenir dans les meilleures conditions de sécurité et de protection de la santé, lors de l’exploitation (installation, utilisation et repli) des plates-formes de transport se déplaçant le long </w:t>
      </w:r>
      <w:r>
        <w:rPr>
          <w:rFonts w:ascii="Times New Roman" w:eastAsia="Times New Roman" w:hAnsi="Times New Roman" w:cs="Times New Roman"/>
          <w:color w:val="000000" w:themeColor="text1"/>
          <w:sz w:val="24"/>
          <w:szCs w:val="24"/>
        </w:rPr>
        <w:t xml:space="preserve">de mât(s) pour l’élévation d’un élévateur de charges et de personnes. </w:t>
      </w:r>
    </w:p>
    <w:p w14:paraId="238C300A" w14:textId="4E9C6ED8" w:rsidR="00BD7BDA" w:rsidRDefault="008E4F02" w:rsidP="007A4B81">
      <w:pPr>
        <w:jc w:val="both"/>
      </w:pPr>
      <w:r>
        <w:rPr>
          <w:rFonts w:ascii="Times New Roman" w:eastAsia="Times New Roman" w:hAnsi="Times New Roman" w:cs="Times New Roman"/>
          <w:color w:val="000000" w:themeColor="text1"/>
          <w:sz w:val="24"/>
          <w:szCs w:val="24"/>
        </w:rPr>
        <w:t xml:space="preserve">Il vise enfin à aider à l'établissement d’une étude préalable par le MOE et le MOA, avec les conseils du CSPS en conception en fonction des besoins des utilisateurs, des contraintes du site et de </w:t>
      </w:r>
      <w:r w:rsidR="007A4B81">
        <w:rPr>
          <w:rFonts w:ascii="Times New Roman" w:eastAsia="Times New Roman" w:hAnsi="Times New Roman" w:cs="Times New Roman"/>
          <w:color w:val="000000" w:themeColor="text1"/>
          <w:sz w:val="24"/>
          <w:szCs w:val="24"/>
        </w:rPr>
        <w:t>l’ouvrage.</w:t>
      </w:r>
      <w:r>
        <w:rPr>
          <w:rFonts w:ascii="Times New Roman" w:eastAsia="Times New Roman" w:hAnsi="Times New Roman" w:cs="Times New Roman"/>
          <w:color w:val="000000" w:themeColor="text1"/>
          <w:sz w:val="24"/>
          <w:szCs w:val="24"/>
        </w:rPr>
        <w:t xml:space="preserve"> </w:t>
      </w:r>
    </w:p>
    <w:p w14:paraId="541BB757" w14:textId="77777777" w:rsidR="00BD7BDA" w:rsidRDefault="008E4F02" w:rsidP="007A4B8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Les 2 recommandations/ ci-dessous de la CNAM devront être également prise en compte : </w:t>
      </w:r>
    </w:p>
    <w:p w14:paraId="465557ED" w14:textId="77777777" w:rsidR="00BD7BDA" w:rsidRDefault="008E4F02" w:rsidP="007A4B81">
      <w:pPr>
        <w:pStyle w:val="Paragraphedeliste"/>
        <w:numPr>
          <w:ilvl w:val="0"/>
          <w:numId w:val="9"/>
        </w:numPr>
        <w:jc w:val="both"/>
      </w:pPr>
      <w:r>
        <w:rPr>
          <w:rFonts w:ascii="Times New Roman" w:eastAsia="Times New Roman" w:hAnsi="Times New Roman" w:cs="Times New Roman"/>
          <w:b/>
          <w:bCs/>
          <w:color w:val="000000" w:themeColor="text1"/>
          <w:sz w:val="24"/>
          <w:szCs w:val="24"/>
          <w:u w:val="single"/>
        </w:rPr>
        <w:t>La Recommandation CNAM  R476</w:t>
      </w:r>
      <w:r>
        <w:rPr>
          <w:rFonts w:ascii="Times New Roman" w:eastAsia="Times New Roman" w:hAnsi="Times New Roman" w:cs="Times New Roman"/>
          <w:color w:val="000000" w:themeColor="text1"/>
          <w:sz w:val="24"/>
          <w:szCs w:val="24"/>
        </w:rPr>
        <w:t xml:space="preserve"> Livraison de matériaux et éléments de construction sur les chantiers du bâtiment et des travaux publics, “</w:t>
      </w:r>
      <w:r>
        <w:rPr>
          <w:rFonts w:ascii="Times New Roman" w:eastAsia="Times New Roman" w:hAnsi="Times New Roman" w:cs="Times New Roman"/>
          <w:i/>
          <w:iCs/>
          <w:color w:val="000000" w:themeColor="text1"/>
          <w:sz w:val="24"/>
          <w:szCs w:val="24"/>
        </w:rPr>
        <w:t xml:space="preserve">a pour but d’appuyer la mission du coordonnateur en matière de sécurité et protection de la santé (CSPS) et d’intégrer l’organisation des livraisons dans les pièces de marchés par le maître d’ouvrage avec son maître d’œuvre”.” Et pour objet de réduire les risques auxquels peut être exposé tout </w:t>
      </w:r>
      <w:bookmarkStart w:id="1" w:name="_Int_OlVEily3"/>
      <w:proofErr w:type="gramStart"/>
      <w:r>
        <w:rPr>
          <w:rFonts w:ascii="Times New Roman" w:eastAsia="Times New Roman" w:hAnsi="Times New Roman" w:cs="Times New Roman"/>
          <w:i/>
          <w:iCs/>
          <w:color w:val="000000" w:themeColor="text1"/>
          <w:sz w:val="24"/>
          <w:szCs w:val="24"/>
        </w:rPr>
        <w:t>salarié</w:t>
      </w:r>
      <w:bookmarkEnd w:id="1"/>
      <w:proofErr w:type="gramEnd"/>
      <w:r>
        <w:rPr>
          <w:rFonts w:ascii="Times New Roman" w:eastAsia="Times New Roman" w:hAnsi="Times New Roman" w:cs="Times New Roman"/>
          <w:i/>
          <w:iCs/>
          <w:color w:val="000000" w:themeColor="text1"/>
          <w:sz w:val="24"/>
          <w:szCs w:val="24"/>
        </w:rPr>
        <w:t xml:space="preserve"> lors des opérations de livraison ou de reprise de matériaux de construction sur ces chantiers”.</w:t>
      </w:r>
    </w:p>
    <w:p w14:paraId="531AF856" w14:textId="77777777" w:rsidR="00BD7BDA" w:rsidRDefault="008E4F02" w:rsidP="007A4B81">
      <w:pPr>
        <w:pStyle w:val="Paragraphedeliste"/>
        <w:numPr>
          <w:ilvl w:val="0"/>
          <w:numId w:val="9"/>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u w:val="single"/>
        </w:rPr>
        <w:t xml:space="preserve">La Recommandation CNAM R477 </w:t>
      </w:r>
      <w:r>
        <w:rPr>
          <w:rFonts w:ascii="Times New Roman" w:eastAsia="Times New Roman" w:hAnsi="Times New Roman" w:cs="Times New Roman"/>
          <w:color w:val="000000" w:themeColor="text1"/>
          <w:sz w:val="24"/>
          <w:szCs w:val="24"/>
        </w:rPr>
        <w:t>Mécanisation du transport vertical des personnes et des charges sur les chantiers (construction, réhabilitation, entretien d’ouvrages) adoptée le 7 avril 2015 décrit les mesures de prévention à mettre en œuvre sur le chantier.</w:t>
      </w:r>
    </w:p>
    <w:p w14:paraId="4CB5E1E5" w14:textId="77777777" w:rsidR="00BD7BDA" w:rsidRDefault="008E4F02" w:rsidP="007A4B8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Les entreprises utilisant cette installation de chantier doivent : </w:t>
      </w:r>
    </w:p>
    <w:p w14:paraId="78A7E22F"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Effectuer une étude d’adéquation préalable avec l’équipe maitre d’ouvrage, maitre d’œuvre, OPC, CSPS (</w:t>
      </w:r>
      <w:r>
        <w:rPr>
          <w:rFonts w:ascii="Times New Roman" w:eastAsia="Times New Roman" w:hAnsi="Times New Roman" w:cs="Times New Roman"/>
          <w:color w:val="000000" w:themeColor="text1"/>
          <w:sz w:val="24"/>
          <w:szCs w:val="24"/>
          <w:highlight w:val="green"/>
        </w:rPr>
        <w:t xml:space="preserve">selon une première projection d’un calendrier d’une évaluation moyenne des salariés par lot en lien avec le planning de l’OPC, un plan d’installation de chantier   par </w:t>
      </w:r>
      <w:r>
        <w:rPr>
          <w:rFonts w:ascii="Times New Roman" w:eastAsia="Times New Roman" w:hAnsi="Times New Roman" w:cs="Times New Roman"/>
          <w:b/>
          <w:bCs/>
          <w:color w:val="000000" w:themeColor="text1"/>
          <w:sz w:val="24"/>
          <w:szCs w:val="24"/>
          <w:highlight w:val="green"/>
        </w:rPr>
        <w:t>ergonomie du poste de travail</w:t>
      </w:r>
      <w:r>
        <w:rPr>
          <w:rFonts w:ascii="Times New Roman" w:eastAsia="Times New Roman" w:hAnsi="Times New Roman" w:cs="Times New Roman"/>
          <w:color w:val="000000" w:themeColor="text1"/>
          <w:sz w:val="24"/>
          <w:szCs w:val="24"/>
          <w:highlight w:val="green"/>
        </w:rPr>
        <w:t xml:space="preserve">, charges et dimensions, contraintes chantier, </w:t>
      </w:r>
      <w:r>
        <w:rPr>
          <w:rFonts w:ascii="Times New Roman" w:eastAsia="Times New Roman" w:hAnsi="Times New Roman" w:cs="Times New Roman"/>
          <w:b/>
          <w:bCs/>
          <w:color w:val="000000" w:themeColor="text1"/>
          <w:sz w:val="24"/>
          <w:szCs w:val="24"/>
          <w:highlight w:val="green"/>
        </w:rPr>
        <w:t>coactivité,</w:t>
      </w:r>
      <w:r>
        <w:rPr>
          <w:rFonts w:ascii="Times New Roman" w:eastAsia="Times New Roman" w:hAnsi="Times New Roman" w:cs="Times New Roman"/>
          <w:color w:val="000000" w:themeColor="text1"/>
          <w:sz w:val="24"/>
          <w:szCs w:val="24"/>
          <w:highlight w:val="green"/>
        </w:rPr>
        <w:t xml:space="preserve"> ...)</w:t>
      </w:r>
      <w:r>
        <w:rPr>
          <w:rFonts w:ascii="Times New Roman" w:eastAsia="Times New Roman" w:hAnsi="Times New Roman" w:cs="Times New Roman"/>
          <w:color w:val="000000" w:themeColor="text1"/>
          <w:sz w:val="24"/>
          <w:szCs w:val="24"/>
        </w:rPr>
        <w:t xml:space="preserve"> pour déterminer les infrastructures de l’installation de chantier. </w:t>
      </w:r>
    </w:p>
    <w:p w14:paraId="5B9D16AA" w14:textId="77777777" w:rsidR="00BD7BDA" w:rsidRDefault="008E4F02" w:rsidP="007A4B81">
      <w:pPr>
        <w:pStyle w:val="Paragraphedeliste"/>
        <w:numPr>
          <w:ilvl w:val="0"/>
          <w:numId w:val="8"/>
        </w:numPr>
        <w:spacing w:after="0"/>
        <w:jc w:val="both"/>
      </w:pPr>
      <w:r>
        <w:rPr>
          <w:rFonts w:ascii="Times New Roman" w:eastAsia="Times New Roman" w:hAnsi="Times New Roman" w:cs="Times New Roman"/>
          <w:color w:val="000000" w:themeColor="text1"/>
          <w:sz w:val="24"/>
          <w:szCs w:val="24"/>
        </w:rPr>
        <w:t xml:space="preserve">Favoriser la mise en commun des moyens. </w:t>
      </w:r>
      <w:r>
        <w:rPr>
          <w:rFonts w:ascii="Times New Roman" w:eastAsia="Times New Roman" w:hAnsi="Times New Roman" w:cs="Times New Roman"/>
          <w:color w:val="000000" w:themeColor="text1"/>
          <w:sz w:val="24"/>
          <w:szCs w:val="24"/>
          <w:highlight w:val="green"/>
        </w:rPr>
        <w:t>(</w:t>
      </w:r>
      <w:bookmarkStart w:id="2" w:name="_Int_jpM1BhYh"/>
      <w:proofErr w:type="gramStart"/>
      <w:r>
        <w:rPr>
          <w:rFonts w:ascii="Times New Roman" w:eastAsia="Times New Roman" w:hAnsi="Times New Roman" w:cs="Times New Roman"/>
          <w:color w:val="000000" w:themeColor="text1"/>
          <w:sz w:val="24"/>
          <w:szCs w:val="24"/>
          <w:highlight w:val="green"/>
        </w:rPr>
        <w:t>tels</w:t>
      </w:r>
      <w:bookmarkEnd w:id="2"/>
      <w:proofErr w:type="gramEnd"/>
      <w:r>
        <w:rPr>
          <w:rFonts w:ascii="Times New Roman" w:eastAsia="Times New Roman" w:hAnsi="Times New Roman" w:cs="Times New Roman"/>
          <w:color w:val="000000" w:themeColor="text1"/>
          <w:sz w:val="24"/>
          <w:szCs w:val="24"/>
          <w:highlight w:val="green"/>
        </w:rPr>
        <w:t xml:space="preserve"> que cheminements </w:t>
      </w:r>
      <w:bookmarkStart w:id="3" w:name="_Int_CNzmk6EZ"/>
      <w:r>
        <w:rPr>
          <w:rFonts w:ascii="Times New Roman" w:eastAsia="Times New Roman" w:hAnsi="Times New Roman" w:cs="Times New Roman"/>
          <w:color w:val="000000" w:themeColor="text1"/>
          <w:sz w:val="24"/>
          <w:szCs w:val="24"/>
          <w:highlight w:val="green"/>
        </w:rPr>
        <w:t>piétions</w:t>
      </w:r>
      <w:bookmarkEnd w:id="3"/>
      <w:r>
        <w:rPr>
          <w:rFonts w:ascii="Times New Roman" w:eastAsia="Times New Roman" w:hAnsi="Times New Roman" w:cs="Times New Roman"/>
          <w:color w:val="000000" w:themeColor="text1"/>
          <w:sz w:val="24"/>
          <w:szCs w:val="24"/>
          <w:highlight w:val="green"/>
        </w:rPr>
        <w:t xml:space="preserve"> de la base, socle commun béton, remblaiement périphérique stable, chariot élévateur, transpalettes et chariots de manutention à l’étage,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highlight w:val="yellow"/>
        </w:rPr>
        <w:t>….................................................</w:t>
      </w:r>
      <w:r>
        <w:rPr>
          <w:rFonts w:ascii="Times New Roman" w:eastAsia="Times New Roman" w:hAnsi="Times New Roman" w:cs="Times New Roman"/>
          <w:color w:val="000000" w:themeColor="text1"/>
          <w:sz w:val="24"/>
          <w:szCs w:val="24"/>
        </w:rPr>
        <w:t xml:space="preserve"> </w:t>
      </w:r>
    </w:p>
    <w:p w14:paraId="347B5FAF"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i/>
          <w:iCs/>
          <w:color w:val="000000" w:themeColor="text1"/>
          <w:sz w:val="24"/>
          <w:szCs w:val="24"/>
        </w:rPr>
        <w:t>Article 5 | 2 - Adéquation des équipements et des lieux de travail à ces opérations En phase de conception de chantier, des voiries d’accès stabilisées exemptes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 xml:space="preserve">d’obstacles et des zones de stationnement pour les véhicules de livraison </w:t>
      </w:r>
      <w:r>
        <w:rPr>
          <w:rFonts w:ascii="Times New Roman" w:eastAsia="Times New Roman" w:hAnsi="Times New Roman" w:cs="Times New Roman"/>
          <w:b/>
          <w:bCs/>
          <w:i/>
          <w:iCs/>
          <w:color w:val="000000" w:themeColor="text1"/>
          <w:sz w:val="24"/>
          <w:szCs w:val="24"/>
        </w:rPr>
        <w:t xml:space="preserve">doivent être prévues par le maître d’ouvrages et à sa charge. </w:t>
      </w:r>
      <w:r>
        <w:rPr>
          <w:rFonts w:ascii="Times New Roman" w:eastAsia="Times New Roman" w:hAnsi="Times New Roman" w:cs="Times New Roman"/>
          <w:i/>
          <w:iCs/>
          <w:color w:val="000000" w:themeColor="text1"/>
          <w:sz w:val="24"/>
          <w:szCs w:val="24"/>
        </w:rPr>
        <w:t xml:space="preserve">C’est également le cas pour leur entretien, leur maintien en l’état ainsi que le changement de zone de stockage ou de voiries. </w:t>
      </w:r>
    </w:p>
    <w:p w14:paraId="7C1293F0" w14:textId="77777777" w:rsidR="00BD7BDA" w:rsidRDefault="008E4F02">
      <w:pPr>
        <w:pStyle w:val="Paragraphedeliste"/>
        <w:numPr>
          <w:ilvl w:val="0"/>
          <w:numId w:val="8"/>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Développer la palettisation de leurs livraisons </w:t>
      </w:r>
    </w:p>
    <w:p w14:paraId="6FC25672"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Prolonger la réflexion du transport horizontal de charge sans reprise de charge manuelle (notion de </w:t>
      </w:r>
      <w:proofErr w:type="spellStart"/>
      <w:r>
        <w:rPr>
          <w:rFonts w:ascii="Times New Roman" w:eastAsia="Times New Roman" w:hAnsi="Times New Roman" w:cs="Times New Roman"/>
          <w:color w:val="000000" w:themeColor="text1"/>
          <w:sz w:val="24"/>
          <w:szCs w:val="24"/>
        </w:rPr>
        <w:t>roulabilité</w:t>
      </w:r>
      <w:proofErr w:type="spellEnd"/>
      <w:r>
        <w:rPr>
          <w:rFonts w:ascii="Times New Roman" w:eastAsia="Times New Roman" w:hAnsi="Times New Roman" w:cs="Times New Roman"/>
          <w:color w:val="000000" w:themeColor="text1"/>
          <w:sz w:val="24"/>
          <w:szCs w:val="24"/>
        </w:rPr>
        <w:t>).</w:t>
      </w:r>
    </w:p>
    <w:p w14:paraId="0D7B41C9" w14:textId="77777777" w:rsidR="00BD7BDA" w:rsidRDefault="008E4F02" w:rsidP="007A4B81">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L’entreprise titulaire du marché doit : </w:t>
      </w:r>
    </w:p>
    <w:p w14:paraId="4C9784ED"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Choisir du matériel conforme à la réglementation applicable aux installations de chantier.</w:t>
      </w:r>
    </w:p>
    <w:p w14:paraId="6BD347D2"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highlight w:val="cyan"/>
        </w:rPr>
      </w:pPr>
      <w:r>
        <w:rPr>
          <w:rFonts w:ascii="Times New Roman" w:eastAsia="Times New Roman" w:hAnsi="Times New Roman" w:cs="Times New Roman"/>
          <w:color w:val="000000" w:themeColor="text1"/>
          <w:sz w:val="24"/>
          <w:szCs w:val="24"/>
        </w:rPr>
        <w:t xml:space="preserve">Faire procéder à la vérification de mise/remise en service ainsi qu’aux vérifications périodiques réglementaires semestrielles. (Notamment réseaux électriques de l’installation de chantier) </w:t>
      </w:r>
    </w:p>
    <w:p w14:paraId="23772752"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Faire dispenser à tous les utilisateurs une information/formation qui tient compte des spécificités du matériel et du chantier par l’installateur/loueur notamment des engins de chantier ou un organisme de formation agréé.</w:t>
      </w:r>
    </w:p>
    <w:p w14:paraId="2D2C3B26"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Sensibiliser les opérateurs utilisant la base vie. </w:t>
      </w:r>
      <w:r>
        <w:rPr>
          <w:rFonts w:ascii="Times New Roman" w:eastAsia="Times New Roman" w:hAnsi="Times New Roman" w:cs="Times New Roman"/>
          <w:color w:val="000000" w:themeColor="text1"/>
          <w:sz w:val="24"/>
          <w:szCs w:val="24"/>
        </w:rPr>
        <w:t xml:space="preserve"> </w:t>
      </w:r>
    </w:p>
    <w:p w14:paraId="14E5E9CA"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S’assurer du maintien en bon état de conservation de l’équipement tout au long de son utilisation à travers les consignes de maintenance définies par le fabricant.  </w:t>
      </w:r>
    </w:p>
    <w:p w14:paraId="53469AB6"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Réaliser les vérifications de prise de poste.  </w:t>
      </w:r>
    </w:p>
    <w:p w14:paraId="56AA1806"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Réaliser la maintenance préventive (recommandation de souscrire un contrat de maintenance auprès de l’installateur loueur). </w:t>
      </w:r>
    </w:p>
    <w:p w14:paraId="56688B33" w14:textId="77777777" w:rsidR="00BD7BDA" w:rsidRDefault="008E4F02" w:rsidP="007A4B81">
      <w:pPr>
        <w:pStyle w:val="Paragraphedeliste"/>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Interdire toute modification de la configuration de l’installation de chantier sans en informer le MOA/MOE/CSPS.</w:t>
      </w:r>
    </w:p>
    <w:p w14:paraId="03B10863" w14:textId="77777777" w:rsidR="00BD7BDA" w:rsidRDefault="00BD7BDA">
      <w:pPr>
        <w:keepNext/>
        <w:spacing w:before="40" w:after="0"/>
        <w:rPr>
          <w:rFonts w:ascii="Times New Roman" w:eastAsia="Times New Roman" w:hAnsi="Times New Roman" w:cs="Times New Roman"/>
          <w:color w:val="2F5496" w:themeColor="accent1" w:themeShade="BF"/>
          <w:sz w:val="24"/>
          <w:szCs w:val="24"/>
        </w:rPr>
      </w:pPr>
    </w:p>
    <w:p w14:paraId="399B5DCF" w14:textId="77777777" w:rsidR="00BD7BDA" w:rsidRDefault="008E4F02" w:rsidP="007A4B81">
      <w:pPr>
        <w:pStyle w:val="Titre2"/>
        <w:jc w:val="both"/>
        <w:rPr>
          <w:rFonts w:ascii="Times New Roman" w:eastAsia="Times New Roman" w:hAnsi="Times New Roman" w:cs="Times New Roman"/>
          <w:color w:val="2E74B5" w:themeColor="accent5" w:themeShade="BF"/>
          <w:sz w:val="24"/>
          <w:szCs w:val="24"/>
        </w:rPr>
      </w:pPr>
      <w:r>
        <w:rPr>
          <w:rFonts w:ascii="Times New Roman" w:eastAsia="Times New Roman" w:hAnsi="Times New Roman" w:cs="Times New Roman"/>
          <w:b/>
          <w:bCs/>
          <w:i/>
          <w:iCs/>
          <w:color w:val="2E74B5" w:themeColor="accent5" w:themeShade="BF"/>
          <w:sz w:val="24"/>
          <w:szCs w:val="24"/>
        </w:rPr>
        <w:t xml:space="preserve">5.2     Principe du lot mise en commun de moyens (MECM) </w:t>
      </w:r>
    </w:p>
    <w:p w14:paraId="186AAF9C" w14:textId="77777777" w:rsidR="00BD7BDA" w:rsidRDefault="008E4F02" w:rsidP="007A4B81">
      <w:pPr>
        <w:spacing w:line="228" w:lineRule="auto"/>
        <w:jc w:val="both"/>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highlight w:val="yellow"/>
        </w:rPr>
        <w:t>Le Lot mise en commun de moyens est un lot spécifique qui prend en charge un ensemble de prestations liées aux installations de chantier appelées aussi base vie par une mise en communs de chantier pour plusieurs lots.</w:t>
      </w:r>
      <w:r>
        <w:rPr>
          <w:rFonts w:ascii="Times New Roman" w:eastAsia="Times New Roman" w:hAnsi="Times New Roman" w:cs="Times New Roman"/>
          <w:color w:val="000000" w:themeColor="text1"/>
          <w:sz w:val="24"/>
          <w:szCs w:val="24"/>
        </w:rPr>
        <w:t xml:space="preserve"> </w:t>
      </w:r>
    </w:p>
    <w:p w14:paraId="4FDFAC3E" w14:textId="77777777" w:rsidR="00BD7BDA" w:rsidRDefault="008E4F02" w:rsidP="007A4B81">
      <w:pPr>
        <w:spacing w:line="228"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Ces prestations sont détaillées poste par poste dans le présent CCTP et sont quantifiées dans le cadre de DPGF du présent lot ; elles sont donc chiffrées par l'entreprise et prises en charge financièrement par le maitre d’ouvrage pour toute la durée du chantier, et viennent ainsi alléger significativement les dépenses du compte prorata ou du compte inter-entreprises pour l’ensemble des autres lots du marché de travaux.</w:t>
      </w:r>
    </w:p>
    <w:p w14:paraId="68E3F846" w14:textId="78C19FA9" w:rsidR="00BD7BDA" w:rsidRPr="007A4B81" w:rsidRDefault="008E4F02" w:rsidP="007A4B81">
      <w:pPr>
        <w:pStyle w:val="Titre2"/>
        <w:jc w:val="both"/>
      </w:pPr>
      <w:r>
        <w:rPr>
          <w:rFonts w:ascii="Times New Roman" w:eastAsia="Times New Roman" w:hAnsi="Times New Roman" w:cs="Times New Roman"/>
          <w:color w:val="2E74B5" w:themeColor="accent5" w:themeShade="BF"/>
          <w:sz w:val="24"/>
          <w:szCs w:val="24"/>
        </w:rPr>
        <w:t xml:space="preserve">5.3 </w:t>
      </w:r>
      <w:r>
        <w:rPr>
          <w:rFonts w:ascii="Times New Roman" w:eastAsia="Times New Roman" w:hAnsi="Times New Roman" w:cs="Times New Roman"/>
          <w:b/>
          <w:bCs/>
          <w:i/>
          <w:iCs/>
          <w:color w:val="2E74B5" w:themeColor="accent5" w:themeShade="BF"/>
          <w:sz w:val="24"/>
          <w:szCs w:val="24"/>
        </w:rPr>
        <w:t>Objectifs du lot mise en commun de moyens (MECM)</w:t>
      </w:r>
    </w:p>
    <w:p w14:paraId="0CB87D22" w14:textId="77777777" w:rsidR="00BD7BDA" w:rsidRDefault="008E4F02" w:rsidP="007A4B8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Les objectifs du Lot MECM sont :</w:t>
      </w:r>
    </w:p>
    <w:p w14:paraId="1CA543D1" w14:textId="77777777" w:rsidR="00BD7BDA" w:rsidRDefault="008E4F02" w:rsidP="007A4B81">
      <w:pPr>
        <w:pStyle w:val="Paragraphedeliste"/>
        <w:numPr>
          <w:ilvl w:val="0"/>
          <w:numId w:val="7"/>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Répondre aux textes de la Coordination de Sécurité en vigueur demandant la mise en commun de moyens (</w:t>
      </w:r>
      <w:r>
        <w:rPr>
          <w:rFonts w:ascii="Times New Roman" w:eastAsia="Times New Roman" w:hAnsi="Times New Roman" w:cs="Times New Roman"/>
          <w:i/>
          <w:iCs/>
          <w:color w:val="000000" w:themeColor="text1"/>
          <w:sz w:val="24"/>
          <w:szCs w:val="24"/>
        </w:rPr>
        <w:t>dont articles L4532-2 et R4532-13...</w:t>
      </w:r>
      <w:r>
        <w:rPr>
          <w:rFonts w:ascii="Times New Roman" w:eastAsia="Times New Roman" w:hAnsi="Times New Roman" w:cs="Times New Roman"/>
          <w:color w:val="000000" w:themeColor="text1"/>
          <w:sz w:val="24"/>
          <w:szCs w:val="24"/>
        </w:rPr>
        <w:t>) notamment réduire les risques de chute de hauteur et de plain-pied, ainsi qu’aux manutentions manuelles.</w:t>
      </w:r>
    </w:p>
    <w:p w14:paraId="0B2760D3" w14:textId="77777777" w:rsidR="00BD7BDA" w:rsidRDefault="008E4F02" w:rsidP="007A4B81">
      <w:pPr>
        <w:pStyle w:val="Paragraphedeliste"/>
        <w:numPr>
          <w:ilvl w:val="0"/>
          <w:numId w:val="7"/>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Sécuriser l’installation de chantier et son matériel déployés pour les autres entreprises</w:t>
      </w:r>
    </w:p>
    <w:p w14:paraId="00BA4577" w14:textId="77777777" w:rsidR="00BD7BDA" w:rsidRDefault="008E4F02" w:rsidP="007A4B81">
      <w:pPr>
        <w:pStyle w:val="Paragraphedeliste"/>
        <w:numPr>
          <w:ilvl w:val="0"/>
          <w:numId w:val="7"/>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Améliorer les conditions et le confort de travail de tous, sur le chantier.</w:t>
      </w:r>
      <w:r>
        <w:tab/>
      </w:r>
    </w:p>
    <w:p w14:paraId="05078C4C" w14:textId="77777777" w:rsidR="00BD7BDA" w:rsidRDefault="008E4F02" w:rsidP="007A4B81">
      <w:pPr>
        <w:pStyle w:val="Paragraphedeliste"/>
        <w:numPr>
          <w:ilvl w:val="0"/>
          <w:numId w:val="7"/>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Installer une démarche collaborative et efficiente au sein d’une relation « Gagnant-Gagnant ».</w:t>
      </w:r>
    </w:p>
    <w:p w14:paraId="0D9DFD94" w14:textId="77777777" w:rsidR="00BD7BDA" w:rsidRDefault="008E4F02" w:rsidP="007A4B81">
      <w:pPr>
        <w:pStyle w:val="Paragraphedeliste"/>
        <w:numPr>
          <w:ilvl w:val="0"/>
          <w:numId w:val="7"/>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Responsabiliser tous les acteurs dans l’acte de construire.</w:t>
      </w:r>
      <w:r>
        <w:tab/>
      </w:r>
    </w:p>
    <w:p w14:paraId="0115DE0F" w14:textId="77777777" w:rsidR="00BD7BDA" w:rsidRDefault="008E4F02" w:rsidP="007A4B81">
      <w:pPr>
        <w:pStyle w:val="Paragraphedeliste"/>
        <w:numPr>
          <w:ilvl w:val="0"/>
          <w:numId w:val="7"/>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Ne plus "polluer" les réunions de chantier avec des sujets périphériques et chronophages.</w:t>
      </w:r>
    </w:p>
    <w:p w14:paraId="0C26B932" w14:textId="77777777" w:rsidR="007A4B81" w:rsidRPr="007A4B81" w:rsidRDefault="007A4B81" w:rsidP="007A4B81">
      <w:pPr>
        <w:jc w:val="both"/>
        <w:rPr>
          <w:rFonts w:ascii="Times New Roman" w:eastAsia="Times New Roman" w:hAnsi="Times New Roman" w:cs="Times New Roman"/>
          <w:color w:val="000000" w:themeColor="text1"/>
          <w:sz w:val="24"/>
          <w:szCs w:val="24"/>
        </w:rPr>
      </w:pPr>
    </w:p>
    <w:p w14:paraId="3EF49E00" w14:textId="77777777" w:rsidR="00BD7BDA" w:rsidRDefault="008E4F02" w:rsidP="007A4B81">
      <w:pPr>
        <w:spacing w:after="0"/>
        <w:jc w:val="both"/>
        <w:rPr>
          <w:rFonts w:ascii="Times New Roman" w:eastAsia="Times New Roman" w:hAnsi="Times New Roman" w:cs="Times New Roman"/>
          <w:color w:val="2E74B5" w:themeColor="accent5" w:themeShade="BF"/>
          <w:sz w:val="24"/>
          <w:szCs w:val="24"/>
        </w:rPr>
      </w:pPr>
      <w:r>
        <w:rPr>
          <w:rFonts w:ascii="Times New Roman" w:eastAsia="Times New Roman" w:hAnsi="Times New Roman" w:cs="Times New Roman"/>
          <w:b/>
          <w:bCs/>
          <w:i/>
          <w:iCs/>
          <w:color w:val="2E74B5" w:themeColor="accent5" w:themeShade="BF"/>
          <w:sz w:val="24"/>
          <w:szCs w:val="24"/>
        </w:rPr>
        <w:lastRenderedPageBreak/>
        <w:t>5</w:t>
      </w:r>
      <w:r>
        <w:rPr>
          <w:rFonts w:ascii="Times New Roman" w:eastAsia="Times New Roman" w:hAnsi="Times New Roman" w:cs="Times New Roman"/>
          <w:b/>
          <w:bCs/>
          <w:i/>
          <w:iCs/>
          <w:color w:val="2E74B5" w:themeColor="accent5" w:themeShade="BF"/>
          <w:sz w:val="24"/>
          <w:szCs w:val="24"/>
        </w:rPr>
        <w:t xml:space="preserve">.4 Obligations du lot mise en commune de moyens ou (MECM) </w:t>
      </w:r>
    </w:p>
    <w:p w14:paraId="495E4D02" w14:textId="77777777" w:rsidR="00BD7BDA" w:rsidRDefault="008E4F02" w:rsidP="007A4B81">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Les prestations décrites au présent lot sont à réaliser et à maintenir pour toute la durée du chantier ; dans le cas de décalage ou de retard pris sur le chantier une variante avec un prix forfaitaire au mois sera proposée en fonction de la période et de type de CES.</w:t>
      </w:r>
    </w:p>
    <w:p w14:paraId="41BD2988" w14:textId="77777777" w:rsidR="00BD7BDA" w:rsidRDefault="008E4F02" w:rsidP="007A4B81">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La liste des prestations décrites au présent lot n’est ni limitative, ni exhaustive.</w:t>
      </w:r>
    </w:p>
    <w:p w14:paraId="10EF1E27" w14:textId="77777777" w:rsidR="00BD7BDA" w:rsidRDefault="008E4F02" w:rsidP="007A4B8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Toutes les prestations nécessaires au bon déroulement et à la bonne exécution du chantier, sont implicitement dues par le maitre d’ouvrage.</w:t>
      </w:r>
    </w:p>
    <w:p w14:paraId="4064662E" w14:textId="77777777" w:rsidR="00BD7BDA" w:rsidRDefault="008E4F02" w:rsidP="007A4B8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Il est prévu dans les marchés de travaux de mise à disposition de la grue du lot GO avant et pendant les travaux du dit lot gros œuvre et X mois (à compléter selon chaque opération après la fin de sa prestation). Le lot gros œuvre devra mettre en commun sa grue pour le levage des installations et repliement partiel de l’installation de chantier. </w:t>
      </w:r>
    </w:p>
    <w:p w14:paraId="66B0CC66" w14:textId="77777777" w:rsidR="00BD7BDA" w:rsidRDefault="008E4F02" w:rsidP="007A4B81">
      <w:pPr>
        <w:jc w:val="both"/>
      </w:pPr>
      <w:r>
        <w:rPr>
          <w:rFonts w:ascii="Times New Roman" w:eastAsia="Times New Roman" w:hAnsi="Times New Roman" w:cs="Times New Roman"/>
          <w:color w:val="000000" w:themeColor="text1"/>
          <w:sz w:val="24"/>
          <w:szCs w:val="24"/>
        </w:rPr>
        <w:t xml:space="preserve">Au départ de la grue du GO, le lot MECM installation de chantier devra prévoir ses propres moyens de levage tels que grue mobile, grue sur camions pour le repliement final. </w:t>
      </w:r>
    </w:p>
    <w:p w14:paraId="279E4F28" w14:textId="77777777" w:rsidR="00BD7BDA" w:rsidRDefault="008E4F02" w:rsidP="007A4B8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Ces prestations pourront être envisagées via la signature de conventions de mise à disposition de la grue entre le lot GO et les lots qui en feraient la demande. Les frais de location et de mise à disposition de la grue demeurent à la charge des autres entreprises demandeuses.</w:t>
      </w:r>
    </w:p>
    <w:p w14:paraId="7F4F6CCC" w14:textId="77777777" w:rsidR="00BD7BDA" w:rsidRDefault="008E4F02" w:rsidP="007A4B81">
      <w:pPr>
        <w:spacing w:after="0" w:line="228"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 maîtrise d’œuvre peut exiger des entreprises du chantier et imposer la prise en charge au compte inter- entreprises de frais nécessaires au bon déroulement et dans l’intérêt du chantier, frais tels que : </w:t>
      </w:r>
    </w:p>
    <w:p w14:paraId="250DC1F3" w14:textId="77777777" w:rsidR="00BD7BDA" w:rsidRDefault="008E4F02" w:rsidP="007A4B81">
      <w:pPr>
        <w:pStyle w:val="Paragraphedeliste"/>
        <w:numPr>
          <w:ilvl w:val="0"/>
          <w:numId w:val="7"/>
        </w:numPr>
        <w:spacing w:line="228" w:lineRule="auto"/>
        <w:jc w:val="both"/>
      </w:pPr>
      <w:r>
        <w:rPr>
          <w:rFonts w:ascii="Times New Roman" w:eastAsia="Times New Roman" w:hAnsi="Times New Roman" w:cs="Times New Roman"/>
          <w:color w:val="000000" w:themeColor="text1"/>
          <w:sz w:val="24"/>
          <w:szCs w:val="24"/>
        </w:rPr>
        <w:t>Prestations de nettoyage complémentaires (du chantier, des abords, des voiries publiques) réalisé par le lot MECM.</w:t>
      </w:r>
      <w:r>
        <w:tab/>
      </w:r>
    </w:p>
    <w:p w14:paraId="1BD65A3A" w14:textId="77777777" w:rsidR="00BD7BDA" w:rsidRDefault="008E4F02" w:rsidP="007A4B81">
      <w:pPr>
        <w:pStyle w:val="Paragraphedeliste"/>
        <w:numPr>
          <w:ilvl w:val="0"/>
          <w:numId w:val="7"/>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Travaux provisoires.</w:t>
      </w:r>
      <w:r>
        <w:tab/>
      </w:r>
    </w:p>
    <w:p w14:paraId="09501979" w14:textId="77777777" w:rsidR="00BD7BDA" w:rsidRDefault="008E4F02" w:rsidP="007A4B81">
      <w:pPr>
        <w:pStyle w:val="Paragraphedeliste"/>
        <w:numPr>
          <w:ilvl w:val="0"/>
          <w:numId w:val="7"/>
        </w:numPr>
        <w:spacing w:line="228"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Réparations de dégradations, ... Qui sortent du cadre des prestations prévues au titres des marchés de travaux.</w:t>
      </w:r>
    </w:p>
    <w:p w14:paraId="60EDE57C" w14:textId="77777777" w:rsidR="00BD7BDA" w:rsidRPr="007A4B81" w:rsidRDefault="008E4F02" w:rsidP="007A4B81">
      <w:pPr>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b/>
          <w:bCs/>
          <w:color w:val="000000" w:themeColor="text1"/>
          <w:sz w:val="24"/>
          <w:szCs w:val="24"/>
          <w:u w:val="single"/>
        </w:rPr>
        <w:t>La gestion du compte inter-entreprise</w:t>
      </w:r>
      <w:r w:rsidRPr="007A4B81">
        <w:rPr>
          <w:rFonts w:ascii="Times New Roman" w:eastAsia="Times New Roman" w:hAnsi="Times New Roman" w:cs="Times New Roman"/>
          <w:color w:val="000000" w:themeColor="text1"/>
          <w:sz w:val="24"/>
          <w:szCs w:val="24"/>
        </w:rPr>
        <w:t xml:space="preserve"> demeure sous la responsabilité du titulaire du lot Gros-Œuvre.</w:t>
      </w:r>
      <w:r w:rsidRPr="007A4B81">
        <w:rPr>
          <w:sz w:val="24"/>
          <w:szCs w:val="24"/>
        </w:rPr>
        <w:tab/>
      </w:r>
    </w:p>
    <w:p w14:paraId="2189BE89" w14:textId="77777777" w:rsidR="00BD7BDA" w:rsidRPr="007A4B81" w:rsidRDefault="008E4F02" w:rsidP="007A4B81">
      <w:pPr>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 xml:space="preserve">Le titulaire du lot GO devra établir l’évaluation des dépenses communes de ce compte au démarrage du chantier, en lien avec </w:t>
      </w:r>
      <w:r w:rsidRPr="007A4B81">
        <w:rPr>
          <w:rFonts w:ascii="Times New Roman" w:eastAsia="Times New Roman" w:hAnsi="Times New Roman" w:cs="Times New Roman"/>
          <w:color w:val="2E74B5" w:themeColor="accent5" w:themeShade="BF"/>
          <w:sz w:val="24"/>
          <w:szCs w:val="24"/>
          <w:highlight w:val="yellow"/>
        </w:rPr>
        <w:t>l’annexe XXX,</w:t>
      </w:r>
      <w:r w:rsidRPr="007A4B81">
        <w:rPr>
          <w:rFonts w:ascii="Times New Roman" w:eastAsia="Times New Roman" w:hAnsi="Times New Roman" w:cs="Times New Roman"/>
          <w:color w:val="000000" w:themeColor="text1"/>
          <w:sz w:val="24"/>
          <w:szCs w:val="24"/>
        </w:rPr>
        <w:t xml:space="preserve"> le PGC annexe du CCAP, et de son CCTP.</w:t>
      </w:r>
    </w:p>
    <w:p w14:paraId="3C5F443E" w14:textId="77777777" w:rsidR="00BD7BDA" w:rsidRPr="007A4B81" w:rsidRDefault="008E4F02">
      <w:pPr>
        <w:pStyle w:val="Paragraphedeliste"/>
        <w:numPr>
          <w:ilvl w:val="0"/>
          <w:numId w:val="7"/>
        </w:num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Convoquer et animer les réunions de gestion du compte interentreprises tout au long du chantier.</w:t>
      </w:r>
    </w:p>
    <w:p w14:paraId="2DC9DA63" w14:textId="77777777" w:rsidR="00BD7BDA" w:rsidRPr="007A4B81" w:rsidRDefault="008E4F02">
      <w:pPr>
        <w:pStyle w:val="Paragraphedeliste"/>
        <w:numPr>
          <w:ilvl w:val="0"/>
          <w:numId w:val="7"/>
        </w:num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Rédiger et diffuser les compte-rendu de ces réunions.</w:t>
      </w:r>
    </w:p>
    <w:p w14:paraId="33CBD5F7" w14:textId="77777777" w:rsidR="00BD7BDA" w:rsidRPr="007A4B81" w:rsidRDefault="008E4F02">
      <w:pPr>
        <w:pStyle w:val="Paragraphedeliste"/>
        <w:numPr>
          <w:ilvl w:val="0"/>
          <w:numId w:val="7"/>
        </w:numPr>
        <w:spacing w:line="228" w:lineRule="auto"/>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Faire établir les devis nécessaires des prestations et travaux pris en compte au titre du compte inter-entreprises.</w:t>
      </w:r>
    </w:p>
    <w:p w14:paraId="2DDC41F1" w14:textId="77777777" w:rsidR="00BD7BDA" w:rsidRPr="007A4B81" w:rsidRDefault="008E4F02">
      <w:pPr>
        <w:pStyle w:val="Paragraphedeliste"/>
        <w:numPr>
          <w:ilvl w:val="0"/>
          <w:numId w:val="7"/>
        </w:numPr>
        <w:rPr>
          <w:sz w:val="24"/>
          <w:szCs w:val="24"/>
        </w:rPr>
      </w:pPr>
      <w:r w:rsidRPr="007A4B81">
        <w:rPr>
          <w:rFonts w:ascii="Times New Roman" w:eastAsia="Times New Roman" w:hAnsi="Times New Roman" w:cs="Times New Roman"/>
          <w:color w:val="000000" w:themeColor="text1"/>
          <w:sz w:val="24"/>
          <w:szCs w:val="24"/>
        </w:rPr>
        <w:t>Informer la maîtrise d’œuvre des décisions prises.</w:t>
      </w:r>
    </w:p>
    <w:p w14:paraId="75DA92E3" w14:textId="77777777" w:rsidR="00BD7BDA" w:rsidRPr="007A4B81" w:rsidRDefault="008E4F02">
      <w:pPr>
        <w:pStyle w:val="Paragraphedeliste"/>
        <w:numPr>
          <w:ilvl w:val="0"/>
          <w:numId w:val="7"/>
        </w:numPr>
        <w:spacing w:after="0"/>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 xml:space="preserve">Tenir à jour le tableau des dépenses communes et leurs répartitions. </w:t>
      </w:r>
    </w:p>
    <w:p w14:paraId="5D421496" w14:textId="77777777" w:rsidR="00BD7BDA" w:rsidRPr="007A4B81" w:rsidRDefault="008E4F02">
      <w:pPr>
        <w:spacing w:after="0"/>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 xml:space="preserve">             </w:t>
      </w:r>
      <w:r w:rsidRPr="007A4B81">
        <w:rPr>
          <w:rFonts w:ascii="Times New Roman" w:eastAsia="Times New Roman" w:hAnsi="Times New Roman" w:cs="Times New Roman"/>
          <w:b/>
          <w:bCs/>
          <w:color w:val="2E74B5" w:themeColor="accent5" w:themeShade="BF"/>
          <w:sz w:val="24"/>
          <w:szCs w:val="24"/>
        </w:rPr>
        <w:t xml:space="preserve"> </w:t>
      </w:r>
      <w:r w:rsidRPr="007A4B81">
        <w:rPr>
          <w:rFonts w:ascii="Times New Roman" w:eastAsia="Times New Roman" w:hAnsi="Times New Roman" w:cs="Times New Roman"/>
          <w:b/>
          <w:bCs/>
          <w:color w:val="2E74B5" w:themeColor="accent5" w:themeShade="BF"/>
          <w:sz w:val="24"/>
          <w:szCs w:val="24"/>
          <w:highlight w:val="yellow"/>
        </w:rPr>
        <w:t>Reprendre en annexe XXXX les tableaux de la répartition des dépenses commune</w:t>
      </w:r>
      <w:r w:rsidRPr="007A4B81">
        <w:rPr>
          <w:rFonts w:ascii="Times New Roman" w:eastAsia="Times New Roman" w:hAnsi="Times New Roman" w:cs="Times New Roman"/>
          <w:color w:val="000000" w:themeColor="text1"/>
          <w:sz w:val="24"/>
          <w:szCs w:val="24"/>
          <w:highlight w:val="yellow"/>
        </w:rPr>
        <w:t>s</w:t>
      </w:r>
      <w:r w:rsidRPr="007A4B81">
        <w:rPr>
          <w:rFonts w:ascii="Times New Roman" w:eastAsia="Times New Roman" w:hAnsi="Times New Roman" w:cs="Times New Roman"/>
          <w:color w:val="000000" w:themeColor="text1"/>
          <w:sz w:val="24"/>
          <w:szCs w:val="24"/>
        </w:rPr>
        <w:t xml:space="preserve"> </w:t>
      </w:r>
    </w:p>
    <w:p w14:paraId="4B1C9DBA" w14:textId="77777777" w:rsidR="00BD7BDA" w:rsidRPr="007A4B81" w:rsidRDefault="008E4F02">
      <w:pPr>
        <w:pStyle w:val="Paragraphedeliste"/>
        <w:numPr>
          <w:ilvl w:val="0"/>
          <w:numId w:val="7"/>
        </w:numPr>
        <w:spacing w:after="0"/>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Réaliser les appels de fonds auprès des titulaires des marchés de travaux.</w:t>
      </w:r>
    </w:p>
    <w:p w14:paraId="23DBBD3E" w14:textId="77777777" w:rsidR="00BD7BDA" w:rsidRPr="007A4B81" w:rsidRDefault="00BD7BDA" w:rsidP="007A4B81">
      <w:pPr>
        <w:spacing w:after="0"/>
        <w:rPr>
          <w:rFonts w:ascii="Times New Roman" w:eastAsia="Times New Roman" w:hAnsi="Times New Roman" w:cs="Times New Roman"/>
          <w:color w:val="000000" w:themeColor="text1"/>
          <w:sz w:val="24"/>
          <w:szCs w:val="24"/>
        </w:rPr>
      </w:pPr>
    </w:p>
    <w:p w14:paraId="3FF7B0BD" w14:textId="164D550B" w:rsidR="00BD7BDA" w:rsidRPr="007A4B81" w:rsidRDefault="008E4F02">
      <w:pPr>
        <w:spacing w:line="228" w:lineRule="auto"/>
        <w:rPr>
          <w:sz w:val="24"/>
          <w:szCs w:val="24"/>
        </w:rPr>
      </w:pPr>
      <w:r w:rsidRPr="007A4B81">
        <w:rPr>
          <w:rFonts w:ascii="Times New Roman" w:eastAsia="Times New Roman" w:hAnsi="Times New Roman" w:cs="Times New Roman"/>
          <w:b/>
          <w:bCs/>
          <w:color w:val="000000" w:themeColor="text1"/>
          <w:sz w:val="24"/>
          <w:szCs w:val="24"/>
        </w:rPr>
        <w:lastRenderedPageBreak/>
        <w:t>N</w:t>
      </w:r>
      <w:r w:rsidRPr="007A4B81">
        <w:rPr>
          <w:rFonts w:ascii="Times New Roman" w:eastAsia="Times New Roman" w:hAnsi="Times New Roman" w:cs="Times New Roman"/>
          <w:b/>
          <w:bCs/>
          <w:color w:val="000000" w:themeColor="text1"/>
          <w:sz w:val="24"/>
          <w:szCs w:val="24"/>
        </w:rPr>
        <w:t xml:space="preserve">ota important : </w:t>
      </w:r>
      <w:r w:rsidRPr="007A4B81">
        <w:rPr>
          <w:rFonts w:ascii="Times New Roman" w:eastAsia="Times New Roman" w:hAnsi="Times New Roman" w:cs="Times New Roman"/>
          <w:color w:val="000000" w:themeColor="text1"/>
          <w:sz w:val="24"/>
          <w:szCs w:val="24"/>
        </w:rPr>
        <w:t xml:space="preserve">Toutes les entreprises du chantier, </w:t>
      </w:r>
      <w:r w:rsidRPr="007A4B81">
        <w:rPr>
          <w:rFonts w:ascii="Times New Roman" w:eastAsia="Times New Roman" w:hAnsi="Times New Roman" w:cs="Times New Roman"/>
          <w:b/>
          <w:bCs/>
          <w:color w:val="000000" w:themeColor="text1"/>
          <w:sz w:val="24"/>
          <w:szCs w:val="24"/>
        </w:rPr>
        <w:t xml:space="preserve">à l’exception de l'entreprise titulaire du Lot </w:t>
      </w:r>
      <w:r w:rsidR="007A4B81" w:rsidRPr="007A4B81">
        <w:rPr>
          <w:rFonts w:ascii="Times New Roman" w:eastAsia="Times New Roman" w:hAnsi="Times New Roman" w:cs="Times New Roman"/>
          <w:b/>
          <w:bCs/>
          <w:color w:val="000000" w:themeColor="text1"/>
          <w:sz w:val="24"/>
          <w:szCs w:val="24"/>
        </w:rPr>
        <w:t>MECM,</w:t>
      </w:r>
      <w:r w:rsidRPr="007A4B81">
        <w:rPr>
          <w:rFonts w:ascii="Times New Roman" w:eastAsia="Times New Roman" w:hAnsi="Times New Roman" w:cs="Times New Roman"/>
          <w:color w:val="000000" w:themeColor="text1"/>
          <w:sz w:val="24"/>
          <w:szCs w:val="24"/>
        </w:rPr>
        <w:t xml:space="preserve"> participent aux dépenses communes du compte inter-entreprises selon la règle inter-entreprise au prorata du montant des marchés (avenants inclus).</w:t>
      </w:r>
    </w:p>
    <w:p w14:paraId="1C442BDD" w14:textId="77777777" w:rsidR="00BD7BDA" w:rsidRPr="007A4B81" w:rsidRDefault="00BD7BDA">
      <w:pPr>
        <w:keepNext/>
        <w:spacing w:before="40" w:after="0"/>
        <w:rPr>
          <w:rFonts w:ascii="Arial" w:eastAsia="Arial" w:hAnsi="Arial" w:cs="Arial"/>
          <w:color w:val="2F5496" w:themeColor="accent1" w:themeShade="BF"/>
          <w:sz w:val="24"/>
          <w:szCs w:val="24"/>
        </w:rPr>
      </w:pPr>
    </w:p>
    <w:p w14:paraId="7E5371A8" w14:textId="77777777" w:rsidR="00BD7BDA" w:rsidRPr="007A4B81" w:rsidRDefault="008E4F02" w:rsidP="007A4B81">
      <w:pPr>
        <w:pStyle w:val="Titre2"/>
        <w:jc w:val="both"/>
        <w:rPr>
          <w:rFonts w:ascii="Arial" w:eastAsia="Arial" w:hAnsi="Arial" w:cs="Arial"/>
          <w:color w:val="2E74B5" w:themeColor="accent5" w:themeShade="BF"/>
          <w:sz w:val="24"/>
          <w:szCs w:val="24"/>
        </w:rPr>
      </w:pPr>
      <w:r w:rsidRPr="007A4B81">
        <w:rPr>
          <w:rFonts w:ascii="Times New Roman" w:eastAsia="Arial" w:hAnsi="Times New Roman" w:cs="Arial"/>
          <w:b/>
          <w:bCs/>
          <w:i/>
          <w:iCs/>
          <w:color w:val="2E74B5" w:themeColor="accent5" w:themeShade="BF"/>
          <w:sz w:val="24"/>
          <w:szCs w:val="24"/>
        </w:rPr>
        <w:t>5.5 Retards pris sur le chantier</w:t>
      </w:r>
    </w:p>
    <w:p w14:paraId="623C38F5" w14:textId="77777777" w:rsidR="00BD7BDA" w:rsidRPr="007A4B81" w:rsidRDefault="008E4F02" w:rsidP="007A4B81">
      <w:pPr>
        <w:jc w:val="both"/>
        <w:rPr>
          <w:sz w:val="24"/>
          <w:szCs w:val="24"/>
        </w:rPr>
      </w:pPr>
      <w:r w:rsidRPr="007A4B81">
        <w:rPr>
          <w:rFonts w:ascii="Times New Roman" w:eastAsia="Times New Roman" w:hAnsi="Times New Roman" w:cs="Times New Roman"/>
          <w:color w:val="000000" w:themeColor="text1"/>
          <w:sz w:val="24"/>
          <w:szCs w:val="24"/>
        </w:rPr>
        <w:t>Les prestations dues par le Lot MECM sont prises en charge financièrement par le maitre d’ouvrage sur la durée totale et initiale du chantier, sur la base du calendrier d’exécution du chantier joint au DCE.</w:t>
      </w:r>
    </w:p>
    <w:p w14:paraId="3B6203D1" w14:textId="77777777" w:rsidR="00BD7BDA" w:rsidRPr="007A4B81" w:rsidRDefault="008E4F02" w:rsidP="007A4B81">
      <w:pPr>
        <w:spacing w:line="228" w:lineRule="auto"/>
        <w:jc w:val="both"/>
        <w:rPr>
          <w:sz w:val="24"/>
          <w:szCs w:val="24"/>
        </w:rPr>
      </w:pPr>
      <w:r w:rsidRPr="007A4B81">
        <w:rPr>
          <w:rFonts w:ascii="Times New Roman" w:eastAsia="Times New Roman" w:hAnsi="Times New Roman" w:cs="Times New Roman"/>
          <w:color w:val="000000" w:themeColor="text1"/>
          <w:sz w:val="24"/>
          <w:szCs w:val="24"/>
        </w:rPr>
        <w:t>Si le chantier venait à prendre du retard, les causes et origines de ces retards seront identifiée par l’OPC de l’opération en lien avec la maîtrise d’œuvre. La prise en charge des coûts complémentaires s’appliquera selon les différents cas de figure rencontrés.</w:t>
      </w:r>
    </w:p>
    <w:p w14:paraId="3A394995" w14:textId="77777777" w:rsidR="00BD7BDA" w:rsidRPr="007A4B81" w:rsidRDefault="008E4F02" w:rsidP="007A4B81">
      <w:pPr>
        <w:jc w:val="both"/>
        <w:rPr>
          <w:rFonts w:ascii="Times New Roman" w:eastAsia="Times New Roman" w:hAnsi="Times New Roman" w:cs="Times New Roman"/>
          <w:color w:val="000000" w:themeColor="text1"/>
          <w:sz w:val="24"/>
          <w:szCs w:val="24"/>
        </w:rPr>
      </w:pPr>
      <w:r w:rsidRPr="007A4B81">
        <w:rPr>
          <w:sz w:val="24"/>
          <w:szCs w:val="24"/>
        </w:rPr>
        <w:br/>
      </w:r>
      <w:r w:rsidRPr="007A4B81">
        <w:rPr>
          <w:rFonts w:ascii="Times New Roman" w:eastAsia="Times New Roman" w:hAnsi="Times New Roman" w:cs="Times New Roman"/>
          <w:color w:val="000000" w:themeColor="text1"/>
          <w:sz w:val="24"/>
          <w:szCs w:val="24"/>
        </w:rPr>
        <w:t>Si le retard a pour origine :</w:t>
      </w:r>
    </w:p>
    <w:p w14:paraId="42C8BF1B" w14:textId="77777777" w:rsidR="00BD7BDA" w:rsidRPr="007A4B81" w:rsidRDefault="008E4F02" w:rsidP="007A4B81">
      <w:pPr>
        <w:pStyle w:val="Paragraphedeliste"/>
        <w:numPr>
          <w:ilvl w:val="0"/>
          <w:numId w:val="7"/>
        </w:numPr>
        <w:jc w:val="both"/>
        <w:rPr>
          <w:sz w:val="24"/>
          <w:szCs w:val="24"/>
        </w:rPr>
      </w:pPr>
      <w:r w:rsidRPr="007A4B81">
        <w:rPr>
          <w:rFonts w:ascii="Times New Roman" w:eastAsia="Times New Roman" w:hAnsi="Times New Roman" w:cs="Times New Roman"/>
          <w:color w:val="000000" w:themeColor="text1"/>
          <w:sz w:val="24"/>
          <w:szCs w:val="24"/>
        </w:rPr>
        <w:t>Une modification du programme des travaux à la demande de la maîtrise d’ouvrage.</w:t>
      </w:r>
    </w:p>
    <w:p w14:paraId="2A5850D1" w14:textId="0BFEB8EF" w:rsidR="00BD7BDA" w:rsidRPr="007A4B81" w:rsidRDefault="008E4F02" w:rsidP="007A4B81">
      <w:pPr>
        <w:spacing w:after="0"/>
        <w:jc w:val="both"/>
        <w:rPr>
          <w:sz w:val="24"/>
          <w:szCs w:val="24"/>
        </w:rPr>
      </w:pPr>
      <w:r w:rsidRPr="007A4B81">
        <w:rPr>
          <w:rFonts w:ascii="Times New Roman" w:eastAsia="Times New Roman" w:hAnsi="Times New Roman" w:cs="Times New Roman"/>
          <w:color w:val="000000" w:themeColor="text1"/>
          <w:sz w:val="24"/>
          <w:szCs w:val="24"/>
        </w:rPr>
        <w:t xml:space="preserve">Le maitre d’ouvrage prend en charge financièrement les frais complémentaires du lot </w:t>
      </w:r>
      <w:r w:rsidR="007A4B81" w:rsidRPr="007A4B81">
        <w:rPr>
          <w:rFonts w:ascii="Times New Roman" w:eastAsia="Times New Roman" w:hAnsi="Times New Roman" w:cs="Times New Roman"/>
          <w:color w:val="000000" w:themeColor="text1"/>
          <w:sz w:val="24"/>
          <w:szCs w:val="24"/>
        </w:rPr>
        <w:t>MECM,</w:t>
      </w:r>
      <w:r w:rsidRPr="007A4B81">
        <w:rPr>
          <w:rFonts w:ascii="Times New Roman" w:eastAsia="Times New Roman" w:hAnsi="Times New Roman" w:cs="Times New Roman"/>
          <w:color w:val="000000" w:themeColor="text1"/>
          <w:sz w:val="24"/>
          <w:szCs w:val="24"/>
        </w:rPr>
        <w:t xml:space="preserve"> sur présentation d’un devis de travaux supplémentaires.</w:t>
      </w:r>
    </w:p>
    <w:p w14:paraId="19212BE2" w14:textId="77777777" w:rsidR="00BD7BDA" w:rsidRPr="007A4B81" w:rsidRDefault="008E4F02" w:rsidP="007A4B81">
      <w:pPr>
        <w:pStyle w:val="Paragraphedeliste"/>
        <w:numPr>
          <w:ilvl w:val="0"/>
          <w:numId w:val="7"/>
        </w:numPr>
        <w:spacing w:after="0"/>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Des intempéries (au-delà des 15 premiers jours d’intempéries réputés inclus au planning des travaux.</w:t>
      </w:r>
    </w:p>
    <w:p w14:paraId="289D3B4B" w14:textId="77777777" w:rsidR="00BD7BDA" w:rsidRPr="007A4B81" w:rsidRDefault="008E4F02" w:rsidP="007A4B81">
      <w:pPr>
        <w:spacing w:after="0" w:line="228" w:lineRule="auto"/>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Le maitre d’ouvrage prend en charge financièrement les frais complémentaires du lot MECM, sur présentation d’un devis de travaux supplémentaires.</w:t>
      </w:r>
    </w:p>
    <w:p w14:paraId="32F87CF2" w14:textId="77777777" w:rsidR="00BD7BDA" w:rsidRPr="007A4B81" w:rsidRDefault="008E4F02" w:rsidP="007A4B81">
      <w:pPr>
        <w:pStyle w:val="Paragraphedeliste"/>
        <w:numPr>
          <w:ilvl w:val="0"/>
          <w:numId w:val="7"/>
        </w:numPr>
        <w:spacing w:after="0"/>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Un évènement de chantier indépendant des entreprises (tel que des dégradations volontaires, par exemple</w:t>
      </w:r>
    </w:p>
    <w:p w14:paraId="01DE1B72" w14:textId="77777777" w:rsidR="00BD7BDA" w:rsidRPr="007A4B81" w:rsidRDefault="008E4F02" w:rsidP="007A4B81">
      <w:pPr>
        <w:spacing w:after="0" w:line="228" w:lineRule="auto"/>
        <w:jc w:val="both"/>
        <w:rPr>
          <w:sz w:val="24"/>
          <w:szCs w:val="24"/>
        </w:rPr>
      </w:pPr>
      <w:r w:rsidRPr="007A4B81">
        <w:rPr>
          <w:rFonts w:ascii="Times New Roman" w:eastAsia="Times New Roman" w:hAnsi="Times New Roman" w:cs="Times New Roman"/>
          <w:color w:val="000000" w:themeColor="text1"/>
          <w:sz w:val="24"/>
          <w:szCs w:val="24"/>
        </w:rPr>
        <w:t>Le maitre d’ouvrage prend en charge financièrement les frais complémentaires du lot MECM, sur présentation d’un devis de travaux supplémentaires.</w:t>
      </w:r>
    </w:p>
    <w:p w14:paraId="40CF9B7D" w14:textId="77777777" w:rsidR="00BD7BDA" w:rsidRPr="007A4B81" w:rsidRDefault="008E4F02" w:rsidP="007A4B81">
      <w:pPr>
        <w:pStyle w:val="Paragraphedeliste"/>
        <w:numPr>
          <w:ilvl w:val="0"/>
          <w:numId w:val="7"/>
        </w:numPr>
        <w:spacing w:after="0" w:line="228" w:lineRule="auto"/>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 xml:space="preserve">Les évolutions relatives à la crise sanitaire du COVID-19 ou à toute autre crise sanitaire </w:t>
      </w:r>
      <w:proofErr w:type="gramStart"/>
      <w:r w:rsidRPr="007A4B81">
        <w:rPr>
          <w:rFonts w:ascii="Times New Roman" w:eastAsia="Times New Roman" w:hAnsi="Times New Roman" w:cs="Times New Roman"/>
          <w:color w:val="000000" w:themeColor="text1"/>
          <w:sz w:val="24"/>
          <w:szCs w:val="24"/>
        </w:rPr>
        <w:t>ayant</w:t>
      </w:r>
      <w:proofErr w:type="gramEnd"/>
      <w:r w:rsidRPr="007A4B81">
        <w:rPr>
          <w:rFonts w:ascii="Times New Roman" w:eastAsia="Times New Roman" w:hAnsi="Times New Roman" w:cs="Times New Roman"/>
          <w:color w:val="000000" w:themeColor="text1"/>
          <w:sz w:val="24"/>
          <w:szCs w:val="24"/>
        </w:rPr>
        <w:t xml:space="preserve"> des répercussions sur le déroulement des travaux.</w:t>
      </w:r>
    </w:p>
    <w:p w14:paraId="778CD14B" w14:textId="6EA2B91A" w:rsidR="00BD7BDA" w:rsidRPr="007A4B81" w:rsidRDefault="008E4F02" w:rsidP="007A4B81">
      <w:pPr>
        <w:spacing w:after="0"/>
        <w:jc w:val="both"/>
        <w:rPr>
          <w:sz w:val="24"/>
          <w:szCs w:val="24"/>
        </w:rPr>
      </w:pPr>
      <w:r w:rsidRPr="007A4B81">
        <w:rPr>
          <w:rFonts w:ascii="Times New Roman" w:eastAsia="Times New Roman" w:hAnsi="Times New Roman" w:cs="Times New Roman"/>
          <w:color w:val="000000" w:themeColor="text1"/>
          <w:sz w:val="24"/>
          <w:szCs w:val="24"/>
        </w:rPr>
        <w:t xml:space="preserve">Le maitre d’ouvrage prend en charge financièrement les frais complémentaires du lot </w:t>
      </w:r>
      <w:r w:rsidR="007A4B81" w:rsidRPr="007A4B81">
        <w:rPr>
          <w:rFonts w:ascii="Times New Roman" w:eastAsia="Times New Roman" w:hAnsi="Times New Roman" w:cs="Times New Roman"/>
          <w:color w:val="000000" w:themeColor="text1"/>
          <w:sz w:val="24"/>
          <w:szCs w:val="24"/>
        </w:rPr>
        <w:t>MECM,</w:t>
      </w:r>
      <w:r w:rsidRPr="007A4B81">
        <w:rPr>
          <w:rFonts w:ascii="Times New Roman" w:eastAsia="Times New Roman" w:hAnsi="Times New Roman" w:cs="Times New Roman"/>
          <w:color w:val="000000" w:themeColor="text1"/>
          <w:sz w:val="24"/>
          <w:szCs w:val="24"/>
        </w:rPr>
        <w:t xml:space="preserve"> sur présentation d’un devis de travaux supplémentaires. Dans cette hypothèse, le maitre d’ouvrage se réserve le droit d’émettre un OS d’arrêt temporaire de chantier pour statuer sur l’arrêt des comptes eu égard à certaines dépenses qui pourraient être temporairement suspendues.</w:t>
      </w:r>
    </w:p>
    <w:p w14:paraId="704614A4" w14:textId="77777777" w:rsidR="00BD7BDA" w:rsidRPr="007A4B81" w:rsidRDefault="008E4F02" w:rsidP="007A4B81">
      <w:pPr>
        <w:pStyle w:val="Paragraphedeliste"/>
        <w:numPr>
          <w:ilvl w:val="0"/>
          <w:numId w:val="7"/>
        </w:numPr>
        <w:spacing w:after="0"/>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Un/des retard(s) dans l’exécution des tâches d’une ou de plusieurs entreprise(s) du chantier.</w:t>
      </w:r>
    </w:p>
    <w:p w14:paraId="4B92D515" w14:textId="77777777" w:rsidR="00BD7BDA" w:rsidRDefault="008E4F02" w:rsidP="007A4B81">
      <w:pPr>
        <w:spacing w:after="0"/>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La prise en charge financière des frais complémentaires du lot MECM  sera prise en charge par la ou les entreprises à l’origine de ces retards.</w:t>
      </w:r>
    </w:p>
    <w:p w14:paraId="7E5E4826" w14:textId="77777777" w:rsidR="007A4B81" w:rsidRDefault="007A4B81" w:rsidP="007A4B81">
      <w:pPr>
        <w:spacing w:after="0"/>
        <w:jc w:val="both"/>
        <w:rPr>
          <w:rFonts w:ascii="Times New Roman" w:eastAsia="Times New Roman" w:hAnsi="Times New Roman" w:cs="Times New Roman"/>
          <w:color w:val="000000" w:themeColor="text1"/>
          <w:sz w:val="24"/>
          <w:szCs w:val="24"/>
        </w:rPr>
      </w:pPr>
    </w:p>
    <w:p w14:paraId="43C2A144" w14:textId="77777777" w:rsidR="007A4B81" w:rsidRDefault="007A4B81">
      <w:pPr>
        <w:spacing w:after="0"/>
        <w:rPr>
          <w:rFonts w:ascii="Times New Roman" w:eastAsia="Times New Roman" w:hAnsi="Times New Roman" w:cs="Times New Roman"/>
          <w:color w:val="000000" w:themeColor="text1"/>
          <w:sz w:val="24"/>
          <w:szCs w:val="24"/>
        </w:rPr>
      </w:pPr>
    </w:p>
    <w:p w14:paraId="6413CC5D" w14:textId="77777777" w:rsidR="007A4B81" w:rsidRDefault="007A4B81">
      <w:pPr>
        <w:spacing w:after="0"/>
        <w:rPr>
          <w:rFonts w:ascii="Times New Roman" w:eastAsia="Times New Roman" w:hAnsi="Times New Roman" w:cs="Times New Roman"/>
          <w:color w:val="000000" w:themeColor="text1"/>
          <w:sz w:val="24"/>
          <w:szCs w:val="24"/>
        </w:rPr>
      </w:pPr>
    </w:p>
    <w:p w14:paraId="56A2D158" w14:textId="77777777" w:rsidR="007A4B81" w:rsidRDefault="007A4B81">
      <w:pPr>
        <w:spacing w:after="0"/>
        <w:rPr>
          <w:rFonts w:ascii="Times New Roman" w:eastAsia="Times New Roman" w:hAnsi="Times New Roman" w:cs="Times New Roman"/>
          <w:color w:val="000000" w:themeColor="text1"/>
          <w:sz w:val="24"/>
          <w:szCs w:val="24"/>
        </w:rPr>
      </w:pPr>
    </w:p>
    <w:p w14:paraId="797EFBDA" w14:textId="77777777" w:rsidR="007A4B81" w:rsidRDefault="007A4B81">
      <w:pPr>
        <w:spacing w:after="0"/>
        <w:rPr>
          <w:rFonts w:ascii="Times New Roman" w:eastAsia="Times New Roman" w:hAnsi="Times New Roman" w:cs="Times New Roman"/>
          <w:color w:val="000000" w:themeColor="text1"/>
          <w:sz w:val="24"/>
          <w:szCs w:val="24"/>
        </w:rPr>
      </w:pPr>
    </w:p>
    <w:p w14:paraId="29E0DAC5" w14:textId="77777777" w:rsidR="007A4B81" w:rsidRPr="007A4B81" w:rsidRDefault="007A4B81">
      <w:pPr>
        <w:spacing w:after="0"/>
        <w:rPr>
          <w:rFonts w:ascii="Times New Roman" w:eastAsia="Times New Roman" w:hAnsi="Times New Roman" w:cs="Times New Roman"/>
          <w:color w:val="000000" w:themeColor="text1"/>
          <w:sz w:val="24"/>
          <w:szCs w:val="24"/>
        </w:rPr>
      </w:pPr>
    </w:p>
    <w:p w14:paraId="5B056A0F" w14:textId="77777777" w:rsidR="00BD7BDA" w:rsidRPr="007A4B81" w:rsidRDefault="00BD7BDA">
      <w:pPr>
        <w:rPr>
          <w:rFonts w:ascii="Times New Roman" w:eastAsia="Times New Roman" w:hAnsi="Times New Roman" w:cs="Times New Roman"/>
          <w:color w:val="000000" w:themeColor="text1"/>
          <w:sz w:val="24"/>
          <w:szCs w:val="24"/>
        </w:rPr>
      </w:pPr>
    </w:p>
    <w:p w14:paraId="79C29CB5" w14:textId="77777777" w:rsidR="00BD7BDA" w:rsidRPr="007A4B81" w:rsidRDefault="008E4F02">
      <w:pPr>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b/>
          <w:bCs/>
          <w:color w:val="000000" w:themeColor="text1"/>
          <w:sz w:val="24"/>
          <w:szCs w:val="24"/>
          <w:u w:val="single"/>
        </w:rPr>
        <w:lastRenderedPageBreak/>
        <w:t>6) IDENTIFICATION DU DOCUMENT</w:t>
      </w:r>
    </w:p>
    <w:p w14:paraId="3A02D519" w14:textId="77777777" w:rsidR="00BD7BDA" w:rsidRPr="007A4B81" w:rsidRDefault="008E4F02" w:rsidP="007A4B81">
      <w:pPr>
        <w:spacing w:after="0"/>
        <w:jc w:val="both"/>
        <w:rPr>
          <w:sz w:val="24"/>
          <w:szCs w:val="24"/>
        </w:rPr>
      </w:pPr>
      <w:r w:rsidRPr="007A4B81">
        <w:rPr>
          <w:rFonts w:ascii="Times New Roman" w:eastAsia="Times New Roman" w:hAnsi="Times New Roman" w:cs="Times New Roman"/>
          <w:b/>
          <w:bCs/>
          <w:color w:val="000000" w:themeColor="text1"/>
          <w:sz w:val="24"/>
          <w:szCs w:val="24"/>
        </w:rPr>
        <w:t xml:space="preserve">Le présent document est le CCTP lot MECM technique de l’installation de chantier relatives aux travaux de </w:t>
      </w:r>
      <w:r w:rsidRPr="007A4B81">
        <w:rPr>
          <w:rFonts w:ascii="Times New Roman" w:eastAsia="Times New Roman" w:hAnsi="Times New Roman" w:cs="Times New Roman"/>
          <w:b/>
          <w:bCs/>
          <w:color w:val="000000" w:themeColor="text1"/>
          <w:sz w:val="24"/>
          <w:szCs w:val="24"/>
          <w:highlight w:val="yellow"/>
        </w:rPr>
        <w:t>…................................................</w:t>
      </w:r>
    </w:p>
    <w:p w14:paraId="19B5F7FA" w14:textId="77777777" w:rsidR="00BD7BDA" w:rsidRPr="007A4B81" w:rsidRDefault="008E4F02" w:rsidP="007A4B81">
      <w:pPr>
        <w:spacing w:after="0"/>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b/>
          <w:bCs/>
          <w:color w:val="000000" w:themeColor="text1"/>
          <w:sz w:val="24"/>
          <w:szCs w:val="24"/>
        </w:rPr>
        <w:t>Ce document est accompagné de plusieurs annexes :</w:t>
      </w:r>
    </w:p>
    <w:p w14:paraId="74F6E7C4" w14:textId="77777777" w:rsidR="00BD7BDA" w:rsidRPr="007A4B81" w:rsidRDefault="008E4F02" w:rsidP="007A4B81">
      <w:pPr>
        <w:spacing w:after="0"/>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b/>
          <w:bCs/>
          <w:color w:val="000000" w:themeColor="text1"/>
          <w:sz w:val="24"/>
          <w:szCs w:val="24"/>
        </w:rPr>
        <w:t>-  Carnets de plans ;</w:t>
      </w:r>
    </w:p>
    <w:p w14:paraId="3F264204" w14:textId="77777777" w:rsidR="00BD7BDA" w:rsidRPr="007A4B81" w:rsidRDefault="008E4F02" w:rsidP="007A4B81">
      <w:pPr>
        <w:spacing w:after="0"/>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b/>
          <w:bCs/>
          <w:color w:val="000000" w:themeColor="text1"/>
          <w:sz w:val="24"/>
          <w:szCs w:val="24"/>
        </w:rPr>
        <w:t xml:space="preserve">             - Chiffrage </w:t>
      </w:r>
      <w:r w:rsidRPr="007A4B81">
        <w:rPr>
          <w:sz w:val="24"/>
          <w:szCs w:val="24"/>
        </w:rPr>
        <w:tab/>
      </w:r>
      <w:r w:rsidRPr="007A4B81">
        <w:rPr>
          <w:rFonts w:ascii="Times New Roman" w:eastAsia="Times New Roman" w:hAnsi="Times New Roman" w:cs="Times New Roman"/>
          <w:b/>
          <w:bCs/>
          <w:color w:val="000000" w:themeColor="text1"/>
          <w:sz w:val="24"/>
          <w:szCs w:val="24"/>
        </w:rPr>
        <w:t>(DPGF) ;</w:t>
      </w:r>
    </w:p>
    <w:p w14:paraId="39BF5803" w14:textId="77777777" w:rsidR="00BD7BDA" w:rsidRDefault="008E4F02" w:rsidP="007A4B81">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Planning études et travaux ou figure la période de l’installation de chantier.</w:t>
      </w:r>
    </w:p>
    <w:p w14:paraId="7CA04CA5" w14:textId="77777777" w:rsidR="00BD7BDA" w:rsidRDefault="008E4F02" w:rsidP="007A4B81">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             - …......................................</w:t>
      </w:r>
    </w:p>
    <w:p w14:paraId="2CA942D0" w14:textId="77777777" w:rsidR="00BD7BDA" w:rsidRDefault="00BD7BDA" w:rsidP="007A4B81">
      <w:pPr>
        <w:jc w:val="both"/>
        <w:rPr>
          <w:rFonts w:ascii="Times New Roman" w:eastAsia="Times New Roman" w:hAnsi="Times New Roman" w:cs="Times New Roman"/>
          <w:color w:val="000000" w:themeColor="text1"/>
          <w:sz w:val="24"/>
          <w:szCs w:val="24"/>
        </w:rPr>
      </w:pPr>
    </w:p>
    <w:p w14:paraId="7474FC8D" w14:textId="77777777" w:rsidR="00BD7BDA" w:rsidRDefault="008E4F02" w:rsidP="007A4B8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u w:val="single"/>
        </w:rPr>
        <w:t xml:space="preserve">7) DESCRIPTION DES TRAVAUX </w:t>
      </w:r>
    </w:p>
    <w:p w14:paraId="4709A901" w14:textId="77777777" w:rsidR="00BD7BDA" w:rsidRDefault="008E4F02" w:rsidP="007A4B8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Les travaux faisant l'objet du présent marché concernent la construction de plusieurs bâtiments. Le présent CCTP a pour but de décrire les travaux à exécuter pour la mise en œuvre d’une installation de chantier ou base vie dans le cadre de la loi/ décret CSPS et de sa mise en commun de moyens pour l’ensemble des lots et principalement GO et CES.</w:t>
      </w:r>
    </w:p>
    <w:p w14:paraId="58A567E6" w14:textId="77777777" w:rsidR="00BD7BDA" w:rsidRDefault="008E4F02" w:rsidP="007A4B81">
      <w:pPr>
        <w:jc w:val="both"/>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t>Le présent document a pour objet de définir les hypothèses techniques et estimatives des études/travaux du domaine « bâtiment », dans le cad</w:t>
      </w:r>
      <w:r>
        <w:rPr>
          <w:rFonts w:ascii="Times New Roman" w:eastAsia="Times New Roman" w:hAnsi="Times New Roman" w:cs="Times New Roman"/>
          <w:color w:val="000000" w:themeColor="text1"/>
          <w:sz w:val="24"/>
          <w:szCs w:val="24"/>
          <w:highlight w:val="yellow"/>
        </w:rPr>
        <w:t>re du projet de ….................</w:t>
      </w:r>
    </w:p>
    <w:p w14:paraId="5C8FC8E8" w14:textId="77777777" w:rsidR="00BD7BDA" w:rsidRDefault="008E4F02" w:rsidP="007A4B8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 projet consiste dans la construction de XXXX bâtiments neufs (voir l’extrait de plan ci-dessous) :</w:t>
      </w:r>
    </w:p>
    <w:p w14:paraId="131B4AC5" w14:textId="77777777" w:rsidR="00BD7BDA" w:rsidRDefault="00BD7BDA" w:rsidP="007A4B81">
      <w:pPr>
        <w:spacing w:line="240" w:lineRule="auto"/>
        <w:jc w:val="both"/>
        <w:rPr>
          <w:rFonts w:ascii="Times New Roman" w:eastAsia="Times New Roman" w:hAnsi="Times New Roman" w:cs="Times New Roman"/>
          <w:color w:val="000000" w:themeColor="text1"/>
          <w:sz w:val="24"/>
          <w:szCs w:val="24"/>
        </w:rPr>
      </w:pPr>
    </w:p>
    <w:p w14:paraId="19101CEB" w14:textId="77777777" w:rsidR="00BD7BDA" w:rsidRDefault="008E4F02" w:rsidP="007A4B81">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Les travaux envisagés pour ces bâtiments sont les suivants :</w:t>
      </w:r>
    </w:p>
    <w:p w14:paraId="1A322370" w14:textId="77777777" w:rsidR="00BD7BDA" w:rsidRDefault="008E4F02" w:rsidP="007A4B8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highlight w:val="yellow"/>
        </w:rPr>
        <w:t>- …......................................</w:t>
      </w:r>
    </w:p>
    <w:p w14:paraId="10863EC8" w14:textId="77777777" w:rsidR="00BD7BDA" w:rsidRDefault="00BD7BDA">
      <w:pPr>
        <w:rPr>
          <w:highlight w:val="yellow"/>
        </w:rPr>
      </w:pPr>
    </w:p>
    <w:p w14:paraId="76B0E5E1" w14:textId="77777777" w:rsidR="007A4B81" w:rsidRDefault="007A4B81">
      <w:pPr>
        <w:rPr>
          <w:highlight w:val="yellow"/>
        </w:rPr>
      </w:pPr>
    </w:p>
    <w:p w14:paraId="0BC75FA7" w14:textId="77777777" w:rsidR="007A4B81" w:rsidRDefault="007A4B81">
      <w:pPr>
        <w:rPr>
          <w:highlight w:val="yellow"/>
        </w:rPr>
      </w:pPr>
    </w:p>
    <w:p w14:paraId="61439ACE" w14:textId="77777777" w:rsidR="007A4B81" w:rsidRDefault="007A4B81">
      <w:pPr>
        <w:rPr>
          <w:highlight w:val="yellow"/>
        </w:rPr>
      </w:pPr>
    </w:p>
    <w:p w14:paraId="2526F4A0" w14:textId="77777777" w:rsidR="007A4B81" w:rsidRDefault="007A4B81">
      <w:pPr>
        <w:rPr>
          <w:highlight w:val="yellow"/>
        </w:rPr>
      </w:pPr>
    </w:p>
    <w:p w14:paraId="637F4B60" w14:textId="77777777" w:rsidR="007A4B81" w:rsidRDefault="007A4B81">
      <w:pPr>
        <w:rPr>
          <w:highlight w:val="yellow"/>
        </w:rPr>
      </w:pPr>
    </w:p>
    <w:p w14:paraId="0D1DAEF7" w14:textId="77777777" w:rsidR="007A4B81" w:rsidRDefault="007A4B81">
      <w:pPr>
        <w:rPr>
          <w:highlight w:val="yellow"/>
        </w:rPr>
      </w:pPr>
    </w:p>
    <w:p w14:paraId="67E63B55" w14:textId="77777777" w:rsidR="007A4B81" w:rsidRDefault="007A4B81">
      <w:pPr>
        <w:rPr>
          <w:highlight w:val="yellow"/>
        </w:rPr>
      </w:pPr>
    </w:p>
    <w:p w14:paraId="575238BB" w14:textId="77777777" w:rsidR="007A4B81" w:rsidRDefault="007A4B81">
      <w:pPr>
        <w:rPr>
          <w:highlight w:val="yellow"/>
        </w:rPr>
      </w:pPr>
    </w:p>
    <w:p w14:paraId="17E3577F" w14:textId="77777777" w:rsidR="007A4B81" w:rsidRDefault="007A4B81">
      <w:pPr>
        <w:rPr>
          <w:highlight w:val="yellow"/>
        </w:rPr>
      </w:pPr>
    </w:p>
    <w:p w14:paraId="430045EE" w14:textId="77777777" w:rsidR="007A4B81" w:rsidRDefault="007A4B81">
      <w:pPr>
        <w:rPr>
          <w:highlight w:val="yellow"/>
        </w:rPr>
      </w:pPr>
    </w:p>
    <w:p w14:paraId="78D37881" w14:textId="77777777" w:rsidR="007A4B81" w:rsidRDefault="007A4B81">
      <w:pPr>
        <w:rPr>
          <w:highlight w:val="yellow"/>
        </w:rPr>
      </w:pPr>
    </w:p>
    <w:tbl>
      <w:tblPr>
        <w:tblStyle w:val="Grilledutableau"/>
        <w:tblW w:w="9492" w:type="dxa"/>
        <w:tblInd w:w="-360" w:type="dxa"/>
        <w:tblLook w:val="06A0" w:firstRow="1" w:lastRow="0" w:firstColumn="1" w:lastColumn="0" w:noHBand="1" w:noVBand="1"/>
      </w:tblPr>
      <w:tblGrid>
        <w:gridCol w:w="5549"/>
        <w:gridCol w:w="1003"/>
        <w:gridCol w:w="1550"/>
        <w:gridCol w:w="1390"/>
      </w:tblGrid>
      <w:tr w:rsidR="00BD7BDA" w14:paraId="25F0D7E8" w14:textId="77777777" w:rsidTr="00D101A6">
        <w:trPr>
          <w:trHeight w:val="300"/>
        </w:trPr>
        <w:tc>
          <w:tcPr>
            <w:tcW w:w="9492" w:type="dxa"/>
            <w:gridSpan w:val="4"/>
            <w:shd w:val="clear" w:color="auto" w:fill="FFFF00"/>
          </w:tcPr>
          <w:p w14:paraId="09232FE3" w14:textId="77777777" w:rsidR="00BD7BDA" w:rsidRPr="00D101A6" w:rsidRDefault="008E4F02">
            <w:pPr>
              <w:spacing w:after="0" w:line="240" w:lineRule="auto"/>
              <w:rPr>
                <w:b/>
                <w:bCs/>
              </w:rPr>
            </w:pPr>
            <w:r w:rsidRPr="00D101A6">
              <w:rPr>
                <w:rFonts w:ascii="Times New Roman" w:eastAsia="Times New Roman" w:hAnsi="Times New Roman" w:cs="Times New Roman"/>
                <w:b/>
                <w:bCs/>
                <w:sz w:val="28"/>
                <w:szCs w:val="28"/>
              </w:rPr>
              <w:lastRenderedPageBreak/>
              <w:t>8) ÉTENDUE</w:t>
            </w:r>
            <w:r w:rsidRPr="00D101A6">
              <w:rPr>
                <w:rFonts w:ascii="Times New Roman" w:eastAsia="Times New Roman" w:hAnsi="Times New Roman" w:cs="Times New Roman"/>
                <w:b/>
                <w:bCs/>
                <w:sz w:val="28"/>
                <w:szCs w:val="28"/>
              </w:rPr>
              <w:t xml:space="preserve"> DES TRAVAUX  </w:t>
            </w:r>
          </w:p>
        </w:tc>
      </w:tr>
      <w:tr w:rsidR="00BD7BDA" w14:paraId="603A08EE" w14:textId="77777777" w:rsidTr="00D101A6">
        <w:trPr>
          <w:trHeight w:val="300"/>
        </w:trPr>
        <w:tc>
          <w:tcPr>
            <w:tcW w:w="5549" w:type="dxa"/>
            <w:shd w:val="clear" w:color="auto" w:fill="D9D9D9" w:themeFill="background1" w:themeFillShade="D9"/>
            <w:vAlign w:val="center"/>
          </w:tcPr>
          <w:p w14:paraId="23979ADA" w14:textId="77777777" w:rsidR="00BD7BDA" w:rsidRPr="007A4B81" w:rsidRDefault="008E4F02" w:rsidP="004A3C2C">
            <w:pPr>
              <w:spacing w:after="0" w:line="240" w:lineRule="auto"/>
              <w:jc w:val="center"/>
              <w:rPr>
                <w:rFonts w:ascii="Times New Roman" w:eastAsia="Times New Roman" w:hAnsi="Times New Roman" w:cs="Times New Roman"/>
                <w:b/>
                <w:bCs/>
              </w:rPr>
            </w:pPr>
            <w:r w:rsidRPr="007A4B81">
              <w:rPr>
                <w:rFonts w:ascii="Times New Roman" w:eastAsia="Times New Roman" w:hAnsi="Times New Roman" w:cs="Times New Roman"/>
                <w:b/>
                <w:bCs/>
              </w:rPr>
              <w:t>Descriptions</w:t>
            </w:r>
          </w:p>
        </w:tc>
        <w:tc>
          <w:tcPr>
            <w:tcW w:w="1003" w:type="dxa"/>
            <w:shd w:val="clear" w:color="auto" w:fill="D9D9D9" w:themeFill="background1" w:themeFillShade="D9"/>
            <w:vAlign w:val="center"/>
          </w:tcPr>
          <w:p w14:paraId="0A1C602F" w14:textId="77777777" w:rsidR="00BD7BDA" w:rsidRPr="007A4B81" w:rsidRDefault="008E4F02" w:rsidP="004A3C2C">
            <w:pPr>
              <w:spacing w:after="0" w:line="240" w:lineRule="auto"/>
              <w:jc w:val="center"/>
              <w:rPr>
                <w:b/>
                <w:bCs/>
              </w:rPr>
            </w:pPr>
            <w:r w:rsidRPr="007A4B81">
              <w:rPr>
                <w:rFonts w:ascii="Times New Roman" w:eastAsia="Times New Roman" w:hAnsi="Times New Roman" w:cs="Times New Roman"/>
                <w:b/>
                <w:bCs/>
              </w:rPr>
              <w:t>Lot MECM</w:t>
            </w:r>
          </w:p>
        </w:tc>
        <w:tc>
          <w:tcPr>
            <w:tcW w:w="1550" w:type="dxa"/>
            <w:shd w:val="clear" w:color="auto" w:fill="D9D9D9" w:themeFill="background1" w:themeFillShade="D9"/>
            <w:vAlign w:val="center"/>
          </w:tcPr>
          <w:p w14:paraId="7DA2AD62" w14:textId="77777777" w:rsidR="00BD7BDA" w:rsidRPr="007A4B81" w:rsidRDefault="008E4F02" w:rsidP="004A3C2C">
            <w:pPr>
              <w:spacing w:after="0" w:line="240" w:lineRule="auto"/>
              <w:jc w:val="center"/>
              <w:rPr>
                <w:rFonts w:ascii="Times New Roman" w:eastAsia="Times New Roman" w:hAnsi="Times New Roman" w:cs="Times New Roman"/>
                <w:b/>
                <w:bCs/>
              </w:rPr>
            </w:pPr>
            <w:r w:rsidRPr="007A4B81">
              <w:rPr>
                <w:rFonts w:ascii="Times New Roman" w:eastAsia="Times New Roman" w:hAnsi="Times New Roman" w:cs="Times New Roman"/>
                <w:b/>
                <w:bCs/>
              </w:rPr>
              <w:t>Maintenance</w:t>
            </w:r>
          </w:p>
        </w:tc>
        <w:tc>
          <w:tcPr>
            <w:tcW w:w="1390" w:type="dxa"/>
            <w:shd w:val="clear" w:color="auto" w:fill="D9D9D9" w:themeFill="background1" w:themeFillShade="D9"/>
            <w:vAlign w:val="center"/>
          </w:tcPr>
          <w:p w14:paraId="64E27F49" w14:textId="77777777" w:rsidR="00BD7BDA" w:rsidRPr="007A4B81" w:rsidRDefault="008E4F02" w:rsidP="004A3C2C">
            <w:pPr>
              <w:spacing w:after="0" w:line="240" w:lineRule="auto"/>
              <w:jc w:val="center"/>
              <w:rPr>
                <w:rFonts w:ascii="Times New Roman" w:eastAsia="Times New Roman" w:hAnsi="Times New Roman" w:cs="Times New Roman"/>
                <w:b/>
                <w:bCs/>
              </w:rPr>
            </w:pPr>
            <w:r w:rsidRPr="007A4B81">
              <w:rPr>
                <w:rFonts w:ascii="Times New Roman" w:eastAsia="Times New Roman" w:hAnsi="Times New Roman" w:cs="Times New Roman"/>
                <w:b/>
                <w:bCs/>
              </w:rPr>
              <w:t>Repliement</w:t>
            </w:r>
          </w:p>
        </w:tc>
      </w:tr>
      <w:tr w:rsidR="00BD7BDA" w14:paraId="452E0A1B" w14:textId="77777777" w:rsidTr="00D101A6">
        <w:trPr>
          <w:trHeight w:val="1581"/>
        </w:trPr>
        <w:tc>
          <w:tcPr>
            <w:tcW w:w="5549" w:type="dxa"/>
          </w:tcPr>
          <w:p w14:paraId="2D758481"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 xml:space="preserve">La proposition de l’Entrepreneur doit comprendre </w:t>
            </w:r>
            <w:r w:rsidRPr="00533D05">
              <w:rPr>
                <w:rFonts w:ascii="Times New Roman" w:eastAsia="Times New Roman" w:hAnsi="Times New Roman" w:cs="Times New Roman"/>
                <w:b/>
                <w:bCs/>
                <w:i/>
                <w:iCs/>
                <w:color w:val="000000" w:themeColor="text1"/>
                <w:sz w:val="24"/>
                <w:szCs w:val="24"/>
              </w:rPr>
              <w:t xml:space="preserve">tous les travaux et fournitures nécessaires </w:t>
            </w:r>
            <w:r w:rsidRPr="007A4B81">
              <w:rPr>
                <w:rFonts w:ascii="Times New Roman" w:eastAsia="Times New Roman" w:hAnsi="Times New Roman" w:cs="Times New Roman"/>
                <w:color w:val="000000" w:themeColor="text1"/>
                <w:sz w:val="24"/>
                <w:szCs w:val="24"/>
              </w:rPr>
              <w:t>à la parfaite et complète réalisation des prestations définies ci-après.</w:t>
            </w:r>
          </w:p>
          <w:p w14:paraId="10690DE0"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Tous les travaux sont inclus quels que soient les méthodes et le matériel nécessaires, y compris l’évacuation et la mise en décharge.</w:t>
            </w:r>
          </w:p>
          <w:p w14:paraId="29460904" w14:textId="77777777" w:rsidR="00BD7BDA" w:rsidRPr="00533D05" w:rsidRDefault="008E4F02" w:rsidP="00533D05">
            <w:pPr>
              <w:spacing w:after="0" w:line="240" w:lineRule="auto"/>
              <w:jc w:val="both"/>
              <w:rPr>
                <w:rFonts w:ascii="Times New Roman" w:eastAsia="Times New Roman" w:hAnsi="Times New Roman" w:cs="Times New Roman"/>
                <w:b/>
                <w:bCs/>
                <w:color w:val="000000" w:themeColor="text1"/>
                <w:sz w:val="24"/>
                <w:szCs w:val="24"/>
              </w:rPr>
            </w:pPr>
            <w:r w:rsidRPr="00533D05">
              <w:rPr>
                <w:rFonts w:ascii="Times New Roman" w:eastAsia="Times New Roman" w:hAnsi="Times New Roman" w:cs="Times New Roman"/>
                <w:b/>
                <w:bCs/>
                <w:color w:val="000000" w:themeColor="text1"/>
                <w:sz w:val="24"/>
                <w:szCs w:val="24"/>
              </w:rPr>
              <w:t>Les travaux à réaliser au titre du présent marché sont essentiellement :</w:t>
            </w:r>
          </w:p>
        </w:tc>
        <w:tc>
          <w:tcPr>
            <w:tcW w:w="1003" w:type="dxa"/>
            <w:vAlign w:val="center"/>
          </w:tcPr>
          <w:p w14:paraId="7ED4B298"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p w14:paraId="40D470BF" w14:textId="77777777" w:rsidR="00BD7BDA" w:rsidRPr="00D101A6" w:rsidRDefault="008E4F02" w:rsidP="00D101A6">
            <w:pPr>
              <w:spacing w:after="0" w:line="240" w:lineRule="auto"/>
              <w:jc w:val="center"/>
              <w:rPr>
                <w:b/>
                <w:bCs/>
                <w:sz w:val="24"/>
                <w:szCs w:val="24"/>
              </w:rPr>
            </w:pPr>
            <w:r w:rsidRPr="00D101A6">
              <w:rPr>
                <w:rFonts w:ascii="Times New Roman" w:eastAsia="Times New Roman" w:hAnsi="Times New Roman" w:cs="Times New Roman"/>
                <w:b/>
                <w:bCs/>
                <w:sz w:val="24"/>
                <w:szCs w:val="24"/>
                <w:highlight w:val="yellow"/>
              </w:rPr>
              <w:t>Lot MEMC</w:t>
            </w:r>
          </w:p>
        </w:tc>
        <w:tc>
          <w:tcPr>
            <w:tcW w:w="1550" w:type="dxa"/>
            <w:vAlign w:val="center"/>
          </w:tcPr>
          <w:p w14:paraId="30F62F39"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p w14:paraId="6F7E5D65" w14:textId="77777777" w:rsidR="00BD7BDA" w:rsidRPr="00D101A6" w:rsidRDefault="008E4F02" w:rsidP="00D101A6">
            <w:pPr>
              <w:spacing w:after="0" w:line="240" w:lineRule="auto"/>
              <w:jc w:val="center"/>
              <w:rPr>
                <w:b/>
                <w:bCs/>
                <w:sz w:val="24"/>
                <w:szCs w:val="24"/>
              </w:rPr>
            </w:pPr>
            <w:r w:rsidRPr="00D101A6">
              <w:rPr>
                <w:rFonts w:ascii="Times New Roman" w:eastAsia="Times New Roman" w:hAnsi="Times New Roman" w:cs="Times New Roman"/>
                <w:b/>
                <w:bCs/>
                <w:sz w:val="24"/>
                <w:szCs w:val="24"/>
                <w:highlight w:val="yellow"/>
              </w:rPr>
              <w:t>Non compris</w:t>
            </w:r>
          </w:p>
        </w:tc>
        <w:tc>
          <w:tcPr>
            <w:tcW w:w="1390" w:type="dxa"/>
            <w:vAlign w:val="center"/>
          </w:tcPr>
          <w:p w14:paraId="5DD1D4AA" w14:textId="77777777" w:rsidR="00BD7BDA" w:rsidRPr="00D101A6" w:rsidRDefault="00BD7BDA" w:rsidP="00D101A6">
            <w:pPr>
              <w:spacing w:after="0" w:line="240" w:lineRule="auto"/>
              <w:jc w:val="center"/>
              <w:rPr>
                <w:b/>
                <w:bCs/>
                <w:sz w:val="24"/>
                <w:szCs w:val="24"/>
                <w:highlight w:val="yellow"/>
              </w:rPr>
            </w:pPr>
          </w:p>
          <w:p w14:paraId="55D86A07" w14:textId="77777777" w:rsidR="00BD7BDA" w:rsidRPr="00D101A6" w:rsidRDefault="008E4F02" w:rsidP="00D101A6">
            <w:pPr>
              <w:spacing w:after="0" w:line="240" w:lineRule="auto"/>
              <w:jc w:val="center"/>
              <w:rPr>
                <w:b/>
                <w:bCs/>
                <w:sz w:val="24"/>
                <w:szCs w:val="24"/>
              </w:rPr>
            </w:pPr>
            <w:r w:rsidRPr="00D101A6">
              <w:rPr>
                <w:rFonts w:ascii="Times New Roman" w:eastAsia="Times New Roman" w:hAnsi="Times New Roman" w:cs="Times New Roman"/>
                <w:b/>
                <w:bCs/>
                <w:sz w:val="24"/>
                <w:szCs w:val="24"/>
                <w:highlight w:val="yellow"/>
              </w:rPr>
              <w:t>Non compris</w:t>
            </w:r>
          </w:p>
          <w:p w14:paraId="6A687A70"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r>
      <w:tr w:rsidR="00BD7BDA" w14:paraId="1647BF0B" w14:textId="77777777" w:rsidTr="00D101A6">
        <w:trPr>
          <w:trHeight w:val="300"/>
        </w:trPr>
        <w:tc>
          <w:tcPr>
            <w:tcW w:w="5549" w:type="dxa"/>
          </w:tcPr>
          <w:p w14:paraId="12468B79"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- 8.1)</w:t>
            </w:r>
            <w:r w:rsidRPr="007A4B81">
              <w:rPr>
                <w:rFonts w:ascii="Times New Roman" w:eastAsia="Times New Roman" w:hAnsi="Times New Roman" w:cs="Times New Roman"/>
                <w:color w:val="000000" w:themeColor="text1"/>
                <w:sz w:val="24"/>
                <w:szCs w:val="24"/>
              </w:rPr>
              <w:t xml:space="preserve"> L'application de la charte de chantier vert suivant document joint dans le dossier d’appel d’offres.</w:t>
            </w:r>
          </w:p>
        </w:tc>
        <w:tc>
          <w:tcPr>
            <w:tcW w:w="1003" w:type="dxa"/>
            <w:vAlign w:val="center"/>
          </w:tcPr>
          <w:p w14:paraId="37615662"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2C3BB4A3"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098D8C30" w14:textId="77777777" w:rsidR="00BD7BDA" w:rsidRPr="00D101A6" w:rsidRDefault="00BD7BDA" w:rsidP="00D101A6">
            <w:pPr>
              <w:spacing w:after="0" w:line="240" w:lineRule="auto"/>
              <w:jc w:val="center"/>
              <w:rPr>
                <w:b/>
                <w:bCs/>
                <w:sz w:val="24"/>
                <w:szCs w:val="24"/>
                <w:highlight w:val="yellow"/>
              </w:rPr>
            </w:pPr>
          </w:p>
        </w:tc>
      </w:tr>
      <w:tr w:rsidR="00BD7BDA" w14:paraId="2684DD21" w14:textId="77777777" w:rsidTr="00D101A6">
        <w:trPr>
          <w:trHeight w:val="300"/>
        </w:trPr>
        <w:tc>
          <w:tcPr>
            <w:tcW w:w="5549" w:type="dxa"/>
          </w:tcPr>
          <w:p w14:paraId="5978C5E9"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- 8.2)</w:t>
            </w:r>
            <w:r w:rsidRPr="007A4B81">
              <w:rPr>
                <w:rFonts w:ascii="Times New Roman" w:eastAsia="Times New Roman" w:hAnsi="Times New Roman" w:cs="Times New Roman"/>
                <w:color w:val="000000" w:themeColor="text1"/>
                <w:sz w:val="24"/>
                <w:szCs w:val="24"/>
              </w:rPr>
              <w:t xml:space="preserve"> Toutes démarches nécessaires auprès des concessionnaires et des autorités compétentes en vue de l’obtention des emprises sur les voies, éventuellement de trottoir ou de voirie et raccordements fluides en concertation avec le MOA/ MOE/OPC/ CSPS</w:t>
            </w:r>
          </w:p>
        </w:tc>
        <w:tc>
          <w:tcPr>
            <w:tcW w:w="1003" w:type="dxa"/>
            <w:vAlign w:val="center"/>
          </w:tcPr>
          <w:p w14:paraId="094D6F56"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AB4FB19"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0C11EB84" w14:textId="77777777" w:rsidR="00BD7BDA" w:rsidRPr="00D101A6" w:rsidRDefault="00BD7BDA" w:rsidP="00D101A6">
            <w:pPr>
              <w:spacing w:after="0" w:line="240" w:lineRule="auto"/>
              <w:jc w:val="center"/>
              <w:rPr>
                <w:b/>
                <w:bCs/>
                <w:sz w:val="24"/>
                <w:szCs w:val="24"/>
                <w:highlight w:val="yellow"/>
              </w:rPr>
            </w:pPr>
          </w:p>
        </w:tc>
      </w:tr>
      <w:tr w:rsidR="00BD7BDA" w14:paraId="29E85D79" w14:textId="77777777" w:rsidTr="00D101A6">
        <w:trPr>
          <w:trHeight w:val="300"/>
        </w:trPr>
        <w:tc>
          <w:tcPr>
            <w:tcW w:w="5549" w:type="dxa"/>
          </w:tcPr>
          <w:p w14:paraId="5223FAFA"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8.3) Les études avec notes de calcul</w:t>
            </w:r>
            <w:r w:rsidRPr="007A4B81">
              <w:rPr>
                <w:rFonts w:ascii="Times New Roman" w:eastAsia="Times New Roman" w:hAnsi="Times New Roman" w:cs="Times New Roman"/>
                <w:color w:val="000000" w:themeColor="text1"/>
                <w:sz w:val="24"/>
                <w:szCs w:val="24"/>
              </w:rPr>
              <w:t>, plans et détails d'exécution établis d'après le présent dossier.</w:t>
            </w:r>
          </w:p>
        </w:tc>
        <w:tc>
          <w:tcPr>
            <w:tcW w:w="1003" w:type="dxa"/>
            <w:vAlign w:val="center"/>
          </w:tcPr>
          <w:p w14:paraId="4960274E"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08D0B70D"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A0B2DC9" w14:textId="77777777" w:rsidR="00BD7BDA" w:rsidRPr="00D101A6" w:rsidRDefault="00BD7BDA" w:rsidP="00D101A6">
            <w:pPr>
              <w:spacing w:after="0" w:line="240" w:lineRule="auto"/>
              <w:jc w:val="center"/>
              <w:rPr>
                <w:b/>
                <w:bCs/>
                <w:sz w:val="24"/>
                <w:szCs w:val="24"/>
                <w:highlight w:val="yellow"/>
              </w:rPr>
            </w:pPr>
          </w:p>
        </w:tc>
      </w:tr>
      <w:tr w:rsidR="00BD7BDA" w14:paraId="1AFFD054" w14:textId="77777777" w:rsidTr="00D101A6">
        <w:trPr>
          <w:trHeight w:val="300"/>
        </w:trPr>
        <w:tc>
          <w:tcPr>
            <w:tcW w:w="5549" w:type="dxa"/>
          </w:tcPr>
          <w:p w14:paraId="5256C28C"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8.4) Les constats contradictoires</w:t>
            </w:r>
            <w:r w:rsidRPr="007A4B81">
              <w:rPr>
                <w:rFonts w:ascii="Times New Roman" w:eastAsia="Times New Roman" w:hAnsi="Times New Roman" w:cs="Times New Roman"/>
                <w:color w:val="000000" w:themeColor="text1"/>
                <w:sz w:val="24"/>
                <w:szCs w:val="24"/>
              </w:rPr>
              <w:t xml:space="preserve"> fixant l’état des abords ;</w:t>
            </w:r>
          </w:p>
        </w:tc>
        <w:tc>
          <w:tcPr>
            <w:tcW w:w="1003" w:type="dxa"/>
            <w:vAlign w:val="center"/>
          </w:tcPr>
          <w:p w14:paraId="65725BA9"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F334453"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1CD10D81" w14:textId="77777777" w:rsidR="00BD7BDA" w:rsidRPr="00D101A6" w:rsidRDefault="00BD7BDA" w:rsidP="00D101A6">
            <w:pPr>
              <w:spacing w:after="0" w:line="240" w:lineRule="auto"/>
              <w:jc w:val="center"/>
              <w:rPr>
                <w:b/>
                <w:bCs/>
                <w:sz w:val="24"/>
                <w:szCs w:val="24"/>
                <w:highlight w:val="yellow"/>
              </w:rPr>
            </w:pPr>
          </w:p>
        </w:tc>
      </w:tr>
      <w:tr w:rsidR="00BD7BDA" w14:paraId="3E241BD6" w14:textId="77777777" w:rsidTr="00D101A6">
        <w:trPr>
          <w:trHeight w:val="300"/>
        </w:trPr>
        <w:tc>
          <w:tcPr>
            <w:tcW w:w="5549" w:type="dxa"/>
          </w:tcPr>
          <w:p w14:paraId="62E7DE69"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8.5) L’implantation par un géomètre</w:t>
            </w:r>
            <w:r w:rsidRPr="007A4B81">
              <w:rPr>
                <w:rFonts w:ascii="Times New Roman" w:eastAsia="Times New Roman" w:hAnsi="Times New Roman" w:cs="Times New Roman"/>
                <w:color w:val="000000" w:themeColor="text1"/>
                <w:sz w:val="24"/>
                <w:szCs w:val="24"/>
              </w:rPr>
              <w:t xml:space="preserve"> de la polygonale pour la base vie, l’implantation de la grue ou les grues du gros œuvre par rapport à la base vie, à la charge du MOA </w:t>
            </w:r>
          </w:p>
        </w:tc>
        <w:tc>
          <w:tcPr>
            <w:tcW w:w="1003" w:type="dxa"/>
            <w:vAlign w:val="center"/>
          </w:tcPr>
          <w:p w14:paraId="744C4F50" w14:textId="2999198A" w:rsidR="00BD7BDA" w:rsidRPr="00D101A6" w:rsidRDefault="008E4F02" w:rsidP="00D101A6">
            <w:pPr>
              <w:spacing w:after="0" w:line="240" w:lineRule="auto"/>
              <w:jc w:val="center"/>
              <w:rPr>
                <w:rFonts w:ascii="Times New Roman" w:eastAsia="Times New Roman" w:hAnsi="Times New Roman" w:cs="Times New Roman"/>
                <w:b/>
                <w:bCs/>
                <w:sz w:val="24"/>
                <w:szCs w:val="24"/>
                <w:highlight w:val="yellow"/>
              </w:rPr>
            </w:pPr>
            <w:r w:rsidRPr="00D101A6">
              <w:rPr>
                <w:rFonts w:ascii="Times New Roman" w:eastAsia="Times New Roman" w:hAnsi="Times New Roman" w:cs="Times New Roman"/>
                <w:b/>
                <w:bCs/>
                <w:sz w:val="24"/>
                <w:szCs w:val="24"/>
                <w:highlight w:val="yellow"/>
              </w:rPr>
              <w:t>MOA</w:t>
            </w:r>
          </w:p>
        </w:tc>
        <w:tc>
          <w:tcPr>
            <w:tcW w:w="1550" w:type="dxa"/>
            <w:vAlign w:val="center"/>
          </w:tcPr>
          <w:p w14:paraId="2E8BA2DB"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3DF36986" w14:textId="77777777" w:rsidR="00BD7BDA" w:rsidRPr="00D101A6" w:rsidRDefault="00BD7BDA" w:rsidP="00D101A6">
            <w:pPr>
              <w:spacing w:after="0" w:line="240" w:lineRule="auto"/>
              <w:jc w:val="center"/>
              <w:rPr>
                <w:b/>
                <w:bCs/>
                <w:sz w:val="24"/>
                <w:szCs w:val="24"/>
                <w:highlight w:val="yellow"/>
              </w:rPr>
            </w:pPr>
          </w:p>
        </w:tc>
      </w:tr>
      <w:tr w:rsidR="00BD7BDA" w14:paraId="50D4B5E6" w14:textId="77777777" w:rsidTr="00D101A6">
        <w:trPr>
          <w:trHeight w:val="300"/>
        </w:trPr>
        <w:tc>
          <w:tcPr>
            <w:tcW w:w="5549" w:type="dxa"/>
          </w:tcPr>
          <w:p w14:paraId="0A4CB8A3"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8.9) La mise en place</w:t>
            </w:r>
            <w:r w:rsidRPr="007A4B81">
              <w:rPr>
                <w:rFonts w:ascii="Times New Roman" w:eastAsia="Times New Roman" w:hAnsi="Times New Roman" w:cs="Times New Roman"/>
                <w:color w:val="000000" w:themeColor="text1"/>
                <w:sz w:val="24"/>
                <w:szCs w:val="24"/>
              </w:rPr>
              <w:t>, l’entretien et le repli de l’ensemble des emprises de chantier y compris voies d’accès et sorties.</w:t>
            </w:r>
          </w:p>
        </w:tc>
        <w:tc>
          <w:tcPr>
            <w:tcW w:w="1003" w:type="dxa"/>
            <w:vAlign w:val="center"/>
          </w:tcPr>
          <w:p w14:paraId="3C53FB2A"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550" w:type="dxa"/>
            <w:vAlign w:val="center"/>
          </w:tcPr>
          <w:p w14:paraId="7CD74BB4"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390" w:type="dxa"/>
            <w:vAlign w:val="center"/>
          </w:tcPr>
          <w:p w14:paraId="6A80233C" w14:textId="77777777" w:rsidR="00BD7BDA" w:rsidRPr="00D101A6" w:rsidRDefault="00BD7BDA" w:rsidP="00D101A6">
            <w:pPr>
              <w:spacing w:after="0" w:line="240" w:lineRule="auto"/>
              <w:jc w:val="center"/>
              <w:rPr>
                <w:b/>
                <w:bCs/>
                <w:highlight w:val="yellow"/>
              </w:rPr>
            </w:pPr>
          </w:p>
        </w:tc>
      </w:tr>
      <w:tr w:rsidR="00BD7BDA" w14:paraId="51FEA8F5" w14:textId="77777777" w:rsidTr="00D101A6">
        <w:trPr>
          <w:trHeight w:val="300"/>
        </w:trPr>
        <w:tc>
          <w:tcPr>
            <w:tcW w:w="5549" w:type="dxa"/>
          </w:tcPr>
          <w:p w14:paraId="0B531120"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8.10 La mise en place</w:t>
            </w:r>
            <w:r w:rsidRPr="007A4B81">
              <w:rPr>
                <w:rFonts w:ascii="Times New Roman" w:eastAsia="Times New Roman" w:hAnsi="Times New Roman" w:cs="Times New Roman"/>
                <w:color w:val="000000" w:themeColor="text1"/>
                <w:sz w:val="24"/>
                <w:szCs w:val="24"/>
              </w:rPr>
              <w:t xml:space="preserve"> et le repli de l’ensemble des cantonnements entrepris et direction de chantier ;</w:t>
            </w:r>
          </w:p>
        </w:tc>
        <w:tc>
          <w:tcPr>
            <w:tcW w:w="1003" w:type="dxa"/>
            <w:vAlign w:val="center"/>
          </w:tcPr>
          <w:p w14:paraId="0CC4A091"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550" w:type="dxa"/>
            <w:vAlign w:val="center"/>
          </w:tcPr>
          <w:p w14:paraId="6E508708"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390" w:type="dxa"/>
            <w:vAlign w:val="center"/>
          </w:tcPr>
          <w:p w14:paraId="22592C21" w14:textId="77777777" w:rsidR="00BD7BDA" w:rsidRPr="00D101A6" w:rsidRDefault="00BD7BDA" w:rsidP="00D101A6">
            <w:pPr>
              <w:spacing w:after="0" w:line="240" w:lineRule="auto"/>
              <w:jc w:val="center"/>
              <w:rPr>
                <w:b/>
                <w:bCs/>
                <w:highlight w:val="yellow"/>
              </w:rPr>
            </w:pPr>
          </w:p>
        </w:tc>
      </w:tr>
      <w:tr w:rsidR="00BD7BDA" w14:paraId="2F7F3AB2" w14:textId="77777777" w:rsidTr="00D101A6">
        <w:trPr>
          <w:trHeight w:val="300"/>
        </w:trPr>
        <w:tc>
          <w:tcPr>
            <w:tcW w:w="5549" w:type="dxa"/>
          </w:tcPr>
          <w:p w14:paraId="31A496F9" w14:textId="77777777" w:rsidR="00BD7BDA" w:rsidRPr="007A4B81" w:rsidRDefault="008E4F02" w:rsidP="00533D05">
            <w:pPr>
              <w:spacing w:after="0" w:line="240" w:lineRule="auto"/>
              <w:jc w:val="both"/>
              <w:rPr>
                <w:sz w:val="24"/>
                <w:szCs w:val="24"/>
              </w:rPr>
            </w:pPr>
            <w:r w:rsidRPr="00533D05">
              <w:rPr>
                <w:rFonts w:ascii="Times New Roman" w:eastAsia="Times New Roman" w:hAnsi="Times New Roman" w:cs="Times New Roman"/>
                <w:b/>
                <w:bCs/>
                <w:color w:val="000000" w:themeColor="text1"/>
                <w:sz w:val="24"/>
                <w:szCs w:val="24"/>
              </w:rPr>
              <w:t>8.11) les cheminements piétions</w:t>
            </w:r>
            <w:r w:rsidRPr="007A4B81">
              <w:rPr>
                <w:rFonts w:ascii="Times New Roman" w:eastAsia="Times New Roman" w:hAnsi="Times New Roman" w:cs="Times New Roman"/>
                <w:color w:val="000000" w:themeColor="text1"/>
                <w:sz w:val="24"/>
                <w:szCs w:val="24"/>
              </w:rPr>
              <w:t xml:space="preserve"> seront réalisés</w:t>
            </w:r>
          </w:p>
          <w:p w14:paraId="12408B60" w14:textId="77777777" w:rsidR="00BD7BDA" w:rsidRPr="007A4B81" w:rsidRDefault="008E4F02" w:rsidP="00533D05">
            <w:pPr>
              <w:spacing w:after="0" w:line="240" w:lineRule="auto"/>
              <w:jc w:val="both"/>
              <w:rPr>
                <w:sz w:val="24"/>
                <w:szCs w:val="24"/>
              </w:rPr>
            </w:pPr>
            <w:r w:rsidRPr="007A4B81">
              <w:rPr>
                <w:rFonts w:ascii="Times New Roman" w:eastAsia="Times New Roman" w:hAnsi="Times New Roman" w:cs="Times New Roman"/>
                <w:color w:val="000000" w:themeColor="text1"/>
                <w:sz w:val="24"/>
                <w:szCs w:val="24"/>
              </w:rPr>
              <w:t>- soit en grave ciment</w:t>
            </w:r>
          </w:p>
          <w:p w14:paraId="512FAF33" w14:textId="77777777" w:rsidR="00BD7BDA" w:rsidRPr="007A4B81" w:rsidRDefault="008E4F02" w:rsidP="00533D05">
            <w:pPr>
              <w:spacing w:after="0" w:line="240" w:lineRule="auto"/>
              <w:jc w:val="both"/>
              <w:rPr>
                <w:sz w:val="24"/>
                <w:szCs w:val="24"/>
              </w:rPr>
            </w:pPr>
            <w:r w:rsidRPr="007A4B81">
              <w:rPr>
                <w:rFonts w:ascii="Times New Roman" w:eastAsia="Times New Roman" w:hAnsi="Times New Roman" w:cs="Times New Roman"/>
                <w:color w:val="000000" w:themeColor="text1"/>
                <w:sz w:val="24"/>
                <w:szCs w:val="24"/>
              </w:rPr>
              <w:t xml:space="preserve">- soit en grave  </w:t>
            </w:r>
            <w:r w:rsidRPr="007A4B81">
              <w:rPr>
                <w:rFonts w:ascii="Times New Roman" w:eastAsia="Times New Roman" w:hAnsi="Times New Roman" w:cs="Times New Roman"/>
                <w:color w:val="000000" w:themeColor="text1"/>
                <w:sz w:val="24"/>
                <w:szCs w:val="24"/>
              </w:rPr>
              <w:t xml:space="preserve">blocage par émulsions, </w:t>
            </w:r>
          </w:p>
          <w:p w14:paraId="2D6122C0" w14:textId="77777777" w:rsidR="00BD7BDA" w:rsidRPr="007A4B81" w:rsidRDefault="008E4F02" w:rsidP="00533D05">
            <w:pPr>
              <w:spacing w:after="0" w:line="240" w:lineRule="auto"/>
              <w:jc w:val="both"/>
              <w:rPr>
                <w:sz w:val="24"/>
                <w:szCs w:val="24"/>
              </w:rPr>
            </w:pPr>
            <w:r w:rsidRPr="007A4B81">
              <w:rPr>
                <w:rFonts w:ascii="Times New Roman" w:eastAsia="Times New Roman" w:hAnsi="Times New Roman" w:cs="Times New Roman"/>
                <w:color w:val="000000" w:themeColor="text1"/>
                <w:sz w:val="24"/>
                <w:szCs w:val="24"/>
              </w:rPr>
              <w:t>- soit en grave  bitume,</w:t>
            </w:r>
          </w:p>
          <w:p w14:paraId="027EF6D2"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7A4B81">
              <w:rPr>
                <w:rFonts w:ascii="Times New Roman" w:eastAsia="Times New Roman" w:hAnsi="Times New Roman" w:cs="Times New Roman"/>
                <w:color w:val="000000" w:themeColor="text1"/>
                <w:sz w:val="24"/>
                <w:szCs w:val="24"/>
              </w:rPr>
              <w:t xml:space="preserve">- soit en enrobé à chaud avec recyclage des granulats </w:t>
            </w:r>
          </w:p>
          <w:p w14:paraId="5BCF8C50"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highlight w:val="cyan"/>
              </w:rPr>
            </w:pPr>
            <w:r w:rsidRPr="007A4B81">
              <w:rPr>
                <w:rFonts w:ascii="Times New Roman" w:eastAsia="Times New Roman" w:hAnsi="Times New Roman" w:cs="Times New Roman"/>
                <w:color w:val="000000" w:themeColor="text1"/>
                <w:sz w:val="24"/>
                <w:szCs w:val="24"/>
              </w:rPr>
              <w:t xml:space="preserve">- soit en enrobé à froid </w:t>
            </w:r>
          </w:p>
        </w:tc>
        <w:tc>
          <w:tcPr>
            <w:tcW w:w="1003" w:type="dxa"/>
            <w:vAlign w:val="center"/>
          </w:tcPr>
          <w:p w14:paraId="4446B17B"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550" w:type="dxa"/>
            <w:vAlign w:val="center"/>
          </w:tcPr>
          <w:p w14:paraId="6713930C"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390" w:type="dxa"/>
            <w:vAlign w:val="center"/>
          </w:tcPr>
          <w:p w14:paraId="74FD2B9E" w14:textId="77777777" w:rsidR="00BD7BDA" w:rsidRPr="00D101A6" w:rsidRDefault="00BD7BDA" w:rsidP="00D101A6">
            <w:pPr>
              <w:spacing w:after="0" w:line="240" w:lineRule="auto"/>
              <w:jc w:val="center"/>
              <w:rPr>
                <w:b/>
                <w:bCs/>
                <w:highlight w:val="yellow"/>
              </w:rPr>
            </w:pPr>
          </w:p>
        </w:tc>
      </w:tr>
      <w:tr w:rsidR="00BD7BDA" w14:paraId="65AA80EF" w14:textId="77777777" w:rsidTr="00D101A6">
        <w:trPr>
          <w:trHeight w:val="300"/>
        </w:trPr>
        <w:tc>
          <w:tcPr>
            <w:tcW w:w="5549" w:type="dxa"/>
          </w:tcPr>
          <w:p w14:paraId="3EFB8087"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8.12) la signalétique chemin piétions peinture au sol</w:t>
            </w:r>
            <w:r w:rsidRPr="007A4B81">
              <w:rPr>
                <w:rFonts w:ascii="Times New Roman" w:eastAsia="Times New Roman" w:hAnsi="Times New Roman" w:cs="Times New Roman"/>
                <w:color w:val="000000" w:themeColor="text1"/>
                <w:sz w:val="24"/>
                <w:szCs w:val="24"/>
              </w:rPr>
              <w:t xml:space="preserve"> (idem voies piétonnes dans les villes pour séparer flux vélo/flux piétions)</w:t>
            </w:r>
          </w:p>
        </w:tc>
        <w:tc>
          <w:tcPr>
            <w:tcW w:w="1003" w:type="dxa"/>
            <w:vAlign w:val="center"/>
          </w:tcPr>
          <w:p w14:paraId="517E87EB"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550" w:type="dxa"/>
            <w:vAlign w:val="center"/>
          </w:tcPr>
          <w:p w14:paraId="7E312A25"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390" w:type="dxa"/>
            <w:vAlign w:val="center"/>
          </w:tcPr>
          <w:p w14:paraId="3F2ABD3C" w14:textId="77777777" w:rsidR="00BD7BDA" w:rsidRPr="00D101A6" w:rsidRDefault="00BD7BDA" w:rsidP="00D101A6">
            <w:pPr>
              <w:spacing w:after="0" w:line="240" w:lineRule="auto"/>
              <w:jc w:val="center"/>
              <w:rPr>
                <w:b/>
                <w:bCs/>
                <w:highlight w:val="yellow"/>
              </w:rPr>
            </w:pPr>
          </w:p>
        </w:tc>
      </w:tr>
      <w:tr w:rsidR="00BD7BDA" w14:paraId="260FCB89" w14:textId="77777777" w:rsidTr="00D101A6">
        <w:trPr>
          <w:trHeight w:val="300"/>
        </w:trPr>
        <w:tc>
          <w:tcPr>
            <w:tcW w:w="5549" w:type="dxa"/>
          </w:tcPr>
          <w:p w14:paraId="59213E5E" w14:textId="77777777" w:rsidR="00BD7BDA" w:rsidRPr="007A4B81" w:rsidRDefault="008E4F02" w:rsidP="00533D05">
            <w:pPr>
              <w:spacing w:after="0" w:line="240" w:lineRule="auto"/>
              <w:jc w:val="both"/>
              <w:rPr>
                <w:sz w:val="24"/>
                <w:szCs w:val="24"/>
              </w:rPr>
            </w:pPr>
            <w:r w:rsidRPr="00533D05">
              <w:rPr>
                <w:rFonts w:ascii="Times New Roman" w:eastAsia="Times New Roman" w:hAnsi="Times New Roman" w:cs="Times New Roman"/>
                <w:b/>
                <w:bCs/>
                <w:color w:val="000000" w:themeColor="text1"/>
                <w:sz w:val="24"/>
                <w:szCs w:val="24"/>
              </w:rPr>
              <w:t xml:space="preserve">8.13) </w:t>
            </w:r>
            <w:r w:rsidRPr="00533D05">
              <w:rPr>
                <w:rFonts w:ascii="Times New Roman" w:eastAsia="Times New Roman" w:hAnsi="Times New Roman" w:cs="Times New Roman"/>
                <w:b/>
                <w:bCs/>
                <w:color w:val="000000" w:themeColor="text1"/>
                <w:sz w:val="24"/>
                <w:szCs w:val="24"/>
                <w:highlight w:val="yellow"/>
              </w:rPr>
              <w:t>les dalles béton des bungalows</w:t>
            </w:r>
            <w:r w:rsidRPr="007A4B81">
              <w:rPr>
                <w:rFonts w:ascii="Times New Roman" w:eastAsia="Times New Roman" w:hAnsi="Times New Roman" w:cs="Times New Roman"/>
                <w:color w:val="000000" w:themeColor="text1"/>
                <w:sz w:val="24"/>
                <w:szCs w:val="24"/>
                <w:highlight w:val="yellow"/>
              </w:rPr>
              <w:t xml:space="preserve"> seront prévues au lot GO</w:t>
            </w:r>
          </w:p>
        </w:tc>
        <w:tc>
          <w:tcPr>
            <w:tcW w:w="1003" w:type="dxa"/>
            <w:vAlign w:val="center"/>
          </w:tcPr>
          <w:p w14:paraId="6B628B6A"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550" w:type="dxa"/>
            <w:vAlign w:val="center"/>
          </w:tcPr>
          <w:p w14:paraId="3E8B5798"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390" w:type="dxa"/>
            <w:vAlign w:val="center"/>
          </w:tcPr>
          <w:p w14:paraId="02AC4641" w14:textId="77777777" w:rsidR="00BD7BDA" w:rsidRPr="00D101A6" w:rsidRDefault="00BD7BDA" w:rsidP="00D101A6">
            <w:pPr>
              <w:spacing w:after="0" w:line="240" w:lineRule="auto"/>
              <w:jc w:val="center"/>
              <w:rPr>
                <w:b/>
                <w:bCs/>
                <w:highlight w:val="yellow"/>
              </w:rPr>
            </w:pPr>
          </w:p>
        </w:tc>
      </w:tr>
      <w:tr w:rsidR="00BD7BDA" w14:paraId="5EC658F7" w14:textId="77777777" w:rsidTr="00D101A6">
        <w:trPr>
          <w:trHeight w:val="300"/>
        </w:trPr>
        <w:tc>
          <w:tcPr>
            <w:tcW w:w="5549" w:type="dxa"/>
          </w:tcPr>
          <w:p w14:paraId="5D927DA7" w14:textId="77777777" w:rsidR="00BD7BDA"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8.14) La mise en œuvre de portails de chantier</w:t>
            </w:r>
            <w:r w:rsidRPr="007A4B81">
              <w:rPr>
                <w:rFonts w:ascii="Times New Roman" w:eastAsia="Times New Roman" w:hAnsi="Times New Roman" w:cs="Times New Roman"/>
                <w:color w:val="000000" w:themeColor="text1"/>
                <w:sz w:val="24"/>
                <w:szCs w:val="24"/>
              </w:rPr>
              <w:t xml:space="preserve"> (PV/VL et piétions) ainsi qu’un portillon d’accès avec badge </w:t>
            </w:r>
          </w:p>
          <w:p w14:paraId="7B277299" w14:textId="77777777" w:rsidR="00D101A6" w:rsidRDefault="00D101A6" w:rsidP="00533D05">
            <w:pPr>
              <w:spacing w:after="0" w:line="240" w:lineRule="auto"/>
              <w:jc w:val="both"/>
              <w:rPr>
                <w:rFonts w:ascii="Times New Roman" w:eastAsia="Times New Roman" w:hAnsi="Times New Roman" w:cs="Times New Roman"/>
                <w:color w:val="000000" w:themeColor="text1"/>
                <w:sz w:val="24"/>
                <w:szCs w:val="24"/>
              </w:rPr>
            </w:pPr>
          </w:p>
          <w:p w14:paraId="470008C9" w14:textId="77777777" w:rsidR="00D101A6" w:rsidRPr="007A4B81" w:rsidRDefault="00D101A6" w:rsidP="00533D05">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675DD278"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550" w:type="dxa"/>
            <w:vAlign w:val="center"/>
          </w:tcPr>
          <w:p w14:paraId="1560426D" w14:textId="77777777" w:rsidR="00BD7BDA" w:rsidRPr="00D101A6" w:rsidRDefault="00BD7BDA" w:rsidP="00D101A6">
            <w:pPr>
              <w:spacing w:after="0" w:line="240" w:lineRule="auto"/>
              <w:jc w:val="center"/>
              <w:rPr>
                <w:rFonts w:ascii="Times New Roman" w:eastAsia="Times New Roman" w:hAnsi="Times New Roman" w:cs="Times New Roman"/>
                <w:b/>
                <w:bCs/>
                <w:highlight w:val="yellow"/>
              </w:rPr>
            </w:pPr>
          </w:p>
        </w:tc>
        <w:tc>
          <w:tcPr>
            <w:tcW w:w="1390" w:type="dxa"/>
            <w:vAlign w:val="center"/>
          </w:tcPr>
          <w:p w14:paraId="28E11A9A" w14:textId="77777777" w:rsidR="00BD7BDA" w:rsidRPr="00D101A6" w:rsidRDefault="00BD7BDA" w:rsidP="00D101A6">
            <w:pPr>
              <w:spacing w:after="0" w:line="240" w:lineRule="auto"/>
              <w:jc w:val="center"/>
              <w:rPr>
                <w:b/>
                <w:bCs/>
                <w:highlight w:val="yellow"/>
              </w:rPr>
            </w:pPr>
          </w:p>
        </w:tc>
      </w:tr>
      <w:tr w:rsidR="00ED14A3" w14:paraId="001E78A2" w14:textId="77777777" w:rsidTr="003D04E9">
        <w:trPr>
          <w:trHeight w:val="300"/>
        </w:trPr>
        <w:tc>
          <w:tcPr>
            <w:tcW w:w="9492" w:type="dxa"/>
            <w:gridSpan w:val="4"/>
            <w:shd w:val="clear" w:color="auto" w:fill="FFFF00"/>
          </w:tcPr>
          <w:p w14:paraId="39C61B9F" w14:textId="77777777" w:rsidR="00ED14A3" w:rsidRPr="00D101A6" w:rsidRDefault="00ED14A3" w:rsidP="003D04E9">
            <w:pPr>
              <w:spacing w:after="0" w:line="240" w:lineRule="auto"/>
              <w:rPr>
                <w:b/>
                <w:bCs/>
              </w:rPr>
            </w:pPr>
            <w:r w:rsidRPr="00D101A6">
              <w:rPr>
                <w:rFonts w:ascii="Times New Roman" w:eastAsia="Times New Roman" w:hAnsi="Times New Roman" w:cs="Times New Roman"/>
                <w:b/>
                <w:bCs/>
                <w:sz w:val="28"/>
                <w:szCs w:val="28"/>
              </w:rPr>
              <w:lastRenderedPageBreak/>
              <w:t xml:space="preserve">8) ÉTENDUE DES TRAVAUX  </w:t>
            </w:r>
          </w:p>
        </w:tc>
      </w:tr>
      <w:tr w:rsidR="00ED14A3" w14:paraId="01F0413F" w14:textId="77777777" w:rsidTr="003D04E9">
        <w:trPr>
          <w:trHeight w:val="300"/>
        </w:trPr>
        <w:tc>
          <w:tcPr>
            <w:tcW w:w="5549" w:type="dxa"/>
            <w:shd w:val="clear" w:color="auto" w:fill="D9D9D9" w:themeFill="background1" w:themeFillShade="D9"/>
            <w:vAlign w:val="center"/>
          </w:tcPr>
          <w:p w14:paraId="4B9E9304" w14:textId="77777777" w:rsidR="00ED14A3" w:rsidRPr="007A4B81" w:rsidRDefault="00ED14A3" w:rsidP="003D04E9">
            <w:pPr>
              <w:spacing w:after="0" w:line="240" w:lineRule="auto"/>
              <w:jc w:val="center"/>
              <w:rPr>
                <w:rFonts w:ascii="Times New Roman" w:eastAsia="Times New Roman" w:hAnsi="Times New Roman" w:cs="Times New Roman"/>
                <w:b/>
                <w:bCs/>
              </w:rPr>
            </w:pPr>
            <w:r w:rsidRPr="007A4B81">
              <w:rPr>
                <w:rFonts w:ascii="Times New Roman" w:eastAsia="Times New Roman" w:hAnsi="Times New Roman" w:cs="Times New Roman"/>
                <w:b/>
                <w:bCs/>
              </w:rPr>
              <w:t>Descriptions</w:t>
            </w:r>
          </w:p>
        </w:tc>
        <w:tc>
          <w:tcPr>
            <w:tcW w:w="1003" w:type="dxa"/>
            <w:shd w:val="clear" w:color="auto" w:fill="D9D9D9" w:themeFill="background1" w:themeFillShade="D9"/>
            <w:vAlign w:val="center"/>
          </w:tcPr>
          <w:p w14:paraId="1D7AE9E1" w14:textId="77777777" w:rsidR="00ED14A3" w:rsidRPr="007A4B81" w:rsidRDefault="00ED14A3" w:rsidP="003D04E9">
            <w:pPr>
              <w:spacing w:after="0" w:line="240" w:lineRule="auto"/>
              <w:jc w:val="center"/>
              <w:rPr>
                <w:b/>
                <w:bCs/>
              </w:rPr>
            </w:pPr>
            <w:r w:rsidRPr="007A4B81">
              <w:rPr>
                <w:rFonts w:ascii="Times New Roman" w:eastAsia="Times New Roman" w:hAnsi="Times New Roman" w:cs="Times New Roman"/>
                <w:b/>
                <w:bCs/>
              </w:rPr>
              <w:t>Lot MECM</w:t>
            </w:r>
          </w:p>
        </w:tc>
        <w:tc>
          <w:tcPr>
            <w:tcW w:w="1550" w:type="dxa"/>
            <w:shd w:val="clear" w:color="auto" w:fill="D9D9D9" w:themeFill="background1" w:themeFillShade="D9"/>
            <w:vAlign w:val="center"/>
          </w:tcPr>
          <w:p w14:paraId="0F6B2605" w14:textId="77777777" w:rsidR="00ED14A3" w:rsidRPr="007A4B81" w:rsidRDefault="00ED14A3" w:rsidP="003D04E9">
            <w:pPr>
              <w:spacing w:after="0" w:line="240" w:lineRule="auto"/>
              <w:jc w:val="center"/>
              <w:rPr>
                <w:rFonts w:ascii="Times New Roman" w:eastAsia="Times New Roman" w:hAnsi="Times New Roman" w:cs="Times New Roman"/>
                <w:b/>
                <w:bCs/>
              </w:rPr>
            </w:pPr>
            <w:r w:rsidRPr="007A4B81">
              <w:rPr>
                <w:rFonts w:ascii="Times New Roman" w:eastAsia="Times New Roman" w:hAnsi="Times New Roman" w:cs="Times New Roman"/>
                <w:b/>
                <w:bCs/>
              </w:rPr>
              <w:t>Maintenance</w:t>
            </w:r>
          </w:p>
        </w:tc>
        <w:tc>
          <w:tcPr>
            <w:tcW w:w="1390" w:type="dxa"/>
            <w:shd w:val="clear" w:color="auto" w:fill="D9D9D9" w:themeFill="background1" w:themeFillShade="D9"/>
            <w:vAlign w:val="center"/>
          </w:tcPr>
          <w:p w14:paraId="1C9E5A05" w14:textId="77777777" w:rsidR="00ED14A3" w:rsidRPr="007A4B81" w:rsidRDefault="00ED14A3" w:rsidP="003D04E9">
            <w:pPr>
              <w:spacing w:after="0" w:line="240" w:lineRule="auto"/>
              <w:jc w:val="center"/>
              <w:rPr>
                <w:rFonts w:ascii="Times New Roman" w:eastAsia="Times New Roman" w:hAnsi="Times New Roman" w:cs="Times New Roman"/>
                <w:b/>
                <w:bCs/>
              </w:rPr>
            </w:pPr>
            <w:r w:rsidRPr="007A4B81">
              <w:rPr>
                <w:rFonts w:ascii="Times New Roman" w:eastAsia="Times New Roman" w:hAnsi="Times New Roman" w:cs="Times New Roman"/>
                <w:b/>
                <w:bCs/>
              </w:rPr>
              <w:t>Repliement</w:t>
            </w:r>
          </w:p>
        </w:tc>
      </w:tr>
      <w:tr w:rsidR="00BD7BDA" w14:paraId="50AB0539" w14:textId="77777777" w:rsidTr="00D101A6">
        <w:trPr>
          <w:trHeight w:val="300"/>
        </w:trPr>
        <w:tc>
          <w:tcPr>
            <w:tcW w:w="5549" w:type="dxa"/>
          </w:tcPr>
          <w:p w14:paraId="7A4FDF75" w14:textId="77777777" w:rsidR="00BD7BDA" w:rsidRPr="007A4B81"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8.15) La mise en place d’un bungalow d’un gardien</w:t>
            </w:r>
            <w:r w:rsidRPr="007A4B81">
              <w:rPr>
                <w:rFonts w:ascii="Times New Roman" w:eastAsia="Times New Roman" w:hAnsi="Times New Roman" w:cs="Times New Roman"/>
                <w:color w:val="000000" w:themeColor="text1"/>
                <w:sz w:val="24"/>
                <w:szCs w:val="24"/>
              </w:rPr>
              <w:t xml:space="preserve"> de chantier et d’une barrière amovible pour les livraisons et circulations des PL/VL, à chaque entrée et/ou sorties </w:t>
            </w:r>
          </w:p>
          <w:p w14:paraId="653C82A3" w14:textId="77777777" w:rsidR="00BD7BDA" w:rsidRPr="007A4B81" w:rsidRDefault="008E4F02" w:rsidP="00533D05">
            <w:pPr>
              <w:spacing w:after="0" w:line="240" w:lineRule="auto"/>
              <w:jc w:val="both"/>
              <w:rPr>
                <w:sz w:val="24"/>
                <w:szCs w:val="24"/>
              </w:rPr>
            </w:pPr>
            <w:r w:rsidRPr="007A4B81">
              <w:rPr>
                <w:rFonts w:ascii="Times New Roman" w:eastAsia="Times New Roman" w:hAnsi="Times New Roman" w:cs="Times New Roman"/>
                <w:color w:val="000000" w:themeColor="text1"/>
                <w:sz w:val="24"/>
                <w:szCs w:val="24"/>
              </w:rPr>
              <w:t>La mise en place d’un agent d’accueil - trafic</w:t>
            </w:r>
          </w:p>
        </w:tc>
        <w:tc>
          <w:tcPr>
            <w:tcW w:w="1003" w:type="dxa"/>
            <w:vAlign w:val="center"/>
          </w:tcPr>
          <w:p w14:paraId="5D6CA039"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2B4B91F6"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390" w:type="dxa"/>
            <w:vAlign w:val="center"/>
          </w:tcPr>
          <w:p w14:paraId="0D2B4963" w14:textId="77777777" w:rsidR="00BD7BDA" w:rsidRPr="00D101A6" w:rsidRDefault="00BD7BDA" w:rsidP="00D101A6">
            <w:pPr>
              <w:spacing w:after="0" w:line="240" w:lineRule="auto"/>
              <w:jc w:val="center"/>
              <w:rPr>
                <w:sz w:val="24"/>
                <w:szCs w:val="24"/>
                <w:highlight w:val="yellow"/>
              </w:rPr>
            </w:pPr>
          </w:p>
        </w:tc>
      </w:tr>
      <w:tr w:rsidR="00BD7BDA" w14:paraId="630209FF" w14:textId="77777777" w:rsidTr="00D101A6">
        <w:trPr>
          <w:trHeight w:val="300"/>
        </w:trPr>
        <w:tc>
          <w:tcPr>
            <w:tcW w:w="5549" w:type="dxa"/>
          </w:tcPr>
          <w:p w14:paraId="4BF446A1"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8.16) La réalisation d’un système de caméra</w:t>
            </w:r>
            <w:r w:rsidRPr="00D101A6">
              <w:rPr>
                <w:rFonts w:ascii="Times New Roman" w:eastAsia="Times New Roman" w:hAnsi="Times New Roman" w:cs="Times New Roman"/>
                <w:color w:val="000000" w:themeColor="text1"/>
                <w:sz w:val="24"/>
                <w:szCs w:val="24"/>
              </w:rPr>
              <w:t xml:space="preserve"> pour surveiller à distance le chantier la nuit et le week-end ; il sera également positionné de fausses caméras</w:t>
            </w:r>
          </w:p>
        </w:tc>
        <w:tc>
          <w:tcPr>
            <w:tcW w:w="1003" w:type="dxa"/>
            <w:vAlign w:val="center"/>
          </w:tcPr>
          <w:p w14:paraId="7546700B"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2A4542DE"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390" w:type="dxa"/>
            <w:vAlign w:val="center"/>
          </w:tcPr>
          <w:p w14:paraId="3E2315A4" w14:textId="77777777" w:rsidR="00BD7BDA" w:rsidRPr="00D101A6" w:rsidRDefault="00BD7BDA" w:rsidP="00D101A6">
            <w:pPr>
              <w:spacing w:after="0" w:line="240" w:lineRule="auto"/>
              <w:jc w:val="center"/>
              <w:rPr>
                <w:sz w:val="24"/>
                <w:szCs w:val="24"/>
                <w:highlight w:val="yellow"/>
              </w:rPr>
            </w:pPr>
          </w:p>
        </w:tc>
      </w:tr>
      <w:tr w:rsidR="00BD7BDA" w14:paraId="51027695" w14:textId="77777777" w:rsidTr="00D101A6">
        <w:trPr>
          <w:trHeight w:val="300"/>
        </w:trPr>
        <w:tc>
          <w:tcPr>
            <w:tcW w:w="5549" w:type="dxa"/>
          </w:tcPr>
          <w:p w14:paraId="6046582C"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8.17) La protection des existants conservés</w:t>
            </w:r>
            <w:r w:rsidRPr="00D101A6">
              <w:rPr>
                <w:rFonts w:ascii="Times New Roman" w:eastAsia="Times New Roman" w:hAnsi="Times New Roman" w:cs="Times New Roman"/>
                <w:color w:val="000000" w:themeColor="text1"/>
                <w:sz w:val="24"/>
                <w:szCs w:val="24"/>
              </w:rPr>
              <w:t xml:space="preserve"> (sauf les arbres)</w:t>
            </w:r>
          </w:p>
        </w:tc>
        <w:tc>
          <w:tcPr>
            <w:tcW w:w="1003" w:type="dxa"/>
            <w:vAlign w:val="center"/>
          </w:tcPr>
          <w:p w14:paraId="05B17657"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04159FBB"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390" w:type="dxa"/>
            <w:vAlign w:val="center"/>
          </w:tcPr>
          <w:p w14:paraId="4C9D7E48" w14:textId="77777777" w:rsidR="00BD7BDA" w:rsidRPr="00D101A6" w:rsidRDefault="00BD7BDA" w:rsidP="00D101A6">
            <w:pPr>
              <w:spacing w:after="0" w:line="240" w:lineRule="auto"/>
              <w:jc w:val="center"/>
              <w:rPr>
                <w:sz w:val="24"/>
                <w:szCs w:val="24"/>
                <w:highlight w:val="yellow"/>
              </w:rPr>
            </w:pPr>
          </w:p>
        </w:tc>
      </w:tr>
      <w:tr w:rsidR="00BD7BDA" w14:paraId="56A20B7B" w14:textId="77777777" w:rsidTr="00D101A6">
        <w:trPr>
          <w:trHeight w:val="300"/>
        </w:trPr>
        <w:tc>
          <w:tcPr>
            <w:tcW w:w="5549" w:type="dxa"/>
          </w:tcPr>
          <w:p w14:paraId="668C1794"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8.18) La mise en place et le raccordement de l’ensemble des branchements de chantier</w:t>
            </w:r>
            <w:r w:rsidRPr="00D101A6">
              <w:rPr>
                <w:rFonts w:ascii="Times New Roman" w:eastAsia="Times New Roman" w:hAnsi="Times New Roman" w:cs="Times New Roman"/>
                <w:color w:val="000000" w:themeColor="text1"/>
                <w:sz w:val="24"/>
                <w:szCs w:val="24"/>
              </w:rPr>
              <w:t xml:space="preserve"> (Electricité,</w:t>
            </w:r>
          </w:p>
          <w:p w14:paraId="277186B9"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D101A6">
              <w:rPr>
                <w:rFonts w:ascii="Times New Roman" w:eastAsia="Times New Roman" w:hAnsi="Times New Roman" w:cs="Times New Roman"/>
                <w:color w:val="000000" w:themeColor="text1"/>
                <w:sz w:val="24"/>
                <w:szCs w:val="24"/>
              </w:rPr>
              <w:t>Eau, EU, EV) intérieurs et extérieurs (et repli</w:t>
            </w:r>
            <w:proofErr w:type="gramStart"/>
            <w:r w:rsidRPr="00D101A6">
              <w:rPr>
                <w:rFonts w:ascii="Times New Roman" w:eastAsia="Times New Roman" w:hAnsi="Times New Roman" w:cs="Times New Roman"/>
                <w:color w:val="000000" w:themeColor="text1"/>
                <w:sz w:val="24"/>
                <w:szCs w:val="24"/>
              </w:rPr>
              <w:t>);</w:t>
            </w:r>
            <w:proofErr w:type="gramEnd"/>
          </w:p>
          <w:p w14:paraId="494A27A5"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D101A6">
              <w:rPr>
                <w:rFonts w:ascii="Times New Roman" w:eastAsia="Times New Roman" w:hAnsi="Times New Roman" w:cs="Times New Roman"/>
                <w:color w:val="000000" w:themeColor="text1"/>
                <w:sz w:val="24"/>
                <w:szCs w:val="24"/>
              </w:rPr>
              <w:t>m)la mise en place et la gestion des containers et bennes collectifs ;</w:t>
            </w:r>
          </w:p>
        </w:tc>
        <w:tc>
          <w:tcPr>
            <w:tcW w:w="1003" w:type="dxa"/>
            <w:vAlign w:val="center"/>
          </w:tcPr>
          <w:p w14:paraId="3CDFC6E0"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6FDD425C"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390" w:type="dxa"/>
            <w:vAlign w:val="center"/>
          </w:tcPr>
          <w:p w14:paraId="1647AC19" w14:textId="77777777" w:rsidR="00BD7BDA" w:rsidRPr="00D101A6" w:rsidRDefault="00BD7BDA" w:rsidP="00D101A6">
            <w:pPr>
              <w:spacing w:after="0" w:line="240" w:lineRule="auto"/>
              <w:jc w:val="center"/>
              <w:rPr>
                <w:sz w:val="24"/>
                <w:szCs w:val="24"/>
                <w:highlight w:val="yellow"/>
              </w:rPr>
            </w:pPr>
          </w:p>
        </w:tc>
      </w:tr>
      <w:tr w:rsidR="00BD7BDA" w14:paraId="1ADF7505" w14:textId="77777777" w:rsidTr="00D101A6">
        <w:trPr>
          <w:trHeight w:val="300"/>
        </w:trPr>
        <w:tc>
          <w:tcPr>
            <w:tcW w:w="5549" w:type="dxa"/>
          </w:tcPr>
          <w:p w14:paraId="219F43B4"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8.19) La mise en place du personnel de chantier</w:t>
            </w:r>
            <w:r w:rsidRPr="00D101A6">
              <w:rPr>
                <w:rFonts w:ascii="Times New Roman" w:eastAsia="Times New Roman" w:hAnsi="Times New Roman" w:cs="Times New Roman"/>
                <w:color w:val="000000" w:themeColor="text1"/>
                <w:sz w:val="24"/>
                <w:szCs w:val="24"/>
              </w:rPr>
              <w:t>,</w:t>
            </w:r>
          </w:p>
        </w:tc>
        <w:tc>
          <w:tcPr>
            <w:tcW w:w="1003" w:type="dxa"/>
            <w:vAlign w:val="center"/>
          </w:tcPr>
          <w:p w14:paraId="75F517F2"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56A48AA9"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390" w:type="dxa"/>
            <w:vAlign w:val="center"/>
          </w:tcPr>
          <w:p w14:paraId="01685708" w14:textId="77777777" w:rsidR="00BD7BDA" w:rsidRPr="00D101A6" w:rsidRDefault="00BD7BDA" w:rsidP="00D101A6">
            <w:pPr>
              <w:spacing w:after="0" w:line="240" w:lineRule="auto"/>
              <w:jc w:val="center"/>
              <w:rPr>
                <w:sz w:val="24"/>
                <w:szCs w:val="24"/>
                <w:highlight w:val="yellow"/>
              </w:rPr>
            </w:pPr>
          </w:p>
        </w:tc>
      </w:tr>
      <w:tr w:rsidR="00BD7BDA" w14:paraId="44411C3B" w14:textId="77777777" w:rsidTr="00D101A6">
        <w:trPr>
          <w:trHeight w:val="300"/>
        </w:trPr>
        <w:tc>
          <w:tcPr>
            <w:tcW w:w="5549" w:type="dxa"/>
          </w:tcPr>
          <w:p w14:paraId="0999139E"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8.20) La mise en place d’un agent d’accueil</w:t>
            </w:r>
            <w:r w:rsidRPr="00D101A6">
              <w:rPr>
                <w:rFonts w:ascii="Times New Roman" w:eastAsia="Times New Roman" w:hAnsi="Times New Roman" w:cs="Times New Roman"/>
                <w:color w:val="000000" w:themeColor="text1"/>
                <w:sz w:val="24"/>
                <w:szCs w:val="24"/>
              </w:rPr>
              <w:t xml:space="preserve"> - trafic</w:t>
            </w:r>
          </w:p>
        </w:tc>
        <w:tc>
          <w:tcPr>
            <w:tcW w:w="1003" w:type="dxa"/>
            <w:vAlign w:val="center"/>
          </w:tcPr>
          <w:p w14:paraId="5092485C"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16EEDD36" w14:textId="77777777" w:rsidR="00BD7BDA" w:rsidRPr="00D101A6" w:rsidRDefault="00BD7BDA" w:rsidP="00D101A6">
            <w:pPr>
              <w:spacing w:after="0" w:line="240" w:lineRule="auto"/>
              <w:jc w:val="center"/>
              <w:rPr>
                <w:rFonts w:ascii="Times New Roman" w:eastAsia="Times New Roman" w:hAnsi="Times New Roman" w:cs="Times New Roman"/>
                <w:sz w:val="24"/>
                <w:szCs w:val="24"/>
                <w:highlight w:val="yellow"/>
              </w:rPr>
            </w:pPr>
          </w:p>
        </w:tc>
        <w:tc>
          <w:tcPr>
            <w:tcW w:w="1390" w:type="dxa"/>
            <w:vAlign w:val="center"/>
          </w:tcPr>
          <w:p w14:paraId="64A90C13" w14:textId="77777777" w:rsidR="00BD7BDA" w:rsidRPr="00D101A6" w:rsidRDefault="00BD7BDA" w:rsidP="00D101A6">
            <w:pPr>
              <w:spacing w:after="0" w:line="240" w:lineRule="auto"/>
              <w:jc w:val="center"/>
              <w:rPr>
                <w:sz w:val="24"/>
                <w:szCs w:val="24"/>
                <w:highlight w:val="yellow"/>
              </w:rPr>
            </w:pPr>
          </w:p>
        </w:tc>
      </w:tr>
      <w:tr w:rsidR="00BD7BDA" w14:paraId="7F752E0F" w14:textId="77777777" w:rsidTr="00D101A6">
        <w:trPr>
          <w:trHeight w:val="300"/>
        </w:trPr>
        <w:tc>
          <w:tcPr>
            <w:tcW w:w="5549" w:type="dxa"/>
            <w:shd w:val="clear" w:color="auto" w:fill="D9D9D9" w:themeFill="background1" w:themeFillShade="D9"/>
          </w:tcPr>
          <w:p w14:paraId="10E4C96B" w14:textId="77777777" w:rsidR="00BD7BDA" w:rsidRPr="00533D05" w:rsidRDefault="008E4F02" w:rsidP="00533D05">
            <w:pPr>
              <w:spacing w:after="0" w:line="240" w:lineRule="auto"/>
              <w:jc w:val="both"/>
              <w:rPr>
                <w:rFonts w:ascii="Times New Roman" w:eastAsia="Times New Roman" w:hAnsi="Times New Roman" w:cs="Times New Roman"/>
                <w:b/>
                <w:bCs/>
                <w:sz w:val="24"/>
                <w:szCs w:val="24"/>
              </w:rPr>
            </w:pPr>
            <w:r w:rsidRPr="00533D05">
              <w:rPr>
                <w:rFonts w:ascii="Times New Roman" w:eastAsia="Times New Roman" w:hAnsi="Times New Roman" w:cs="Times New Roman"/>
                <w:b/>
                <w:bCs/>
                <w:sz w:val="24"/>
                <w:szCs w:val="24"/>
              </w:rPr>
              <w:t>Descriptions</w:t>
            </w:r>
          </w:p>
        </w:tc>
        <w:tc>
          <w:tcPr>
            <w:tcW w:w="1003" w:type="dxa"/>
            <w:shd w:val="clear" w:color="auto" w:fill="D9D9D9" w:themeFill="background1" w:themeFillShade="D9"/>
            <w:vAlign w:val="center"/>
          </w:tcPr>
          <w:p w14:paraId="340FDA60" w14:textId="77777777" w:rsidR="00BD7BDA" w:rsidRPr="00D101A6" w:rsidRDefault="008E4F02" w:rsidP="00D101A6">
            <w:pPr>
              <w:spacing w:after="0" w:line="240" w:lineRule="auto"/>
              <w:jc w:val="center"/>
              <w:rPr>
                <w:b/>
                <w:bCs/>
                <w:sz w:val="24"/>
                <w:szCs w:val="24"/>
              </w:rPr>
            </w:pPr>
            <w:r w:rsidRPr="00D101A6">
              <w:rPr>
                <w:rFonts w:ascii="Times New Roman" w:eastAsia="Times New Roman" w:hAnsi="Times New Roman" w:cs="Times New Roman"/>
                <w:b/>
                <w:bCs/>
                <w:sz w:val="24"/>
                <w:szCs w:val="24"/>
              </w:rPr>
              <w:t>Lot MECM</w:t>
            </w:r>
          </w:p>
        </w:tc>
        <w:tc>
          <w:tcPr>
            <w:tcW w:w="1550" w:type="dxa"/>
            <w:shd w:val="clear" w:color="auto" w:fill="D9D9D9" w:themeFill="background1" w:themeFillShade="D9"/>
            <w:vAlign w:val="center"/>
          </w:tcPr>
          <w:p w14:paraId="5F3959CF" w14:textId="77777777" w:rsidR="00BD7BDA" w:rsidRPr="00D101A6" w:rsidRDefault="008E4F02" w:rsidP="00D101A6">
            <w:pPr>
              <w:spacing w:after="0" w:line="240" w:lineRule="auto"/>
              <w:jc w:val="center"/>
              <w:rPr>
                <w:rFonts w:ascii="Times New Roman" w:eastAsia="Times New Roman" w:hAnsi="Times New Roman" w:cs="Times New Roman"/>
                <w:b/>
                <w:bCs/>
                <w:sz w:val="24"/>
                <w:szCs w:val="24"/>
              </w:rPr>
            </w:pPr>
            <w:r w:rsidRPr="00D101A6">
              <w:rPr>
                <w:rFonts w:ascii="Times New Roman" w:eastAsia="Times New Roman" w:hAnsi="Times New Roman" w:cs="Times New Roman"/>
                <w:b/>
                <w:bCs/>
                <w:sz w:val="24"/>
                <w:szCs w:val="24"/>
              </w:rPr>
              <w:t>Maintenance</w:t>
            </w:r>
          </w:p>
        </w:tc>
        <w:tc>
          <w:tcPr>
            <w:tcW w:w="1390" w:type="dxa"/>
            <w:shd w:val="clear" w:color="auto" w:fill="D9D9D9" w:themeFill="background1" w:themeFillShade="D9"/>
            <w:vAlign w:val="center"/>
          </w:tcPr>
          <w:p w14:paraId="3637383C" w14:textId="77777777" w:rsidR="00BD7BDA" w:rsidRPr="00D101A6" w:rsidRDefault="008E4F02" w:rsidP="00D101A6">
            <w:pPr>
              <w:spacing w:after="0" w:line="240" w:lineRule="auto"/>
              <w:jc w:val="center"/>
              <w:rPr>
                <w:rFonts w:ascii="Times New Roman" w:eastAsia="Times New Roman" w:hAnsi="Times New Roman" w:cs="Times New Roman"/>
                <w:b/>
                <w:bCs/>
                <w:sz w:val="24"/>
                <w:szCs w:val="24"/>
              </w:rPr>
            </w:pPr>
            <w:r w:rsidRPr="00D101A6">
              <w:rPr>
                <w:rFonts w:ascii="Times New Roman" w:eastAsia="Times New Roman" w:hAnsi="Times New Roman" w:cs="Times New Roman"/>
                <w:b/>
                <w:bCs/>
                <w:sz w:val="24"/>
                <w:szCs w:val="24"/>
              </w:rPr>
              <w:t>Repliement</w:t>
            </w:r>
          </w:p>
        </w:tc>
      </w:tr>
      <w:tr w:rsidR="00BD7BDA" w14:paraId="42879614" w14:textId="77777777" w:rsidTr="00D101A6">
        <w:trPr>
          <w:trHeight w:val="300"/>
        </w:trPr>
        <w:tc>
          <w:tcPr>
            <w:tcW w:w="5549" w:type="dxa"/>
          </w:tcPr>
          <w:p w14:paraId="4D74F49A"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8.21) Tous terrassements annexes</w:t>
            </w:r>
            <w:r w:rsidRPr="00D101A6">
              <w:rPr>
                <w:rFonts w:ascii="Times New Roman" w:eastAsia="Times New Roman" w:hAnsi="Times New Roman" w:cs="Times New Roman"/>
                <w:color w:val="000000" w:themeColor="text1"/>
                <w:sz w:val="24"/>
                <w:szCs w:val="24"/>
              </w:rPr>
              <w:t xml:space="preserve"> nécessités par les installations de chantier (accès provisoires, etc.).</w:t>
            </w:r>
          </w:p>
        </w:tc>
        <w:tc>
          <w:tcPr>
            <w:tcW w:w="1003" w:type="dxa"/>
            <w:vAlign w:val="center"/>
          </w:tcPr>
          <w:p w14:paraId="1AD89B3A"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02C7CD66"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61F86EA" w14:textId="77777777" w:rsidR="00BD7BDA" w:rsidRPr="00D101A6" w:rsidRDefault="00BD7BDA" w:rsidP="00D101A6">
            <w:pPr>
              <w:spacing w:after="0" w:line="240" w:lineRule="auto"/>
              <w:jc w:val="center"/>
              <w:rPr>
                <w:b/>
                <w:bCs/>
                <w:sz w:val="24"/>
                <w:szCs w:val="24"/>
                <w:highlight w:val="yellow"/>
              </w:rPr>
            </w:pPr>
          </w:p>
        </w:tc>
      </w:tr>
      <w:tr w:rsidR="00BD7BDA" w14:paraId="01BC6CB9" w14:textId="77777777" w:rsidTr="00D101A6">
        <w:trPr>
          <w:trHeight w:val="300"/>
        </w:trPr>
        <w:tc>
          <w:tcPr>
            <w:tcW w:w="5549" w:type="dxa"/>
          </w:tcPr>
          <w:p w14:paraId="66954A4A"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8.22) Le nettoyage régulier et la remise en état</w:t>
            </w:r>
            <w:r w:rsidRPr="00D101A6">
              <w:rPr>
                <w:rFonts w:ascii="Times New Roman" w:eastAsia="Times New Roman" w:hAnsi="Times New Roman" w:cs="Times New Roman"/>
                <w:color w:val="000000" w:themeColor="text1"/>
                <w:sz w:val="24"/>
                <w:szCs w:val="24"/>
              </w:rPr>
              <w:t xml:space="preserve"> des zones utilisées pour les installations et les besoins du chantier ;</w:t>
            </w:r>
          </w:p>
        </w:tc>
        <w:tc>
          <w:tcPr>
            <w:tcW w:w="1003" w:type="dxa"/>
            <w:vAlign w:val="center"/>
          </w:tcPr>
          <w:p w14:paraId="084FEE99"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D8124C4"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E6C7474" w14:textId="77777777" w:rsidR="00BD7BDA" w:rsidRPr="00D101A6" w:rsidRDefault="00BD7BDA" w:rsidP="00D101A6">
            <w:pPr>
              <w:spacing w:after="0" w:line="240" w:lineRule="auto"/>
              <w:jc w:val="center"/>
              <w:rPr>
                <w:b/>
                <w:bCs/>
                <w:sz w:val="24"/>
                <w:szCs w:val="24"/>
                <w:highlight w:val="yellow"/>
              </w:rPr>
            </w:pPr>
          </w:p>
        </w:tc>
      </w:tr>
      <w:tr w:rsidR="00BD7BDA" w14:paraId="19308EE8" w14:textId="77777777" w:rsidTr="00D101A6">
        <w:trPr>
          <w:trHeight w:val="300"/>
        </w:trPr>
        <w:tc>
          <w:tcPr>
            <w:tcW w:w="5549" w:type="dxa"/>
          </w:tcPr>
          <w:p w14:paraId="34A39BDF"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8.23) La fourniture des équipements de chantier</w:t>
            </w:r>
            <w:r w:rsidRPr="00D101A6">
              <w:rPr>
                <w:rFonts w:ascii="Times New Roman" w:eastAsia="Times New Roman" w:hAnsi="Times New Roman" w:cs="Times New Roman"/>
                <w:color w:val="000000" w:themeColor="text1"/>
                <w:sz w:val="24"/>
                <w:szCs w:val="24"/>
              </w:rPr>
              <w:t xml:space="preserve"> nécessaires à la </w:t>
            </w:r>
            <w:r w:rsidRPr="00533D05">
              <w:rPr>
                <w:rFonts w:ascii="Times New Roman" w:eastAsia="Times New Roman" w:hAnsi="Times New Roman" w:cs="Times New Roman"/>
                <w:i/>
                <w:iCs/>
                <w:color w:val="000000" w:themeColor="text1"/>
                <w:sz w:val="24"/>
                <w:szCs w:val="24"/>
              </w:rPr>
              <w:t>direction de chantier</w:t>
            </w:r>
            <w:r w:rsidRPr="00D101A6">
              <w:rPr>
                <w:rFonts w:ascii="Times New Roman" w:eastAsia="Times New Roman" w:hAnsi="Times New Roman" w:cs="Times New Roman"/>
                <w:color w:val="000000" w:themeColor="text1"/>
                <w:sz w:val="24"/>
                <w:szCs w:val="24"/>
              </w:rPr>
              <w:t xml:space="preserve"> ;</w:t>
            </w:r>
          </w:p>
        </w:tc>
        <w:tc>
          <w:tcPr>
            <w:tcW w:w="1003" w:type="dxa"/>
            <w:vAlign w:val="center"/>
          </w:tcPr>
          <w:p w14:paraId="039F895E"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1A658CFA"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4DE24A4" w14:textId="77777777" w:rsidR="00BD7BDA" w:rsidRPr="00D101A6" w:rsidRDefault="00BD7BDA" w:rsidP="00D101A6">
            <w:pPr>
              <w:spacing w:after="0" w:line="240" w:lineRule="auto"/>
              <w:jc w:val="center"/>
              <w:rPr>
                <w:b/>
                <w:bCs/>
                <w:sz w:val="24"/>
                <w:szCs w:val="24"/>
                <w:highlight w:val="yellow"/>
              </w:rPr>
            </w:pPr>
          </w:p>
        </w:tc>
      </w:tr>
      <w:tr w:rsidR="00BD7BDA" w14:paraId="4635CE1D" w14:textId="77777777" w:rsidTr="00D101A6">
        <w:trPr>
          <w:trHeight w:val="300"/>
        </w:trPr>
        <w:tc>
          <w:tcPr>
            <w:tcW w:w="5549" w:type="dxa"/>
          </w:tcPr>
          <w:p w14:paraId="76E72043"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8.24) La fourniture des équipements de chantier</w:t>
            </w:r>
            <w:r w:rsidRPr="00D101A6">
              <w:rPr>
                <w:rFonts w:ascii="Times New Roman" w:eastAsia="Times New Roman" w:hAnsi="Times New Roman" w:cs="Times New Roman"/>
                <w:color w:val="000000" w:themeColor="text1"/>
                <w:sz w:val="24"/>
                <w:szCs w:val="24"/>
              </w:rPr>
              <w:t xml:space="preserve"> nécessaires à la direction de chantier ;</w:t>
            </w:r>
          </w:p>
        </w:tc>
        <w:tc>
          <w:tcPr>
            <w:tcW w:w="1003" w:type="dxa"/>
            <w:vAlign w:val="center"/>
          </w:tcPr>
          <w:p w14:paraId="1BCD9D35"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A14BF43"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8FA5258" w14:textId="77777777" w:rsidR="00BD7BDA" w:rsidRPr="00D101A6" w:rsidRDefault="00BD7BDA" w:rsidP="00D101A6">
            <w:pPr>
              <w:spacing w:after="0" w:line="240" w:lineRule="auto"/>
              <w:jc w:val="center"/>
              <w:rPr>
                <w:b/>
                <w:bCs/>
                <w:sz w:val="24"/>
                <w:szCs w:val="24"/>
                <w:highlight w:val="yellow"/>
              </w:rPr>
            </w:pPr>
          </w:p>
        </w:tc>
      </w:tr>
      <w:tr w:rsidR="00BD7BDA" w14:paraId="6C1332C0" w14:textId="77777777" w:rsidTr="00D101A6">
        <w:trPr>
          <w:trHeight w:val="300"/>
        </w:trPr>
        <w:tc>
          <w:tcPr>
            <w:tcW w:w="5549" w:type="dxa"/>
          </w:tcPr>
          <w:p w14:paraId="193107B4"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8.25) La mise en place des installations</w:t>
            </w:r>
            <w:r w:rsidRPr="00D101A6">
              <w:rPr>
                <w:rFonts w:ascii="Times New Roman" w:eastAsia="Times New Roman" w:hAnsi="Times New Roman" w:cs="Times New Roman"/>
                <w:color w:val="000000" w:themeColor="text1"/>
                <w:sz w:val="24"/>
                <w:szCs w:val="24"/>
              </w:rPr>
              <w:t xml:space="preserve"> des déplacements et remises en service du matériel téléphonique et informatique.</w:t>
            </w:r>
          </w:p>
        </w:tc>
        <w:tc>
          <w:tcPr>
            <w:tcW w:w="1003" w:type="dxa"/>
            <w:vAlign w:val="center"/>
          </w:tcPr>
          <w:p w14:paraId="09013DB7"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0FA9473C"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6C1E93A6" w14:textId="77777777" w:rsidR="00BD7BDA" w:rsidRPr="00D101A6" w:rsidRDefault="00BD7BDA" w:rsidP="00D101A6">
            <w:pPr>
              <w:spacing w:after="0" w:line="240" w:lineRule="auto"/>
              <w:jc w:val="center"/>
              <w:rPr>
                <w:b/>
                <w:bCs/>
                <w:sz w:val="24"/>
                <w:szCs w:val="24"/>
                <w:highlight w:val="yellow"/>
              </w:rPr>
            </w:pPr>
          </w:p>
        </w:tc>
      </w:tr>
      <w:tr w:rsidR="00BD7BDA" w14:paraId="6A01F9F4" w14:textId="77777777" w:rsidTr="00D101A6">
        <w:trPr>
          <w:trHeight w:val="300"/>
        </w:trPr>
        <w:tc>
          <w:tcPr>
            <w:tcW w:w="5549" w:type="dxa"/>
            <w:shd w:val="clear" w:color="auto" w:fill="D9D9D9" w:themeFill="background1" w:themeFillShade="D9"/>
          </w:tcPr>
          <w:p w14:paraId="378EDBDF" w14:textId="77777777" w:rsidR="00BD7BDA" w:rsidRPr="00533D05" w:rsidRDefault="008E4F02" w:rsidP="00533D05">
            <w:pPr>
              <w:spacing w:after="0" w:line="240" w:lineRule="auto"/>
              <w:jc w:val="both"/>
              <w:rPr>
                <w:rFonts w:ascii="Times New Roman" w:eastAsia="Times New Roman" w:hAnsi="Times New Roman" w:cs="Times New Roman"/>
                <w:b/>
                <w:bCs/>
                <w:sz w:val="24"/>
                <w:szCs w:val="24"/>
              </w:rPr>
            </w:pPr>
            <w:r w:rsidRPr="00533D05">
              <w:rPr>
                <w:rFonts w:ascii="Times New Roman" w:eastAsia="Times New Roman" w:hAnsi="Times New Roman" w:cs="Times New Roman"/>
                <w:b/>
                <w:bCs/>
                <w:sz w:val="24"/>
                <w:szCs w:val="24"/>
              </w:rPr>
              <w:t xml:space="preserve">Descriptions VARIANTE </w:t>
            </w:r>
          </w:p>
        </w:tc>
        <w:tc>
          <w:tcPr>
            <w:tcW w:w="1003" w:type="dxa"/>
            <w:shd w:val="clear" w:color="auto" w:fill="D9D9D9" w:themeFill="background1" w:themeFillShade="D9"/>
            <w:vAlign w:val="center"/>
          </w:tcPr>
          <w:p w14:paraId="7E95D80B" w14:textId="09F6664E" w:rsidR="00BD7BDA" w:rsidRPr="00D101A6" w:rsidRDefault="008E4F02" w:rsidP="00D101A6">
            <w:pPr>
              <w:spacing w:after="0" w:line="240" w:lineRule="auto"/>
              <w:jc w:val="center"/>
              <w:rPr>
                <w:b/>
                <w:bCs/>
                <w:sz w:val="24"/>
                <w:szCs w:val="24"/>
              </w:rPr>
            </w:pPr>
            <w:r w:rsidRPr="00D101A6">
              <w:rPr>
                <w:rFonts w:ascii="Times New Roman" w:eastAsia="Times New Roman" w:hAnsi="Times New Roman" w:cs="Times New Roman"/>
                <w:b/>
                <w:bCs/>
                <w:sz w:val="24"/>
                <w:szCs w:val="24"/>
              </w:rPr>
              <w:t>Lot MECM</w:t>
            </w:r>
          </w:p>
        </w:tc>
        <w:tc>
          <w:tcPr>
            <w:tcW w:w="1550" w:type="dxa"/>
            <w:shd w:val="clear" w:color="auto" w:fill="D9D9D9" w:themeFill="background1" w:themeFillShade="D9"/>
            <w:vAlign w:val="center"/>
          </w:tcPr>
          <w:p w14:paraId="558E1CA0" w14:textId="77777777" w:rsidR="00BD7BDA" w:rsidRPr="00D101A6" w:rsidRDefault="008E4F02" w:rsidP="00D101A6">
            <w:pPr>
              <w:spacing w:after="0" w:line="240" w:lineRule="auto"/>
              <w:jc w:val="center"/>
              <w:rPr>
                <w:rFonts w:ascii="Times New Roman" w:eastAsia="Times New Roman" w:hAnsi="Times New Roman" w:cs="Times New Roman"/>
                <w:b/>
                <w:bCs/>
                <w:sz w:val="24"/>
                <w:szCs w:val="24"/>
              </w:rPr>
            </w:pPr>
            <w:r w:rsidRPr="00D101A6">
              <w:rPr>
                <w:rFonts w:ascii="Times New Roman" w:eastAsia="Times New Roman" w:hAnsi="Times New Roman" w:cs="Times New Roman"/>
                <w:b/>
                <w:bCs/>
                <w:sz w:val="24"/>
                <w:szCs w:val="24"/>
              </w:rPr>
              <w:t>Maintenance</w:t>
            </w:r>
          </w:p>
        </w:tc>
        <w:tc>
          <w:tcPr>
            <w:tcW w:w="1390" w:type="dxa"/>
            <w:shd w:val="clear" w:color="auto" w:fill="D9D9D9" w:themeFill="background1" w:themeFillShade="D9"/>
            <w:vAlign w:val="center"/>
          </w:tcPr>
          <w:p w14:paraId="47ECFF11" w14:textId="77777777" w:rsidR="00BD7BDA" w:rsidRPr="00D101A6" w:rsidRDefault="008E4F02" w:rsidP="00D101A6">
            <w:pPr>
              <w:spacing w:after="0" w:line="240" w:lineRule="auto"/>
              <w:jc w:val="center"/>
              <w:rPr>
                <w:rFonts w:ascii="Times New Roman" w:eastAsia="Times New Roman" w:hAnsi="Times New Roman" w:cs="Times New Roman"/>
                <w:b/>
                <w:bCs/>
                <w:sz w:val="24"/>
                <w:szCs w:val="24"/>
              </w:rPr>
            </w:pPr>
            <w:r w:rsidRPr="00D101A6">
              <w:rPr>
                <w:rFonts w:ascii="Times New Roman" w:eastAsia="Times New Roman" w:hAnsi="Times New Roman" w:cs="Times New Roman"/>
                <w:b/>
                <w:bCs/>
                <w:sz w:val="24"/>
                <w:szCs w:val="24"/>
              </w:rPr>
              <w:t>Repliement</w:t>
            </w:r>
          </w:p>
        </w:tc>
      </w:tr>
      <w:tr w:rsidR="00BD7BDA" w14:paraId="4C4AB583" w14:textId="77777777" w:rsidTr="00D101A6">
        <w:trPr>
          <w:trHeight w:val="300"/>
        </w:trPr>
        <w:tc>
          <w:tcPr>
            <w:tcW w:w="5549" w:type="dxa"/>
          </w:tcPr>
          <w:p w14:paraId="68DEEA1E"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8.26) La mise à disposition et la coordination de l’ensemble des moyens</w:t>
            </w:r>
            <w:r w:rsidRPr="00D101A6">
              <w:rPr>
                <w:rFonts w:ascii="Times New Roman" w:eastAsia="Times New Roman" w:hAnsi="Times New Roman" w:cs="Times New Roman"/>
                <w:color w:val="000000" w:themeColor="text1"/>
                <w:sz w:val="24"/>
                <w:szCs w:val="24"/>
              </w:rPr>
              <w:t xml:space="preserve"> (humains et matériels) nécessaires pour assurer l’ensemble des déménagements des locaux et services prévus dans le cahier de phasage ou nécessaires à la réalisation des travaux.</w:t>
            </w:r>
          </w:p>
        </w:tc>
        <w:tc>
          <w:tcPr>
            <w:tcW w:w="1003" w:type="dxa"/>
            <w:vAlign w:val="center"/>
          </w:tcPr>
          <w:p w14:paraId="4AC870FE"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06A38FED"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BD52DCB" w14:textId="77777777" w:rsidR="00BD7BDA" w:rsidRPr="00D101A6" w:rsidRDefault="00BD7BDA" w:rsidP="00D101A6">
            <w:pPr>
              <w:spacing w:after="0" w:line="240" w:lineRule="auto"/>
              <w:jc w:val="center"/>
              <w:rPr>
                <w:b/>
                <w:bCs/>
                <w:sz w:val="24"/>
                <w:szCs w:val="24"/>
                <w:highlight w:val="yellow"/>
              </w:rPr>
            </w:pPr>
          </w:p>
        </w:tc>
      </w:tr>
      <w:tr w:rsidR="00BD7BDA" w14:paraId="4AB21428" w14:textId="77777777" w:rsidTr="00D101A6">
        <w:trPr>
          <w:trHeight w:val="300"/>
        </w:trPr>
        <w:tc>
          <w:tcPr>
            <w:tcW w:w="5549" w:type="dxa"/>
          </w:tcPr>
          <w:p w14:paraId="69224A97" w14:textId="77777777" w:rsidR="00BD7BDA" w:rsidRPr="00D101A6" w:rsidRDefault="008E4F02"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8.27) La réception des ouvrages de l’installation de chantier</w:t>
            </w:r>
            <w:r w:rsidRPr="00D101A6">
              <w:rPr>
                <w:rFonts w:ascii="Times New Roman" w:eastAsia="Times New Roman" w:hAnsi="Times New Roman" w:cs="Times New Roman"/>
                <w:color w:val="000000" w:themeColor="text1"/>
                <w:sz w:val="24"/>
                <w:szCs w:val="24"/>
              </w:rPr>
              <w:t xml:space="preserve"> et leur parfait état de finition.</w:t>
            </w:r>
          </w:p>
          <w:p w14:paraId="2E41BCC5" w14:textId="77777777" w:rsidR="00BD7BDA" w:rsidRDefault="008E4F02" w:rsidP="00533D05">
            <w:pPr>
              <w:spacing w:after="0" w:line="240" w:lineRule="auto"/>
              <w:jc w:val="both"/>
              <w:rPr>
                <w:rFonts w:ascii="Times New Roman" w:eastAsia="Times New Roman" w:hAnsi="Times New Roman" w:cs="Times New Roman"/>
                <w:color w:val="000000" w:themeColor="text1"/>
                <w:sz w:val="24"/>
                <w:szCs w:val="24"/>
              </w:rPr>
            </w:pPr>
            <w:r w:rsidRPr="00D101A6">
              <w:rPr>
                <w:rFonts w:ascii="Times New Roman" w:eastAsia="Times New Roman" w:hAnsi="Times New Roman" w:cs="Times New Roman"/>
                <w:color w:val="000000" w:themeColor="text1"/>
                <w:sz w:val="24"/>
                <w:szCs w:val="24"/>
              </w:rPr>
              <w:t>- En général, tous les ouvrages nécessaires au complet achèvement.</w:t>
            </w:r>
          </w:p>
          <w:p w14:paraId="63946130" w14:textId="77777777" w:rsidR="00533D05" w:rsidRPr="00D101A6" w:rsidRDefault="00533D05" w:rsidP="00533D05">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4E616293"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090F9013" w14:textId="77777777" w:rsidR="00BD7BDA" w:rsidRPr="00D101A6" w:rsidRDefault="00BD7BDA" w:rsidP="00D101A6">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3516E73E" w14:textId="77777777" w:rsidR="00BD7BDA" w:rsidRPr="00D101A6" w:rsidRDefault="00BD7BDA" w:rsidP="00D101A6">
            <w:pPr>
              <w:spacing w:after="0" w:line="240" w:lineRule="auto"/>
              <w:jc w:val="center"/>
              <w:rPr>
                <w:b/>
                <w:bCs/>
                <w:sz w:val="24"/>
                <w:szCs w:val="24"/>
                <w:highlight w:val="yellow"/>
              </w:rPr>
            </w:pPr>
          </w:p>
        </w:tc>
      </w:tr>
      <w:tr w:rsidR="00ED14A3" w14:paraId="0BB9017E" w14:textId="77777777" w:rsidTr="003D04E9">
        <w:trPr>
          <w:trHeight w:val="300"/>
        </w:trPr>
        <w:tc>
          <w:tcPr>
            <w:tcW w:w="9492" w:type="dxa"/>
            <w:gridSpan w:val="4"/>
            <w:shd w:val="clear" w:color="auto" w:fill="FFFF00"/>
          </w:tcPr>
          <w:p w14:paraId="0CFAC735" w14:textId="77777777" w:rsidR="00ED14A3" w:rsidRPr="00D101A6" w:rsidRDefault="00ED14A3" w:rsidP="003D04E9">
            <w:pPr>
              <w:spacing w:after="0" w:line="240" w:lineRule="auto"/>
              <w:rPr>
                <w:b/>
                <w:bCs/>
              </w:rPr>
            </w:pPr>
            <w:r w:rsidRPr="00D101A6">
              <w:rPr>
                <w:rFonts w:ascii="Times New Roman" w:eastAsia="Times New Roman" w:hAnsi="Times New Roman" w:cs="Times New Roman"/>
                <w:b/>
                <w:bCs/>
                <w:sz w:val="28"/>
                <w:szCs w:val="28"/>
              </w:rPr>
              <w:lastRenderedPageBreak/>
              <w:t xml:space="preserve">8) ÉTENDUE DES TRAVAUX  </w:t>
            </w:r>
          </w:p>
        </w:tc>
      </w:tr>
      <w:tr w:rsidR="00533D05" w14:paraId="00BBBBEF" w14:textId="77777777" w:rsidTr="00462232">
        <w:trPr>
          <w:trHeight w:val="300"/>
        </w:trPr>
        <w:tc>
          <w:tcPr>
            <w:tcW w:w="5549" w:type="dxa"/>
            <w:shd w:val="clear" w:color="auto" w:fill="D9D9D9" w:themeFill="background1" w:themeFillShade="D9"/>
          </w:tcPr>
          <w:p w14:paraId="658AD557" w14:textId="07F695BB" w:rsidR="00533D05" w:rsidRPr="00D101A6" w:rsidRDefault="00533D05" w:rsidP="00533D05">
            <w:pPr>
              <w:spacing w:after="0" w:line="240" w:lineRule="auto"/>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sz w:val="24"/>
                <w:szCs w:val="24"/>
              </w:rPr>
              <w:t xml:space="preserve">Descriptions VARIANTE </w:t>
            </w:r>
          </w:p>
        </w:tc>
        <w:tc>
          <w:tcPr>
            <w:tcW w:w="1003" w:type="dxa"/>
            <w:shd w:val="clear" w:color="auto" w:fill="D9D9D9" w:themeFill="background1" w:themeFillShade="D9"/>
            <w:vAlign w:val="center"/>
          </w:tcPr>
          <w:p w14:paraId="1A2765B7" w14:textId="19DAD7A4" w:rsidR="00533D05" w:rsidRPr="00D101A6" w:rsidRDefault="00533D05" w:rsidP="00533D05">
            <w:pPr>
              <w:spacing w:after="0" w:line="240" w:lineRule="auto"/>
              <w:jc w:val="center"/>
              <w:rPr>
                <w:rFonts w:ascii="Times New Roman" w:eastAsia="Times New Roman" w:hAnsi="Times New Roman" w:cs="Times New Roman"/>
                <w:b/>
                <w:bCs/>
                <w:sz w:val="24"/>
                <w:szCs w:val="24"/>
                <w:highlight w:val="yellow"/>
              </w:rPr>
            </w:pPr>
            <w:r w:rsidRPr="00D101A6">
              <w:rPr>
                <w:rFonts w:ascii="Times New Roman" w:eastAsia="Times New Roman" w:hAnsi="Times New Roman" w:cs="Times New Roman"/>
                <w:b/>
                <w:bCs/>
                <w:sz w:val="24"/>
                <w:szCs w:val="24"/>
              </w:rPr>
              <w:t>Lot MECM</w:t>
            </w:r>
          </w:p>
        </w:tc>
        <w:tc>
          <w:tcPr>
            <w:tcW w:w="1550" w:type="dxa"/>
            <w:shd w:val="clear" w:color="auto" w:fill="D9D9D9" w:themeFill="background1" w:themeFillShade="D9"/>
            <w:vAlign w:val="center"/>
          </w:tcPr>
          <w:p w14:paraId="7475E1AA" w14:textId="7B8F6499" w:rsidR="00533D05" w:rsidRPr="00D101A6" w:rsidRDefault="00533D05" w:rsidP="00533D05">
            <w:pPr>
              <w:spacing w:after="0" w:line="240" w:lineRule="auto"/>
              <w:jc w:val="center"/>
              <w:rPr>
                <w:rFonts w:ascii="Times New Roman" w:eastAsia="Times New Roman" w:hAnsi="Times New Roman" w:cs="Times New Roman"/>
                <w:b/>
                <w:bCs/>
                <w:sz w:val="24"/>
                <w:szCs w:val="24"/>
                <w:highlight w:val="yellow"/>
              </w:rPr>
            </w:pPr>
            <w:r w:rsidRPr="00D101A6">
              <w:rPr>
                <w:rFonts w:ascii="Times New Roman" w:eastAsia="Times New Roman" w:hAnsi="Times New Roman" w:cs="Times New Roman"/>
                <w:b/>
                <w:bCs/>
                <w:sz w:val="24"/>
                <w:szCs w:val="24"/>
              </w:rPr>
              <w:t>Maintenance</w:t>
            </w:r>
          </w:p>
        </w:tc>
        <w:tc>
          <w:tcPr>
            <w:tcW w:w="1390" w:type="dxa"/>
            <w:shd w:val="clear" w:color="auto" w:fill="D9D9D9" w:themeFill="background1" w:themeFillShade="D9"/>
            <w:vAlign w:val="center"/>
          </w:tcPr>
          <w:p w14:paraId="695F1BD5" w14:textId="4713405C" w:rsidR="00533D05" w:rsidRPr="00D101A6" w:rsidRDefault="00533D05" w:rsidP="00533D05">
            <w:pPr>
              <w:spacing w:after="0" w:line="240" w:lineRule="auto"/>
              <w:jc w:val="center"/>
              <w:rPr>
                <w:b/>
                <w:bCs/>
                <w:sz w:val="24"/>
                <w:szCs w:val="24"/>
                <w:highlight w:val="yellow"/>
              </w:rPr>
            </w:pPr>
            <w:r w:rsidRPr="00D101A6">
              <w:rPr>
                <w:rFonts w:ascii="Times New Roman" w:eastAsia="Times New Roman" w:hAnsi="Times New Roman" w:cs="Times New Roman"/>
                <w:b/>
                <w:bCs/>
                <w:sz w:val="24"/>
                <w:szCs w:val="24"/>
              </w:rPr>
              <w:t>Repliement</w:t>
            </w:r>
          </w:p>
        </w:tc>
      </w:tr>
      <w:tr w:rsidR="00533D05" w14:paraId="6F43341D" w14:textId="77777777" w:rsidTr="00D101A6">
        <w:trPr>
          <w:trHeight w:val="300"/>
        </w:trPr>
        <w:tc>
          <w:tcPr>
            <w:tcW w:w="5549" w:type="dxa"/>
          </w:tcPr>
          <w:p w14:paraId="2CBC2C2F" w14:textId="77777777" w:rsidR="00533D05" w:rsidRPr="00D101A6" w:rsidRDefault="00533D05" w:rsidP="00533D05">
            <w:pPr>
              <w:spacing w:after="0" w:line="240" w:lineRule="auto"/>
              <w:jc w:val="both"/>
              <w:rPr>
                <w:rFonts w:ascii="Times New Roman" w:eastAsia="Times New Roman" w:hAnsi="Times New Roman" w:cs="Times New Roman"/>
                <w:color w:val="000000" w:themeColor="text1"/>
                <w:sz w:val="24"/>
                <w:szCs w:val="24"/>
              </w:rPr>
            </w:pPr>
            <w:r w:rsidRPr="00533D05">
              <w:rPr>
                <w:rFonts w:ascii="Times New Roman" w:eastAsia="Times New Roman" w:hAnsi="Times New Roman" w:cs="Times New Roman"/>
                <w:b/>
                <w:bCs/>
                <w:color w:val="000000" w:themeColor="text1"/>
                <w:sz w:val="24"/>
                <w:szCs w:val="24"/>
              </w:rPr>
              <w:t>8.28) L’Entrepreneur est tenu de fournir tous les matériaux, matériels, engins</w:t>
            </w:r>
            <w:r w:rsidRPr="00D101A6">
              <w:rPr>
                <w:rFonts w:ascii="Times New Roman" w:eastAsia="Times New Roman" w:hAnsi="Times New Roman" w:cs="Times New Roman"/>
                <w:color w:val="000000" w:themeColor="text1"/>
                <w:sz w:val="24"/>
                <w:szCs w:val="24"/>
              </w:rPr>
              <w:t xml:space="preserve"> et d’effectuer les travaux nécessaires à une parfaite et complète exécution des travaux suivant les règles de l’Art.</w:t>
            </w:r>
          </w:p>
        </w:tc>
        <w:tc>
          <w:tcPr>
            <w:tcW w:w="1003" w:type="dxa"/>
            <w:vAlign w:val="center"/>
          </w:tcPr>
          <w:p w14:paraId="49F7BEE5" w14:textId="77777777" w:rsidR="00533D05" w:rsidRPr="00D101A6" w:rsidRDefault="00533D05" w:rsidP="00533D05">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0633D65" w14:textId="77777777" w:rsidR="00533D05" w:rsidRPr="00D101A6" w:rsidRDefault="00533D05" w:rsidP="00533D05">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3A371C3D" w14:textId="77777777" w:rsidR="00533D05" w:rsidRPr="00D101A6" w:rsidRDefault="00533D05" w:rsidP="00533D05">
            <w:pPr>
              <w:spacing w:after="0" w:line="240" w:lineRule="auto"/>
              <w:jc w:val="center"/>
              <w:rPr>
                <w:b/>
                <w:bCs/>
                <w:sz w:val="24"/>
                <w:szCs w:val="24"/>
                <w:highlight w:val="yellow"/>
              </w:rPr>
            </w:pPr>
          </w:p>
        </w:tc>
      </w:tr>
      <w:tr w:rsidR="00533D05" w14:paraId="70C356BE" w14:textId="77777777" w:rsidTr="00D101A6">
        <w:trPr>
          <w:trHeight w:val="300"/>
        </w:trPr>
        <w:tc>
          <w:tcPr>
            <w:tcW w:w="5549" w:type="dxa"/>
          </w:tcPr>
          <w:p w14:paraId="00332238" w14:textId="77777777" w:rsidR="00533D05" w:rsidRPr="00D101A6" w:rsidRDefault="00533D05" w:rsidP="00533D05">
            <w:pPr>
              <w:spacing w:after="0" w:line="240" w:lineRule="auto"/>
              <w:jc w:val="both"/>
              <w:rPr>
                <w:sz w:val="24"/>
                <w:szCs w:val="24"/>
              </w:rPr>
            </w:pPr>
            <w:r w:rsidRPr="00533D05">
              <w:rPr>
                <w:rFonts w:ascii="Times New Roman" w:eastAsia="Times New Roman" w:hAnsi="Times New Roman" w:cs="Times New Roman"/>
                <w:b/>
                <w:bCs/>
                <w:sz w:val="24"/>
                <w:szCs w:val="24"/>
              </w:rPr>
              <w:t>8.29) Toutefois, il convient de signaler que cette description n’a pas un caractère limitatif</w:t>
            </w:r>
            <w:r w:rsidRPr="00D101A6">
              <w:rPr>
                <w:rFonts w:ascii="Times New Roman" w:eastAsia="Times New Roman" w:hAnsi="Times New Roman" w:cs="Times New Roman"/>
                <w:sz w:val="24"/>
                <w:szCs w:val="24"/>
              </w:rPr>
              <w:t xml:space="preserve"> et que L’Entrepreneur doit exécuter, comme étant compris dans son prix, sans exception ni réserve, tous les travaux de sa profession nécessaires et indispensables au complet et parfait achèvement des travaux prévus au présent document.</w:t>
            </w:r>
          </w:p>
        </w:tc>
        <w:tc>
          <w:tcPr>
            <w:tcW w:w="1003" w:type="dxa"/>
            <w:vAlign w:val="center"/>
          </w:tcPr>
          <w:p w14:paraId="44B45E30" w14:textId="77777777" w:rsidR="00533D05" w:rsidRPr="00D101A6" w:rsidRDefault="00533D05" w:rsidP="00533D05">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568E38D8" w14:textId="77777777" w:rsidR="00533D05" w:rsidRPr="00D101A6" w:rsidRDefault="00533D05" w:rsidP="00533D05">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927A3CA" w14:textId="77777777" w:rsidR="00533D05" w:rsidRPr="00D101A6" w:rsidRDefault="00533D05" w:rsidP="00533D05">
            <w:pPr>
              <w:spacing w:after="0" w:line="240" w:lineRule="auto"/>
              <w:jc w:val="center"/>
              <w:rPr>
                <w:b/>
                <w:bCs/>
                <w:sz w:val="24"/>
                <w:szCs w:val="24"/>
                <w:highlight w:val="yellow"/>
              </w:rPr>
            </w:pPr>
          </w:p>
        </w:tc>
      </w:tr>
      <w:tr w:rsidR="00533D05" w14:paraId="632C3E57" w14:textId="77777777" w:rsidTr="00D101A6">
        <w:trPr>
          <w:trHeight w:val="300"/>
        </w:trPr>
        <w:tc>
          <w:tcPr>
            <w:tcW w:w="5549" w:type="dxa"/>
          </w:tcPr>
          <w:p w14:paraId="10E3B97A" w14:textId="77777777" w:rsidR="00533D05" w:rsidRPr="00533D05" w:rsidRDefault="00533D05" w:rsidP="00533D05">
            <w:pPr>
              <w:spacing w:after="0" w:line="240" w:lineRule="auto"/>
              <w:jc w:val="both"/>
              <w:rPr>
                <w:rFonts w:ascii="Times New Roman" w:eastAsia="Times New Roman" w:hAnsi="Times New Roman" w:cs="Times New Roman"/>
                <w:b/>
                <w:bCs/>
                <w:sz w:val="24"/>
                <w:szCs w:val="24"/>
              </w:rPr>
            </w:pPr>
            <w:r w:rsidRPr="00533D05">
              <w:rPr>
                <w:rFonts w:ascii="Times New Roman" w:eastAsia="Times New Roman" w:hAnsi="Times New Roman" w:cs="Times New Roman"/>
                <w:b/>
                <w:bCs/>
                <w:sz w:val="24"/>
                <w:szCs w:val="24"/>
                <w:u w:val="single"/>
              </w:rPr>
              <w:t>8.30 PRESTATIONS HORS TRAVAUX</w:t>
            </w:r>
            <w:r w:rsidRPr="00533D05">
              <w:rPr>
                <w:rFonts w:ascii="Times New Roman" w:eastAsia="Times New Roman" w:hAnsi="Times New Roman" w:cs="Times New Roman"/>
                <w:b/>
                <w:bCs/>
                <w:sz w:val="24"/>
                <w:szCs w:val="24"/>
              </w:rPr>
              <w:t xml:space="preserve"> </w:t>
            </w:r>
          </w:p>
          <w:p w14:paraId="0B4F39F1" w14:textId="77777777" w:rsidR="00533D05" w:rsidRPr="00D101A6" w:rsidRDefault="00533D05" w:rsidP="00533D05">
            <w:pPr>
              <w:spacing w:after="0" w:line="240" w:lineRule="auto"/>
              <w:jc w:val="both"/>
              <w:rPr>
                <w:rFonts w:ascii="Times New Roman" w:eastAsia="Times New Roman" w:hAnsi="Times New Roman" w:cs="Times New Roman"/>
                <w:sz w:val="24"/>
                <w:szCs w:val="24"/>
              </w:rPr>
            </w:pPr>
            <w:r w:rsidRPr="00D101A6">
              <w:rPr>
                <w:rFonts w:ascii="Times New Roman" w:eastAsia="Times New Roman" w:hAnsi="Times New Roman" w:cs="Times New Roman"/>
                <w:sz w:val="24"/>
                <w:szCs w:val="24"/>
              </w:rPr>
              <w:t xml:space="preserve">- mise en place et raccordements du bungalow de vente et panneaux publicitaires </w:t>
            </w:r>
          </w:p>
          <w:p w14:paraId="796E8400" w14:textId="77777777" w:rsidR="00533D05" w:rsidRPr="00D101A6" w:rsidRDefault="00533D05" w:rsidP="00533D05">
            <w:pPr>
              <w:spacing w:after="0" w:line="240" w:lineRule="auto"/>
              <w:jc w:val="both"/>
              <w:rPr>
                <w:rFonts w:ascii="Times New Roman" w:eastAsia="Times New Roman" w:hAnsi="Times New Roman" w:cs="Times New Roman"/>
                <w:sz w:val="24"/>
                <w:szCs w:val="24"/>
              </w:rPr>
            </w:pPr>
            <w:r w:rsidRPr="00D101A6">
              <w:rPr>
                <w:rFonts w:ascii="Times New Roman" w:eastAsia="Times New Roman" w:hAnsi="Times New Roman" w:cs="Times New Roman"/>
                <w:sz w:val="24"/>
                <w:szCs w:val="24"/>
              </w:rPr>
              <w:t>- cheminements, aménagements du logement témoins ainsi que son nettoyage</w:t>
            </w:r>
          </w:p>
        </w:tc>
        <w:tc>
          <w:tcPr>
            <w:tcW w:w="1003" w:type="dxa"/>
          </w:tcPr>
          <w:p w14:paraId="1FCAEFB5" w14:textId="77777777" w:rsidR="00533D05" w:rsidRDefault="00533D05" w:rsidP="00533D05">
            <w:pPr>
              <w:spacing w:after="0" w:line="240" w:lineRule="auto"/>
              <w:rPr>
                <w:rFonts w:ascii="Times New Roman" w:eastAsia="Times New Roman" w:hAnsi="Times New Roman" w:cs="Times New Roman"/>
                <w:highlight w:val="yellow"/>
              </w:rPr>
            </w:pPr>
          </w:p>
        </w:tc>
        <w:tc>
          <w:tcPr>
            <w:tcW w:w="1550" w:type="dxa"/>
          </w:tcPr>
          <w:p w14:paraId="475AC866" w14:textId="77777777" w:rsidR="00533D05" w:rsidRDefault="00533D05" w:rsidP="00533D05">
            <w:pPr>
              <w:spacing w:after="0" w:line="240" w:lineRule="auto"/>
              <w:rPr>
                <w:rFonts w:ascii="Times New Roman" w:eastAsia="Times New Roman" w:hAnsi="Times New Roman" w:cs="Times New Roman"/>
                <w:highlight w:val="yellow"/>
              </w:rPr>
            </w:pPr>
          </w:p>
        </w:tc>
        <w:tc>
          <w:tcPr>
            <w:tcW w:w="1390" w:type="dxa"/>
          </w:tcPr>
          <w:p w14:paraId="00C6BC23" w14:textId="77777777" w:rsidR="00533D05" w:rsidRDefault="00533D05" w:rsidP="00533D05">
            <w:pPr>
              <w:spacing w:after="0" w:line="240" w:lineRule="auto"/>
              <w:rPr>
                <w:highlight w:val="yellow"/>
              </w:rPr>
            </w:pPr>
          </w:p>
        </w:tc>
      </w:tr>
      <w:tr w:rsidR="00533D05" w14:paraId="6AB3F95A" w14:textId="77777777" w:rsidTr="00D101A6">
        <w:trPr>
          <w:trHeight w:val="300"/>
        </w:trPr>
        <w:tc>
          <w:tcPr>
            <w:tcW w:w="5549" w:type="dxa"/>
          </w:tcPr>
          <w:p w14:paraId="33606F37" w14:textId="77777777" w:rsidR="00533D05" w:rsidRPr="00D101A6" w:rsidRDefault="00533D05" w:rsidP="00533D05">
            <w:pPr>
              <w:spacing w:after="0" w:line="240" w:lineRule="auto"/>
              <w:jc w:val="both"/>
              <w:rPr>
                <w:rFonts w:ascii="Times New Roman" w:eastAsia="Times New Roman" w:hAnsi="Times New Roman" w:cs="Times New Roman"/>
                <w:sz w:val="24"/>
                <w:szCs w:val="24"/>
                <w:u w:val="single"/>
              </w:rPr>
            </w:pPr>
            <w:r w:rsidRPr="00D101A6">
              <w:rPr>
                <w:rFonts w:ascii="Times New Roman" w:eastAsia="Times New Roman" w:hAnsi="Times New Roman" w:cs="Times New Roman"/>
                <w:color w:val="000000"/>
                <w:sz w:val="24"/>
                <w:szCs w:val="24"/>
              </w:rPr>
              <w:t xml:space="preserve">- Mise en place de tente ou éléments techniques pour la première pierre ou gigot bitume fin de hors d’eau </w:t>
            </w:r>
          </w:p>
        </w:tc>
        <w:tc>
          <w:tcPr>
            <w:tcW w:w="1003" w:type="dxa"/>
          </w:tcPr>
          <w:p w14:paraId="15976D98" w14:textId="77777777" w:rsidR="00533D05" w:rsidRDefault="00533D05" w:rsidP="00533D05">
            <w:pPr>
              <w:spacing w:after="0" w:line="240" w:lineRule="auto"/>
              <w:rPr>
                <w:rFonts w:ascii="Times New Roman" w:eastAsia="Times New Roman" w:hAnsi="Times New Roman" w:cs="Times New Roman"/>
                <w:highlight w:val="yellow"/>
              </w:rPr>
            </w:pPr>
          </w:p>
        </w:tc>
        <w:tc>
          <w:tcPr>
            <w:tcW w:w="1550" w:type="dxa"/>
          </w:tcPr>
          <w:p w14:paraId="6D54272C" w14:textId="77777777" w:rsidR="00533D05" w:rsidRDefault="00533D05" w:rsidP="00533D05">
            <w:pPr>
              <w:spacing w:after="0" w:line="240" w:lineRule="auto"/>
              <w:rPr>
                <w:rFonts w:ascii="Times New Roman" w:eastAsia="Times New Roman" w:hAnsi="Times New Roman" w:cs="Times New Roman"/>
                <w:highlight w:val="yellow"/>
              </w:rPr>
            </w:pPr>
          </w:p>
        </w:tc>
        <w:tc>
          <w:tcPr>
            <w:tcW w:w="1390" w:type="dxa"/>
          </w:tcPr>
          <w:p w14:paraId="506FC3B6" w14:textId="77777777" w:rsidR="00533D05" w:rsidRDefault="00533D05" w:rsidP="00533D05">
            <w:pPr>
              <w:spacing w:after="0" w:line="240" w:lineRule="auto"/>
              <w:rPr>
                <w:highlight w:val="yellow"/>
              </w:rPr>
            </w:pPr>
          </w:p>
        </w:tc>
      </w:tr>
      <w:tr w:rsidR="00533D05" w14:paraId="6BA1DEE6" w14:textId="77777777" w:rsidTr="00D101A6">
        <w:trPr>
          <w:trHeight w:val="300"/>
        </w:trPr>
        <w:tc>
          <w:tcPr>
            <w:tcW w:w="5549" w:type="dxa"/>
          </w:tcPr>
          <w:p w14:paraId="1571E28A" w14:textId="30F51907" w:rsidR="00533D05" w:rsidRPr="00D101A6" w:rsidRDefault="00533D05" w:rsidP="00533D05">
            <w:pPr>
              <w:spacing w:after="0" w:line="240" w:lineRule="auto"/>
              <w:jc w:val="both"/>
              <w:rPr>
                <w:rFonts w:ascii="Times New Roman" w:eastAsia="Times New Roman" w:hAnsi="Times New Roman" w:cs="Times New Roman"/>
                <w:sz w:val="24"/>
                <w:szCs w:val="24"/>
                <w:u w:val="single"/>
              </w:rPr>
            </w:pPr>
            <w:r w:rsidRPr="00D101A6">
              <w:rPr>
                <w:rFonts w:ascii="Times New Roman" w:eastAsia="Times New Roman" w:hAnsi="Times New Roman" w:cs="Times New Roman"/>
                <w:sz w:val="24"/>
                <w:szCs w:val="24"/>
                <w:u w:val="single"/>
              </w:rPr>
              <w:t xml:space="preserve"> </w:t>
            </w:r>
          </w:p>
        </w:tc>
        <w:tc>
          <w:tcPr>
            <w:tcW w:w="1003" w:type="dxa"/>
          </w:tcPr>
          <w:p w14:paraId="4D0C90BD" w14:textId="77777777" w:rsidR="00533D05" w:rsidRDefault="00533D05" w:rsidP="00533D05">
            <w:pPr>
              <w:spacing w:after="0" w:line="240" w:lineRule="auto"/>
              <w:rPr>
                <w:rFonts w:ascii="Times New Roman" w:eastAsia="Times New Roman" w:hAnsi="Times New Roman" w:cs="Times New Roman"/>
                <w:highlight w:val="yellow"/>
              </w:rPr>
            </w:pPr>
          </w:p>
        </w:tc>
        <w:tc>
          <w:tcPr>
            <w:tcW w:w="1550" w:type="dxa"/>
          </w:tcPr>
          <w:p w14:paraId="76197CDF" w14:textId="77777777" w:rsidR="00533D05" w:rsidRDefault="00533D05" w:rsidP="00533D05">
            <w:pPr>
              <w:spacing w:after="0" w:line="240" w:lineRule="auto"/>
              <w:rPr>
                <w:rFonts w:ascii="Times New Roman" w:eastAsia="Times New Roman" w:hAnsi="Times New Roman" w:cs="Times New Roman"/>
                <w:highlight w:val="yellow"/>
              </w:rPr>
            </w:pPr>
          </w:p>
        </w:tc>
        <w:tc>
          <w:tcPr>
            <w:tcW w:w="1390" w:type="dxa"/>
          </w:tcPr>
          <w:p w14:paraId="4AD86B86" w14:textId="77777777" w:rsidR="00533D05" w:rsidRDefault="00533D05" w:rsidP="00533D05">
            <w:pPr>
              <w:spacing w:after="0" w:line="240" w:lineRule="auto"/>
              <w:rPr>
                <w:highlight w:val="yellow"/>
              </w:rPr>
            </w:pPr>
          </w:p>
        </w:tc>
      </w:tr>
    </w:tbl>
    <w:p w14:paraId="3BF11AFC" w14:textId="77777777" w:rsidR="00BD7BDA" w:rsidRDefault="00BD7BDA"/>
    <w:p w14:paraId="1DE5C8B2" w14:textId="77777777" w:rsidR="00ED14A3" w:rsidRDefault="00ED14A3"/>
    <w:p w14:paraId="26AC5F03" w14:textId="77777777" w:rsidR="00ED14A3" w:rsidRDefault="00ED14A3"/>
    <w:p w14:paraId="6431E3E5" w14:textId="77777777" w:rsidR="00ED14A3" w:rsidRDefault="00ED14A3"/>
    <w:p w14:paraId="5D066885" w14:textId="77777777" w:rsidR="00ED14A3" w:rsidRDefault="00ED14A3"/>
    <w:p w14:paraId="30F99A84" w14:textId="77777777" w:rsidR="00ED14A3" w:rsidRDefault="00ED14A3"/>
    <w:p w14:paraId="6A59154D" w14:textId="77777777" w:rsidR="00ED14A3" w:rsidRDefault="00ED14A3"/>
    <w:p w14:paraId="049649EC" w14:textId="77777777" w:rsidR="00ED14A3" w:rsidRDefault="00ED14A3"/>
    <w:p w14:paraId="24E3D10C" w14:textId="77777777" w:rsidR="00ED14A3" w:rsidRDefault="00ED14A3"/>
    <w:p w14:paraId="30683D88" w14:textId="77777777" w:rsidR="00ED14A3" w:rsidRDefault="00ED14A3"/>
    <w:p w14:paraId="5DE5A0E7" w14:textId="77777777" w:rsidR="00ED14A3" w:rsidRDefault="00ED14A3"/>
    <w:p w14:paraId="2AD5589C" w14:textId="77777777" w:rsidR="00ED14A3" w:rsidRDefault="00ED14A3"/>
    <w:p w14:paraId="233D1ED1" w14:textId="77777777" w:rsidR="00ED14A3" w:rsidRDefault="00ED14A3"/>
    <w:p w14:paraId="3092CDBA" w14:textId="77777777" w:rsidR="00ED14A3" w:rsidRDefault="00ED14A3"/>
    <w:p w14:paraId="0427A427" w14:textId="77777777" w:rsidR="00ED14A3" w:rsidRDefault="00ED14A3"/>
    <w:tbl>
      <w:tblPr>
        <w:tblStyle w:val="Grilledutableau"/>
        <w:tblW w:w="9348" w:type="dxa"/>
        <w:tblInd w:w="-360" w:type="dxa"/>
        <w:tblLook w:val="06A0" w:firstRow="1" w:lastRow="0" w:firstColumn="1" w:lastColumn="0" w:noHBand="1" w:noVBand="1"/>
      </w:tblPr>
      <w:tblGrid>
        <w:gridCol w:w="5405"/>
        <w:gridCol w:w="1003"/>
        <w:gridCol w:w="1550"/>
        <w:gridCol w:w="1390"/>
      </w:tblGrid>
      <w:tr w:rsidR="00BD7BDA" w14:paraId="76B395FA" w14:textId="77777777" w:rsidTr="00E954E6">
        <w:trPr>
          <w:trHeight w:val="300"/>
        </w:trPr>
        <w:tc>
          <w:tcPr>
            <w:tcW w:w="9348" w:type="dxa"/>
            <w:gridSpan w:val="4"/>
            <w:shd w:val="clear" w:color="auto" w:fill="FFFF00"/>
          </w:tcPr>
          <w:p w14:paraId="2BA51216" w14:textId="77777777" w:rsidR="00BD7BDA" w:rsidRPr="00AB761C" w:rsidRDefault="008E4F02">
            <w:pPr>
              <w:spacing w:after="0" w:line="240" w:lineRule="auto"/>
              <w:rPr>
                <w:rFonts w:ascii="Times New Roman" w:eastAsia="Times New Roman" w:hAnsi="Times New Roman" w:cs="Times New Roman"/>
                <w:b/>
                <w:bCs/>
                <w:sz w:val="28"/>
                <w:szCs w:val="28"/>
              </w:rPr>
            </w:pPr>
            <w:r w:rsidRPr="00AB761C">
              <w:rPr>
                <w:rFonts w:ascii="Times New Roman" w:eastAsia="Times New Roman" w:hAnsi="Times New Roman" w:cs="Times New Roman"/>
                <w:b/>
                <w:bCs/>
                <w:sz w:val="28"/>
                <w:szCs w:val="28"/>
              </w:rPr>
              <w:lastRenderedPageBreak/>
              <w:t xml:space="preserve">9) OUVRAGES EXISTANTS ET AVOISINANTS </w:t>
            </w:r>
          </w:p>
        </w:tc>
      </w:tr>
      <w:tr w:rsidR="00BD7BDA" w:rsidRPr="00ED14A3" w14:paraId="40184EC1" w14:textId="77777777" w:rsidTr="00E954E6">
        <w:trPr>
          <w:trHeight w:val="300"/>
        </w:trPr>
        <w:tc>
          <w:tcPr>
            <w:tcW w:w="5405" w:type="dxa"/>
            <w:shd w:val="clear" w:color="auto" w:fill="D9D9D9" w:themeFill="background1" w:themeFillShade="D9"/>
            <w:vAlign w:val="center"/>
          </w:tcPr>
          <w:p w14:paraId="628D9CAB" w14:textId="77777777" w:rsidR="00BD7BDA" w:rsidRPr="00ED14A3" w:rsidRDefault="008E4F02" w:rsidP="00ED14A3">
            <w:pPr>
              <w:spacing w:after="0" w:line="240" w:lineRule="auto"/>
              <w:jc w:val="center"/>
              <w:rPr>
                <w:rFonts w:ascii="Times New Roman" w:eastAsia="Times New Roman" w:hAnsi="Times New Roman" w:cs="Times New Roman"/>
                <w:b/>
                <w:bCs/>
                <w:sz w:val="24"/>
                <w:szCs w:val="24"/>
              </w:rPr>
            </w:pPr>
            <w:r w:rsidRPr="00ED14A3">
              <w:rPr>
                <w:rFonts w:ascii="Times New Roman" w:eastAsia="Times New Roman" w:hAnsi="Times New Roman" w:cs="Times New Roman"/>
                <w:b/>
                <w:bCs/>
                <w:sz w:val="24"/>
                <w:szCs w:val="24"/>
              </w:rPr>
              <w:t>Descriptions</w:t>
            </w:r>
          </w:p>
        </w:tc>
        <w:tc>
          <w:tcPr>
            <w:tcW w:w="1003" w:type="dxa"/>
            <w:shd w:val="clear" w:color="auto" w:fill="D9D9D9" w:themeFill="background1" w:themeFillShade="D9"/>
            <w:vAlign w:val="center"/>
          </w:tcPr>
          <w:p w14:paraId="6DC027E8" w14:textId="77777777" w:rsidR="00BD7BDA" w:rsidRPr="00ED14A3" w:rsidRDefault="008E4F02" w:rsidP="00ED14A3">
            <w:pPr>
              <w:spacing w:after="0" w:line="240" w:lineRule="auto"/>
              <w:jc w:val="center"/>
              <w:rPr>
                <w:b/>
                <w:bCs/>
                <w:sz w:val="24"/>
                <w:szCs w:val="24"/>
              </w:rPr>
            </w:pPr>
            <w:r w:rsidRPr="00ED14A3">
              <w:rPr>
                <w:rFonts w:ascii="Times New Roman" w:eastAsia="Times New Roman" w:hAnsi="Times New Roman" w:cs="Times New Roman"/>
                <w:b/>
                <w:bCs/>
                <w:sz w:val="24"/>
                <w:szCs w:val="24"/>
              </w:rPr>
              <w:t>Lot MECM</w:t>
            </w:r>
          </w:p>
        </w:tc>
        <w:tc>
          <w:tcPr>
            <w:tcW w:w="1550" w:type="dxa"/>
            <w:shd w:val="clear" w:color="auto" w:fill="D9D9D9" w:themeFill="background1" w:themeFillShade="D9"/>
            <w:vAlign w:val="center"/>
          </w:tcPr>
          <w:p w14:paraId="7FC7DCAC" w14:textId="77777777" w:rsidR="00BD7BDA" w:rsidRPr="00ED14A3" w:rsidRDefault="008E4F02" w:rsidP="00ED14A3">
            <w:pPr>
              <w:spacing w:after="0" w:line="240" w:lineRule="auto"/>
              <w:jc w:val="center"/>
              <w:rPr>
                <w:rFonts w:ascii="Times New Roman" w:eastAsia="Times New Roman" w:hAnsi="Times New Roman" w:cs="Times New Roman"/>
                <w:b/>
                <w:bCs/>
                <w:sz w:val="24"/>
                <w:szCs w:val="24"/>
              </w:rPr>
            </w:pPr>
            <w:r w:rsidRPr="00ED14A3">
              <w:rPr>
                <w:rFonts w:ascii="Times New Roman" w:eastAsia="Times New Roman" w:hAnsi="Times New Roman" w:cs="Times New Roman"/>
                <w:b/>
                <w:bCs/>
                <w:sz w:val="24"/>
                <w:szCs w:val="24"/>
              </w:rPr>
              <w:t>Maintenance</w:t>
            </w:r>
          </w:p>
        </w:tc>
        <w:tc>
          <w:tcPr>
            <w:tcW w:w="1390" w:type="dxa"/>
            <w:shd w:val="clear" w:color="auto" w:fill="D9D9D9" w:themeFill="background1" w:themeFillShade="D9"/>
            <w:vAlign w:val="center"/>
          </w:tcPr>
          <w:p w14:paraId="3169BA2E" w14:textId="77777777" w:rsidR="00BD7BDA" w:rsidRPr="00ED14A3" w:rsidRDefault="008E4F02" w:rsidP="00ED14A3">
            <w:pPr>
              <w:spacing w:after="0" w:line="240" w:lineRule="auto"/>
              <w:jc w:val="center"/>
              <w:rPr>
                <w:rFonts w:ascii="Times New Roman" w:eastAsia="Times New Roman" w:hAnsi="Times New Roman" w:cs="Times New Roman"/>
                <w:b/>
                <w:bCs/>
                <w:sz w:val="24"/>
                <w:szCs w:val="24"/>
              </w:rPr>
            </w:pPr>
            <w:r w:rsidRPr="00ED14A3">
              <w:rPr>
                <w:rFonts w:ascii="Times New Roman" w:eastAsia="Times New Roman" w:hAnsi="Times New Roman" w:cs="Times New Roman"/>
                <w:b/>
                <w:bCs/>
                <w:sz w:val="24"/>
                <w:szCs w:val="24"/>
              </w:rPr>
              <w:t>Repliement</w:t>
            </w:r>
          </w:p>
        </w:tc>
      </w:tr>
      <w:tr w:rsidR="00BD7BDA" w14:paraId="408C37AD" w14:textId="77777777" w:rsidTr="00E954E6">
        <w:trPr>
          <w:trHeight w:val="300"/>
        </w:trPr>
        <w:tc>
          <w:tcPr>
            <w:tcW w:w="5405" w:type="dxa"/>
            <w:shd w:val="clear" w:color="auto" w:fill="FFFFFF" w:themeFill="background1"/>
          </w:tcPr>
          <w:p w14:paraId="7F9205FF" w14:textId="77777777" w:rsidR="00BD7BDA" w:rsidRPr="00ED14A3" w:rsidRDefault="008E4F02" w:rsidP="008715F2">
            <w:pPr>
              <w:spacing w:after="0"/>
              <w:jc w:val="both"/>
              <w:rPr>
                <w:rFonts w:ascii="Times New Roman" w:hAnsi="Times New Roman" w:cs="Times New Roman"/>
                <w:sz w:val="24"/>
                <w:szCs w:val="24"/>
              </w:rPr>
            </w:pPr>
            <w:r w:rsidRPr="00ED14A3">
              <w:rPr>
                <w:rFonts w:ascii="Times New Roman" w:eastAsia="Times New Roman" w:hAnsi="Times New Roman" w:cs="Times New Roman"/>
                <w:b/>
                <w:bCs/>
                <w:i/>
                <w:iCs/>
                <w:color w:val="2E74B5" w:themeColor="accent5" w:themeShade="BF"/>
                <w:sz w:val="24"/>
                <w:szCs w:val="24"/>
              </w:rPr>
              <w:t>9.1 État des lieux :</w:t>
            </w:r>
            <w:r w:rsidRPr="00ED14A3">
              <w:rPr>
                <w:rFonts w:ascii="Times New Roman" w:eastAsia="Times New Roman" w:hAnsi="Times New Roman" w:cs="Times New Roman"/>
                <w:color w:val="000000" w:themeColor="text1"/>
                <w:sz w:val="24"/>
                <w:szCs w:val="24"/>
              </w:rPr>
              <w:t xml:space="preserve"> u</w:t>
            </w:r>
            <w:r w:rsidRPr="00ED14A3">
              <w:rPr>
                <w:rFonts w:ascii="Times New Roman" w:eastAsia="Times New Roman" w:hAnsi="Times New Roman" w:cs="Times New Roman"/>
                <w:color w:val="000000" w:themeColor="text1"/>
                <w:sz w:val="24"/>
                <w:szCs w:val="24"/>
              </w:rPr>
              <w:t>n</w:t>
            </w:r>
            <w:r w:rsidRPr="00ED14A3">
              <w:rPr>
                <w:rFonts w:ascii="Times New Roman" w:eastAsia="Times New Roman" w:hAnsi="Times New Roman" w:cs="Times New Roman"/>
                <w:color w:val="000000" w:themeColor="text1"/>
                <w:sz w:val="24"/>
                <w:szCs w:val="24"/>
              </w:rPr>
              <w:t xml:space="preserve"> état des lieux, destiné à fixer l’état des voies, des voiries, des trottoirs et autres ouvrages publics ou privés avoisinants sera établi contradictoirement en présence d’un huissier par l’Entrepreneur dans le cadre de son marché, en présence du Maître d’œuvre d’Exécution et du Maître d’Ouvrage.</w:t>
            </w:r>
          </w:p>
        </w:tc>
        <w:tc>
          <w:tcPr>
            <w:tcW w:w="1003" w:type="dxa"/>
            <w:shd w:val="clear" w:color="auto" w:fill="FFFFFF" w:themeFill="background1"/>
            <w:vAlign w:val="center"/>
          </w:tcPr>
          <w:p w14:paraId="1FFCF735"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550" w:type="dxa"/>
            <w:shd w:val="clear" w:color="auto" w:fill="FFFFFF" w:themeFill="background1"/>
            <w:vAlign w:val="center"/>
          </w:tcPr>
          <w:p w14:paraId="46A47190"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390" w:type="dxa"/>
            <w:shd w:val="clear" w:color="auto" w:fill="FFFFFF" w:themeFill="background1"/>
            <w:vAlign w:val="center"/>
          </w:tcPr>
          <w:p w14:paraId="2DA57BD4"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r>
      <w:tr w:rsidR="00BD7BDA" w14:paraId="1F9164EA" w14:textId="77777777" w:rsidTr="00E954E6">
        <w:trPr>
          <w:trHeight w:val="300"/>
        </w:trPr>
        <w:tc>
          <w:tcPr>
            <w:tcW w:w="5405" w:type="dxa"/>
            <w:shd w:val="clear" w:color="auto" w:fill="FFFFFF" w:themeFill="background1"/>
          </w:tcPr>
          <w:p w14:paraId="5E40C282" w14:textId="77777777" w:rsidR="00BD7BDA" w:rsidRPr="00ED14A3" w:rsidRDefault="008E4F02" w:rsidP="008715F2">
            <w:pPr>
              <w:spacing w:after="0" w:line="240" w:lineRule="auto"/>
              <w:jc w:val="both"/>
              <w:rPr>
                <w:rFonts w:ascii="Times New Roman" w:hAnsi="Times New Roman" w:cs="Times New Roman"/>
                <w:sz w:val="24"/>
                <w:szCs w:val="24"/>
              </w:rPr>
            </w:pPr>
            <w:r w:rsidRPr="00ED14A3">
              <w:rPr>
                <w:rFonts w:ascii="Times New Roman" w:eastAsia="Times New Roman" w:hAnsi="Times New Roman" w:cs="Times New Roman"/>
                <w:color w:val="000000" w:themeColor="text1"/>
                <w:sz w:val="24"/>
                <w:szCs w:val="24"/>
              </w:rPr>
              <w:t>Le lot MECM installation de chantier sera destinataire de tous les documents en lien avec l’existant et avoisinants par le MOE,</w:t>
            </w:r>
          </w:p>
          <w:p w14:paraId="7572ED2F" w14:textId="77777777" w:rsidR="00BD7BDA" w:rsidRPr="00ED14A3" w:rsidRDefault="008E4F02" w:rsidP="008715F2">
            <w:pPr>
              <w:spacing w:after="0" w:line="240" w:lineRule="auto"/>
              <w:jc w:val="both"/>
              <w:rPr>
                <w:rFonts w:ascii="Times New Roman" w:hAnsi="Times New Roman" w:cs="Times New Roman"/>
                <w:sz w:val="24"/>
                <w:szCs w:val="24"/>
              </w:rPr>
            </w:pPr>
            <w:r w:rsidRPr="00ED14A3">
              <w:rPr>
                <w:rFonts w:ascii="Times New Roman" w:eastAsia="Times New Roman" w:hAnsi="Times New Roman" w:cs="Times New Roman"/>
                <w:color w:val="000000" w:themeColor="text1"/>
                <w:sz w:val="24"/>
                <w:szCs w:val="24"/>
              </w:rPr>
              <w:t>Concernant notamment pour exemple :</w:t>
            </w:r>
          </w:p>
        </w:tc>
        <w:tc>
          <w:tcPr>
            <w:tcW w:w="1003" w:type="dxa"/>
            <w:shd w:val="clear" w:color="auto" w:fill="FFFFFF" w:themeFill="background1"/>
            <w:vAlign w:val="center"/>
          </w:tcPr>
          <w:p w14:paraId="55021CDC"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550" w:type="dxa"/>
            <w:shd w:val="clear" w:color="auto" w:fill="FFFFFF" w:themeFill="background1"/>
            <w:vAlign w:val="center"/>
          </w:tcPr>
          <w:p w14:paraId="4D19F645"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390" w:type="dxa"/>
            <w:shd w:val="clear" w:color="auto" w:fill="FFFFFF" w:themeFill="background1"/>
            <w:vAlign w:val="center"/>
          </w:tcPr>
          <w:p w14:paraId="78098071"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r>
      <w:tr w:rsidR="00BD7BDA" w14:paraId="0362769D" w14:textId="77777777" w:rsidTr="00E954E6">
        <w:trPr>
          <w:trHeight w:val="300"/>
        </w:trPr>
        <w:tc>
          <w:tcPr>
            <w:tcW w:w="5405" w:type="dxa"/>
            <w:tcBorders>
              <w:top w:val="nil"/>
            </w:tcBorders>
            <w:shd w:val="clear" w:color="auto" w:fill="FFFFFF" w:themeFill="background1"/>
          </w:tcPr>
          <w:p w14:paraId="27D93435" w14:textId="77777777" w:rsidR="00BD7BDA" w:rsidRPr="00ED14A3" w:rsidRDefault="008E4F02" w:rsidP="008715F2">
            <w:pPr>
              <w:spacing w:after="0" w:line="240" w:lineRule="auto"/>
              <w:jc w:val="both"/>
              <w:rPr>
                <w:rFonts w:ascii="Times New Roman" w:hAnsi="Times New Roman" w:cs="Times New Roman"/>
                <w:sz w:val="24"/>
                <w:szCs w:val="24"/>
              </w:rPr>
            </w:pPr>
            <w:r w:rsidRPr="00ED14A3">
              <w:rPr>
                <w:rFonts w:ascii="Times New Roman" w:hAnsi="Times New Roman" w:cs="Times New Roman"/>
                <w:sz w:val="24"/>
                <w:szCs w:val="24"/>
              </w:rPr>
              <w:t>- Occupation du domaine public ;</w:t>
            </w:r>
          </w:p>
        </w:tc>
        <w:tc>
          <w:tcPr>
            <w:tcW w:w="1003" w:type="dxa"/>
            <w:tcBorders>
              <w:top w:val="nil"/>
            </w:tcBorders>
            <w:shd w:val="clear" w:color="auto" w:fill="FFFFFF" w:themeFill="background1"/>
            <w:vAlign w:val="center"/>
          </w:tcPr>
          <w:p w14:paraId="52B4AEDE"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78A55DC7"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7B0B810B"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r>
      <w:tr w:rsidR="00BD7BDA" w14:paraId="57A4A216" w14:textId="77777777" w:rsidTr="00E954E6">
        <w:trPr>
          <w:trHeight w:val="300"/>
        </w:trPr>
        <w:tc>
          <w:tcPr>
            <w:tcW w:w="5405" w:type="dxa"/>
            <w:tcBorders>
              <w:top w:val="nil"/>
            </w:tcBorders>
            <w:shd w:val="clear" w:color="auto" w:fill="FFFFFF" w:themeFill="background1"/>
          </w:tcPr>
          <w:p w14:paraId="736D22FF"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eastAsia="Times New Roman" w:hAnsi="Times New Roman" w:cs="Times New Roman"/>
                <w:color w:val="000000" w:themeColor="text1"/>
                <w:sz w:val="24"/>
                <w:szCs w:val="24"/>
              </w:rPr>
              <w:t xml:space="preserve">- Les arrêtés de voirie ; </w:t>
            </w:r>
          </w:p>
        </w:tc>
        <w:tc>
          <w:tcPr>
            <w:tcW w:w="1003" w:type="dxa"/>
            <w:tcBorders>
              <w:top w:val="nil"/>
            </w:tcBorders>
            <w:shd w:val="clear" w:color="auto" w:fill="FFFFFF" w:themeFill="background1"/>
            <w:vAlign w:val="center"/>
          </w:tcPr>
          <w:p w14:paraId="3CE49928"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28D46B93"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782FAA49"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r>
      <w:tr w:rsidR="00BD7BDA" w14:paraId="24C6186A" w14:textId="77777777" w:rsidTr="00E954E6">
        <w:trPr>
          <w:trHeight w:val="256"/>
        </w:trPr>
        <w:tc>
          <w:tcPr>
            <w:tcW w:w="5405" w:type="dxa"/>
            <w:tcBorders>
              <w:top w:val="nil"/>
            </w:tcBorders>
            <w:shd w:val="clear" w:color="auto" w:fill="FFFFFF" w:themeFill="background1"/>
          </w:tcPr>
          <w:p w14:paraId="61EB11AA"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eastAsia="Times New Roman" w:hAnsi="Times New Roman" w:cs="Times New Roman"/>
                <w:sz w:val="24"/>
                <w:szCs w:val="24"/>
              </w:rPr>
              <w:t xml:space="preserve">- </w:t>
            </w:r>
            <w:r w:rsidRPr="00ED14A3">
              <w:rPr>
                <w:rFonts w:ascii="Times New Roman" w:eastAsia="Times New Roman" w:hAnsi="Times New Roman" w:cs="Times New Roman"/>
                <w:sz w:val="24"/>
                <w:szCs w:val="24"/>
              </w:rPr>
              <w:t xml:space="preserve">Circulations (voie publique, transport en commun, process privé, etc.) ; </w:t>
            </w:r>
          </w:p>
        </w:tc>
        <w:tc>
          <w:tcPr>
            <w:tcW w:w="1003" w:type="dxa"/>
            <w:tcBorders>
              <w:top w:val="nil"/>
            </w:tcBorders>
            <w:shd w:val="clear" w:color="auto" w:fill="FFFFFF" w:themeFill="background1"/>
            <w:vAlign w:val="center"/>
          </w:tcPr>
          <w:p w14:paraId="12118146"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44991E17"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41243305"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r>
      <w:tr w:rsidR="00BD7BDA" w14:paraId="2702D0D4" w14:textId="77777777" w:rsidTr="00E954E6">
        <w:trPr>
          <w:trHeight w:val="256"/>
        </w:trPr>
        <w:tc>
          <w:tcPr>
            <w:tcW w:w="5405" w:type="dxa"/>
            <w:tcBorders>
              <w:top w:val="nil"/>
            </w:tcBorders>
            <w:shd w:val="clear" w:color="auto" w:fill="FFFFFF" w:themeFill="background1"/>
          </w:tcPr>
          <w:p w14:paraId="5EA36CED"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eastAsia="Times New Roman" w:hAnsi="Times New Roman" w:cs="Times New Roman"/>
                <w:sz w:val="24"/>
                <w:szCs w:val="24"/>
              </w:rPr>
              <w:t>- Contraintes imposées par la collectivité, le service instructeur… ;</w:t>
            </w:r>
          </w:p>
        </w:tc>
        <w:tc>
          <w:tcPr>
            <w:tcW w:w="1003" w:type="dxa"/>
            <w:tcBorders>
              <w:top w:val="nil"/>
            </w:tcBorders>
            <w:shd w:val="clear" w:color="auto" w:fill="FFFFFF" w:themeFill="background1"/>
            <w:vAlign w:val="center"/>
          </w:tcPr>
          <w:p w14:paraId="3E96B8CF"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373CA894"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2D1C0544"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r>
      <w:tr w:rsidR="00BD7BDA" w14:paraId="2698C904" w14:textId="77777777" w:rsidTr="00E954E6">
        <w:trPr>
          <w:trHeight w:val="256"/>
        </w:trPr>
        <w:tc>
          <w:tcPr>
            <w:tcW w:w="5405" w:type="dxa"/>
            <w:tcBorders>
              <w:top w:val="nil"/>
            </w:tcBorders>
            <w:shd w:val="clear" w:color="auto" w:fill="FFFFFF" w:themeFill="background1"/>
          </w:tcPr>
          <w:p w14:paraId="321227AA"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hAnsi="Times New Roman" w:cs="Times New Roman"/>
                <w:sz w:val="24"/>
                <w:szCs w:val="24"/>
              </w:rPr>
              <w:t xml:space="preserve">- </w:t>
            </w:r>
            <w:r w:rsidRPr="00ED14A3">
              <w:rPr>
                <w:rFonts w:ascii="Times New Roman" w:eastAsia="Times New Roman" w:hAnsi="Times New Roman" w:cs="Times New Roman"/>
                <w:color w:val="000000" w:themeColor="text1"/>
                <w:sz w:val="24"/>
                <w:szCs w:val="24"/>
              </w:rPr>
              <w:t>Les demandes vis-à-vis des voies SNCF (</w:t>
            </w:r>
            <w:r w:rsidRPr="00ED14A3">
              <w:rPr>
                <w:rFonts w:ascii="Times New Roman" w:eastAsia="Times New Roman" w:hAnsi="Times New Roman" w:cs="Times New Roman"/>
                <w:color w:val="000000" w:themeColor="text1"/>
                <w:sz w:val="24"/>
                <w:szCs w:val="24"/>
              </w:rPr>
              <w:t xml:space="preserve">coût études ingénieur SNCF) ; </w:t>
            </w:r>
          </w:p>
        </w:tc>
        <w:tc>
          <w:tcPr>
            <w:tcW w:w="1003" w:type="dxa"/>
            <w:tcBorders>
              <w:top w:val="nil"/>
            </w:tcBorders>
            <w:shd w:val="clear" w:color="auto" w:fill="FFFFFF" w:themeFill="background1"/>
            <w:vAlign w:val="center"/>
          </w:tcPr>
          <w:p w14:paraId="7D8865A4"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74B05051"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2B062A7D" w14:textId="77777777" w:rsidR="00BD7BDA" w:rsidRPr="0059026E" w:rsidRDefault="00BD7BDA" w:rsidP="0059026E">
            <w:pPr>
              <w:spacing w:after="0" w:line="240" w:lineRule="auto"/>
              <w:jc w:val="center"/>
              <w:rPr>
                <w:rFonts w:ascii="Times New Roman" w:eastAsia="Times New Roman" w:hAnsi="Times New Roman" w:cs="Times New Roman"/>
                <w:b/>
                <w:bCs/>
                <w:sz w:val="24"/>
                <w:szCs w:val="24"/>
              </w:rPr>
            </w:pPr>
          </w:p>
        </w:tc>
      </w:tr>
      <w:tr w:rsidR="00BD7BDA" w14:paraId="288E52D9" w14:textId="77777777" w:rsidTr="00E954E6">
        <w:trPr>
          <w:trHeight w:val="256"/>
        </w:trPr>
        <w:tc>
          <w:tcPr>
            <w:tcW w:w="5405" w:type="dxa"/>
            <w:tcBorders>
              <w:top w:val="nil"/>
            </w:tcBorders>
            <w:shd w:val="clear" w:color="auto" w:fill="FFFFFF" w:themeFill="background1"/>
          </w:tcPr>
          <w:p w14:paraId="4E645C7E"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eastAsia="Times New Roman" w:hAnsi="Times New Roman" w:cs="Times New Roman"/>
                <w:color w:val="000000" w:themeColor="text1"/>
                <w:sz w:val="24"/>
                <w:szCs w:val="24"/>
              </w:rPr>
              <w:t>- Le démontage des grues en station de sport d’hiver ;</w:t>
            </w:r>
          </w:p>
        </w:tc>
        <w:tc>
          <w:tcPr>
            <w:tcW w:w="1003" w:type="dxa"/>
            <w:tcBorders>
              <w:top w:val="nil"/>
            </w:tcBorders>
            <w:shd w:val="clear" w:color="auto" w:fill="FFFFFF" w:themeFill="background1"/>
            <w:vAlign w:val="center"/>
          </w:tcPr>
          <w:p w14:paraId="7B3D36E5"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550" w:type="dxa"/>
            <w:tcBorders>
              <w:top w:val="nil"/>
            </w:tcBorders>
            <w:shd w:val="clear" w:color="auto" w:fill="FFFFFF" w:themeFill="background1"/>
            <w:vAlign w:val="center"/>
          </w:tcPr>
          <w:p w14:paraId="766FE952"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390" w:type="dxa"/>
            <w:tcBorders>
              <w:top w:val="nil"/>
            </w:tcBorders>
            <w:shd w:val="clear" w:color="auto" w:fill="FFFFFF" w:themeFill="background1"/>
            <w:vAlign w:val="center"/>
          </w:tcPr>
          <w:p w14:paraId="3E56F1FD"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r>
      <w:tr w:rsidR="00BD7BDA" w14:paraId="685F7206" w14:textId="77777777" w:rsidTr="00E954E6">
        <w:trPr>
          <w:trHeight w:val="300"/>
        </w:trPr>
        <w:tc>
          <w:tcPr>
            <w:tcW w:w="5405" w:type="dxa"/>
            <w:tcBorders>
              <w:top w:val="nil"/>
            </w:tcBorders>
            <w:shd w:val="clear" w:color="auto" w:fill="FFFFFF" w:themeFill="background1"/>
          </w:tcPr>
          <w:p w14:paraId="770D23CC" w14:textId="70EB13EF"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hAnsi="Times New Roman" w:cs="Times New Roman"/>
                <w:sz w:val="24"/>
                <w:szCs w:val="24"/>
              </w:rPr>
              <w:t xml:space="preserve">- Présence de réseaux aériens ou </w:t>
            </w:r>
            <w:r w:rsidR="008715F2" w:rsidRPr="00ED14A3">
              <w:rPr>
                <w:rFonts w:ascii="Times New Roman" w:hAnsi="Times New Roman" w:cs="Times New Roman"/>
                <w:sz w:val="24"/>
                <w:szCs w:val="24"/>
              </w:rPr>
              <w:t>enterrés,</w:t>
            </w:r>
            <w:r w:rsidRPr="00ED14A3">
              <w:rPr>
                <w:rFonts w:ascii="Times New Roman" w:hAnsi="Times New Roman" w:cs="Times New Roman"/>
                <w:sz w:val="24"/>
                <w:szCs w:val="24"/>
              </w:rPr>
              <w:t xml:space="preserve"> en charge ou sous tension (</w:t>
            </w:r>
            <w:r w:rsidRPr="00ED14A3">
              <w:rPr>
                <w:rFonts w:ascii="Times New Roman" w:hAnsi="Times New Roman" w:cs="Times New Roman"/>
                <w:sz w:val="24"/>
                <w:szCs w:val="24"/>
              </w:rPr>
              <w:t xml:space="preserve">gaz, </w:t>
            </w:r>
            <w:r w:rsidR="0059026E" w:rsidRPr="00ED14A3">
              <w:rPr>
                <w:rFonts w:ascii="Times New Roman" w:hAnsi="Times New Roman" w:cs="Times New Roman"/>
                <w:sz w:val="24"/>
                <w:szCs w:val="24"/>
              </w:rPr>
              <w:t>électricité, carburant</w:t>
            </w:r>
            <w:r w:rsidRPr="00ED14A3">
              <w:rPr>
                <w:rFonts w:ascii="Times New Roman" w:hAnsi="Times New Roman" w:cs="Times New Roman"/>
                <w:sz w:val="24"/>
                <w:szCs w:val="24"/>
              </w:rPr>
              <w:t>, etc.) ;</w:t>
            </w:r>
          </w:p>
        </w:tc>
        <w:tc>
          <w:tcPr>
            <w:tcW w:w="1003" w:type="dxa"/>
            <w:tcBorders>
              <w:top w:val="nil"/>
            </w:tcBorders>
            <w:shd w:val="clear" w:color="auto" w:fill="FFFFFF" w:themeFill="background1"/>
            <w:vAlign w:val="center"/>
          </w:tcPr>
          <w:p w14:paraId="4E234890"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550" w:type="dxa"/>
            <w:tcBorders>
              <w:top w:val="nil"/>
            </w:tcBorders>
            <w:shd w:val="clear" w:color="auto" w:fill="FFFFFF" w:themeFill="background1"/>
            <w:vAlign w:val="center"/>
          </w:tcPr>
          <w:p w14:paraId="3AA3951A"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390" w:type="dxa"/>
            <w:tcBorders>
              <w:top w:val="nil"/>
            </w:tcBorders>
            <w:shd w:val="clear" w:color="auto" w:fill="FFFFFF" w:themeFill="background1"/>
            <w:vAlign w:val="center"/>
          </w:tcPr>
          <w:p w14:paraId="309BE9A7"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r>
      <w:tr w:rsidR="00BD7BDA" w14:paraId="5C5612AE" w14:textId="77777777" w:rsidTr="00E954E6">
        <w:trPr>
          <w:trHeight w:val="300"/>
        </w:trPr>
        <w:tc>
          <w:tcPr>
            <w:tcW w:w="5405" w:type="dxa"/>
            <w:tcBorders>
              <w:top w:val="nil"/>
            </w:tcBorders>
            <w:shd w:val="clear" w:color="auto" w:fill="FFFFFF" w:themeFill="background1"/>
          </w:tcPr>
          <w:p w14:paraId="30A63F86"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hAnsi="Times New Roman" w:cs="Times New Roman"/>
                <w:sz w:val="24"/>
                <w:szCs w:val="24"/>
              </w:rPr>
              <w:t>- Présence d’autres réseaux de fluides (eau, process, gaz inerte, etc.) ;</w:t>
            </w:r>
          </w:p>
        </w:tc>
        <w:tc>
          <w:tcPr>
            <w:tcW w:w="1003" w:type="dxa"/>
            <w:tcBorders>
              <w:top w:val="nil"/>
            </w:tcBorders>
            <w:shd w:val="clear" w:color="auto" w:fill="FFFFFF" w:themeFill="background1"/>
            <w:vAlign w:val="center"/>
          </w:tcPr>
          <w:p w14:paraId="74DFCE5E"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550" w:type="dxa"/>
            <w:tcBorders>
              <w:top w:val="nil"/>
            </w:tcBorders>
            <w:shd w:val="clear" w:color="auto" w:fill="FFFFFF" w:themeFill="background1"/>
            <w:vAlign w:val="center"/>
          </w:tcPr>
          <w:p w14:paraId="48FCF26B"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390" w:type="dxa"/>
            <w:tcBorders>
              <w:top w:val="nil"/>
            </w:tcBorders>
            <w:shd w:val="clear" w:color="auto" w:fill="FFFFFF" w:themeFill="background1"/>
            <w:vAlign w:val="center"/>
          </w:tcPr>
          <w:p w14:paraId="2AECDFE5"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r>
      <w:tr w:rsidR="00BD7BDA" w14:paraId="3A950D90" w14:textId="77777777" w:rsidTr="00E954E6">
        <w:trPr>
          <w:trHeight w:val="300"/>
        </w:trPr>
        <w:tc>
          <w:tcPr>
            <w:tcW w:w="5405" w:type="dxa"/>
            <w:tcBorders>
              <w:top w:val="nil"/>
            </w:tcBorders>
            <w:shd w:val="clear" w:color="auto" w:fill="FFFFFF" w:themeFill="background1"/>
          </w:tcPr>
          <w:p w14:paraId="6D1789C8"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hAnsi="Times New Roman" w:cs="Times New Roman"/>
                <w:sz w:val="24"/>
                <w:szCs w:val="24"/>
              </w:rPr>
              <w:t>- Présence d’autres immeubles bâtis et infrastructures ;</w:t>
            </w:r>
          </w:p>
        </w:tc>
        <w:tc>
          <w:tcPr>
            <w:tcW w:w="1003" w:type="dxa"/>
            <w:tcBorders>
              <w:top w:val="nil"/>
            </w:tcBorders>
            <w:shd w:val="clear" w:color="auto" w:fill="FFFFFF" w:themeFill="background1"/>
            <w:vAlign w:val="center"/>
          </w:tcPr>
          <w:p w14:paraId="3B0D9F10"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550" w:type="dxa"/>
            <w:tcBorders>
              <w:top w:val="nil"/>
            </w:tcBorders>
            <w:shd w:val="clear" w:color="auto" w:fill="FFFFFF" w:themeFill="background1"/>
            <w:vAlign w:val="center"/>
          </w:tcPr>
          <w:p w14:paraId="149C07C0"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390" w:type="dxa"/>
            <w:tcBorders>
              <w:top w:val="nil"/>
            </w:tcBorders>
            <w:shd w:val="clear" w:color="auto" w:fill="FFFFFF" w:themeFill="background1"/>
            <w:vAlign w:val="center"/>
          </w:tcPr>
          <w:p w14:paraId="40E2098C"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r>
      <w:tr w:rsidR="00BD7BDA" w14:paraId="35AA552D" w14:textId="77777777" w:rsidTr="00E954E6">
        <w:trPr>
          <w:trHeight w:val="300"/>
        </w:trPr>
        <w:tc>
          <w:tcPr>
            <w:tcW w:w="5405" w:type="dxa"/>
            <w:tcBorders>
              <w:top w:val="nil"/>
            </w:tcBorders>
            <w:shd w:val="clear" w:color="auto" w:fill="FFFFFF" w:themeFill="background1"/>
          </w:tcPr>
          <w:p w14:paraId="03360EA7"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eastAsia="Times New Roman" w:hAnsi="Times New Roman" w:cs="Times New Roman"/>
                <w:color w:val="000000" w:themeColor="text1"/>
                <w:sz w:val="24"/>
                <w:szCs w:val="24"/>
              </w:rPr>
              <w:t>-  Les demandes de RTE, ou EDF pour les lignes HT et BT ;</w:t>
            </w:r>
          </w:p>
        </w:tc>
        <w:tc>
          <w:tcPr>
            <w:tcW w:w="1003" w:type="dxa"/>
            <w:tcBorders>
              <w:top w:val="nil"/>
            </w:tcBorders>
            <w:shd w:val="clear" w:color="auto" w:fill="FFFFFF" w:themeFill="background1"/>
            <w:vAlign w:val="center"/>
          </w:tcPr>
          <w:p w14:paraId="4BDCDF21"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550" w:type="dxa"/>
            <w:tcBorders>
              <w:top w:val="nil"/>
            </w:tcBorders>
            <w:shd w:val="clear" w:color="auto" w:fill="FFFFFF" w:themeFill="background1"/>
            <w:vAlign w:val="center"/>
          </w:tcPr>
          <w:p w14:paraId="7368D33F"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390" w:type="dxa"/>
            <w:tcBorders>
              <w:top w:val="nil"/>
            </w:tcBorders>
            <w:shd w:val="clear" w:color="auto" w:fill="FFFFFF" w:themeFill="background1"/>
            <w:vAlign w:val="center"/>
          </w:tcPr>
          <w:p w14:paraId="177D1C10"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r>
      <w:tr w:rsidR="00BD7BDA" w14:paraId="6DDBDAAD" w14:textId="77777777" w:rsidTr="00E954E6">
        <w:trPr>
          <w:trHeight w:val="300"/>
        </w:trPr>
        <w:tc>
          <w:tcPr>
            <w:tcW w:w="5405" w:type="dxa"/>
            <w:shd w:val="clear" w:color="auto" w:fill="FFFFFF" w:themeFill="background1"/>
          </w:tcPr>
          <w:p w14:paraId="62925E23"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hAnsi="Times New Roman" w:cs="Times New Roman"/>
                <w:sz w:val="24"/>
                <w:szCs w:val="24"/>
              </w:rPr>
              <w:t>- Pollutions des sols et/ou des ouvrages et/ou du site ;</w:t>
            </w:r>
          </w:p>
        </w:tc>
        <w:tc>
          <w:tcPr>
            <w:tcW w:w="1003" w:type="dxa"/>
            <w:shd w:val="clear" w:color="auto" w:fill="FFFFFF" w:themeFill="background1"/>
            <w:vAlign w:val="center"/>
          </w:tcPr>
          <w:p w14:paraId="243246CC"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550" w:type="dxa"/>
            <w:shd w:val="clear" w:color="auto" w:fill="FFFFFF" w:themeFill="background1"/>
            <w:vAlign w:val="center"/>
          </w:tcPr>
          <w:p w14:paraId="37D2D108"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390" w:type="dxa"/>
            <w:shd w:val="clear" w:color="auto" w:fill="FFFFFF" w:themeFill="background1"/>
            <w:vAlign w:val="center"/>
          </w:tcPr>
          <w:p w14:paraId="2DAA0057"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r>
      <w:tr w:rsidR="00BD7BDA" w14:paraId="0300F9B2" w14:textId="77777777" w:rsidTr="00E954E6">
        <w:trPr>
          <w:trHeight w:val="300"/>
        </w:trPr>
        <w:tc>
          <w:tcPr>
            <w:tcW w:w="5405" w:type="dxa"/>
            <w:tcBorders>
              <w:top w:val="nil"/>
            </w:tcBorders>
            <w:shd w:val="clear" w:color="auto" w:fill="FFFFFF" w:themeFill="background1"/>
          </w:tcPr>
          <w:p w14:paraId="26610D38"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hAnsi="Times New Roman" w:cs="Times New Roman"/>
                <w:sz w:val="24"/>
                <w:szCs w:val="24"/>
              </w:rPr>
              <w:t>- Stabilité des ouvrages ou des sols, ou talus…</w:t>
            </w:r>
            <w:r w:rsidRPr="00ED14A3">
              <w:rPr>
                <w:rFonts w:ascii="Times New Roman" w:hAnsi="Times New Roman" w:cs="Times New Roman"/>
                <w:sz w:val="24"/>
                <w:szCs w:val="24"/>
              </w:rPr>
              <w:t> ;</w:t>
            </w:r>
          </w:p>
        </w:tc>
        <w:tc>
          <w:tcPr>
            <w:tcW w:w="1003" w:type="dxa"/>
            <w:tcBorders>
              <w:top w:val="nil"/>
            </w:tcBorders>
            <w:shd w:val="clear" w:color="auto" w:fill="FFFFFF" w:themeFill="background1"/>
            <w:vAlign w:val="center"/>
          </w:tcPr>
          <w:p w14:paraId="7444E63F"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550" w:type="dxa"/>
            <w:tcBorders>
              <w:top w:val="nil"/>
            </w:tcBorders>
            <w:shd w:val="clear" w:color="auto" w:fill="FFFFFF" w:themeFill="background1"/>
            <w:vAlign w:val="center"/>
          </w:tcPr>
          <w:p w14:paraId="1241F4FA"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390" w:type="dxa"/>
            <w:tcBorders>
              <w:top w:val="nil"/>
            </w:tcBorders>
            <w:shd w:val="clear" w:color="auto" w:fill="FFFFFF" w:themeFill="background1"/>
            <w:vAlign w:val="center"/>
          </w:tcPr>
          <w:p w14:paraId="075FD87D"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r>
      <w:tr w:rsidR="00BD7BDA" w14:paraId="1ABEFF1C" w14:textId="77777777" w:rsidTr="00E954E6">
        <w:trPr>
          <w:trHeight w:val="300"/>
        </w:trPr>
        <w:tc>
          <w:tcPr>
            <w:tcW w:w="5405" w:type="dxa"/>
            <w:tcBorders>
              <w:top w:val="nil"/>
            </w:tcBorders>
            <w:shd w:val="clear" w:color="auto" w:fill="FFFFFF" w:themeFill="background1"/>
          </w:tcPr>
          <w:p w14:paraId="5777E3AD"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hAnsi="Times New Roman" w:cs="Times New Roman"/>
                <w:sz w:val="24"/>
                <w:szCs w:val="24"/>
              </w:rPr>
              <w:t xml:space="preserve">- </w:t>
            </w:r>
            <w:r w:rsidRPr="00ED14A3">
              <w:rPr>
                <w:rFonts w:ascii="Times New Roman" w:eastAsia="Times New Roman" w:hAnsi="Times New Roman" w:cs="Times New Roman"/>
                <w:color w:val="000000" w:themeColor="text1"/>
                <w:sz w:val="24"/>
                <w:szCs w:val="24"/>
              </w:rPr>
              <w:t xml:space="preserve">Les diagnostics amiante plomb de l’existant versé au PGC ; </w:t>
            </w:r>
          </w:p>
        </w:tc>
        <w:tc>
          <w:tcPr>
            <w:tcW w:w="1003" w:type="dxa"/>
            <w:tcBorders>
              <w:top w:val="nil"/>
            </w:tcBorders>
            <w:shd w:val="clear" w:color="auto" w:fill="FFFFFF" w:themeFill="background1"/>
            <w:vAlign w:val="center"/>
          </w:tcPr>
          <w:p w14:paraId="2D663EAA"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550" w:type="dxa"/>
            <w:tcBorders>
              <w:top w:val="nil"/>
            </w:tcBorders>
            <w:shd w:val="clear" w:color="auto" w:fill="FFFFFF" w:themeFill="background1"/>
            <w:vAlign w:val="center"/>
          </w:tcPr>
          <w:p w14:paraId="467ECFEE"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390" w:type="dxa"/>
            <w:tcBorders>
              <w:top w:val="nil"/>
            </w:tcBorders>
            <w:shd w:val="clear" w:color="auto" w:fill="FFFFFF" w:themeFill="background1"/>
            <w:vAlign w:val="center"/>
          </w:tcPr>
          <w:p w14:paraId="09FBC4F1"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r>
      <w:tr w:rsidR="00BD7BDA" w14:paraId="42181AE0" w14:textId="77777777" w:rsidTr="00E954E6">
        <w:trPr>
          <w:trHeight w:val="300"/>
        </w:trPr>
        <w:tc>
          <w:tcPr>
            <w:tcW w:w="5405" w:type="dxa"/>
            <w:tcBorders>
              <w:top w:val="nil"/>
            </w:tcBorders>
            <w:shd w:val="clear" w:color="auto" w:fill="FFFFFF" w:themeFill="background1"/>
          </w:tcPr>
          <w:p w14:paraId="2C4D996F" w14:textId="77777777" w:rsidR="00BD7BDA" w:rsidRPr="00ED14A3" w:rsidRDefault="008E4F02" w:rsidP="008715F2">
            <w:pPr>
              <w:pStyle w:val="Paragraphedeliste"/>
              <w:spacing w:after="0" w:line="240" w:lineRule="auto"/>
              <w:jc w:val="both"/>
              <w:rPr>
                <w:rFonts w:ascii="Times New Roman" w:hAnsi="Times New Roman" w:cs="Times New Roman"/>
                <w:sz w:val="24"/>
                <w:szCs w:val="24"/>
              </w:rPr>
            </w:pPr>
            <w:r w:rsidRPr="00ED14A3">
              <w:rPr>
                <w:rFonts w:ascii="Times New Roman" w:hAnsi="Times New Roman" w:cs="Times New Roman"/>
                <w:sz w:val="24"/>
                <w:szCs w:val="24"/>
              </w:rPr>
              <w:t xml:space="preserve">- </w:t>
            </w:r>
            <w:r w:rsidRPr="00ED14A3">
              <w:rPr>
                <w:rFonts w:ascii="Times New Roman" w:eastAsia="Times New Roman" w:hAnsi="Times New Roman" w:cs="Times New Roman"/>
                <w:color w:val="000000" w:themeColor="text1"/>
                <w:sz w:val="24"/>
                <w:szCs w:val="24"/>
              </w:rPr>
              <w:t>Les demandes de la DGAC en couloir aériens vis-à-vis des grues à tour et grues mobiles ;</w:t>
            </w:r>
          </w:p>
        </w:tc>
        <w:tc>
          <w:tcPr>
            <w:tcW w:w="1003" w:type="dxa"/>
            <w:tcBorders>
              <w:top w:val="nil"/>
            </w:tcBorders>
            <w:shd w:val="clear" w:color="auto" w:fill="FFFFFF" w:themeFill="background1"/>
            <w:vAlign w:val="center"/>
          </w:tcPr>
          <w:p w14:paraId="3803FD02"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550" w:type="dxa"/>
            <w:tcBorders>
              <w:top w:val="nil"/>
            </w:tcBorders>
            <w:shd w:val="clear" w:color="auto" w:fill="FFFFFF" w:themeFill="background1"/>
            <w:vAlign w:val="center"/>
          </w:tcPr>
          <w:p w14:paraId="0C0E0CB9"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390" w:type="dxa"/>
            <w:tcBorders>
              <w:top w:val="nil"/>
            </w:tcBorders>
            <w:shd w:val="clear" w:color="auto" w:fill="FFFFFF" w:themeFill="background1"/>
            <w:vAlign w:val="center"/>
          </w:tcPr>
          <w:p w14:paraId="120AC444"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r>
      <w:tr w:rsidR="00BD7BDA" w14:paraId="0B11883A" w14:textId="77777777" w:rsidTr="00E954E6">
        <w:trPr>
          <w:trHeight w:val="300"/>
        </w:trPr>
        <w:tc>
          <w:tcPr>
            <w:tcW w:w="5405" w:type="dxa"/>
            <w:tcBorders>
              <w:top w:val="nil"/>
            </w:tcBorders>
            <w:shd w:val="clear" w:color="auto" w:fill="FFFFFF" w:themeFill="background1"/>
          </w:tcPr>
          <w:p w14:paraId="222A64A5" w14:textId="77777777" w:rsidR="00BD7BDA" w:rsidRDefault="008E4F02" w:rsidP="008715F2">
            <w:pPr>
              <w:pStyle w:val="Paragraphedeliste"/>
              <w:spacing w:after="0" w:line="240" w:lineRule="auto"/>
              <w:jc w:val="both"/>
              <w:rPr>
                <w:rFonts w:ascii="Times New Roman" w:eastAsia="Times New Roman" w:hAnsi="Times New Roman" w:cs="Times New Roman"/>
                <w:color w:val="000000" w:themeColor="text1"/>
                <w:sz w:val="24"/>
                <w:szCs w:val="24"/>
              </w:rPr>
            </w:pPr>
            <w:r w:rsidRPr="00ED14A3">
              <w:rPr>
                <w:rFonts w:ascii="Times New Roman" w:hAnsi="Times New Roman" w:cs="Times New Roman"/>
                <w:sz w:val="24"/>
                <w:szCs w:val="24"/>
              </w:rPr>
              <w:t xml:space="preserve">- </w:t>
            </w:r>
            <w:r w:rsidRPr="00ED14A3">
              <w:rPr>
                <w:rFonts w:ascii="Times New Roman" w:eastAsia="Times New Roman" w:hAnsi="Times New Roman" w:cs="Times New Roman"/>
                <w:color w:val="000000" w:themeColor="text1"/>
                <w:sz w:val="24"/>
                <w:szCs w:val="24"/>
              </w:rPr>
              <w:t>Les demandes de la DGAC vis-à-vis des survols des hélicoptères en proximité des hôpitaux en lien avec tout type de grues ;</w:t>
            </w:r>
          </w:p>
          <w:p w14:paraId="1CB67E4F" w14:textId="77777777" w:rsidR="00E954E6" w:rsidRDefault="00E954E6" w:rsidP="008715F2">
            <w:pPr>
              <w:spacing w:after="0" w:line="240" w:lineRule="auto"/>
              <w:jc w:val="both"/>
              <w:rPr>
                <w:rFonts w:ascii="Times New Roman" w:hAnsi="Times New Roman" w:cs="Times New Roman"/>
                <w:sz w:val="24"/>
                <w:szCs w:val="24"/>
              </w:rPr>
            </w:pPr>
          </w:p>
          <w:p w14:paraId="31CBE9BA" w14:textId="77777777" w:rsidR="008715F2" w:rsidRPr="00E954E6" w:rsidRDefault="008715F2" w:rsidP="008715F2">
            <w:pPr>
              <w:spacing w:after="0" w:line="240" w:lineRule="auto"/>
              <w:jc w:val="both"/>
              <w:rPr>
                <w:rFonts w:ascii="Times New Roman" w:hAnsi="Times New Roman" w:cs="Times New Roman"/>
                <w:sz w:val="24"/>
                <w:szCs w:val="24"/>
              </w:rPr>
            </w:pPr>
          </w:p>
        </w:tc>
        <w:tc>
          <w:tcPr>
            <w:tcW w:w="1003" w:type="dxa"/>
            <w:tcBorders>
              <w:top w:val="nil"/>
            </w:tcBorders>
            <w:shd w:val="clear" w:color="auto" w:fill="FFFFFF" w:themeFill="background1"/>
            <w:vAlign w:val="center"/>
          </w:tcPr>
          <w:p w14:paraId="76D2630D"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550" w:type="dxa"/>
            <w:tcBorders>
              <w:top w:val="nil"/>
            </w:tcBorders>
            <w:shd w:val="clear" w:color="auto" w:fill="FFFFFF" w:themeFill="background1"/>
            <w:vAlign w:val="center"/>
          </w:tcPr>
          <w:p w14:paraId="002EEBCD"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c>
          <w:tcPr>
            <w:tcW w:w="1390" w:type="dxa"/>
            <w:tcBorders>
              <w:top w:val="nil"/>
            </w:tcBorders>
            <w:shd w:val="clear" w:color="auto" w:fill="FFFFFF" w:themeFill="background1"/>
            <w:vAlign w:val="center"/>
          </w:tcPr>
          <w:p w14:paraId="2318D78A" w14:textId="77777777" w:rsidR="00BD7BDA" w:rsidRPr="0059026E" w:rsidRDefault="00BD7BDA" w:rsidP="0059026E">
            <w:pPr>
              <w:spacing w:after="0" w:line="240" w:lineRule="auto"/>
              <w:jc w:val="center"/>
              <w:rPr>
                <w:rFonts w:ascii="Times New Roman" w:eastAsia="Times New Roman" w:hAnsi="Times New Roman" w:cs="Times New Roman"/>
                <w:sz w:val="24"/>
                <w:szCs w:val="24"/>
              </w:rPr>
            </w:pPr>
          </w:p>
        </w:tc>
      </w:tr>
      <w:tr w:rsidR="00E954E6" w14:paraId="5F84134E" w14:textId="77777777" w:rsidTr="001F7D6B">
        <w:trPr>
          <w:trHeight w:val="300"/>
        </w:trPr>
        <w:tc>
          <w:tcPr>
            <w:tcW w:w="9348" w:type="dxa"/>
            <w:gridSpan w:val="4"/>
            <w:shd w:val="clear" w:color="auto" w:fill="FFFF00"/>
          </w:tcPr>
          <w:p w14:paraId="4E16E60B" w14:textId="3EF6B725" w:rsidR="00E954E6" w:rsidRPr="0059026E" w:rsidRDefault="00E954E6" w:rsidP="008715F2">
            <w:pPr>
              <w:spacing w:after="0" w:line="240" w:lineRule="auto"/>
              <w:jc w:val="both"/>
              <w:rPr>
                <w:rFonts w:ascii="Times New Roman" w:eastAsia="Times New Roman" w:hAnsi="Times New Roman" w:cs="Times New Roman"/>
                <w:sz w:val="24"/>
                <w:szCs w:val="24"/>
              </w:rPr>
            </w:pPr>
            <w:r w:rsidRPr="00AB761C">
              <w:rPr>
                <w:rFonts w:ascii="Times New Roman" w:eastAsia="Times New Roman" w:hAnsi="Times New Roman" w:cs="Times New Roman"/>
                <w:b/>
                <w:bCs/>
                <w:sz w:val="28"/>
                <w:szCs w:val="28"/>
              </w:rPr>
              <w:lastRenderedPageBreak/>
              <w:t xml:space="preserve">9) OUVRAGES EXISTANTS ET AVOISINANTS </w:t>
            </w:r>
          </w:p>
        </w:tc>
      </w:tr>
      <w:tr w:rsidR="00E954E6" w14:paraId="7590DE66" w14:textId="77777777" w:rsidTr="003F4AD1">
        <w:trPr>
          <w:trHeight w:val="300"/>
        </w:trPr>
        <w:tc>
          <w:tcPr>
            <w:tcW w:w="5405" w:type="dxa"/>
            <w:shd w:val="clear" w:color="auto" w:fill="D9D9D9" w:themeFill="background1" w:themeFillShade="D9"/>
            <w:vAlign w:val="center"/>
          </w:tcPr>
          <w:p w14:paraId="3456D9CD" w14:textId="01259B97" w:rsidR="00E954E6" w:rsidRPr="00ED14A3" w:rsidRDefault="00E954E6" w:rsidP="008715F2">
            <w:pPr>
              <w:pStyle w:val="Paragraphedeliste"/>
              <w:spacing w:after="0" w:line="240" w:lineRule="auto"/>
              <w:jc w:val="both"/>
              <w:rPr>
                <w:rFonts w:ascii="Times New Roman" w:hAnsi="Times New Roman" w:cs="Times New Roman"/>
                <w:sz w:val="24"/>
                <w:szCs w:val="24"/>
              </w:rPr>
            </w:pPr>
            <w:r w:rsidRPr="00ED14A3">
              <w:rPr>
                <w:rFonts w:ascii="Times New Roman" w:eastAsia="Times New Roman" w:hAnsi="Times New Roman" w:cs="Times New Roman"/>
                <w:b/>
                <w:bCs/>
                <w:sz w:val="24"/>
                <w:szCs w:val="24"/>
              </w:rPr>
              <w:t>Descriptions</w:t>
            </w:r>
          </w:p>
        </w:tc>
        <w:tc>
          <w:tcPr>
            <w:tcW w:w="1003" w:type="dxa"/>
            <w:shd w:val="clear" w:color="auto" w:fill="D9D9D9" w:themeFill="background1" w:themeFillShade="D9"/>
            <w:vAlign w:val="center"/>
          </w:tcPr>
          <w:p w14:paraId="02EE5841" w14:textId="1ACE9B2B" w:rsidR="00E954E6" w:rsidRPr="0059026E" w:rsidRDefault="00E954E6" w:rsidP="00E954E6">
            <w:pPr>
              <w:spacing w:after="0" w:line="240" w:lineRule="auto"/>
              <w:jc w:val="center"/>
              <w:rPr>
                <w:rFonts w:ascii="Times New Roman" w:eastAsia="Times New Roman" w:hAnsi="Times New Roman" w:cs="Times New Roman"/>
                <w:sz w:val="24"/>
                <w:szCs w:val="24"/>
              </w:rPr>
            </w:pPr>
            <w:r w:rsidRPr="00ED14A3">
              <w:rPr>
                <w:rFonts w:ascii="Times New Roman" w:eastAsia="Times New Roman" w:hAnsi="Times New Roman" w:cs="Times New Roman"/>
                <w:b/>
                <w:bCs/>
                <w:sz w:val="24"/>
                <w:szCs w:val="24"/>
              </w:rPr>
              <w:t>Lot MECM</w:t>
            </w:r>
          </w:p>
        </w:tc>
        <w:tc>
          <w:tcPr>
            <w:tcW w:w="1550" w:type="dxa"/>
            <w:shd w:val="clear" w:color="auto" w:fill="D9D9D9" w:themeFill="background1" w:themeFillShade="D9"/>
            <w:vAlign w:val="center"/>
          </w:tcPr>
          <w:p w14:paraId="0CBC73BB" w14:textId="032373A7" w:rsidR="00E954E6" w:rsidRPr="0059026E" w:rsidRDefault="00E954E6" w:rsidP="00E954E6">
            <w:pPr>
              <w:spacing w:after="0" w:line="240" w:lineRule="auto"/>
              <w:jc w:val="center"/>
              <w:rPr>
                <w:rFonts w:ascii="Times New Roman" w:eastAsia="Times New Roman" w:hAnsi="Times New Roman" w:cs="Times New Roman"/>
                <w:sz w:val="24"/>
                <w:szCs w:val="24"/>
              </w:rPr>
            </w:pPr>
            <w:r w:rsidRPr="00ED14A3">
              <w:rPr>
                <w:rFonts w:ascii="Times New Roman" w:eastAsia="Times New Roman" w:hAnsi="Times New Roman" w:cs="Times New Roman"/>
                <w:b/>
                <w:bCs/>
                <w:sz w:val="24"/>
                <w:szCs w:val="24"/>
              </w:rPr>
              <w:t>Maintenance</w:t>
            </w:r>
          </w:p>
        </w:tc>
        <w:tc>
          <w:tcPr>
            <w:tcW w:w="1390" w:type="dxa"/>
            <w:shd w:val="clear" w:color="auto" w:fill="D9D9D9" w:themeFill="background1" w:themeFillShade="D9"/>
            <w:vAlign w:val="center"/>
          </w:tcPr>
          <w:p w14:paraId="34B096AB" w14:textId="02188109" w:rsidR="00E954E6" w:rsidRPr="0059026E" w:rsidRDefault="00E954E6" w:rsidP="00E954E6">
            <w:pPr>
              <w:spacing w:after="0" w:line="240" w:lineRule="auto"/>
              <w:jc w:val="center"/>
              <w:rPr>
                <w:rFonts w:ascii="Times New Roman" w:eastAsia="Times New Roman" w:hAnsi="Times New Roman" w:cs="Times New Roman"/>
                <w:sz w:val="24"/>
                <w:szCs w:val="24"/>
              </w:rPr>
            </w:pPr>
            <w:r w:rsidRPr="00ED14A3">
              <w:rPr>
                <w:rFonts w:ascii="Times New Roman" w:eastAsia="Times New Roman" w:hAnsi="Times New Roman" w:cs="Times New Roman"/>
                <w:b/>
                <w:bCs/>
                <w:sz w:val="24"/>
                <w:szCs w:val="24"/>
              </w:rPr>
              <w:t>Repliement</w:t>
            </w:r>
          </w:p>
        </w:tc>
      </w:tr>
      <w:tr w:rsidR="00E954E6" w14:paraId="10A2EAED" w14:textId="77777777" w:rsidTr="00E954E6">
        <w:trPr>
          <w:trHeight w:val="300"/>
        </w:trPr>
        <w:tc>
          <w:tcPr>
            <w:tcW w:w="5405" w:type="dxa"/>
            <w:tcBorders>
              <w:top w:val="nil"/>
            </w:tcBorders>
            <w:shd w:val="clear" w:color="auto" w:fill="FFFFFF" w:themeFill="background1"/>
          </w:tcPr>
          <w:p w14:paraId="610036AC" w14:textId="77777777" w:rsidR="00E954E6" w:rsidRDefault="00E954E6" w:rsidP="008715F2">
            <w:pPr>
              <w:pStyle w:val="Paragraphedeliste"/>
              <w:spacing w:after="0" w:line="240" w:lineRule="auto"/>
              <w:jc w:val="both"/>
              <w:rPr>
                <w:rFonts w:ascii="Times New Roman" w:hAnsi="Times New Roman" w:cs="Times New Roman"/>
                <w:sz w:val="24"/>
                <w:szCs w:val="24"/>
              </w:rPr>
            </w:pPr>
            <w:r w:rsidRPr="00ED14A3">
              <w:rPr>
                <w:rFonts w:ascii="Times New Roman" w:hAnsi="Times New Roman" w:cs="Times New Roman"/>
                <w:sz w:val="24"/>
                <w:szCs w:val="24"/>
              </w:rPr>
              <w:t>- Les plans d’installation de chantier en période gros-œuvre puis CES ;</w:t>
            </w:r>
          </w:p>
          <w:p w14:paraId="3AA3D8AF" w14:textId="5D61F5AC" w:rsidR="00C82861" w:rsidRPr="00ED14A3" w:rsidRDefault="00C82861" w:rsidP="008715F2">
            <w:pPr>
              <w:pStyle w:val="Paragraphedeliste"/>
              <w:spacing w:after="0" w:line="240" w:lineRule="auto"/>
              <w:jc w:val="both"/>
              <w:rPr>
                <w:rFonts w:ascii="Times New Roman" w:hAnsi="Times New Roman" w:cs="Times New Roman"/>
                <w:sz w:val="24"/>
                <w:szCs w:val="24"/>
              </w:rPr>
            </w:pPr>
          </w:p>
        </w:tc>
        <w:tc>
          <w:tcPr>
            <w:tcW w:w="1003" w:type="dxa"/>
            <w:tcBorders>
              <w:top w:val="nil"/>
            </w:tcBorders>
            <w:shd w:val="clear" w:color="auto" w:fill="FFFFFF" w:themeFill="background1"/>
            <w:vAlign w:val="center"/>
          </w:tcPr>
          <w:p w14:paraId="3ABC9395"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6F768515"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30DC5B2F"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r>
      <w:tr w:rsidR="00E954E6" w14:paraId="2BA296AC" w14:textId="77777777" w:rsidTr="00E954E6">
        <w:trPr>
          <w:trHeight w:val="364"/>
        </w:trPr>
        <w:tc>
          <w:tcPr>
            <w:tcW w:w="5405" w:type="dxa"/>
            <w:tcBorders>
              <w:top w:val="nil"/>
            </w:tcBorders>
            <w:shd w:val="clear" w:color="auto" w:fill="FFFFFF" w:themeFill="background1"/>
          </w:tcPr>
          <w:p w14:paraId="535654DE" w14:textId="77777777" w:rsidR="00E954E6" w:rsidRDefault="00E954E6" w:rsidP="008715F2">
            <w:pPr>
              <w:pStyle w:val="Paragraphedeliste"/>
              <w:spacing w:after="0" w:line="240" w:lineRule="auto"/>
              <w:jc w:val="both"/>
              <w:rPr>
                <w:rFonts w:ascii="Times New Roman" w:eastAsia="Times New Roman" w:hAnsi="Times New Roman" w:cs="Times New Roman"/>
                <w:sz w:val="24"/>
                <w:szCs w:val="24"/>
              </w:rPr>
            </w:pPr>
            <w:r w:rsidRPr="0059026E">
              <w:rPr>
                <w:rFonts w:ascii="Times New Roman" w:hAnsi="Times New Roman" w:cs="Times New Roman"/>
                <w:sz w:val="24"/>
                <w:szCs w:val="24"/>
              </w:rPr>
              <w:t>-  Emprise c</w:t>
            </w:r>
            <w:r w:rsidRPr="0059026E">
              <w:rPr>
                <w:rFonts w:ascii="Times New Roman" w:eastAsia="Times New Roman" w:hAnsi="Times New Roman" w:cs="Times New Roman"/>
                <w:sz w:val="24"/>
                <w:szCs w:val="24"/>
              </w:rPr>
              <w:t>hantier (projet de PIC- emprise de terrassement) ;</w:t>
            </w:r>
          </w:p>
          <w:p w14:paraId="717066DD" w14:textId="26269134" w:rsidR="00C82861" w:rsidRPr="0059026E" w:rsidRDefault="00C82861" w:rsidP="008715F2">
            <w:pPr>
              <w:pStyle w:val="Paragraphedeliste"/>
              <w:spacing w:after="0" w:line="240" w:lineRule="auto"/>
              <w:jc w:val="both"/>
              <w:rPr>
                <w:rFonts w:ascii="Times New Roman" w:hAnsi="Times New Roman" w:cs="Times New Roman"/>
                <w:sz w:val="24"/>
                <w:szCs w:val="24"/>
              </w:rPr>
            </w:pPr>
          </w:p>
        </w:tc>
        <w:tc>
          <w:tcPr>
            <w:tcW w:w="1003" w:type="dxa"/>
            <w:tcBorders>
              <w:top w:val="nil"/>
            </w:tcBorders>
            <w:shd w:val="clear" w:color="auto" w:fill="FFFFFF" w:themeFill="background1"/>
            <w:vAlign w:val="center"/>
          </w:tcPr>
          <w:p w14:paraId="00272B25"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79AECB7B"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41C131DC"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r>
      <w:tr w:rsidR="00E954E6" w14:paraId="5E44FDFB" w14:textId="77777777" w:rsidTr="00E954E6">
        <w:trPr>
          <w:trHeight w:val="300"/>
        </w:trPr>
        <w:tc>
          <w:tcPr>
            <w:tcW w:w="5405" w:type="dxa"/>
            <w:tcBorders>
              <w:top w:val="nil"/>
            </w:tcBorders>
            <w:shd w:val="clear" w:color="auto" w:fill="FFFFFF" w:themeFill="background1"/>
          </w:tcPr>
          <w:p w14:paraId="2DF1BB1D" w14:textId="77777777" w:rsidR="00E954E6" w:rsidRDefault="00E954E6" w:rsidP="008715F2">
            <w:pPr>
              <w:pStyle w:val="Paragraphedeliste"/>
              <w:spacing w:after="0" w:line="240" w:lineRule="auto"/>
              <w:jc w:val="both"/>
              <w:rPr>
                <w:rFonts w:ascii="Times New Roman" w:eastAsia="Times New Roman" w:hAnsi="Times New Roman" w:cs="Times New Roman"/>
                <w:sz w:val="24"/>
                <w:szCs w:val="24"/>
              </w:rPr>
            </w:pPr>
            <w:r w:rsidRPr="0059026E">
              <w:rPr>
                <w:rFonts w:ascii="Times New Roman" w:eastAsia="Times New Roman" w:hAnsi="Times New Roman" w:cs="Times New Roman"/>
                <w:sz w:val="24"/>
                <w:szCs w:val="24"/>
              </w:rPr>
              <w:t xml:space="preserve">- Infrastructures de chantier (VRD, aires de circulation, livraison, stockage) ; </w:t>
            </w:r>
          </w:p>
          <w:p w14:paraId="30C5C76F" w14:textId="77777777" w:rsidR="00C82861" w:rsidRPr="0059026E" w:rsidRDefault="00C82861" w:rsidP="008715F2">
            <w:pPr>
              <w:pStyle w:val="Paragraphedeliste"/>
              <w:spacing w:after="0" w:line="240" w:lineRule="auto"/>
              <w:jc w:val="both"/>
              <w:rPr>
                <w:rFonts w:ascii="Times New Roman" w:hAnsi="Times New Roman" w:cs="Times New Roman"/>
                <w:sz w:val="24"/>
                <w:szCs w:val="24"/>
              </w:rPr>
            </w:pPr>
          </w:p>
        </w:tc>
        <w:tc>
          <w:tcPr>
            <w:tcW w:w="1003" w:type="dxa"/>
            <w:tcBorders>
              <w:top w:val="nil"/>
            </w:tcBorders>
            <w:shd w:val="clear" w:color="auto" w:fill="FFFFFF" w:themeFill="background1"/>
            <w:vAlign w:val="center"/>
          </w:tcPr>
          <w:p w14:paraId="2E80C0B9"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1C6E330E"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4AA95C41"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r>
      <w:tr w:rsidR="00E954E6" w14:paraId="7978435F" w14:textId="77777777" w:rsidTr="00E954E6">
        <w:trPr>
          <w:trHeight w:val="300"/>
        </w:trPr>
        <w:tc>
          <w:tcPr>
            <w:tcW w:w="5405" w:type="dxa"/>
            <w:tcBorders>
              <w:top w:val="nil"/>
            </w:tcBorders>
            <w:shd w:val="clear" w:color="auto" w:fill="FFFFFF" w:themeFill="background1"/>
          </w:tcPr>
          <w:p w14:paraId="48AB1D66" w14:textId="77777777" w:rsidR="00E954E6" w:rsidRDefault="00E954E6" w:rsidP="008715F2">
            <w:pPr>
              <w:pStyle w:val="Paragraphedeliste"/>
              <w:spacing w:after="0" w:line="240" w:lineRule="auto"/>
              <w:jc w:val="both"/>
              <w:rPr>
                <w:rFonts w:ascii="Times New Roman" w:hAnsi="Times New Roman" w:cs="Times New Roman"/>
                <w:sz w:val="24"/>
                <w:szCs w:val="24"/>
              </w:rPr>
            </w:pPr>
            <w:r w:rsidRPr="0059026E">
              <w:rPr>
                <w:rFonts w:ascii="Times New Roman" w:hAnsi="Times New Roman" w:cs="Times New Roman"/>
                <w:sz w:val="24"/>
                <w:szCs w:val="24"/>
              </w:rPr>
              <w:t>- Risque incendie.</w:t>
            </w:r>
          </w:p>
          <w:p w14:paraId="17D07442" w14:textId="77777777" w:rsidR="00C82861" w:rsidRPr="0059026E" w:rsidRDefault="00C82861" w:rsidP="008715F2">
            <w:pPr>
              <w:pStyle w:val="Paragraphedeliste"/>
              <w:spacing w:after="0" w:line="240" w:lineRule="auto"/>
              <w:jc w:val="both"/>
              <w:rPr>
                <w:rFonts w:ascii="Times New Roman" w:hAnsi="Times New Roman" w:cs="Times New Roman"/>
                <w:sz w:val="24"/>
                <w:szCs w:val="24"/>
              </w:rPr>
            </w:pPr>
          </w:p>
        </w:tc>
        <w:tc>
          <w:tcPr>
            <w:tcW w:w="1003" w:type="dxa"/>
            <w:tcBorders>
              <w:top w:val="nil"/>
            </w:tcBorders>
            <w:shd w:val="clear" w:color="auto" w:fill="FFFFFF" w:themeFill="background1"/>
            <w:vAlign w:val="center"/>
          </w:tcPr>
          <w:p w14:paraId="3308B4EF"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70120E10"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7FB26276"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r>
      <w:tr w:rsidR="00E954E6" w14:paraId="5728D98A" w14:textId="77777777" w:rsidTr="00E954E6">
        <w:trPr>
          <w:trHeight w:val="300"/>
        </w:trPr>
        <w:tc>
          <w:tcPr>
            <w:tcW w:w="5405" w:type="dxa"/>
            <w:tcBorders>
              <w:top w:val="nil"/>
            </w:tcBorders>
            <w:shd w:val="clear" w:color="auto" w:fill="FFFFFF" w:themeFill="background1"/>
          </w:tcPr>
          <w:p w14:paraId="15BD931E" w14:textId="77777777" w:rsidR="00E954E6" w:rsidRPr="0059026E" w:rsidRDefault="00E954E6" w:rsidP="008715F2">
            <w:pPr>
              <w:pStyle w:val="Paragraphedeliste"/>
              <w:spacing w:after="0" w:line="240" w:lineRule="auto"/>
              <w:jc w:val="both"/>
              <w:rPr>
                <w:rFonts w:ascii="Times New Roman" w:hAnsi="Times New Roman" w:cs="Times New Roman"/>
                <w:sz w:val="24"/>
                <w:szCs w:val="24"/>
              </w:rPr>
            </w:pPr>
            <w:r w:rsidRPr="0059026E">
              <w:rPr>
                <w:rFonts w:ascii="Times New Roman" w:hAnsi="Times New Roman" w:cs="Times New Roman"/>
                <w:sz w:val="24"/>
                <w:szCs w:val="24"/>
              </w:rPr>
              <w:t xml:space="preserve">- </w:t>
            </w:r>
            <w:r w:rsidRPr="0059026E">
              <w:rPr>
                <w:rFonts w:ascii="Times New Roman" w:eastAsia="Times New Roman" w:hAnsi="Times New Roman" w:cs="Times New Roman"/>
                <w:color w:val="000000" w:themeColor="text1"/>
                <w:sz w:val="24"/>
                <w:szCs w:val="24"/>
              </w:rPr>
              <w:t xml:space="preserve">Compris protection et conservation des ouvrages existants en service ou neutralisés tels que regards, caniveaux, </w:t>
            </w:r>
            <w:r w:rsidRPr="0059026E">
              <w:rPr>
                <w:rFonts w:ascii="Times New Roman" w:eastAsia="Times New Roman" w:hAnsi="Times New Roman" w:cs="Times New Roman"/>
                <w:b/>
                <w:bCs/>
                <w:color w:val="000000" w:themeColor="text1"/>
                <w:sz w:val="24"/>
                <w:szCs w:val="24"/>
              </w:rPr>
              <w:t>élément de visite de la nappe phréatique.</w:t>
            </w:r>
          </w:p>
          <w:p w14:paraId="24C1A644" w14:textId="77777777" w:rsidR="00E954E6" w:rsidRPr="0059026E" w:rsidRDefault="00E954E6" w:rsidP="008715F2">
            <w:pPr>
              <w:pStyle w:val="Paragraphedeliste"/>
              <w:spacing w:after="0" w:line="240" w:lineRule="auto"/>
              <w:jc w:val="both"/>
              <w:rPr>
                <w:rFonts w:ascii="Times New Roman" w:hAnsi="Times New Roman" w:cs="Times New Roman"/>
                <w:sz w:val="24"/>
                <w:szCs w:val="24"/>
              </w:rPr>
            </w:pPr>
            <w:r w:rsidRPr="0059026E">
              <w:rPr>
                <w:rFonts w:ascii="Times New Roman" w:eastAsia="Times New Roman" w:hAnsi="Times New Roman" w:cs="Times New Roman"/>
                <w:color w:val="000000" w:themeColor="text1"/>
                <w:sz w:val="24"/>
                <w:szCs w:val="24"/>
              </w:rPr>
              <w:t>- Y compris maintenance durant toute la durée du chantier.</w:t>
            </w:r>
          </w:p>
        </w:tc>
        <w:tc>
          <w:tcPr>
            <w:tcW w:w="1003" w:type="dxa"/>
            <w:tcBorders>
              <w:top w:val="nil"/>
            </w:tcBorders>
            <w:shd w:val="clear" w:color="auto" w:fill="FFFFFF" w:themeFill="background1"/>
            <w:vAlign w:val="center"/>
          </w:tcPr>
          <w:p w14:paraId="3414334E"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0600FE72"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6F2E1D59" w14:textId="77777777" w:rsidR="00E954E6" w:rsidRPr="00E954E6" w:rsidRDefault="00E954E6" w:rsidP="00E954E6">
            <w:pPr>
              <w:spacing w:after="0" w:line="240" w:lineRule="auto"/>
              <w:jc w:val="center"/>
              <w:rPr>
                <w:rFonts w:ascii="Times New Roman" w:eastAsia="Times New Roman" w:hAnsi="Times New Roman" w:cs="Times New Roman"/>
                <w:b/>
                <w:bCs/>
                <w:sz w:val="24"/>
                <w:szCs w:val="24"/>
              </w:rPr>
            </w:pPr>
          </w:p>
        </w:tc>
      </w:tr>
      <w:tr w:rsidR="00E954E6" w14:paraId="31285190" w14:textId="77777777" w:rsidTr="00E954E6">
        <w:trPr>
          <w:trHeight w:val="300"/>
        </w:trPr>
        <w:tc>
          <w:tcPr>
            <w:tcW w:w="5405" w:type="dxa"/>
            <w:tcBorders>
              <w:top w:val="nil"/>
            </w:tcBorders>
            <w:shd w:val="clear" w:color="auto" w:fill="FFFFFF" w:themeFill="background1"/>
          </w:tcPr>
          <w:p w14:paraId="552E66DD" w14:textId="77777777" w:rsidR="00E954E6" w:rsidRPr="0059026E" w:rsidRDefault="00E954E6" w:rsidP="008715F2">
            <w:pPr>
              <w:pStyle w:val="Paragraphedeliste"/>
              <w:spacing w:after="0" w:line="240" w:lineRule="auto"/>
              <w:jc w:val="both"/>
              <w:rPr>
                <w:rFonts w:ascii="Times New Roman" w:eastAsia="Times New Roman" w:hAnsi="Times New Roman" w:cs="Times New Roman"/>
                <w:sz w:val="24"/>
                <w:szCs w:val="24"/>
              </w:rPr>
            </w:pPr>
          </w:p>
        </w:tc>
        <w:tc>
          <w:tcPr>
            <w:tcW w:w="1003" w:type="dxa"/>
            <w:tcBorders>
              <w:top w:val="nil"/>
            </w:tcBorders>
            <w:shd w:val="clear" w:color="auto" w:fill="FFFFFF" w:themeFill="background1"/>
            <w:vAlign w:val="center"/>
          </w:tcPr>
          <w:p w14:paraId="702CFD0E" w14:textId="77777777" w:rsidR="00E954E6" w:rsidRPr="0059026E" w:rsidRDefault="00E954E6" w:rsidP="00E954E6">
            <w:pPr>
              <w:spacing w:after="0" w:line="240" w:lineRule="auto"/>
              <w:jc w:val="center"/>
              <w:rPr>
                <w:rFonts w:ascii="Times New Roman" w:eastAsia="Times New Roman" w:hAnsi="Times New Roman" w:cs="Times New Roman"/>
                <w:b/>
                <w:bCs/>
                <w:sz w:val="24"/>
                <w:szCs w:val="24"/>
              </w:rPr>
            </w:pPr>
          </w:p>
        </w:tc>
        <w:tc>
          <w:tcPr>
            <w:tcW w:w="1550" w:type="dxa"/>
            <w:tcBorders>
              <w:top w:val="nil"/>
            </w:tcBorders>
            <w:shd w:val="clear" w:color="auto" w:fill="FFFFFF" w:themeFill="background1"/>
            <w:vAlign w:val="center"/>
          </w:tcPr>
          <w:p w14:paraId="08F4FAF3" w14:textId="77777777" w:rsidR="00E954E6" w:rsidRPr="0059026E" w:rsidRDefault="00E954E6" w:rsidP="00E954E6">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themeFill="background1"/>
            <w:vAlign w:val="center"/>
          </w:tcPr>
          <w:p w14:paraId="394BEF4E" w14:textId="77777777" w:rsidR="00E954E6" w:rsidRPr="0059026E" w:rsidRDefault="00E954E6" w:rsidP="00E954E6">
            <w:pPr>
              <w:spacing w:after="0" w:line="240" w:lineRule="auto"/>
              <w:jc w:val="center"/>
              <w:rPr>
                <w:rFonts w:ascii="Times New Roman" w:eastAsia="Times New Roman" w:hAnsi="Times New Roman" w:cs="Times New Roman"/>
                <w:b/>
                <w:bCs/>
                <w:sz w:val="24"/>
                <w:szCs w:val="24"/>
              </w:rPr>
            </w:pPr>
          </w:p>
        </w:tc>
      </w:tr>
      <w:tr w:rsidR="00E954E6" w14:paraId="4C5F94F3" w14:textId="77777777" w:rsidTr="00E954E6">
        <w:trPr>
          <w:trHeight w:val="300"/>
        </w:trPr>
        <w:tc>
          <w:tcPr>
            <w:tcW w:w="5405" w:type="dxa"/>
          </w:tcPr>
          <w:p w14:paraId="72CDCD10" w14:textId="77777777" w:rsidR="00E954E6" w:rsidRPr="0059026E" w:rsidRDefault="00E954E6" w:rsidP="008715F2">
            <w:pPr>
              <w:spacing w:after="0" w:line="240" w:lineRule="auto"/>
              <w:jc w:val="both"/>
              <w:rPr>
                <w:rFonts w:ascii="Times New Roman" w:hAnsi="Times New Roman" w:cs="Times New Roman"/>
                <w:sz w:val="24"/>
                <w:szCs w:val="24"/>
              </w:rPr>
            </w:pPr>
            <w:r w:rsidRPr="0059026E">
              <w:rPr>
                <w:rFonts w:ascii="Times New Roman" w:eastAsia="Times New Roman" w:hAnsi="Times New Roman" w:cs="Times New Roman"/>
                <w:b/>
                <w:bCs/>
                <w:i/>
                <w:iCs/>
                <w:color w:val="2E74B5" w:themeColor="accent5" w:themeShade="BF"/>
                <w:sz w:val="24"/>
                <w:szCs w:val="24"/>
              </w:rPr>
              <w:t>9.2 Étendue de la prestation :</w:t>
            </w:r>
          </w:p>
        </w:tc>
        <w:tc>
          <w:tcPr>
            <w:tcW w:w="1003" w:type="dxa"/>
            <w:shd w:val="clear" w:color="auto" w:fill="FFFFFF" w:themeFill="background1"/>
            <w:vAlign w:val="center"/>
          </w:tcPr>
          <w:p w14:paraId="5C40D127" w14:textId="77777777" w:rsidR="00E954E6" w:rsidRPr="0059026E" w:rsidRDefault="00E954E6" w:rsidP="00E954E6">
            <w:pPr>
              <w:spacing w:after="0" w:line="240" w:lineRule="auto"/>
              <w:jc w:val="center"/>
              <w:rPr>
                <w:b/>
                <w:bCs/>
                <w:sz w:val="24"/>
                <w:szCs w:val="24"/>
              </w:rPr>
            </w:pPr>
            <w:r w:rsidRPr="0059026E">
              <w:rPr>
                <w:rFonts w:ascii="Times New Roman" w:eastAsia="Times New Roman" w:hAnsi="Times New Roman" w:cs="Times New Roman"/>
                <w:b/>
                <w:bCs/>
                <w:sz w:val="24"/>
                <w:szCs w:val="24"/>
              </w:rPr>
              <w:t>Lot MECM</w:t>
            </w:r>
          </w:p>
        </w:tc>
        <w:tc>
          <w:tcPr>
            <w:tcW w:w="1550" w:type="dxa"/>
            <w:shd w:val="clear" w:color="auto" w:fill="FFFFFF" w:themeFill="background1"/>
            <w:vAlign w:val="center"/>
          </w:tcPr>
          <w:p w14:paraId="3DA4A633" w14:textId="77777777" w:rsidR="00E954E6" w:rsidRPr="0059026E" w:rsidRDefault="00E954E6" w:rsidP="00E954E6">
            <w:pPr>
              <w:spacing w:after="0" w:line="240" w:lineRule="auto"/>
              <w:jc w:val="center"/>
              <w:rPr>
                <w:b/>
                <w:bCs/>
                <w:sz w:val="24"/>
                <w:szCs w:val="24"/>
              </w:rPr>
            </w:pPr>
            <w:r w:rsidRPr="0059026E">
              <w:rPr>
                <w:rFonts w:ascii="Times New Roman" w:eastAsia="Times New Roman" w:hAnsi="Times New Roman" w:cs="Times New Roman"/>
                <w:b/>
                <w:bCs/>
                <w:sz w:val="24"/>
                <w:szCs w:val="24"/>
              </w:rPr>
              <w:t>Maintenance</w:t>
            </w:r>
          </w:p>
        </w:tc>
        <w:tc>
          <w:tcPr>
            <w:tcW w:w="1390" w:type="dxa"/>
            <w:shd w:val="clear" w:color="auto" w:fill="FFFFFF" w:themeFill="background1"/>
            <w:vAlign w:val="center"/>
          </w:tcPr>
          <w:p w14:paraId="7088D4FB" w14:textId="77777777" w:rsidR="00E954E6" w:rsidRPr="0059026E" w:rsidRDefault="00E954E6" w:rsidP="00E954E6">
            <w:pPr>
              <w:spacing w:after="0" w:line="240" w:lineRule="auto"/>
              <w:jc w:val="center"/>
              <w:rPr>
                <w:b/>
                <w:bCs/>
                <w:sz w:val="24"/>
                <w:szCs w:val="24"/>
              </w:rPr>
            </w:pPr>
            <w:r w:rsidRPr="0059026E">
              <w:rPr>
                <w:rFonts w:ascii="Times New Roman" w:eastAsia="Times New Roman" w:hAnsi="Times New Roman" w:cs="Times New Roman"/>
                <w:b/>
                <w:bCs/>
                <w:sz w:val="24"/>
                <w:szCs w:val="24"/>
              </w:rPr>
              <w:t>Repliement</w:t>
            </w:r>
          </w:p>
        </w:tc>
      </w:tr>
      <w:tr w:rsidR="00E954E6" w14:paraId="36B7EE4F" w14:textId="77777777" w:rsidTr="00E954E6">
        <w:trPr>
          <w:trHeight w:val="300"/>
        </w:trPr>
        <w:tc>
          <w:tcPr>
            <w:tcW w:w="5405" w:type="dxa"/>
          </w:tcPr>
          <w:p w14:paraId="09E1FA2F" w14:textId="77777777" w:rsidR="00E954E6" w:rsidRPr="0059026E" w:rsidRDefault="00E954E6" w:rsidP="008715F2">
            <w:pPr>
              <w:spacing w:after="0" w:line="240" w:lineRule="auto"/>
              <w:jc w:val="both"/>
              <w:rPr>
                <w:rFonts w:ascii="Times New Roman" w:eastAsia="Times New Roman" w:hAnsi="Times New Roman" w:cs="Times New Roman"/>
                <w:color w:val="000000" w:themeColor="text1"/>
                <w:sz w:val="24"/>
                <w:szCs w:val="24"/>
              </w:rPr>
            </w:pPr>
            <w:r w:rsidRPr="0059026E">
              <w:rPr>
                <w:rFonts w:ascii="Times New Roman" w:eastAsia="Times New Roman" w:hAnsi="Times New Roman" w:cs="Times New Roman"/>
                <w:color w:val="000000" w:themeColor="text1"/>
                <w:sz w:val="24"/>
                <w:szCs w:val="24"/>
              </w:rPr>
              <w:t>L'Entrepreneur prendra en charge avant tout début d’intervention sur le chantier, la protection efficace et durable de tous les ouvrages existants aux abords du chantier. Cette prestation inclut :</w:t>
            </w:r>
          </w:p>
          <w:p w14:paraId="3D4790A0" w14:textId="77777777" w:rsidR="00E954E6" w:rsidRPr="0059026E" w:rsidRDefault="00E954E6" w:rsidP="008715F2">
            <w:pPr>
              <w:spacing w:after="0" w:line="240" w:lineRule="auto"/>
              <w:jc w:val="both"/>
              <w:rPr>
                <w:rFonts w:ascii="Times New Roman" w:eastAsia="Times New Roman" w:hAnsi="Times New Roman" w:cs="Times New Roman"/>
                <w:color w:val="000000" w:themeColor="text1"/>
                <w:sz w:val="24"/>
                <w:szCs w:val="24"/>
              </w:rPr>
            </w:pPr>
            <w:r w:rsidRPr="0059026E">
              <w:rPr>
                <w:rFonts w:ascii="Times New Roman" w:eastAsia="Times New Roman" w:hAnsi="Times New Roman" w:cs="Times New Roman"/>
                <w:color w:val="000000" w:themeColor="text1"/>
                <w:sz w:val="24"/>
                <w:szCs w:val="24"/>
              </w:rPr>
              <w:t>- La mise en place des protections nécessaires et leur entretien pendant toute la durée du chantier, y compris toutes réfections et remises en état,</w:t>
            </w:r>
          </w:p>
          <w:p w14:paraId="7D8422C3" w14:textId="77777777" w:rsidR="00E954E6" w:rsidRPr="0059026E" w:rsidRDefault="00E954E6" w:rsidP="008715F2">
            <w:pPr>
              <w:spacing w:after="0" w:line="240" w:lineRule="auto"/>
              <w:jc w:val="both"/>
              <w:rPr>
                <w:rFonts w:ascii="Times New Roman" w:eastAsia="Times New Roman" w:hAnsi="Times New Roman" w:cs="Times New Roman"/>
                <w:color w:val="000000" w:themeColor="text1"/>
                <w:sz w:val="24"/>
                <w:szCs w:val="24"/>
              </w:rPr>
            </w:pPr>
            <w:r w:rsidRPr="0059026E">
              <w:rPr>
                <w:rFonts w:ascii="Times New Roman" w:eastAsia="Times New Roman" w:hAnsi="Times New Roman" w:cs="Times New Roman"/>
                <w:color w:val="000000" w:themeColor="text1"/>
                <w:sz w:val="24"/>
                <w:szCs w:val="24"/>
              </w:rPr>
              <w:t>- Leur dépose et enlèvement en fin de travaux.</w:t>
            </w:r>
          </w:p>
          <w:p w14:paraId="51368E79" w14:textId="77777777" w:rsidR="00E954E6" w:rsidRPr="0059026E" w:rsidRDefault="00E954E6" w:rsidP="008715F2">
            <w:pPr>
              <w:spacing w:after="0" w:line="240" w:lineRule="auto"/>
              <w:jc w:val="both"/>
              <w:rPr>
                <w:rFonts w:ascii="Times New Roman" w:eastAsia="Times New Roman" w:hAnsi="Times New Roman" w:cs="Times New Roman"/>
                <w:color w:val="000000" w:themeColor="text1"/>
                <w:sz w:val="24"/>
                <w:szCs w:val="24"/>
              </w:rPr>
            </w:pPr>
            <w:r w:rsidRPr="0059026E">
              <w:rPr>
                <w:rFonts w:ascii="Times New Roman" w:eastAsia="Times New Roman" w:hAnsi="Times New Roman" w:cs="Times New Roman"/>
                <w:color w:val="000000" w:themeColor="text1"/>
                <w:sz w:val="24"/>
                <w:szCs w:val="24"/>
              </w:rPr>
              <w:t>Un certain nombre d’ouvrages urbains peuvent se trouver au droit de l’emprise du chantier et s’avérer gênant.</w:t>
            </w:r>
          </w:p>
          <w:p w14:paraId="350486B5" w14:textId="77777777" w:rsidR="00E954E6" w:rsidRPr="0059026E" w:rsidRDefault="00E954E6" w:rsidP="008715F2">
            <w:pPr>
              <w:spacing w:after="0" w:line="240" w:lineRule="auto"/>
              <w:jc w:val="both"/>
              <w:rPr>
                <w:rFonts w:ascii="Times New Roman" w:eastAsia="Times New Roman" w:hAnsi="Times New Roman" w:cs="Times New Roman"/>
                <w:color w:val="000000" w:themeColor="text1"/>
                <w:sz w:val="24"/>
                <w:szCs w:val="24"/>
              </w:rPr>
            </w:pPr>
            <w:r w:rsidRPr="0059026E">
              <w:rPr>
                <w:rFonts w:ascii="Times New Roman" w:eastAsia="Times New Roman" w:hAnsi="Times New Roman" w:cs="Times New Roman"/>
                <w:color w:val="000000" w:themeColor="text1"/>
                <w:sz w:val="24"/>
                <w:szCs w:val="24"/>
              </w:rPr>
              <w:t xml:space="preserve">L’entrepreneur devra dans le cadre du prix global et forfaitaire de son marché, la prise en charge des demandes et autorisations administratives, la dépose soignée de ces ouvrages, leur mise en dépôt pour repose ultérieure ou leur déplacement selon les indications des Services Techniques de </w:t>
            </w:r>
            <w:proofErr w:type="gramStart"/>
            <w:r w:rsidRPr="0059026E">
              <w:rPr>
                <w:rFonts w:ascii="Times New Roman" w:eastAsia="Times New Roman" w:hAnsi="Times New Roman" w:cs="Times New Roman"/>
                <w:color w:val="000000" w:themeColor="text1"/>
                <w:sz w:val="24"/>
                <w:szCs w:val="24"/>
              </w:rPr>
              <w:t>la</w:t>
            </w:r>
            <w:proofErr w:type="gramEnd"/>
            <w:r w:rsidRPr="0059026E">
              <w:rPr>
                <w:rFonts w:ascii="Times New Roman" w:eastAsia="Times New Roman" w:hAnsi="Times New Roman" w:cs="Times New Roman"/>
                <w:color w:val="000000" w:themeColor="text1"/>
                <w:sz w:val="24"/>
                <w:szCs w:val="24"/>
              </w:rPr>
              <w:t xml:space="preserve"> de la Ville.</w:t>
            </w:r>
          </w:p>
          <w:p w14:paraId="09B0A3ED" w14:textId="77777777" w:rsidR="00E954E6" w:rsidRDefault="00E954E6" w:rsidP="008715F2">
            <w:pPr>
              <w:spacing w:after="0" w:line="240" w:lineRule="auto"/>
              <w:jc w:val="both"/>
              <w:rPr>
                <w:rFonts w:ascii="Times New Roman" w:eastAsia="Times New Roman" w:hAnsi="Times New Roman" w:cs="Times New Roman"/>
                <w:color w:val="000000" w:themeColor="text1"/>
                <w:sz w:val="24"/>
                <w:szCs w:val="24"/>
              </w:rPr>
            </w:pPr>
            <w:r w:rsidRPr="0059026E">
              <w:rPr>
                <w:rFonts w:ascii="Times New Roman" w:eastAsia="Times New Roman" w:hAnsi="Times New Roman" w:cs="Times New Roman"/>
                <w:color w:val="000000" w:themeColor="text1"/>
                <w:sz w:val="24"/>
                <w:szCs w:val="24"/>
              </w:rPr>
              <w:t>En fin d’intervention l’Entrepreneur assurera dans le cadre de son marché la remise en état de tous les ouvrages ayant subi des dommages, dégradations, etc… du fait du chantier.</w:t>
            </w:r>
          </w:p>
          <w:p w14:paraId="742D8921" w14:textId="77777777" w:rsidR="00E954E6" w:rsidRDefault="00E954E6" w:rsidP="008715F2">
            <w:pPr>
              <w:spacing w:after="0" w:line="240" w:lineRule="auto"/>
              <w:jc w:val="both"/>
              <w:rPr>
                <w:rFonts w:ascii="Times New Roman" w:eastAsia="Times New Roman" w:hAnsi="Times New Roman" w:cs="Times New Roman"/>
                <w:color w:val="000000" w:themeColor="text1"/>
                <w:sz w:val="24"/>
                <w:szCs w:val="24"/>
              </w:rPr>
            </w:pPr>
          </w:p>
          <w:p w14:paraId="65F41640" w14:textId="77777777" w:rsidR="00E954E6" w:rsidRDefault="00E954E6" w:rsidP="008715F2">
            <w:pPr>
              <w:spacing w:after="0" w:line="240" w:lineRule="auto"/>
              <w:jc w:val="both"/>
              <w:rPr>
                <w:rFonts w:ascii="Times New Roman" w:eastAsia="Times New Roman" w:hAnsi="Times New Roman" w:cs="Times New Roman"/>
                <w:sz w:val="24"/>
                <w:szCs w:val="24"/>
              </w:rPr>
            </w:pPr>
          </w:p>
          <w:p w14:paraId="588D6A3A" w14:textId="77777777" w:rsidR="0025104B" w:rsidRPr="0059026E" w:rsidRDefault="0025104B" w:rsidP="008715F2">
            <w:pPr>
              <w:spacing w:after="0" w:line="240" w:lineRule="auto"/>
              <w:jc w:val="both"/>
              <w:rPr>
                <w:rFonts w:ascii="Times New Roman" w:eastAsia="Times New Roman" w:hAnsi="Times New Roman" w:cs="Times New Roman"/>
                <w:sz w:val="24"/>
                <w:szCs w:val="24"/>
              </w:rPr>
            </w:pPr>
          </w:p>
        </w:tc>
        <w:tc>
          <w:tcPr>
            <w:tcW w:w="1003" w:type="dxa"/>
            <w:shd w:val="clear" w:color="auto" w:fill="FFFFFF" w:themeFill="background1"/>
            <w:vAlign w:val="center"/>
          </w:tcPr>
          <w:p w14:paraId="44311693" w14:textId="77777777" w:rsidR="00E954E6" w:rsidRPr="0059026E" w:rsidRDefault="00E954E6" w:rsidP="00E954E6">
            <w:pPr>
              <w:spacing w:after="0" w:line="240" w:lineRule="auto"/>
              <w:jc w:val="center"/>
              <w:rPr>
                <w:rFonts w:ascii="Times New Roman" w:eastAsia="Times New Roman" w:hAnsi="Times New Roman" w:cs="Times New Roman"/>
                <w:b/>
                <w:bCs/>
                <w:sz w:val="24"/>
                <w:szCs w:val="24"/>
              </w:rPr>
            </w:pPr>
          </w:p>
        </w:tc>
        <w:tc>
          <w:tcPr>
            <w:tcW w:w="1550" w:type="dxa"/>
            <w:shd w:val="clear" w:color="auto" w:fill="FFFFFF" w:themeFill="background1"/>
            <w:vAlign w:val="center"/>
          </w:tcPr>
          <w:p w14:paraId="2A3BE7A3" w14:textId="77777777" w:rsidR="00E954E6" w:rsidRPr="0059026E" w:rsidRDefault="00E954E6" w:rsidP="00E954E6">
            <w:pPr>
              <w:spacing w:after="0" w:line="240" w:lineRule="auto"/>
              <w:jc w:val="center"/>
              <w:rPr>
                <w:rFonts w:ascii="Times New Roman" w:eastAsia="Times New Roman" w:hAnsi="Times New Roman" w:cs="Times New Roman"/>
                <w:b/>
                <w:bCs/>
                <w:sz w:val="24"/>
                <w:szCs w:val="24"/>
              </w:rPr>
            </w:pPr>
          </w:p>
        </w:tc>
        <w:tc>
          <w:tcPr>
            <w:tcW w:w="1390" w:type="dxa"/>
            <w:shd w:val="clear" w:color="auto" w:fill="FFFFFF" w:themeFill="background1"/>
            <w:vAlign w:val="center"/>
          </w:tcPr>
          <w:p w14:paraId="573210B6" w14:textId="77777777" w:rsidR="00E954E6" w:rsidRPr="0059026E" w:rsidRDefault="00E954E6" w:rsidP="00E954E6">
            <w:pPr>
              <w:spacing w:after="0" w:line="240" w:lineRule="auto"/>
              <w:jc w:val="center"/>
              <w:rPr>
                <w:rFonts w:ascii="Times New Roman" w:eastAsia="Times New Roman" w:hAnsi="Times New Roman" w:cs="Times New Roman"/>
                <w:b/>
                <w:bCs/>
                <w:sz w:val="24"/>
                <w:szCs w:val="24"/>
              </w:rPr>
            </w:pPr>
          </w:p>
        </w:tc>
      </w:tr>
      <w:tr w:rsidR="00E954E6" w14:paraId="52CCB1FD" w14:textId="77777777" w:rsidTr="00E954E6">
        <w:trPr>
          <w:trHeight w:val="300"/>
        </w:trPr>
        <w:tc>
          <w:tcPr>
            <w:tcW w:w="9348" w:type="dxa"/>
            <w:gridSpan w:val="4"/>
            <w:shd w:val="clear" w:color="auto" w:fill="FFFF00"/>
          </w:tcPr>
          <w:p w14:paraId="7A48B821" w14:textId="59F4762F" w:rsidR="00E954E6" w:rsidRPr="0059026E" w:rsidRDefault="00E954E6" w:rsidP="00E954E6">
            <w:pPr>
              <w:spacing w:after="0" w:line="240" w:lineRule="auto"/>
              <w:jc w:val="center"/>
              <w:rPr>
                <w:rFonts w:ascii="Times New Roman" w:eastAsia="Times New Roman" w:hAnsi="Times New Roman" w:cs="Times New Roman"/>
                <w:b/>
                <w:bCs/>
                <w:sz w:val="24"/>
                <w:szCs w:val="24"/>
              </w:rPr>
            </w:pPr>
            <w:r w:rsidRPr="00AB761C">
              <w:rPr>
                <w:rFonts w:ascii="Times New Roman" w:eastAsia="Times New Roman" w:hAnsi="Times New Roman" w:cs="Times New Roman"/>
                <w:b/>
                <w:bCs/>
                <w:sz w:val="28"/>
                <w:szCs w:val="28"/>
              </w:rPr>
              <w:lastRenderedPageBreak/>
              <w:t xml:space="preserve">9) OUVRAGES EXISTANTS ET AVOISINANTS </w:t>
            </w:r>
          </w:p>
        </w:tc>
      </w:tr>
      <w:tr w:rsidR="006C245A" w14:paraId="2495889F" w14:textId="77777777" w:rsidTr="003D04E9">
        <w:trPr>
          <w:trHeight w:val="300"/>
        </w:trPr>
        <w:tc>
          <w:tcPr>
            <w:tcW w:w="5405" w:type="dxa"/>
            <w:shd w:val="clear" w:color="auto" w:fill="D9D9D9" w:themeFill="background1" w:themeFillShade="D9"/>
            <w:vAlign w:val="center"/>
          </w:tcPr>
          <w:p w14:paraId="09C9E1D5" w14:textId="77777777" w:rsidR="006C245A" w:rsidRPr="00ED14A3" w:rsidRDefault="006C245A" w:rsidP="003D04E9">
            <w:pPr>
              <w:pStyle w:val="Paragraphedeliste"/>
              <w:spacing w:after="0" w:line="240" w:lineRule="auto"/>
              <w:jc w:val="both"/>
              <w:rPr>
                <w:rFonts w:ascii="Times New Roman" w:hAnsi="Times New Roman" w:cs="Times New Roman"/>
                <w:sz w:val="24"/>
                <w:szCs w:val="24"/>
              </w:rPr>
            </w:pPr>
            <w:r w:rsidRPr="00ED14A3">
              <w:rPr>
                <w:rFonts w:ascii="Times New Roman" w:eastAsia="Times New Roman" w:hAnsi="Times New Roman" w:cs="Times New Roman"/>
                <w:b/>
                <w:bCs/>
                <w:sz w:val="24"/>
                <w:szCs w:val="24"/>
              </w:rPr>
              <w:t>Descriptions</w:t>
            </w:r>
          </w:p>
        </w:tc>
        <w:tc>
          <w:tcPr>
            <w:tcW w:w="1003" w:type="dxa"/>
            <w:shd w:val="clear" w:color="auto" w:fill="D9D9D9" w:themeFill="background1" w:themeFillShade="D9"/>
            <w:vAlign w:val="center"/>
          </w:tcPr>
          <w:p w14:paraId="20E9626A" w14:textId="77777777" w:rsidR="006C245A" w:rsidRPr="0059026E" w:rsidRDefault="006C245A" w:rsidP="003D04E9">
            <w:pPr>
              <w:spacing w:after="0" w:line="240" w:lineRule="auto"/>
              <w:jc w:val="center"/>
              <w:rPr>
                <w:rFonts w:ascii="Times New Roman" w:eastAsia="Times New Roman" w:hAnsi="Times New Roman" w:cs="Times New Roman"/>
                <w:sz w:val="24"/>
                <w:szCs w:val="24"/>
              </w:rPr>
            </w:pPr>
            <w:r w:rsidRPr="00ED14A3">
              <w:rPr>
                <w:rFonts w:ascii="Times New Roman" w:eastAsia="Times New Roman" w:hAnsi="Times New Roman" w:cs="Times New Roman"/>
                <w:b/>
                <w:bCs/>
                <w:sz w:val="24"/>
                <w:szCs w:val="24"/>
              </w:rPr>
              <w:t>Lot MECM</w:t>
            </w:r>
          </w:p>
        </w:tc>
        <w:tc>
          <w:tcPr>
            <w:tcW w:w="1550" w:type="dxa"/>
            <w:shd w:val="clear" w:color="auto" w:fill="D9D9D9" w:themeFill="background1" w:themeFillShade="D9"/>
            <w:vAlign w:val="center"/>
          </w:tcPr>
          <w:p w14:paraId="347136EA" w14:textId="77777777" w:rsidR="006C245A" w:rsidRPr="0059026E" w:rsidRDefault="006C245A" w:rsidP="003D04E9">
            <w:pPr>
              <w:spacing w:after="0" w:line="240" w:lineRule="auto"/>
              <w:jc w:val="center"/>
              <w:rPr>
                <w:rFonts w:ascii="Times New Roman" w:eastAsia="Times New Roman" w:hAnsi="Times New Roman" w:cs="Times New Roman"/>
                <w:sz w:val="24"/>
                <w:szCs w:val="24"/>
              </w:rPr>
            </w:pPr>
            <w:r w:rsidRPr="00ED14A3">
              <w:rPr>
                <w:rFonts w:ascii="Times New Roman" w:eastAsia="Times New Roman" w:hAnsi="Times New Roman" w:cs="Times New Roman"/>
                <w:b/>
                <w:bCs/>
                <w:sz w:val="24"/>
                <w:szCs w:val="24"/>
              </w:rPr>
              <w:t>Maintenance</w:t>
            </w:r>
          </w:p>
        </w:tc>
        <w:tc>
          <w:tcPr>
            <w:tcW w:w="1390" w:type="dxa"/>
            <w:shd w:val="clear" w:color="auto" w:fill="D9D9D9" w:themeFill="background1" w:themeFillShade="D9"/>
            <w:vAlign w:val="center"/>
          </w:tcPr>
          <w:p w14:paraId="76548C41" w14:textId="77777777" w:rsidR="006C245A" w:rsidRPr="0059026E" w:rsidRDefault="006C245A" w:rsidP="003D04E9">
            <w:pPr>
              <w:spacing w:after="0" w:line="240" w:lineRule="auto"/>
              <w:jc w:val="center"/>
              <w:rPr>
                <w:rFonts w:ascii="Times New Roman" w:eastAsia="Times New Roman" w:hAnsi="Times New Roman" w:cs="Times New Roman"/>
                <w:sz w:val="24"/>
                <w:szCs w:val="24"/>
              </w:rPr>
            </w:pPr>
            <w:r w:rsidRPr="00ED14A3">
              <w:rPr>
                <w:rFonts w:ascii="Times New Roman" w:eastAsia="Times New Roman" w:hAnsi="Times New Roman" w:cs="Times New Roman"/>
                <w:b/>
                <w:bCs/>
                <w:sz w:val="24"/>
                <w:szCs w:val="24"/>
              </w:rPr>
              <w:t>Repliement</w:t>
            </w:r>
          </w:p>
        </w:tc>
      </w:tr>
      <w:tr w:rsidR="006C245A" w14:paraId="6956762A" w14:textId="77777777" w:rsidTr="00E954E6">
        <w:trPr>
          <w:trHeight w:val="300"/>
        </w:trPr>
        <w:tc>
          <w:tcPr>
            <w:tcW w:w="5405" w:type="dxa"/>
            <w:shd w:val="clear" w:color="auto" w:fill="FFFFFF" w:themeFill="background1"/>
          </w:tcPr>
          <w:p w14:paraId="53BAA1AA" w14:textId="7DD6A485" w:rsidR="006C245A" w:rsidRPr="0059026E" w:rsidRDefault="006C245A" w:rsidP="00E954E6">
            <w:pPr>
              <w:spacing w:after="0" w:line="240" w:lineRule="auto"/>
              <w:rPr>
                <w:rFonts w:ascii="Times New Roman" w:eastAsia="Times New Roman" w:hAnsi="Times New Roman" w:cs="Times New Roman"/>
                <w:b/>
                <w:bCs/>
                <w:i/>
                <w:iCs/>
                <w:color w:val="2E74B5" w:themeColor="accent5" w:themeShade="BF"/>
                <w:sz w:val="24"/>
                <w:szCs w:val="24"/>
              </w:rPr>
            </w:pPr>
            <w:r w:rsidRPr="0059026E">
              <w:rPr>
                <w:rFonts w:ascii="Times New Roman" w:eastAsia="Times New Roman" w:hAnsi="Times New Roman" w:cs="Times New Roman"/>
                <w:b/>
                <w:bCs/>
                <w:i/>
                <w:iCs/>
                <w:color w:val="2E74B5" w:themeColor="accent5" w:themeShade="BF"/>
                <w:sz w:val="24"/>
                <w:szCs w:val="24"/>
              </w:rPr>
              <w:t>9.3 Réseaux existants</w:t>
            </w:r>
          </w:p>
        </w:tc>
        <w:tc>
          <w:tcPr>
            <w:tcW w:w="1003" w:type="dxa"/>
            <w:shd w:val="clear" w:color="auto" w:fill="FFFFFF" w:themeFill="background1"/>
            <w:vAlign w:val="center"/>
          </w:tcPr>
          <w:p w14:paraId="39D8CA87" w14:textId="77777777" w:rsidR="006C245A" w:rsidRPr="0059026E" w:rsidRDefault="006C245A" w:rsidP="00E954E6">
            <w:pPr>
              <w:spacing w:after="0" w:line="240" w:lineRule="auto"/>
              <w:jc w:val="center"/>
              <w:rPr>
                <w:rFonts w:ascii="Times New Roman" w:eastAsia="Times New Roman" w:hAnsi="Times New Roman" w:cs="Times New Roman"/>
                <w:b/>
                <w:bCs/>
                <w:sz w:val="24"/>
                <w:szCs w:val="24"/>
              </w:rPr>
            </w:pPr>
          </w:p>
        </w:tc>
        <w:tc>
          <w:tcPr>
            <w:tcW w:w="1550" w:type="dxa"/>
            <w:shd w:val="clear" w:color="auto" w:fill="FFFFFF" w:themeFill="background1"/>
            <w:vAlign w:val="center"/>
          </w:tcPr>
          <w:p w14:paraId="4CDE79BB" w14:textId="77777777" w:rsidR="006C245A" w:rsidRPr="0059026E" w:rsidRDefault="006C245A" w:rsidP="00E954E6">
            <w:pPr>
              <w:spacing w:after="0" w:line="240" w:lineRule="auto"/>
              <w:jc w:val="center"/>
              <w:rPr>
                <w:rFonts w:ascii="Times New Roman" w:eastAsia="Times New Roman" w:hAnsi="Times New Roman" w:cs="Times New Roman"/>
                <w:b/>
                <w:bCs/>
                <w:sz w:val="24"/>
                <w:szCs w:val="24"/>
              </w:rPr>
            </w:pPr>
          </w:p>
        </w:tc>
        <w:tc>
          <w:tcPr>
            <w:tcW w:w="1390" w:type="dxa"/>
            <w:shd w:val="clear" w:color="auto" w:fill="FFFFFF" w:themeFill="background1"/>
            <w:vAlign w:val="center"/>
          </w:tcPr>
          <w:p w14:paraId="0DF0C8DD" w14:textId="77777777" w:rsidR="006C245A" w:rsidRPr="0059026E" w:rsidRDefault="006C245A" w:rsidP="00E954E6">
            <w:pPr>
              <w:spacing w:after="0" w:line="240" w:lineRule="auto"/>
              <w:jc w:val="center"/>
              <w:rPr>
                <w:rFonts w:ascii="Times New Roman" w:eastAsia="Times New Roman" w:hAnsi="Times New Roman" w:cs="Times New Roman"/>
                <w:b/>
                <w:bCs/>
                <w:sz w:val="24"/>
                <w:szCs w:val="24"/>
              </w:rPr>
            </w:pPr>
          </w:p>
        </w:tc>
      </w:tr>
      <w:tr w:rsidR="00E954E6" w14:paraId="77FEF1D0" w14:textId="77777777" w:rsidTr="00E954E6">
        <w:trPr>
          <w:trHeight w:val="300"/>
        </w:trPr>
        <w:tc>
          <w:tcPr>
            <w:tcW w:w="5405" w:type="dxa"/>
            <w:shd w:val="clear" w:color="auto" w:fill="FFFFFF" w:themeFill="background1"/>
          </w:tcPr>
          <w:p w14:paraId="25CDD78E" w14:textId="77777777" w:rsidR="00E954E6" w:rsidRPr="0059026E" w:rsidRDefault="00E954E6" w:rsidP="0070710D">
            <w:pPr>
              <w:spacing w:after="0" w:line="240" w:lineRule="auto"/>
              <w:jc w:val="both"/>
              <w:rPr>
                <w:rFonts w:ascii="Times New Roman" w:eastAsia="Times New Roman" w:hAnsi="Times New Roman" w:cs="Times New Roman"/>
                <w:color w:val="000000" w:themeColor="text1"/>
                <w:sz w:val="24"/>
                <w:szCs w:val="24"/>
                <w:highlight w:val="cyan"/>
              </w:rPr>
            </w:pPr>
            <w:r w:rsidRPr="0059026E">
              <w:rPr>
                <w:rFonts w:ascii="Times New Roman" w:eastAsia="Times New Roman" w:hAnsi="Times New Roman" w:cs="Times New Roman"/>
                <w:color w:val="000000" w:themeColor="text1"/>
                <w:sz w:val="24"/>
                <w:szCs w:val="24"/>
              </w:rPr>
              <w:t>Toutes les dispositions seront prises pour s’assurer de l’absence de réseaux tiers, en service, dans l’emprise du chantier. En cas de réseaux existants, toutes les précautions seront prises pour assurer leur protection ainsi que leur dévoiement dans des conditions compatibles avec le projet.</w:t>
            </w:r>
          </w:p>
          <w:p w14:paraId="64D33B99" w14:textId="77777777" w:rsidR="00E954E6" w:rsidRPr="0059026E" w:rsidRDefault="00E954E6" w:rsidP="0070710D">
            <w:pPr>
              <w:spacing w:after="0" w:line="240" w:lineRule="auto"/>
              <w:jc w:val="both"/>
              <w:rPr>
                <w:rFonts w:ascii="Times New Roman" w:eastAsia="Times New Roman" w:hAnsi="Times New Roman" w:cs="Times New Roman"/>
                <w:color w:val="000000" w:themeColor="text1"/>
                <w:sz w:val="24"/>
                <w:szCs w:val="24"/>
                <w:highlight w:val="cyan"/>
              </w:rPr>
            </w:pPr>
            <w:r w:rsidRPr="0059026E">
              <w:rPr>
                <w:rFonts w:ascii="Times New Roman" w:eastAsia="Times New Roman" w:hAnsi="Times New Roman" w:cs="Times New Roman"/>
                <w:color w:val="000000" w:themeColor="text1"/>
                <w:sz w:val="24"/>
                <w:szCs w:val="24"/>
              </w:rPr>
              <w:t>Le maintien en état de fonctionnement des canalisations et réseaux ferroviaires et publics ainsi que des caniveaux techniques existants en limite du chantier sera également assuré. Aucune plus-value ne sera accordée pour toutes les sujétions en découlant (étaiement, reprise en sous-œuvre, remise en état, etc.).</w:t>
            </w:r>
          </w:p>
          <w:p w14:paraId="16A254B2" w14:textId="77777777" w:rsidR="00E954E6" w:rsidRPr="0059026E" w:rsidRDefault="00E954E6" w:rsidP="0070710D">
            <w:pPr>
              <w:spacing w:after="0" w:line="240" w:lineRule="auto"/>
              <w:jc w:val="both"/>
              <w:rPr>
                <w:sz w:val="24"/>
                <w:szCs w:val="24"/>
              </w:rPr>
            </w:pPr>
            <w:r w:rsidRPr="0059026E">
              <w:rPr>
                <w:rFonts w:ascii="Times New Roman" w:eastAsia="Times New Roman" w:hAnsi="Times New Roman" w:cs="Times New Roman"/>
                <w:color w:val="000000" w:themeColor="text1"/>
                <w:sz w:val="24"/>
                <w:szCs w:val="24"/>
              </w:rPr>
              <w:t>Les Maîtres d’Œuvre, les entreprises, les salariés travaillant sur ces réseaux devront avoir reçu une formation AIPR.</w:t>
            </w:r>
          </w:p>
        </w:tc>
        <w:tc>
          <w:tcPr>
            <w:tcW w:w="1003" w:type="dxa"/>
            <w:shd w:val="clear" w:color="auto" w:fill="FFFFFF" w:themeFill="background1"/>
            <w:vAlign w:val="center"/>
          </w:tcPr>
          <w:p w14:paraId="6C97EAA8" w14:textId="77777777" w:rsidR="00E954E6" w:rsidRPr="0059026E" w:rsidRDefault="00E954E6" w:rsidP="00E954E6">
            <w:pPr>
              <w:spacing w:after="0" w:line="240" w:lineRule="auto"/>
              <w:jc w:val="center"/>
              <w:rPr>
                <w:rFonts w:ascii="Times New Roman" w:eastAsia="Times New Roman" w:hAnsi="Times New Roman" w:cs="Times New Roman"/>
                <w:b/>
                <w:bCs/>
                <w:sz w:val="24"/>
                <w:szCs w:val="24"/>
              </w:rPr>
            </w:pPr>
          </w:p>
        </w:tc>
        <w:tc>
          <w:tcPr>
            <w:tcW w:w="1550" w:type="dxa"/>
            <w:shd w:val="clear" w:color="auto" w:fill="FFFFFF" w:themeFill="background1"/>
            <w:vAlign w:val="center"/>
          </w:tcPr>
          <w:p w14:paraId="1B121F80" w14:textId="77777777" w:rsidR="00E954E6" w:rsidRPr="0059026E" w:rsidRDefault="00E954E6" w:rsidP="00E954E6">
            <w:pPr>
              <w:spacing w:after="0" w:line="240" w:lineRule="auto"/>
              <w:jc w:val="center"/>
              <w:rPr>
                <w:rFonts w:ascii="Times New Roman" w:eastAsia="Times New Roman" w:hAnsi="Times New Roman" w:cs="Times New Roman"/>
                <w:b/>
                <w:bCs/>
                <w:sz w:val="24"/>
                <w:szCs w:val="24"/>
              </w:rPr>
            </w:pPr>
          </w:p>
        </w:tc>
        <w:tc>
          <w:tcPr>
            <w:tcW w:w="1390" w:type="dxa"/>
            <w:shd w:val="clear" w:color="auto" w:fill="FFFFFF" w:themeFill="background1"/>
            <w:vAlign w:val="center"/>
          </w:tcPr>
          <w:p w14:paraId="214F3DB4" w14:textId="77777777" w:rsidR="00E954E6" w:rsidRPr="0059026E" w:rsidRDefault="00E954E6" w:rsidP="00E954E6">
            <w:pPr>
              <w:spacing w:after="0" w:line="240" w:lineRule="auto"/>
              <w:jc w:val="center"/>
              <w:rPr>
                <w:rFonts w:ascii="Times New Roman" w:eastAsia="Times New Roman" w:hAnsi="Times New Roman" w:cs="Times New Roman"/>
                <w:b/>
                <w:bCs/>
                <w:sz w:val="24"/>
                <w:szCs w:val="24"/>
              </w:rPr>
            </w:pPr>
          </w:p>
        </w:tc>
      </w:tr>
    </w:tbl>
    <w:p w14:paraId="166F9AD4" w14:textId="77777777" w:rsidR="00ED14A3" w:rsidRDefault="00ED14A3"/>
    <w:p w14:paraId="317BB394" w14:textId="77777777" w:rsidR="00476312" w:rsidRDefault="00476312"/>
    <w:p w14:paraId="63596B8C" w14:textId="77777777" w:rsidR="00476312" w:rsidRDefault="00476312"/>
    <w:p w14:paraId="5B816D9F" w14:textId="77777777" w:rsidR="00476312" w:rsidRDefault="00476312"/>
    <w:p w14:paraId="24B4B72B" w14:textId="77777777" w:rsidR="00476312" w:rsidRDefault="00476312"/>
    <w:p w14:paraId="108CD938" w14:textId="77777777" w:rsidR="00476312" w:rsidRDefault="00476312"/>
    <w:p w14:paraId="778EE8FD" w14:textId="77777777" w:rsidR="00476312" w:rsidRDefault="00476312"/>
    <w:p w14:paraId="035B1933" w14:textId="77777777" w:rsidR="00476312" w:rsidRDefault="00476312"/>
    <w:p w14:paraId="02EF605B" w14:textId="77777777" w:rsidR="00476312" w:rsidRDefault="00476312"/>
    <w:p w14:paraId="05098EC8" w14:textId="77777777" w:rsidR="00476312" w:rsidRDefault="00476312"/>
    <w:p w14:paraId="45AFCA29" w14:textId="77777777" w:rsidR="00476312" w:rsidRDefault="00476312"/>
    <w:p w14:paraId="7510BED1" w14:textId="77777777" w:rsidR="00476312" w:rsidRDefault="00476312"/>
    <w:p w14:paraId="12956BD9" w14:textId="77777777" w:rsidR="00476312" w:rsidRDefault="00476312"/>
    <w:p w14:paraId="6DE69AB4" w14:textId="77777777" w:rsidR="00476312" w:rsidRDefault="00476312"/>
    <w:p w14:paraId="562C65BA" w14:textId="77777777" w:rsidR="00476312" w:rsidRDefault="00476312"/>
    <w:p w14:paraId="51900FDF" w14:textId="77777777" w:rsidR="00476312" w:rsidRDefault="00476312"/>
    <w:p w14:paraId="307081A8" w14:textId="77777777" w:rsidR="00476312" w:rsidRDefault="00476312"/>
    <w:tbl>
      <w:tblPr>
        <w:tblStyle w:val="Grilledutableau"/>
        <w:tblW w:w="9490" w:type="dxa"/>
        <w:tblInd w:w="-360" w:type="dxa"/>
        <w:tblLook w:val="06A0" w:firstRow="1" w:lastRow="0" w:firstColumn="1" w:lastColumn="0" w:noHBand="1" w:noVBand="1"/>
      </w:tblPr>
      <w:tblGrid>
        <w:gridCol w:w="5547"/>
        <w:gridCol w:w="1003"/>
        <w:gridCol w:w="1550"/>
        <w:gridCol w:w="1390"/>
      </w:tblGrid>
      <w:tr w:rsidR="00BD7BDA" w14:paraId="1AD6E656" w14:textId="77777777" w:rsidTr="00E64817">
        <w:trPr>
          <w:trHeight w:val="300"/>
        </w:trPr>
        <w:tc>
          <w:tcPr>
            <w:tcW w:w="5547" w:type="dxa"/>
            <w:shd w:val="clear" w:color="auto" w:fill="FFFF00"/>
          </w:tcPr>
          <w:p w14:paraId="32AE8406" w14:textId="77777777" w:rsidR="00BD7BDA" w:rsidRDefault="008E4F02">
            <w:pPr>
              <w:spacing w:after="0"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10) DESCRIPTION DES OUVRAGES </w:t>
            </w:r>
          </w:p>
        </w:tc>
        <w:tc>
          <w:tcPr>
            <w:tcW w:w="1003" w:type="dxa"/>
            <w:shd w:val="clear" w:color="auto" w:fill="FFFF00"/>
          </w:tcPr>
          <w:p w14:paraId="6C0BADA6" w14:textId="77777777" w:rsidR="00BD7BDA" w:rsidRDefault="00BD7BDA">
            <w:pPr>
              <w:spacing w:after="0" w:line="240" w:lineRule="auto"/>
              <w:rPr>
                <w:rFonts w:ascii="Times New Roman" w:eastAsia="Times New Roman" w:hAnsi="Times New Roman" w:cs="Times New Roman"/>
                <w:b/>
                <w:bCs/>
                <w:sz w:val="28"/>
                <w:szCs w:val="28"/>
                <w:highlight w:val="yellow"/>
              </w:rPr>
            </w:pPr>
          </w:p>
        </w:tc>
        <w:tc>
          <w:tcPr>
            <w:tcW w:w="1550" w:type="dxa"/>
            <w:shd w:val="clear" w:color="auto" w:fill="FFFF00"/>
          </w:tcPr>
          <w:p w14:paraId="1711A07C" w14:textId="77777777" w:rsidR="00BD7BDA" w:rsidRDefault="00BD7BDA">
            <w:pPr>
              <w:spacing w:after="0" w:line="240" w:lineRule="auto"/>
              <w:rPr>
                <w:rFonts w:ascii="Times New Roman" w:eastAsia="Times New Roman" w:hAnsi="Times New Roman" w:cs="Times New Roman"/>
                <w:b/>
                <w:bCs/>
                <w:sz w:val="28"/>
                <w:szCs w:val="28"/>
                <w:highlight w:val="yellow"/>
              </w:rPr>
            </w:pPr>
          </w:p>
        </w:tc>
        <w:tc>
          <w:tcPr>
            <w:tcW w:w="1390" w:type="dxa"/>
            <w:shd w:val="clear" w:color="auto" w:fill="FFFF00"/>
          </w:tcPr>
          <w:p w14:paraId="1A466D2C" w14:textId="77777777" w:rsidR="00BD7BDA" w:rsidRDefault="00BD7BDA">
            <w:pPr>
              <w:spacing w:after="0" w:line="240" w:lineRule="auto"/>
              <w:rPr>
                <w:b/>
                <w:bCs/>
                <w:sz w:val="28"/>
                <w:szCs w:val="28"/>
                <w:highlight w:val="yellow"/>
              </w:rPr>
            </w:pPr>
          </w:p>
        </w:tc>
      </w:tr>
      <w:tr w:rsidR="00BD7BDA" w:rsidRPr="00476312" w14:paraId="5644A6E8" w14:textId="77777777" w:rsidTr="00E64817">
        <w:trPr>
          <w:trHeight w:val="300"/>
        </w:trPr>
        <w:tc>
          <w:tcPr>
            <w:tcW w:w="5547" w:type="dxa"/>
            <w:shd w:val="clear" w:color="auto" w:fill="DDDDDD"/>
            <w:vAlign w:val="center"/>
          </w:tcPr>
          <w:p w14:paraId="414F314E" w14:textId="77777777" w:rsidR="00BD7BDA" w:rsidRPr="00476312" w:rsidRDefault="008E4F02" w:rsidP="00476312">
            <w:pPr>
              <w:spacing w:after="0" w:line="240" w:lineRule="auto"/>
              <w:jc w:val="center"/>
              <w:rPr>
                <w:b/>
                <w:bCs/>
                <w:sz w:val="24"/>
                <w:szCs w:val="24"/>
              </w:rPr>
            </w:pPr>
            <w:r w:rsidRPr="00476312">
              <w:rPr>
                <w:rFonts w:ascii="Times New Roman" w:eastAsia="Times New Roman" w:hAnsi="Times New Roman" w:cs="Times New Roman"/>
                <w:b/>
                <w:bCs/>
                <w:sz w:val="24"/>
                <w:szCs w:val="24"/>
              </w:rPr>
              <w:t>Descriptions</w:t>
            </w:r>
          </w:p>
        </w:tc>
        <w:tc>
          <w:tcPr>
            <w:tcW w:w="1003" w:type="dxa"/>
            <w:shd w:val="clear" w:color="auto" w:fill="DDDDDD"/>
            <w:vAlign w:val="center"/>
          </w:tcPr>
          <w:p w14:paraId="162362CB" w14:textId="77777777" w:rsidR="00BD7BDA" w:rsidRPr="00476312" w:rsidRDefault="008E4F02" w:rsidP="00476312">
            <w:pPr>
              <w:spacing w:after="0" w:line="240" w:lineRule="auto"/>
              <w:jc w:val="center"/>
              <w:rPr>
                <w:b/>
                <w:bCs/>
                <w:sz w:val="24"/>
                <w:szCs w:val="24"/>
              </w:rPr>
            </w:pPr>
            <w:r w:rsidRPr="00476312">
              <w:rPr>
                <w:rFonts w:ascii="Times New Roman" w:eastAsia="Times New Roman" w:hAnsi="Times New Roman" w:cs="Times New Roman"/>
                <w:b/>
                <w:bCs/>
                <w:sz w:val="24"/>
                <w:szCs w:val="24"/>
              </w:rPr>
              <w:t>Lot MECM</w:t>
            </w:r>
          </w:p>
        </w:tc>
        <w:tc>
          <w:tcPr>
            <w:tcW w:w="1550" w:type="dxa"/>
            <w:shd w:val="clear" w:color="auto" w:fill="DDDDDD"/>
            <w:vAlign w:val="center"/>
          </w:tcPr>
          <w:p w14:paraId="6691B6F9" w14:textId="77777777" w:rsidR="00BD7BDA" w:rsidRPr="00476312" w:rsidRDefault="008E4F02" w:rsidP="00476312">
            <w:pPr>
              <w:spacing w:after="0" w:line="240" w:lineRule="auto"/>
              <w:jc w:val="center"/>
              <w:rPr>
                <w:b/>
                <w:bCs/>
                <w:sz w:val="24"/>
                <w:szCs w:val="24"/>
              </w:rPr>
            </w:pPr>
            <w:r w:rsidRPr="00476312">
              <w:rPr>
                <w:rFonts w:ascii="Times New Roman" w:eastAsia="Times New Roman" w:hAnsi="Times New Roman" w:cs="Times New Roman"/>
                <w:b/>
                <w:bCs/>
                <w:sz w:val="24"/>
                <w:szCs w:val="24"/>
              </w:rPr>
              <w:t>Maintenance</w:t>
            </w:r>
          </w:p>
        </w:tc>
        <w:tc>
          <w:tcPr>
            <w:tcW w:w="1390" w:type="dxa"/>
            <w:shd w:val="clear" w:color="auto" w:fill="DDDDDD"/>
            <w:vAlign w:val="center"/>
          </w:tcPr>
          <w:p w14:paraId="7F255541" w14:textId="77777777" w:rsidR="00BD7BDA" w:rsidRPr="00476312" w:rsidRDefault="008E4F02" w:rsidP="00476312">
            <w:pPr>
              <w:spacing w:after="0" w:line="240" w:lineRule="auto"/>
              <w:jc w:val="center"/>
              <w:rPr>
                <w:b/>
                <w:bCs/>
                <w:sz w:val="24"/>
                <w:szCs w:val="24"/>
              </w:rPr>
            </w:pPr>
            <w:r w:rsidRPr="00476312">
              <w:rPr>
                <w:rFonts w:ascii="Times New Roman" w:eastAsia="Times New Roman" w:hAnsi="Times New Roman" w:cs="Times New Roman"/>
                <w:b/>
                <w:bCs/>
                <w:sz w:val="24"/>
                <w:szCs w:val="24"/>
              </w:rPr>
              <w:t>Repliement</w:t>
            </w:r>
          </w:p>
        </w:tc>
      </w:tr>
      <w:tr w:rsidR="00BD7BDA" w14:paraId="2D1C9CF5" w14:textId="77777777" w:rsidTr="00E64817">
        <w:trPr>
          <w:trHeight w:val="300"/>
        </w:trPr>
        <w:tc>
          <w:tcPr>
            <w:tcW w:w="5547" w:type="dxa"/>
          </w:tcPr>
          <w:p w14:paraId="22C3FBB5" w14:textId="77777777" w:rsidR="00BD7BDA" w:rsidRPr="00476312" w:rsidRDefault="008E4F02" w:rsidP="009A6727">
            <w:pPr>
              <w:spacing w:after="0" w:line="240" w:lineRule="auto"/>
              <w:jc w:val="both"/>
              <w:rPr>
                <w:rFonts w:ascii="Times New Roman" w:eastAsia="Times New Roman" w:hAnsi="Times New Roman" w:cs="Times New Roman"/>
                <w:color w:val="000000" w:themeColor="text1"/>
                <w:sz w:val="24"/>
                <w:szCs w:val="24"/>
              </w:rPr>
            </w:pPr>
            <w:r w:rsidRPr="00476312">
              <w:rPr>
                <w:rFonts w:ascii="Times New Roman" w:eastAsia="Times New Roman" w:hAnsi="Times New Roman" w:cs="Times New Roman"/>
                <w:color w:val="000000" w:themeColor="text1"/>
                <w:sz w:val="24"/>
                <w:szCs w:val="24"/>
              </w:rPr>
              <w:t>L'organisation de l'ensemble du chantier doit être établie compte tenu des prescriptions imposées par le Maître de l'Ouvrage, le Maître d'œuvre d’Exécution, le CSPS, et l'ensemble des services techniques de la Ville.</w:t>
            </w:r>
          </w:p>
          <w:p w14:paraId="539C1808" w14:textId="77777777" w:rsidR="00BD7BDA" w:rsidRPr="00476312" w:rsidRDefault="008E4F02" w:rsidP="009A6727">
            <w:pPr>
              <w:spacing w:after="0" w:line="240" w:lineRule="auto"/>
              <w:jc w:val="both"/>
              <w:rPr>
                <w:sz w:val="24"/>
                <w:szCs w:val="24"/>
              </w:rPr>
            </w:pPr>
            <w:r w:rsidRPr="00476312">
              <w:rPr>
                <w:rFonts w:ascii="Times New Roman" w:eastAsia="Times New Roman" w:hAnsi="Times New Roman" w:cs="Times New Roman"/>
                <w:color w:val="000000" w:themeColor="text1"/>
                <w:sz w:val="24"/>
                <w:szCs w:val="24"/>
              </w:rPr>
              <w:t>Ce prix rémunère l'ensemble des démarches administratives à effectuer auprès des concessionnaires, des services techniques, administratifs et éventuellement de la Ville, et des pompiers concernant les travaux de branchements de chantier, l'eau, l'électricité, le téléphone, l'évacuation des eaux usées, les travaux de voirie.</w:t>
            </w:r>
          </w:p>
          <w:p w14:paraId="2652DD79" w14:textId="77777777" w:rsidR="00BD7BDA" w:rsidRPr="00476312" w:rsidRDefault="008E4F02" w:rsidP="009A6727">
            <w:pPr>
              <w:spacing w:after="0" w:line="240" w:lineRule="auto"/>
              <w:jc w:val="both"/>
              <w:rPr>
                <w:rFonts w:ascii="Times New Roman" w:eastAsia="Times New Roman" w:hAnsi="Times New Roman" w:cs="Times New Roman"/>
                <w:color w:val="000000" w:themeColor="text1"/>
                <w:sz w:val="24"/>
                <w:szCs w:val="24"/>
              </w:rPr>
            </w:pPr>
            <w:r w:rsidRPr="00476312">
              <w:rPr>
                <w:rFonts w:ascii="Times New Roman" w:eastAsia="Times New Roman" w:hAnsi="Times New Roman" w:cs="Times New Roman"/>
                <w:color w:val="000000" w:themeColor="text1"/>
                <w:sz w:val="24"/>
                <w:szCs w:val="24"/>
              </w:rPr>
              <w:t>Toutes installations, fournitures ou préparations nécessaires à la vie, à l'exécution du chantier sont à la charge de l'Entrepreneur du présent corps d’état selon la réglementation en vigueur.</w:t>
            </w:r>
          </w:p>
          <w:p w14:paraId="63AFC530" w14:textId="77777777" w:rsidR="00BD7BDA" w:rsidRDefault="008E4F02" w:rsidP="009A6727">
            <w:pPr>
              <w:spacing w:after="0" w:line="240" w:lineRule="auto"/>
              <w:jc w:val="both"/>
              <w:rPr>
                <w:rFonts w:ascii="Times New Roman" w:eastAsia="Times New Roman" w:hAnsi="Times New Roman" w:cs="Times New Roman"/>
                <w:color w:val="000000" w:themeColor="text1"/>
                <w:sz w:val="24"/>
                <w:szCs w:val="24"/>
              </w:rPr>
            </w:pPr>
            <w:r w:rsidRPr="00476312">
              <w:rPr>
                <w:rFonts w:ascii="Times New Roman" w:eastAsia="Times New Roman" w:hAnsi="Times New Roman" w:cs="Times New Roman"/>
                <w:b/>
                <w:bCs/>
                <w:color w:val="000000" w:themeColor="text1"/>
                <w:sz w:val="24"/>
                <w:szCs w:val="24"/>
              </w:rPr>
              <w:t xml:space="preserve">Nota important </w:t>
            </w:r>
            <w:r w:rsidRPr="00476312">
              <w:rPr>
                <w:rFonts w:ascii="Times New Roman" w:eastAsia="Times New Roman" w:hAnsi="Times New Roman" w:cs="Times New Roman"/>
                <w:color w:val="000000" w:themeColor="text1"/>
                <w:sz w:val="24"/>
                <w:szCs w:val="24"/>
              </w:rPr>
              <w:t>: l’ensemble de l’installation générale de chantier, la base vie, les branchements et évacuations de chantier sera mise à la disposition de l’ensemble des marchés du présent projet.</w:t>
            </w:r>
          </w:p>
          <w:p w14:paraId="54073A61" w14:textId="77777777" w:rsidR="00EB6D2F" w:rsidRPr="00476312" w:rsidRDefault="00EB6D2F" w:rsidP="009A6727">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345789C2" w14:textId="77777777" w:rsidR="00BD7BDA" w:rsidRPr="00476312" w:rsidRDefault="00BD7BDA" w:rsidP="00476312">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1D4CAE3F" w14:textId="77777777" w:rsidR="00BD7BDA" w:rsidRPr="00476312" w:rsidRDefault="00BD7BDA" w:rsidP="00476312">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1C56767" w14:textId="77777777" w:rsidR="00BD7BDA" w:rsidRPr="00476312" w:rsidRDefault="00BD7BDA" w:rsidP="00476312">
            <w:pPr>
              <w:spacing w:after="0" w:line="240" w:lineRule="auto"/>
              <w:jc w:val="center"/>
              <w:rPr>
                <w:b/>
                <w:bCs/>
                <w:sz w:val="24"/>
                <w:szCs w:val="24"/>
                <w:highlight w:val="yellow"/>
              </w:rPr>
            </w:pPr>
          </w:p>
        </w:tc>
      </w:tr>
      <w:tr w:rsidR="00BD7BDA" w14:paraId="07F00635" w14:textId="77777777" w:rsidTr="00E64817">
        <w:trPr>
          <w:trHeight w:val="1335"/>
        </w:trPr>
        <w:tc>
          <w:tcPr>
            <w:tcW w:w="5547" w:type="dxa"/>
          </w:tcPr>
          <w:p w14:paraId="3421C5A9" w14:textId="77777777" w:rsidR="00BD7BDA" w:rsidRDefault="008E4F02" w:rsidP="009A6727">
            <w:pPr>
              <w:spacing w:after="0" w:line="240" w:lineRule="auto"/>
              <w:jc w:val="both"/>
              <w:rPr>
                <w:rFonts w:ascii="Times New Roman" w:eastAsia="Times New Roman" w:hAnsi="Times New Roman" w:cs="Times New Roman"/>
                <w:color w:val="000000" w:themeColor="text1"/>
                <w:sz w:val="24"/>
                <w:szCs w:val="24"/>
              </w:rPr>
            </w:pPr>
            <w:r w:rsidRPr="00476312">
              <w:rPr>
                <w:rFonts w:ascii="Times New Roman" w:eastAsia="Times New Roman" w:hAnsi="Times New Roman" w:cs="Times New Roman"/>
                <w:color w:val="000000" w:themeColor="text1"/>
                <w:sz w:val="24"/>
                <w:szCs w:val="24"/>
              </w:rPr>
              <w:t xml:space="preserve">En conséquence l’Entrepreneur dimensionnera ces installations </w:t>
            </w:r>
            <w:r w:rsidRPr="00476312">
              <w:rPr>
                <w:rFonts w:ascii="Times New Roman" w:eastAsia="Times New Roman" w:hAnsi="Times New Roman" w:cs="Times New Roman"/>
                <w:color w:val="000000" w:themeColor="text1"/>
                <w:sz w:val="24"/>
                <w:szCs w:val="24"/>
                <w:highlight w:val="yellow"/>
              </w:rPr>
              <w:t>pour …personnes</w:t>
            </w:r>
            <w:r w:rsidRPr="00476312">
              <w:rPr>
                <w:rFonts w:ascii="Times New Roman" w:eastAsia="Times New Roman" w:hAnsi="Times New Roman" w:cs="Times New Roman"/>
                <w:color w:val="000000" w:themeColor="text1"/>
                <w:sz w:val="24"/>
                <w:szCs w:val="24"/>
              </w:rPr>
              <w:t xml:space="preserve"> en effectif moyen et</w:t>
            </w:r>
            <w:proofErr w:type="gramStart"/>
            <w:r w:rsidRPr="00476312">
              <w:rPr>
                <w:rFonts w:ascii="Times New Roman" w:eastAsia="Times New Roman" w:hAnsi="Times New Roman" w:cs="Times New Roman"/>
                <w:color w:val="000000" w:themeColor="text1"/>
                <w:sz w:val="24"/>
                <w:szCs w:val="24"/>
              </w:rPr>
              <w:t xml:space="preserve"> </w:t>
            </w:r>
            <w:r w:rsidRPr="00476312">
              <w:rPr>
                <w:rFonts w:ascii="Times New Roman" w:eastAsia="Times New Roman" w:hAnsi="Times New Roman" w:cs="Times New Roman"/>
                <w:color w:val="000000" w:themeColor="text1"/>
                <w:sz w:val="24"/>
                <w:szCs w:val="24"/>
                <w:highlight w:val="yellow"/>
              </w:rPr>
              <w:t>….</w:t>
            </w:r>
            <w:proofErr w:type="gramEnd"/>
            <w:r w:rsidRPr="00476312">
              <w:rPr>
                <w:rFonts w:ascii="Times New Roman" w:eastAsia="Times New Roman" w:hAnsi="Times New Roman" w:cs="Times New Roman"/>
                <w:color w:val="000000" w:themeColor="text1"/>
                <w:sz w:val="24"/>
                <w:szCs w:val="24"/>
                <w:highlight w:val="yellow"/>
              </w:rPr>
              <w:t>personnes</w:t>
            </w:r>
            <w:r w:rsidRPr="00476312">
              <w:rPr>
                <w:rFonts w:ascii="Times New Roman" w:eastAsia="Times New Roman" w:hAnsi="Times New Roman" w:cs="Times New Roman"/>
                <w:color w:val="000000" w:themeColor="text1"/>
                <w:sz w:val="24"/>
                <w:szCs w:val="24"/>
              </w:rPr>
              <w:t xml:space="preserve"> en effectif de pointe. </w:t>
            </w:r>
            <w:r w:rsidRPr="00476312">
              <w:rPr>
                <w:rFonts w:ascii="Times New Roman" w:eastAsia="Times New Roman" w:hAnsi="Times New Roman" w:cs="Times New Roman"/>
                <w:color w:val="000000" w:themeColor="text1"/>
                <w:sz w:val="24"/>
                <w:szCs w:val="24"/>
                <w:highlight w:val="yellow"/>
              </w:rPr>
              <w:t>La courbe évolutive de main d’œuvre sera fournie par la mission OPC à un rythme mensuel avec le calendrier d’exécution de tous les lots y compris......</w:t>
            </w:r>
          </w:p>
          <w:p w14:paraId="3DBE21DF" w14:textId="77777777" w:rsidR="00E64817" w:rsidRPr="00476312" w:rsidRDefault="00E64817" w:rsidP="009A6727">
            <w:pPr>
              <w:spacing w:after="0" w:line="240" w:lineRule="auto"/>
              <w:jc w:val="both"/>
              <w:rPr>
                <w:sz w:val="24"/>
                <w:szCs w:val="24"/>
              </w:rPr>
            </w:pPr>
          </w:p>
        </w:tc>
        <w:tc>
          <w:tcPr>
            <w:tcW w:w="1003" w:type="dxa"/>
            <w:vAlign w:val="center"/>
          </w:tcPr>
          <w:p w14:paraId="42262AB3" w14:textId="77777777" w:rsidR="00BD7BDA" w:rsidRPr="00476312" w:rsidRDefault="00BD7BDA" w:rsidP="00476312">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D40E1D4" w14:textId="77777777" w:rsidR="00BD7BDA" w:rsidRPr="00476312" w:rsidRDefault="00BD7BDA" w:rsidP="00476312">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D2462D3" w14:textId="77777777" w:rsidR="00BD7BDA" w:rsidRPr="00476312" w:rsidRDefault="00BD7BDA" w:rsidP="00476312">
            <w:pPr>
              <w:spacing w:after="0" w:line="240" w:lineRule="auto"/>
              <w:jc w:val="center"/>
              <w:rPr>
                <w:b/>
                <w:bCs/>
                <w:sz w:val="24"/>
                <w:szCs w:val="24"/>
                <w:highlight w:val="yellow"/>
              </w:rPr>
            </w:pPr>
          </w:p>
        </w:tc>
      </w:tr>
      <w:tr w:rsidR="00BD7BDA" w14:paraId="0A983858" w14:textId="77777777" w:rsidTr="00E64817">
        <w:trPr>
          <w:trHeight w:val="492"/>
        </w:trPr>
        <w:tc>
          <w:tcPr>
            <w:tcW w:w="5547" w:type="dxa"/>
            <w:tcBorders>
              <w:top w:val="nil"/>
            </w:tcBorders>
          </w:tcPr>
          <w:p w14:paraId="2B761D39" w14:textId="77777777" w:rsidR="00BD7BDA" w:rsidRPr="00476312" w:rsidRDefault="008E4F02" w:rsidP="009A6727">
            <w:pPr>
              <w:shd w:val="clear" w:color="auto" w:fill="FFFFFF"/>
              <w:spacing w:after="0" w:line="240" w:lineRule="auto"/>
              <w:jc w:val="both"/>
              <w:rPr>
                <w:color w:val="000000" w:themeColor="text1"/>
                <w:sz w:val="24"/>
                <w:szCs w:val="24"/>
              </w:rPr>
            </w:pPr>
            <w:r w:rsidRPr="00476312">
              <w:rPr>
                <w:rFonts w:ascii="Times New Roman" w:eastAsia="Times New Roman" w:hAnsi="Times New Roman" w:cs="Times New Roman"/>
                <w:b/>
                <w:bCs/>
                <w:color w:val="000000" w:themeColor="text1"/>
                <w:sz w:val="24"/>
                <w:szCs w:val="24"/>
              </w:rPr>
              <w:t xml:space="preserve">Nota important </w:t>
            </w:r>
            <w:r w:rsidRPr="00476312">
              <w:rPr>
                <w:rFonts w:ascii="Times New Roman" w:eastAsia="Times New Roman" w:hAnsi="Times New Roman" w:cs="Times New Roman"/>
                <w:color w:val="000000" w:themeColor="text1"/>
                <w:sz w:val="24"/>
                <w:szCs w:val="24"/>
              </w:rPr>
              <w:t>: l’Entrepreneur prendra en compte la présence sur le site de platanes qui sont soumis à une procédure de prophylaxie concernant le chancre coloré infestant les platanes de ANNECY. Il prendra de même toutes les sujétions qui en découlent suivant indication de la</w:t>
            </w:r>
            <w:r w:rsidRPr="00476312">
              <w:rPr>
                <w:rFonts w:ascii="Times New Roman" w:eastAsia="Times New Roman" w:hAnsi="Times New Roman" w:cs="Times New Roman"/>
                <w:color w:val="000000" w:themeColor="text1"/>
                <w:sz w:val="24"/>
                <w:szCs w:val="24"/>
                <w:highlight w:val="yellow"/>
              </w:rPr>
              <w:t xml:space="preserve"> procédure jointe en annexe du C.C.T.C.</w:t>
            </w:r>
          </w:p>
          <w:p w14:paraId="6D4BCC5A" w14:textId="77777777" w:rsidR="00BD7BDA" w:rsidRPr="00476312" w:rsidRDefault="008E4F02" w:rsidP="009A6727">
            <w:pPr>
              <w:shd w:val="clear" w:color="auto" w:fill="FFFFFF"/>
              <w:spacing w:after="0" w:line="240" w:lineRule="auto"/>
              <w:jc w:val="both"/>
              <w:rPr>
                <w:color w:val="000000" w:themeColor="text1"/>
                <w:sz w:val="24"/>
                <w:szCs w:val="24"/>
              </w:rPr>
            </w:pPr>
            <w:r w:rsidRPr="00476312">
              <w:rPr>
                <w:rFonts w:ascii="Times New Roman" w:eastAsia="Times New Roman" w:hAnsi="Times New Roman" w:cs="Times New Roman"/>
                <w:color w:val="000000" w:themeColor="text1"/>
                <w:sz w:val="24"/>
                <w:szCs w:val="24"/>
              </w:rPr>
              <w:t>- Compris protection efficace des arbres situés à proximité des installations</w:t>
            </w:r>
          </w:p>
          <w:p w14:paraId="51EDA498" w14:textId="77777777" w:rsidR="00BD7BDA" w:rsidRDefault="008E4F02" w:rsidP="009A672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76312">
              <w:rPr>
                <w:rFonts w:ascii="Times New Roman" w:eastAsia="Times New Roman" w:hAnsi="Times New Roman" w:cs="Times New Roman"/>
                <w:color w:val="000000" w:themeColor="text1"/>
                <w:sz w:val="24"/>
                <w:szCs w:val="24"/>
              </w:rPr>
              <w:t>- Compris dépose, dessouchage, évacuation aux Décharges Publiques et replacement après coup en végétaux nouveaux suivant prescriptions de la procédure.</w:t>
            </w:r>
          </w:p>
          <w:p w14:paraId="0FEB7ED3" w14:textId="77777777" w:rsidR="00EB6D2F" w:rsidRPr="00476312" w:rsidRDefault="00EB6D2F" w:rsidP="009A6727">
            <w:pPr>
              <w:shd w:val="clear" w:color="auto" w:fill="FFFFFF"/>
              <w:spacing w:after="0" w:line="240" w:lineRule="auto"/>
              <w:jc w:val="both"/>
              <w:rPr>
                <w:color w:val="000000" w:themeColor="text1"/>
                <w:sz w:val="24"/>
                <w:szCs w:val="24"/>
              </w:rPr>
            </w:pPr>
          </w:p>
        </w:tc>
        <w:tc>
          <w:tcPr>
            <w:tcW w:w="1003" w:type="dxa"/>
            <w:tcBorders>
              <w:top w:val="nil"/>
            </w:tcBorders>
            <w:vAlign w:val="center"/>
          </w:tcPr>
          <w:p w14:paraId="586D2E4E" w14:textId="77777777" w:rsidR="00BD7BDA" w:rsidRPr="00476312" w:rsidRDefault="00BD7BDA" w:rsidP="00476312">
            <w:pPr>
              <w:shd w:val="clear" w:color="auto" w:fill="FFFFFF"/>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6F965561" w14:textId="77777777" w:rsidR="00BD7BDA" w:rsidRPr="00476312" w:rsidRDefault="00BD7BDA" w:rsidP="00476312">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75564B6B" w14:textId="77777777" w:rsidR="00BD7BDA" w:rsidRPr="00476312" w:rsidRDefault="00BD7BDA" w:rsidP="00476312">
            <w:pPr>
              <w:spacing w:after="0" w:line="240" w:lineRule="auto"/>
              <w:jc w:val="center"/>
              <w:rPr>
                <w:b/>
                <w:bCs/>
                <w:sz w:val="24"/>
                <w:szCs w:val="24"/>
                <w:highlight w:val="yellow"/>
              </w:rPr>
            </w:pPr>
          </w:p>
        </w:tc>
      </w:tr>
      <w:tr w:rsidR="00BD7BDA" w14:paraId="73EC979C" w14:textId="77777777" w:rsidTr="00E64817">
        <w:trPr>
          <w:trHeight w:val="300"/>
        </w:trPr>
        <w:tc>
          <w:tcPr>
            <w:tcW w:w="5547" w:type="dxa"/>
            <w:tcBorders>
              <w:top w:val="nil"/>
            </w:tcBorders>
            <w:shd w:val="clear" w:color="auto" w:fill="FFFFFF"/>
          </w:tcPr>
          <w:p w14:paraId="0CB62DD0" w14:textId="77777777" w:rsidR="00BD7BDA" w:rsidRPr="00476312" w:rsidRDefault="008E4F02" w:rsidP="009A6727">
            <w:pPr>
              <w:spacing w:after="0" w:line="240" w:lineRule="auto"/>
              <w:jc w:val="both"/>
              <w:rPr>
                <w:sz w:val="24"/>
                <w:szCs w:val="24"/>
              </w:rPr>
            </w:pPr>
            <w:r w:rsidRPr="00476312">
              <w:rPr>
                <w:rFonts w:ascii="Times New Roman" w:eastAsia="Times New Roman" w:hAnsi="Times New Roman" w:cs="Times New Roman"/>
                <w:color w:val="000000" w:themeColor="text1"/>
                <w:sz w:val="24"/>
                <w:szCs w:val="24"/>
              </w:rPr>
              <w:t>Les lots Désamiantage des Marchés …et</w:t>
            </w:r>
            <w:proofErr w:type="gramStart"/>
            <w:r w:rsidRPr="00476312">
              <w:rPr>
                <w:rFonts w:ascii="Times New Roman" w:eastAsia="Times New Roman" w:hAnsi="Times New Roman" w:cs="Times New Roman"/>
                <w:color w:val="000000" w:themeColor="text1"/>
                <w:sz w:val="24"/>
                <w:szCs w:val="24"/>
              </w:rPr>
              <w:t xml:space="preserve"> ….</w:t>
            </w:r>
            <w:proofErr w:type="gramEnd"/>
            <w:r w:rsidRPr="00476312">
              <w:rPr>
                <w:rFonts w:ascii="Times New Roman" w:eastAsia="Times New Roman" w:hAnsi="Times New Roman" w:cs="Times New Roman"/>
                <w:color w:val="000000" w:themeColor="text1"/>
                <w:sz w:val="24"/>
                <w:szCs w:val="24"/>
              </w:rPr>
              <w:t>.disposeront de leurs propres installations lors des travaux de retrait de l’Amiante.</w:t>
            </w:r>
          </w:p>
        </w:tc>
        <w:tc>
          <w:tcPr>
            <w:tcW w:w="1003" w:type="dxa"/>
            <w:tcBorders>
              <w:top w:val="nil"/>
            </w:tcBorders>
            <w:vAlign w:val="center"/>
          </w:tcPr>
          <w:p w14:paraId="44082DA0" w14:textId="77777777" w:rsidR="00BD7BDA" w:rsidRPr="00476312" w:rsidRDefault="00BD7BDA" w:rsidP="00476312">
            <w:pPr>
              <w:spacing w:after="0" w:line="240" w:lineRule="auto"/>
              <w:jc w:val="center"/>
              <w:rPr>
                <w:rFonts w:ascii="Times New Roman" w:eastAsia="Times New Roman" w:hAnsi="Times New Roman" w:cs="Times New Roman"/>
                <w:b/>
                <w:bCs/>
                <w:sz w:val="24"/>
                <w:szCs w:val="24"/>
              </w:rPr>
            </w:pPr>
          </w:p>
        </w:tc>
        <w:tc>
          <w:tcPr>
            <w:tcW w:w="1550" w:type="dxa"/>
            <w:tcBorders>
              <w:top w:val="nil"/>
            </w:tcBorders>
            <w:vAlign w:val="center"/>
          </w:tcPr>
          <w:p w14:paraId="08CB1B49" w14:textId="77777777" w:rsidR="00BD7BDA" w:rsidRPr="00476312" w:rsidRDefault="00BD7BDA" w:rsidP="00476312">
            <w:pPr>
              <w:spacing w:after="0" w:line="240" w:lineRule="auto"/>
              <w:jc w:val="center"/>
              <w:rPr>
                <w:rFonts w:ascii="Times New Roman" w:eastAsia="Times New Roman" w:hAnsi="Times New Roman" w:cs="Times New Roman"/>
                <w:b/>
                <w:bCs/>
                <w:sz w:val="24"/>
                <w:szCs w:val="24"/>
              </w:rPr>
            </w:pPr>
          </w:p>
        </w:tc>
        <w:tc>
          <w:tcPr>
            <w:tcW w:w="1390" w:type="dxa"/>
            <w:tcBorders>
              <w:top w:val="nil"/>
            </w:tcBorders>
            <w:shd w:val="clear" w:color="auto" w:fill="FFFFFF"/>
            <w:vAlign w:val="center"/>
          </w:tcPr>
          <w:p w14:paraId="72E26FEC" w14:textId="77777777" w:rsidR="00BD7BDA" w:rsidRPr="00476312" w:rsidRDefault="00BD7BDA" w:rsidP="00476312">
            <w:pPr>
              <w:spacing w:after="0" w:line="240" w:lineRule="auto"/>
              <w:jc w:val="center"/>
              <w:rPr>
                <w:b/>
                <w:bCs/>
                <w:sz w:val="24"/>
                <w:szCs w:val="24"/>
              </w:rPr>
            </w:pPr>
          </w:p>
        </w:tc>
      </w:tr>
    </w:tbl>
    <w:p w14:paraId="48671381" w14:textId="77777777" w:rsidR="009A6727" w:rsidRDefault="009A6727"/>
    <w:tbl>
      <w:tblPr>
        <w:tblStyle w:val="Grilledutableau"/>
        <w:tblW w:w="9490" w:type="dxa"/>
        <w:tblInd w:w="-360" w:type="dxa"/>
        <w:tblLook w:val="06A0" w:firstRow="1" w:lastRow="0" w:firstColumn="1" w:lastColumn="0" w:noHBand="1" w:noVBand="1"/>
      </w:tblPr>
      <w:tblGrid>
        <w:gridCol w:w="4930"/>
        <w:gridCol w:w="1237"/>
        <w:gridCol w:w="1933"/>
        <w:gridCol w:w="1390"/>
      </w:tblGrid>
      <w:tr w:rsidR="00BD7BDA" w14:paraId="77BD7424" w14:textId="77777777" w:rsidTr="00EB5320">
        <w:trPr>
          <w:trHeight w:val="300"/>
        </w:trPr>
        <w:tc>
          <w:tcPr>
            <w:tcW w:w="9490" w:type="dxa"/>
            <w:gridSpan w:val="4"/>
            <w:tcBorders>
              <w:bottom w:val="single" w:sz="4" w:space="0" w:color="000000" w:themeColor="text1"/>
            </w:tcBorders>
            <w:shd w:val="clear" w:color="auto" w:fill="FFFF00"/>
          </w:tcPr>
          <w:p w14:paraId="4804B5C0" w14:textId="783AEC83" w:rsidR="00BD7BDA" w:rsidRDefault="008E4F02">
            <w:pPr>
              <w:spacing w:after="0" w:line="240" w:lineRule="auto"/>
            </w:pPr>
            <w:r>
              <w:rPr>
                <w:rFonts w:ascii="Times New Roman" w:eastAsia="Times New Roman" w:hAnsi="Times New Roman" w:cs="Times New Roman"/>
                <w:b/>
                <w:bCs/>
                <w:color w:val="000000" w:themeColor="text1"/>
                <w:sz w:val="28"/>
                <w:szCs w:val="28"/>
              </w:rPr>
              <w:lastRenderedPageBreak/>
              <w:t xml:space="preserve">11)  NOTICE ORGANISATION </w:t>
            </w:r>
            <w:r w:rsidR="009972A7">
              <w:rPr>
                <w:rFonts w:ascii="Times New Roman" w:eastAsia="Times New Roman" w:hAnsi="Times New Roman" w:cs="Times New Roman"/>
                <w:b/>
                <w:bCs/>
                <w:color w:val="000000" w:themeColor="text1"/>
                <w:sz w:val="28"/>
                <w:szCs w:val="28"/>
              </w:rPr>
              <w:t>CHANTIER (</w:t>
            </w:r>
            <w:r>
              <w:rPr>
                <w:rFonts w:ascii="Times New Roman" w:eastAsia="Times New Roman" w:hAnsi="Times New Roman" w:cs="Times New Roman"/>
                <w:b/>
                <w:bCs/>
                <w:color w:val="000000" w:themeColor="text1"/>
                <w:sz w:val="28"/>
                <w:szCs w:val="28"/>
              </w:rPr>
              <w:t xml:space="preserve">N.O.C) </w:t>
            </w:r>
          </w:p>
        </w:tc>
      </w:tr>
      <w:tr w:rsidR="00EB5320" w:rsidRPr="00EB5320" w14:paraId="1D197494" w14:textId="77777777" w:rsidTr="004E2D08">
        <w:trPr>
          <w:trHeight w:val="300"/>
        </w:trPr>
        <w:tc>
          <w:tcPr>
            <w:tcW w:w="4930" w:type="dxa"/>
            <w:shd w:val="clear" w:color="auto" w:fill="D0CECE" w:themeFill="background2" w:themeFillShade="E6"/>
            <w:vAlign w:val="center"/>
          </w:tcPr>
          <w:p w14:paraId="4879B0F6" w14:textId="4342C433" w:rsidR="00EB5320" w:rsidRPr="00EB5320" w:rsidRDefault="00EB5320" w:rsidP="004E2D08">
            <w:pPr>
              <w:spacing w:after="0" w:line="240" w:lineRule="auto"/>
              <w:jc w:val="center"/>
              <w:rPr>
                <w:rFonts w:ascii="Times New Roman" w:eastAsia="Times New Roman" w:hAnsi="Times New Roman" w:cs="Times New Roman"/>
                <w:b/>
                <w:bCs/>
                <w:sz w:val="24"/>
                <w:szCs w:val="24"/>
              </w:rPr>
            </w:pPr>
            <w:r w:rsidRPr="00476312">
              <w:rPr>
                <w:rFonts w:ascii="Times New Roman" w:eastAsia="Times New Roman" w:hAnsi="Times New Roman" w:cs="Times New Roman"/>
                <w:b/>
                <w:bCs/>
                <w:sz w:val="24"/>
                <w:szCs w:val="24"/>
              </w:rPr>
              <w:t>Descriptions</w:t>
            </w:r>
          </w:p>
        </w:tc>
        <w:tc>
          <w:tcPr>
            <w:tcW w:w="1237" w:type="dxa"/>
            <w:shd w:val="clear" w:color="auto" w:fill="D0CECE" w:themeFill="background2" w:themeFillShade="E6"/>
            <w:vAlign w:val="center"/>
          </w:tcPr>
          <w:p w14:paraId="7F86A029" w14:textId="736DB330" w:rsidR="00EB5320" w:rsidRPr="00EB5320" w:rsidRDefault="00EB5320" w:rsidP="00EB5320">
            <w:pPr>
              <w:spacing w:after="0" w:line="240" w:lineRule="auto"/>
              <w:jc w:val="center"/>
              <w:rPr>
                <w:rFonts w:ascii="Times New Roman" w:eastAsia="Times New Roman" w:hAnsi="Times New Roman" w:cs="Times New Roman"/>
                <w:b/>
                <w:bCs/>
                <w:sz w:val="24"/>
                <w:szCs w:val="24"/>
              </w:rPr>
            </w:pPr>
            <w:r w:rsidRPr="00476312">
              <w:rPr>
                <w:rFonts w:ascii="Times New Roman" w:eastAsia="Times New Roman" w:hAnsi="Times New Roman" w:cs="Times New Roman"/>
                <w:b/>
                <w:bCs/>
                <w:sz w:val="24"/>
                <w:szCs w:val="24"/>
              </w:rPr>
              <w:t>Lot MECM</w:t>
            </w:r>
          </w:p>
        </w:tc>
        <w:tc>
          <w:tcPr>
            <w:tcW w:w="1933" w:type="dxa"/>
            <w:shd w:val="clear" w:color="auto" w:fill="D0CECE" w:themeFill="background2" w:themeFillShade="E6"/>
            <w:vAlign w:val="center"/>
          </w:tcPr>
          <w:p w14:paraId="6ABB3A15" w14:textId="52803066" w:rsidR="00EB5320" w:rsidRPr="00EB5320" w:rsidRDefault="00EB5320" w:rsidP="00EB5320">
            <w:pPr>
              <w:spacing w:after="0" w:line="240" w:lineRule="auto"/>
              <w:jc w:val="center"/>
              <w:rPr>
                <w:rFonts w:ascii="Times New Roman" w:eastAsia="Times New Roman" w:hAnsi="Times New Roman" w:cs="Times New Roman"/>
                <w:b/>
                <w:bCs/>
                <w:sz w:val="24"/>
                <w:szCs w:val="24"/>
              </w:rPr>
            </w:pPr>
            <w:r w:rsidRPr="00476312">
              <w:rPr>
                <w:rFonts w:ascii="Times New Roman" w:eastAsia="Times New Roman" w:hAnsi="Times New Roman" w:cs="Times New Roman"/>
                <w:b/>
                <w:bCs/>
                <w:sz w:val="24"/>
                <w:szCs w:val="24"/>
              </w:rPr>
              <w:t>Maintenance</w:t>
            </w:r>
          </w:p>
        </w:tc>
        <w:tc>
          <w:tcPr>
            <w:tcW w:w="1390" w:type="dxa"/>
            <w:shd w:val="clear" w:color="auto" w:fill="D0CECE" w:themeFill="background2" w:themeFillShade="E6"/>
            <w:vAlign w:val="center"/>
          </w:tcPr>
          <w:p w14:paraId="2BB014C4" w14:textId="1ACD8B8E" w:rsidR="00EB5320" w:rsidRPr="00EB5320" w:rsidRDefault="00EB5320" w:rsidP="00EB5320">
            <w:pPr>
              <w:spacing w:after="0" w:line="240" w:lineRule="auto"/>
              <w:jc w:val="center"/>
              <w:rPr>
                <w:rFonts w:ascii="Times New Roman" w:eastAsia="Times New Roman" w:hAnsi="Times New Roman" w:cs="Times New Roman"/>
                <w:b/>
                <w:bCs/>
                <w:sz w:val="24"/>
                <w:szCs w:val="24"/>
              </w:rPr>
            </w:pPr>
            <w:r w:rsidRPr="00476312">
              <w:rPr>
                <w:rFonts w:ascii="Times New Roman" w:eastAsia="Times New Roman" w:hAnsi="Times New Roman" w:cs="Times New Roman"/>
                <w:b/>
                <w:bCs/>
                <w:sz w:val="24"/>
                <w:szCs w:val="24"/>
              </w:rPr>
              <w:t>Repliement</w:t>
            </w:r>
          </w:p>
        </w:tc>
      </w:tr>
      <w:tr w:rsidR="00EB5320" w14:paraId="68071265" w14:textId="77777777" w:rsidTr="00EB5320">
        <w:trPr>
          <w:trHeight w:val="300"/>
        </w:trPr>
        <w:tc>
          <w:tcPr>
            <w:tcW w:w="4930" w:type="dxa"/>
          </w:tcPr>
          <w:p w14:paraId="2F649CF3" w14:textId="7822CDA2" w:rsidR="00EB5320" w:rsidRPr="009972A7" w:rsidRDefault="00EB5320" w:rsidP="00EB5320">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L’ensemble des prescriptions particulières faisant référence à la Notice d’Organisation Générale de Chantier et l’ensemble des frais de fonctionnement sont à la charge du présent corps d’état J00 Installation de chantier Base Vie.</w:t>
            </w:r>
          </w:p>
        </w:tc>
        <w:tc>
          <w:tcPr>
            <w:tcW w:w="1237" w:type="dxa"/>
            <w:vAlign w:val="center"/>
          </w:tcPr>
          <w:p w14:paraId="41E5DAC3" w14:textId="77777777"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p>
        </w:tc>
        <w:tc>
          <w:tcPr>
            <w:tcW w:w="1933" w:type="dxa"/>
            <w:vAlign w:val="center"/>
          </w:tcPr>
          <w:p w14:paraId="2A06456E" w14:textId="77777777"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DA25797" w14:textId="77777777" w:rsidR="00EB5320" w:rsidRPr="009972A7" w:rsidRDefault="00EB5320" w:rsidP="00EB5320">
            <w:pPr>
              <w:spacing w:after="0" w:line="240" w:lineRule="auto"/>
              <w:jc w:val="center"/>
              <w:rPr>
                <w:b/>
                <w:bCs/>
                <w:sz w:val="24"/>
                <w:szCs w:val="24"/>
                <w:highlight w:val="yellow"/>
              </w:rPr>
            </w:pPr>
          </w:p>
        </w:tc>
      </w:tr>
    </w:tbl>
    <w:p w14:paraId="3CBE30EA" w14:textId="77777777" w:rsidR="00FC70A0" w:rsidRDefault="00FC70A0"/>
    <w:tbl>
      <w:tblPr>
        <w:tblStyle w:val="Grilledutableau"/>
        <w:tblW w:w="9490" w:type="dxa"/>
        <w:tblInd w:w="-360" w:type="dxa"/>
        <w:tblLook w:val="06A0" w:firstRow="1" w:lastRow="0" w:firstColumn="1" w:lastColumn="0" w:noHBand="1" w:noVBand="1"/>
      </w:tblPr>
      <w:tblGrid>
        <w:gridCol w:w="5017"/>
        <w:gridCol w:w="1150"/>
        <w:gridCol w:w="1933"/>
        <w:gridCol w:w="1390"/>
      </w:tblGrid>
      <w:tr w:rsidR="00EB5320" w14:paraId="165DE22C" w14:textId="77777777" w:rsidTr="00EB5320">
        <w:trPr>
          <w:trHeight w:val="300"/>
        </w:trPr>
        <w:tc>
          <w:tcPr>
            <w:tcW w:w="9490" w:type="dxa"/>
            <w:gridSpan w:val="4"/>
            <w:tcBorders>
              <w:bottom w:val="single" w:sz="4" w:space="0" w:color="000000" w:themeColor="text1"/>
            </w:tcBorders>
            <w:shd w:val="clear" w:color="auto" w:fill="FFFF00"/>
          </w:tcPr>
          <w:p w14:paraId="27D44B6A" w14:textId="0FE9F67A" w:rsidR="00EB5320" w:rsidRDefault="00EB5320">
            <w:pPr>
              <w:spacing w:after="0" w:line="240" w:lineRule="auto"/>
              <w:rPr>
                <w:rFonts w:ascii="Times New Roman" w:eastAsia="Times New Roman" w:hAnsi="Times New Roman" w:cs="Times New Roman"/>
                <w:b/>
                <w:bCs/>
                <w:sz w:val="28"/>
                <w:szCs w:val="28"/>
                <w:highlight w:val="yellow"/>
              </w:rPr>
            </w:pPr>
            <w:r>
              <w:rPr>
                <w:rFonts w:ascii="Times New Roman" w:eastAsia="Times New Roman" w:hAnsi="Times New Roman" w:cs="Times New Roman"/>
                <w:b/>
                <w:bCs/>
                <w:color w:val="000000" w:themeColor="text1"/>
                <w:sz w:val="28"/>
                <w:szCs w:val="28"/>
              </w:rPr>
              <w:t xml:space="preserve">12) SIGNALISATION DE CHANTIER </w:t>
            </w:r>
          </w:p>
        </w:tc>
      </w:tr>
      <w:tr w:rsidR="00EB5320" w14:paraId="00160EF9" w14:textId="77777777" w:rsidTr="004E2D08">
        <w:trPr>
          <w:trHeight w:val="300"/>
        </w:trPr>
        <w:tc>
          <w:tcPr>
            <w:tcW w:w="5017" w:type="dxa"/>
            <w:shd w:val="clear" w:color="auto" w:fill="D0CECE" w:themeFill="background2" w:themeFillShade="E6"/>
            <w:vAlign w:val="center"/>
          </w:tcPr>
          <w:p w14:paraId="003931D7" w14:textId="6CF83EBB" w:rsidR="00EB5320" w:rsidRPr="00EB5320" w:rsidRDefault="00EB5320" w:rsidP="004E2D08">
            <w:pPr>
              <w:spacing w:after="0" w:line="240" w:lineRule="auto"/>
              <w:jc w:val="center"/>
              <w:rPr>
                <w:rFonts w:ascii="Times New Roman" w:eastAsia="Times New Roman" w:hAnsi="Times New Roman" w:cs="Times New Roman"/>
                <w:color w:val="000000" w:themeColor="text1"/>
                <w:sz w:val="24"/>
                <w:szCs w:val="24"/>
              </w:rPr>
            </w:pPr>
            <w:r w:rsidRPr="00476312">
              <w:rPr>
                <w:rFonts w:ascii="Times New Roman" w:eastAsia="Times New Roman" w:hAnsi="Times New Roman" w:cs="Times New Roman"/>
                <w:b/>
                <w:bCs/>
                <w:sz w:val="24"/>
                <w:szCs w:val="24"/>
              </w:rPr>
              <w:t>Descriptions</w:t>
            </w:r>
          </w:p>
        </w:tc>
        <w:tc>
          <w:tcPr>
            <w:tcW w:w="1150" w:type="dxa"/>
            <w:shd w:val="clear" w:color="auto" w:fill="D0CECE" w:themeFill="background2" w:themeFillShade="E6"/>
            <w:vAlign w:val="center"/>
          </w:tcPr>
          <w:p w14:paraId="2D39B031" w14:textId="42D1D083"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r w:rsidRPr="00476312">
              <w:rPr>
                <w:rFonts w:ascii="Times New Roman" w:eastAsia="Times New Roman" w:hAnsi="Times New Roman" w:cs="Times New Roman"/>
                <w:b/>
                <w:bCs/>
                <w:sz w:val="24"/>
                <w:szCs w:val="24"/>
              </w:rPr>
              <w:t>Lot MECM</w:t>
            </w:r>
          </w:p>
        </w:tc>
        <w:tc>
          <w:tcPr>
            <w:tcW w:w="1933" w:type="dxa"/>
            <w:shd w:val="clear" w:color="auto" w:fill="D0CECE" w:themeFill="background2" w:themeFillShade="E6"/>
            <w:vAlign w:val="center"/>
          </w:tcPr>
          <w:p w14:paraId="19290C4A" w14:textId="0811E0EB"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r w:rsidRPr="00476312">
              <w:rPr>
                <w:rFonts w:ascii="Times New Roman" w:eastAsia="Times New Roman" w:hAnsi="Times New Roman" w:cs="Times New Roman"/>
                <w:b/>
                <w:bCs/>
                <w:sz w:val="24"/>
                <w:szCs w:val="24"/>
              </w:rPr>
              <w:t>Maintenance</w:t>
            </w:r>
          </w:p>
        </w:tc>
        <w:tc>
          <w:tcPr>
            <w:tcW w:w="1390" w:type="dxa"/>
            <w:shd w:val="clear" w:color="auto" w:fill="D0CECE" w:themeFill="background2" w:themeFillShade="E6"/>
            <w:vAlign w:val="center"/>
          </w:tcPr>
          <w:p w14:paraId="56C9357E" w14:textId="723F02C3" w:rsidR="00EB5320" w:rsidRPr="009972A7" w:rsidRDefault="00EB5320" w:rsidP="00EB5320">
            <w:pPr>
              <w:spacing w:after="0" w:line="240" w:lineRule="auto"/>
              <w:jc w:val="center"/>
              <w:rPr>
                <w:b/>
                <w:bCs/>
                <w:sz w:val="24"/>
                <w:szCs w:val="24"/>
                <w:highlight w:val="yellow"/>
              </w:rPr>
            </w:pPr>
            <w:r w:rsidRPr="00476312">
              <w:rPr>
                <w:rFonts w:ascii="Times New Roman" w:eastAsia="Times New Roman" w:hAnsi="Times New Roman" w:cs="Times New Roman"/>
                <w:b/>
                <w:bCs/>
                <w:sz w:val="24"/>
                <w:szCs w:val="24"/>
              </w:rPr>
              <w:t>Repliement</w:t>
            </w:r>
          </w:p>
        </w:tc>
      </w:tr>
      <w:tr w:rsidR="00EB5320" w14:paraId="31EB1A8B" w14:textId="77777777" w:rsidTr="00EB5320">
        <w:trPr>
          <w:trHeight w:val="300"/>
        </w:trPr>
        <w:tc>
          <w:tcPr>
            <w:tcW w:w="5017" w:type="dxa"/>
          </w:tcPr>
          <w:p w14:paraId="111F4F86" w14:textId="77777777" w:rsidR="00EB5320" w:rsidRPr="009972A7" w:rsidRDefault="00EB5320" w:rsidP="00EB5320">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 xml:space="preserve">Un </w:t>
            </w:r>
            <w:r w:rsidRPr="009972A7">
              <w:rPr>
                <w:rFonts w:ascii="Times New Roman" w:eastAsia="Times New Roman" w:hAnsi="Times New Roman" w:cs="Times New Roman"/>
                <w:b/>
                <w:bCs/>
                <w:color w:val="000000" w:themeColor="text1"/>
                <w:sz w:val="24"/>
                <w:szCs w:val="24"/>
              </w:rPr>
              <w:t>plan de signalisation</w:t>
            </w:r>
            <w:r w:rsidRPr="009972A7">
              <w:rPr>
                <w:rFonts w:ascii="Times New Roman" w:eastAsia="Times New Roman" w:hAnsi="Times New Roman" w:cs="Times New Roman"/>
                <w:color w:val="000000" w:themeColor="text1"/>
                <w:sz w:val="24"/>
                <w:szCs w:val="24"/>
              </w:rPr>
              <w:t xml:space="preserve"> sera produit par le présent Corps d’état à l’acceptation du Maître d’œuvre d’Exécution, du CSPS, et des services de la ville de </w:t>
            </w:r>
            <w:proofErr w:type="gramStart"/>
            <w:r w:rsidRPr="009972A7">
              <w:rPr>
                <w:rFonts w:ascii="Times New Roman" w:eastAsia="Times New Roman" w:hAnsi="Times New Roman" w:cs="Times New Roman"/>
                <w:color w:val="000000" w:themeColor="text1"/>
                <w:sz w:val="24"/>
                <w:szCs w:val="24"/>
              </w:rPr>
              <w:t>…….</w:t>
            </w:r>
            <w:proofErr w:type="gramEnd"/>
            <w:r w:rsidRPr="009972A7">
              <w:rPr>
                <w:rFonts w:ascii="Times New Roman" w:eastAsia="Times New Roman" w:hAnsi="Times New Roman" w:cs="Times New Roman"/>
                <w:color w:val="000000" w:themeColor="text1"/>
                <w:sz w:val="24"/>
                <w:szCs w:val="24"/>
              </w:rPr>
              <w:t xml:space="preserve">.ANNECY </w:t>
            </w:r>
          </w:p>
          <w:p w14:paraId="793A83B2" w14:textId="77777777" w:rsidR="00EB5320" w:rsidRPr="009972A7" w:rsidRDefault="00EB5320" w:rsidP="00EB5320">
            <w:pPr>
              <w:spacing w:after="0" w:line="240" w:lineRule="auto"/>
              <w:jc w:val="both"/>
              <w:rPr>
                <w:sz w:val="24"/>
                <w:szCs w:val="24"/>
              </w:rPr>
            </w:pPr>
            <w:r w:rsidRPr="009972A7">
              <w:rPr>
                <w:rFonts w:ascii="Times New Roman" w:eastAsia="Times New Roman" w:hAnsi="Times New Roman" w:cs="Times New Roman"/>
                <w:color w:val="000000" w:themeColor="text1"/>
                <w:sz w:val="24"/>
                <w:szCs w:val="24"/>
              </w:rPr>
              <w:t xml:space="preserve">Il sera pris notamment en variante les possibilités </w:t>
            </w:r>
          </w:p>
          <w:p w14:paraId="54DB3076" w14:textId="77777777" w:rsidR="00EB5320" w:rsidRPr="009972A7" w:rsidRDefault="00EB5320" w:rsidP="00EB5320">
            <w:pPr>
              <w:pStyle w:val="Paragraphedeliste"/>
              <w:numPr>
                <w:ilvl w:val="0"/>
                <w:numId w:val="5"/>
              </w:num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De dévoiement des voies bus SIBRA et vélos</w:t>
            </w:r>
          </w:p>
          <w:p w14:paraId="77DEEED0" w14:textId="77777777" w:rsidR="00EB5320" w:rsidRPr="009972A7" w:rsidRDefault="00EB5320" w:rsidP="00EB5320">
            <w:pPr>
              <w:pStyle w:val="Paragraphedeliste"/>
              <w:numPr>
                <w:ilvl w:val="0"/>
                <w:numId w:val="5"/>
              </w:num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 xml:space="preserve">De la signalisation de nuit pour des travaux temporaires </w:t>
            </w:r>
          </w:p>
          <w:p w14:paraId="1174EF76" w14:textId="3E7C9A7F" w:rsidR="00EB5320" w:rsidRPr="009972A7" w:rsidRDefault="00EB5320" w:rsidP="00EB5320">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 xml:space="preserve">La mise en œuvre de signalisation avec alternat </w:t>
            </w:r>
          </w:p>
        </w:tc>
        <w:tc>
          <w:tcPr>
            <w:tcW w:w="1150" w:type="dxa"/>
            <w:vAlign w:val="center"/>
          </w:tcPr>
          <w:p w14:paraId="4E132B14" w14:textId="77777777"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p>
        </w:tc>
        <w:tc>
          <w:tcPr>
            <w:tcW w:w="1933" w:type="dxa"/>
            <w:vAlign w:val="center"/>
          </w:tcPr>
          <w:p w14:paraId="5068745C" w14:textId="77777777"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244BBF2" w14:textId="77777777" w:rsidR="00EB5320" w:rsidRPr="009972A7" w:rsidRDefault="00EB5320" w:rsidP="00EB5320">
            <w:pPr>
              <w:spacing w:after="0" w:line="240" w:lineRule="auto"/>
              <w:jc w:val="center"/>
              <w:rPr>
                <w:b/>
                <w:bCs/>
                <w:sz w:val="24"/>
                <w:szCs w:val="24"/>
                <w:highlight w:val="yellow"/>
              </w:rPr>
            </w:pPr>
          </w:p>
        </w:tc>
      </w:tr>
      <w:tr w:rsidR="00EB5320" w14:paraId="07E62E67" w14:textId="77777777" w:rsidTr="00EB5320">
        <w:trPr>
          <w:trHeight w:val="300"/>
        </w:trPr>
        <w:tc>
          <w:tcPr>
            <w:tcW w:w="5017" w:type="dxa"/>
          </w:tcPr>
          <w:p w14:paraId="69492505" w14:textId="77777777" w:rsidR="00EB5320" w:rsidRPr="009972A7" w:rsidRDefault="00EB5320" w:rsidP="00EB5320">
            <w:pPr>
              <w:spacing w:after="0" w:line="240" w:lineRule="auto"/>
              <w:jc w:val="both"/>
              <w:rPr>
                <w:sz w:val="24"/>
                <w:szCs w:val="24"/>
              </w:rPr>
            </w:pPr>
            <w:r w:rsidRPr="009972A7">
              <w:rPr>
                <w:rFonts w:ascii="Times New Roman" w:eastAsia="Times New Roman" w:hAnsi="Times New Roman" w:cs="Times New Roman"/>
                <w:color w:val="000000" w:themeColor="text1"/>
                <w:sz w:val="24"/>
                <w:szCs w:val="24"/>
              </w:rPr>
              <w:t xml:space="preserve">Le </w:t>
            </w:r>
            <w:r w:rsidRPr="009972A7">
              <w:rPr>
                <w:rFonts w:ascii="Times New Roman" w:eastAsia="Times New Roman" w:hAnsi="Times New Roman" w:cs="Times New Roman"/>
                <w:b/>
                <w:bCs/>
                <w:color w:val="000000" w:themeColor="text1"/>
                <w:sz w:val="24"/>
                <w:szCs w:val="24"/>
              </w:rPr>
              <w:t xml:space="preserve">panneau d’affichage du permis de construire </w:t>
            </w:r>
            <w:r w:rsidRPr="009972A7">
              <w:rPr>
                <w:rFonts w:ascii="Times New Roman" w:eastAsia="Times New Roman" w:hAnsi="Times New Roman" w:cs="Times New Roman"/>
                <w:color w:val="000000" w:themeColor="text1"/>
                <w:sz w:val="24"/>
                <w:szCs w:val="24"/>
              </w:rPr>
              <w:t xml:space="preserve">sera mis en place par la Maîtrise d’Ouvrage. Apparaîtront les </w:t>
            </w:r>
            <w:r w:rsidRPr="009972A7">
              <w:rPr>
                <w:rFonts w:ascii="Times New Roman" w:eastAsia="Times New Roman" w:hAnsi="Times New Roman" w:cs="Times New Roman"/>
                <w:b/>
                <w:bCs/>
                <w:color w:val="000000" w:themeColor="text1"/>
                <w:sz w:val="24"/>
                <w:szCs w:val="24"/>
              </w:rPr>
              <w:t>entreprises principales</w:t>
            </w:r>
            <w:r w:rsidRPr="009972A7">
              <w:rPr>
                <w:rFonts w:ascii="Times New Roman" w:eastAsia="Times New Roman" w:hAnsi="Times New Roman" w:cs="Times New Roman"/>
                <w:color w:val="000000" w:themeColor="text1"/>
                <w:sz w:val="24"/>
                <w:szCs w:val="24"/>
              </w:rPr>
              <w:t xml:space="preserve"> </w:t>
            </w:r>
          </w:p>
          <w:p w14:paraId="361E245C" w14:textId="77777777" w:rsidR="00EB5320" w:rsidRPr="009972A7" w:rsidRDefault="00EB5320" w:rsidP="00EB5320">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highlight w:val="yellow"/>
              </w:rPr>
              <w:t>Variante / et sur un autre panneau les sous-traitants jusqu’au XX rang</w:t>
            </w:r>
            <w:r w:rsidRPr="009972A7">
              <w:rPr>
                <w:rFonts w:ascii="Times New Roman" w:eastAsia="Times New Roman" w:hAnsi="Times New Roman" w:cs="Times New Roman"/>
                <w:color w:val="000000" w:themeColor="text1"/>
                <w:sz w:val="24"/>
                <w:szCs w:val="24"/>
              </w:rPr>
              <w:t>.</w:t>
            </w:r>
          </w:p>
        </w:tc>
        <w:tc>
          <w:tcPr>
            <w:tcW w:w="1150" w:type="dxa"/>
            <w:vAlign w:val="center"/>
          </w:tcPr>
          <w:p w14:paraId="3D65A1FB" w14:textId="77777777"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p>
        </w:tc>
        <w:tc>
          <w:tcPr>
            <w:tcW w:w="1933" w:type="dxa"/>
            <w:vAlign w:val="center"/>
          </w:tcPr>
          <w:p w14:paraId="7F03FBBD" w14:textId="77777777"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6DD6E88" w14:textId="77777777" w:rsidR="00EB5320" w:rsidRPr="009972A7" w:rsidRDefault="00EB5320" w:rsidP="00EB5320">
            <w:pPr>
              <w:spacing w:after="0" w:line="240" w:lineRule="auto"/>
              <w:jc w:val="center"/>
              <w:rPr>
                <w:b/>
                <w:bCs/>
                <w:sz w:val="24"/>
                <w:szCs w:val="24"/>
                <w:highlight w:val="yellow"/>
              </w:rPr>
            </w:pPr>
          </w:p>
        </w:tc>
      </w:tr>
      <w:tr w:rsidR="00EB5320" w14:paraId="7245E1E2" w14:textId="77777777" w:rsidTr="00EB5320">
        <w:trPr>
          <w:trHeight w:val="300"/>
        </w:trPr>
        <w:tc>
          <w:tcPr>
            <w:tcW w:w="5017" w:type="dxa"/>
          </w:tcPr>
          <w:p w14:paraId="248ED47A" w14:textId="77777777" w:rsidR="00EB5320" w:rsidRPr="009972A7" w:rsidRDefault="00EB5320" w:rsidP="00EB5320">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Le présent corps d’état aura à sa charge :</w:t>
            </w:r>
          </w:p>
        </w:tc>
        <w:tc>
          <w:tcPr>
            <w:tcW w:w="1150" w:type="dxa"/>
            <w:vAlign w:val="center"/>
          </w:tcPr>
          <w:p w14:paraId="167A027F" w14:textId="77777777"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p>
        </w:tc>
        <w:tc>
          <w:tcPr>
            <w:tcW w:w="1933" w:type="dxa"/>
            <w:vAlign w:val="center"/>
          </w:tcPr>
          <w:p w14:paraId="61BE8220" w14:textId="77777777"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6492E41C" w14:textId="77777777" w:rsidR="00EB5320" w:rsidRPr="009972A7" w:rsidRDefault="00EB5320" w:rsidP="00EB5320">
            <w:pPr>
              <w:spacing w:after="0" w:line="240" w:lineRule="auto"/>
              <w:jc w:val="center"/>
              <w:rPr>
                <w:b/>
                <w:bCs/>
                <w:sz w:val="24"/>
                <w:szCs w:val="24"/>
                <w:highlight w:val="yellow"/>
              </w:rPr>
            </w:pPr>
          </w:p>
        </w:tc>
      </w:tr>
      <w:tr w:rsidR="00EB5320" w14:paraId="4FA9D803" w14:textId="77777777" w:rsidTr="0034737A">
        <w:trPr>
          <w:trHeight w:val="300"/>
        </w:trPr>
        <w:tc>
          <w:tcPr>
            <w:tcW w:w="5017" w:type="dxa"/>
            <w:tcBorders>
              <w:bottom w:val="single" w:sz="4" w:space="0" w:color="000000" w:themeColor="text1"/>
            </w:tcBorders>
          </w:tcPr>
          <w:p w14:paraId="7DF78186" w14:textId="77777777" w:rsidR="00EB5320" w:rsidRPr="009972A7" w:rsidRDefault="00EB5320" w:rsidP="00EB5320">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Fourniture et mise en place des panneaux de chantier réglementaires indiquant :</w:t>
            </w:r>
          </w:p>
          <w:p w14:paraId="1B30FD93" w14:textId="77777777" w:rsidR="00EB5320" w:rsidRPr="009972A7" w:rsidRDefault="00EB5320" w:rsidP="00EB5320">
            <w:pPr>
              <w:spacing w:after="0" w:line="240" w:lineRule="auto"/>
              <w:jc w:val="both"/>
              <w:rPr>
                <w:sz w:val="24"/>
                <w:szCs w:val="24"/>
              </w:rPr>
            </w:pPr>
            <w:r w:rsidRPr="009972A7">
              <w:rPr>
                <w:rFonts w:ascii="Times New Roman" w:eastAsia="Times New Roman" w:hAnsi="Times New Roman" w:cs="Times New Roman"/>
                <w:color w:val="000000" w:themeColor="text1"/>
                <w:sz w:val="24"/>
                <w:szCs w:val="24"/>
              </w:rPr>
              <w:t>- La désignation Maître d’Ouvrage avec sigle commercial /adresse MOA</w:t>
            </w:r>
            <w:bookmarkStart w:id="4" w:name="_Int_3c5zVl2f"/>
            <w:bookmarkEnd w:id="4"/>
            <w:r w:rsidRPr="009972A7">
              <w:rPr>
                <w:rFonts w:ascii="Times New Roman" w:eastAsia="Times New Roman" w:hAnsi="Times New Roman" w:cs="Times New Roman"/>
                <w:color w:val="000000" w:themeColor="text1"/>
                <w:sz w:val="24"/>
                <w:szCs w:val="24"/>
              </w:rPr>
              <w:t xml:space="preserve">, </w:t>
            </w:r>
          </w:p>
          <w:p w14:paraId="417CA8AC" w14:textId="77777777" w:rsidR="00EB5320" w:rsidRPr="009972A7" w:rsidRDefault="00EB5320" w:rsidP="00EB5320">
            <w:pPr>
              <w:spacing w:after="0" w:line="240" w:lineRule="auto"/>
              <w:jc w:val="both"/>
              <w:rPr>
                <w:sz w:val="24"/>
                <w:szCs w:val="24"/>
              </w:rPr>
            </w:pPr>
            <w:r w:rsidRPr="009972A7">
              <w:rPr>
                <w:rFonts w:ascii="Times New Roman" w:eastAsia="Times New Roman" w:hAnsi="Times New Roman" w:cs="Times New Roman"/>
                <w:color w:val="000000" w:themeColor="text1"/>
                <w:sz w:val="24"/>
                <w:szCs w:val="24"/>
              </w:rPr>
              <w:t>- La désignation  MOA Délégués avec sigle commercial /adresse MOA</w:t>
            </w:r>
            <w:bookmarkStart w:id="5" w:name="_Int_eSr32pEx"/>
            <w:bookmarkEnd w:id="5"/>
            <w:r w:rsidRPr="009972A7">
              <w:rPr>
                <w:rFonts w:ascii="Times New Roman" w:eastAsia="Times New Roman" w:hAnsi="Times New Roman" w:cs="Times New Roman"/>
                <w:color w:val="000000" w:themeColor="text1"/>
                <w:sz w:val="24"/>
                <w:szCs w:val="24"/>
              </w:rPr>
              <w:t xml:space="preserve"> Délégués,</w:t>
            </w:r>
          </w:p>
          <w:p w14:paraId="665FB822" w14:textId="77777777" w:rsidR="00EB5320" w:rsidRPr="009972A7" w:rsidRDefault="00EB5320" w:rsidP="00EB5320">
            <w:pPr>
              <w:spacing w:after="0" w:line="240" w:lineRule="auto"/>
              <w:jc w:val="both"/>
              <w:rPr>
                <w:sz w:val="24"/>
                <w:szCs w:val="24"/>
              </w:rPr>
            </w:pPr>
            <w:r w:rsidRPr="009972A7">
              <w:rPr>
                <w:rFonts w:ascii="Times New Roman" w:eastAsia="Times New Roman" w:hAnsi="Times New Roman" w:cs="Times New Roman"/>
                <w:color w:val="000000" w:themeColor="text1"/>
                <w:sz w:val="24"/>
                <w:szCs w:val="24"/>
              </w:rPr>
              <w:t xml:space="preserve">- La désignation équipe de Maîtrise d’œuvre : </w:t>
            </w:r>
            <w:r w:rsidRPr="009972A7">
              <w:rPr>
                <w:rFonts w:ascii="Times New Roman" w:eastAsia="Times New Roman" w:hAnsi="Times New Roman" w:cs="Times New Roman"/>
                <w:b/>
                <w:bCs/>
                <w:color w:val="000000" w:themeColor="text1"/>
                <w:sz w:val="24"/>
                <w:szCs w:val="24"/>
              </w:rPr>
              <w:t>Architecte, MOE  d’Exécution,</w:t>
            </w:r>
          </w:p>
          <w:p w14:paraId="0127CE8A" w14:textId="77777777" w:rsidR="00EB5320" w:rsidRPr="009972A7" w:rsidRDefault="00EB5320" w:rsidP="00EB5320">
            <w:pPr>
              <w:spacing w:after="0" w:line="240" w:lineRule="auto"/>
              <w:jc w:val="both"/>
              <w:rPr>
                <w:sz w:val="24"/>
                <w:szCs w:val="24"/>
              </w:rPr>
            </w:pPr>
            <w:r w:rsidRPr="009972A7">
              <w:rPr>
                <w:rFonts w:ascii="Times New Roman" w:eastAsia="Times New Roman" w:hAnsi="Times New Roman" w:cs="Times New Roman"/>
                <w:color w:val="000000" w:themeColor="text1"/>
                <w:sz w:val="24"/>
                <w:szCs w:val="24"/>
              </w:rPr>
              <w:t>- Bureaux d’Études avec leurs adresses respectives,</w:t>
            </w:r>
          </w:p>
          <w:p w14:paraId="6F2B43F8" w14:textId="77777777" w:rsidR="00EB5320" w:rsidRPr="009972A7" w:rsidRDefault="00EB5320" w:rsidP="00EB5320">
            <w:pPr>
              <w:spacing w:after="0" w:line="240" w:lineRule="auto"/>
              <w:jc w:val="both"/>
              <w:rPr>
                <w:sz w:val="24"/>
                <w:szCs w:val="24"/>
              </w:rPr>
            </w:pPr>
            <w:r w:rsidRPr="009972A7">
              <w:rPr>
                <w:rFonts w:ascii="Times New Roman" w:eastAsia="Times New Roman" w:hAnsi="Times New Roman" w:cs="Times New Roman"/>
                <w:color w:val="000000" w:themeColor="text1"/>
                <w:sz w:val="24"/>
                <w:szCs w:val="24"/>
              </w:rPr>
              <w:t xml:space="preserve">- La désignation  </w:t>
            </w:r>
            <w:r w:rsidRPr="009972A7">
              <w:rPr>
                <w:rFonts w:ascii="Times New Roman" w:eastAsia="Times New Roman" w:hAnsi="Times New Roman" w:cs="Times New Roman"/>
                <w:b/>
                <w:bCs/>
                <w:color w:val="000000" w:themeColor="text1"/>
                <w:sz w:val="24"/>
                <w:szCs w:val="24"/>
              </w:rPr>
              <w:t>Contrôleur Technique</w:t>
            </w:r>
            <w:r w:rsidRPr="009972A7">
              <w:rPr>
                <w:rFonts w:ascii="Times New Roman" w:eastAsia="Times New Roman" w:hAnsi="Times New Roman" w:cs="Times New Roman"/>
                <w:color w:val="000000" w:themeColor="text1"/>
                <w:sz w:val="24"/>
                <w:szCs w:val="24"/>
              </w:rPr>
              <w:t xml:space="preserve"> et du</w:t>
            </w:r>
            <w:r w:rsidRPr="009972A7">
              <w:rPr>
                <w:rFonts w:ascii="Times New Roman" w:eastAsia="Times New Roman" w:hAnsi="Times New Roman" w:cs="Times New Roman"/>
                <w:b/>
                <w:bCs/>
                <w:color w:val="000000" w:themeColor="text1"/>
                <w:sz w:val="24"/>
                <w:szCs w:val="24"/>
              </w:rPr>
              <w:t xml:space="preserve"> C.S.P.S</w:t>
            </w:r>
            <w:r w:rsidRPr="009972A7">
              <w:rPr>
                <w:rFonts w:ascii="Times New Roman" w:eastAsia="Times New Roman" w:hAnsi="Times New Roman" w:cs="Times New Roman"/>
                <w:color w:val="000000" w:themeColor="text1"/>
                <w:sz w:val="24"/>
                <w:szCs w:val="24"/>
              </w:rPr>
              <w:t>. leurs adresses respectives,</w:t>
            </w:r>
          </w:p>
          <w:p w14:paraId="69DB7801" w14:textId="77777777" w:rsidR="00EB5320" w:rsidRPr="009972A7" w:rsidRDefault="00EB5320" w:rsidP="00EB5320">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 La désignation de l’OPC avec son adresse,</w:t>
            </w:r>
          </w:p>
          <w:p w14:paraId="6EB59451" w14:textId="4707CFCD" w:rsidR="0034737A" w:rsidRPr="009972A7" w:rsidRDefault="00EB5320" w:rsidP="00EB5320">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 La désignation des</w:t>
            </w:r>
            <w:r w:rsidRPr="009972A7">
              <w:rPr>
                <w:rFonts w:ascii="Times New Roman" w:eastAsia="Times New Roman" w:hAnsi="Times New Roman" w:cs="Times New Roman"/>
                <w:b/>
                <w:bCs/>
                <w:color w:val="000000" w:themeColor="text1"/>
                <w:sz w:val="24"/>
                <w:szCs w:val="24"/>
              </w:rPr>
              <w:t xml:space="preserve"> entreprises titulaires </w:t>
            </w:r>
            <w:r w:rsidRPr="009972A7">
              <w:rPr>
                <w:rFonts w:ascii="Times New Roman" w:eastAsia="Times New Roman" w:hAnsi="Times New Roman" w:cs="Times New Roman"/>
                <w:color w:val="000000" w:themeColor="text1"/>
                <w:sz w:val="24"/>
                <w:szCs w:val="24"/>
              </w:rPr>
              <w:t>des corps d’états travaux,</w:t>
            </w:r>
          </w:p>
          <w:p w14:paraId="0CF86F10" w14:textId="77777777" w:rsidR="00EB5320" w:rsidRPr="009972A7" w:rsidRDefault="00EB5320" w:rsidP="00EB5320">
            <w:pPr>
              <w:spacing w:after="0" w:line="240" w:lineRule="auto"/>
              <w:jc w:val="both"/>
              <w:rPr>
                <w:sz w:val="24"/>
                <w:szCs w:val="24"/>
              </w:rPr>
            </w:pPr>
            <w:r w:rsidRPr="009972A7">
              <w:rPr>
                <w:rFonts w:ascii="Times New Roman" w:eastAsia="Times New Roman" w:hAnsi="Times New Roman" w:cs="Times New Roman"/>
                <w:color w:val="000000" w:themeColor="text1"/>
                <w:sz w:val="24"/>
                <w:szCs w:val="24"/>
              </w:rPr>
              <w:t xml:space="preserve">Variante : apparaîtront sur un autre panneau les </w:t>
            </w:r>
            <w:r w:rsidRPr="009972A7">
              <w:rPr>
                <w:rFonts w:ascii="Times New Roman" w:eastAsia="Times New Roman" w:hAnsi="Times New Roman" w:cs="Times New Roman"/>
                <w:b/>
                <w:bCs/>
                <w:color w:val="000000" w:themeColor="text1"/>
                <w:sz w:val="24"/>
                <w:szCs w:val="24"/>
              </w:rPr>
              <w:t>sous-traitants agrées par le MOA</w:t>
            </w:r>
          </w:p>
        </w:tc>
        <w:tc>
          <w:tcPr>
            <w:tcW w:w="1150" w:type="dxa"/>
            <w:tcBorders>
              <w:bottom w:val="single" w:sz="4" w:space="0" w:color="000000" w:themeColor="text1"/>
            </w:tcBorders>
            <w:vAlign w:val="center"/>
          </w:tcPr>
          <w:p w14:paraId="31C965FF" w14:textId="77777777"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p>
        </w:tc>
        <w:tc>
          <w:tcPr>
            <w:tcW w:w="1933" w:type="dxa"/>
            <w:tcBorders>
              <w:bottom w:val="single" w:sz="4" w:space="0" w:color="000000" w:themeColor="text1"/>
            </w:tcBorders>
            <w:vAlign w:val="center"/>
          </w:tcPr>
          <w:p w14:paraId="165AAF6C" w14:textId="77777777" w:rsidR="00EB5320" w:rsidRPr="009972A7" w:rsidRDefault="00EB5320" w:rsidP="00EB5320">
            <w:pPr>
              <w:spacing w:after="0" w:line="240" w:lineRule="auto"/>
              <w:jc w:val="center"/>
              <w:rPr>
                <w:rFonts w:ascii="Times New Roman" w:eastAsia="Times New Roman" w:hAnsi="Times New Roman" w:cs="Times New Roman"/>
                <w:b/>
                <w:bCs/>
                <w:sz w:val="24"/>
                <w:szCs w:val="24"/>
                <w:highlight w:val="yellow"/>
              </w:rPr>
            </w:pPr>
          </w:p>
        </w:tc>
        <w:tc>
          <w:tcPr>
            <w:tcW w:w="1390" w:type="dxa"/>
            <w:tcBorders>
              <w:bottom w:val="single" w:sz="4" w:space="0" w:color="000000" w:themeColor="text1"/>
            </w:tcBorders>
            <w:vAlign w:val="center"/>
          </w:tcPr>
          <w:p w14:paraId="30087629" w14:textId="77777777" w:rsidR="00EB5320" w:rsidRPr="009972A7" w:rsidRDefault="00EB5320" w:rsidP="00EB5320">
            <w:pPr>
              <w:spacing w:after="0" w:line="240" w:lineRule="auto"/>
              <w:jc w:val="center"/>
              <w:rPr>
                <w:b/>
                <w:bCs/>
                <w:sz w:val="24"/>
                <w:szCs w:val="24"/>
                <w:highlight w:val="yellow"/>
              </w:rPr>
            </w:pPr>
          </w:p>
        </w:tc>
      </w:tr>
      <w:tr w:rsidR="0034737A" w14:paraId="0D6A8A9A" w14:textId="77777777" w:rsidTr="0034737A">
        <w:trPr>
          <w:trHeight w:val="300"/>
        </w:trPr>
        <w:tc>
          <w:tcPr>
            <w:tcW w:w="9490" w:type="dxa"/>
            <w:gridSpan w:val="4"/>
            <w:shd w:val="clear" w:color="auto" w:fill="FFFF00"/>
          </w:tcPr>
          <w:p w14:paraId="3CE73860" w14:textId="18C38EF6" w:rsidR="0034737A" w:rsidRPr="0034737A" w:rsidRDefault="0034737A" w:rsidP="0034737A">
            <w:pPr>
              <w:spacing w:after="0" w:line="240" w:lineRule="auto"/>
              <w:rPr>
                <w:rFonts w:ascii="Times New Roman" w:eastAsia="Times New Roman" w:hAnsi="Times New Roman" w:cs="Times New Roman"/>
                <w:b/>
                <w:bCs/>
                <w:color w:val="000000" w:themeColor="text1"/>
                <w:sz w:val="28"/>
                <w:szCs w:val="28"/>
              </w:rPr>
            </w:pPr>
            <w:r w:rsidRPr="0034737A">
              <w:rPr>
                <w:rFonts w:ascii="Times New Roman" w:eastAsia="Times New Roman" w:hAnsi="Times New Roman" w:cs="Times New Roman"/>
                <w:b/>
                <w:bCs/>
                <w:color w:val="000000" w:themeColor="text1"/>
                <w:sz w:val="28"/>
                <w:szCs w:val="28"/>
                <w:highlight w:val="yellow"/>
              </w:rPr>
              <w:lastRenderedPageBreak/>
              <w:t>12) SIGNALISATION DE CHANTIER</w:t>
            </w:r>
            <w:r>
              <w:rPr>
                <w:rFonts w:ascii="Times New Roman" w:eastAsia="Times New Roman" w:hAnsi="Times New Roman" w:cs="Times New Roman"/>
                <w:b/>
                <w:bCs/>
                <w:color w:val="000000" w:themeColor="text1"/>
                <w:sz w:val="28"/>
                <w:szCs w:val="28"/>
              </w:rPr>
              <w:t xml:space="preserve"> </w:t>
            </w:r>
          </w:p>
        </w:tc>
      </w:tr>
      <w:tr w:rsidR="0034737A" w14:paraId="70869008" w14:textId="77777777" w:rsidTr="007770C3">
        <w:trPr>
          <w:trHeight w:val="300"/>
        </w:trPr>
        <w:tc>
          <w:tcPr>
            <w:tcW w:w="5017" w:type="dxa"/>
            <w:shd w:val="clear" w:color="auto" w:fill="D0CECE" w:themeFill="background2" w:themeFillShade="E6"/>
            <w:vAlign w:val="center"/>
          </w:tcPr>
          <w:p w14:paraId="55D23C0C" w14:textId="1433C248" w:rsidR="0034737A" w:rsidRPr="009972A7" w:rsidRDefault="0034737A" w:rsidP="007770C3">
            <w:pPr>
              <w:spacing w:after="0" w:line="240" w:lineRule="auto"/>
              <w:jc w:val="center"/>
              <w:rPr>
                <w:rFonts w:ascii="Times New Roman" w:eastAsia="Times New Roman" w:hAnsi="Times New Roman" w:cs="Times New Roman"/>
                <w:color w:val="000000" w:themeColor="text1"/>
                <w:sz w:val="24"/>
                <w:szCs w:val="24"/>
              </w:rPr>
            </w:pPr>
            <w:r w:rsidRPr="00476312">
              <w:rPr>
                <w:rFonts w:ascii="Times New Roman" w:eastAsia="Times New Roman" w:hAnsi="Times New Roman" w:cs="Times New Roman"/>
                <w:b/>
                <w:bCs/>
                <w:sz w:val="24"/>
                <w:szCs w:val="24"/>
              </w:rPr>
              <w:t>Descriptions</w:t>
            </w:r>
          </w:p>
        </w:tc>
        <w:tc>
          <w:tcPr>
            <w:tcW w:w="1150" w:type="dxa"/>
            <w:shd w:val="clear" w:color="auto" w:fill="D0CECE" w:themeFill="background2" w:themeFillShade="E6"/>
            <w:vAlign w:val="center"/>
          </w:tcPr>
          <w:p w14:paraId="7D5672CB" w14:textId="20B0F4C9" w:rsidR="0034737A" w:rsidRPr="009972A7" w:rsidRDefault="0034737A" w:rsidP="0034737A">
            <w:pPr>
              <w:spacing w:after="0" w:line="240" w:lineRule="auto"/>
              <w:jc w:val="center"/>
              <w:rPr>
                <w:rFonts w:ascii="Times New Roman" w:eastAsia="Times New Roman" w:hAnsi="Times New Roman" w:cs="Times New Roman"/>
                <w:b/>
                <w:bCs/>
                <w:sz w:val="24"/>
                <w:szCs w:val="24"/>
                <w:highlight w:val="yellow"/>
              </w:rPr>
            </w:pPr>
            <w:r w:rsidRPr="00476312">
              <w:rPr>
                <w:rFonts w:ascii="Times New Roman" w:eastAsia="Times New Roman" w:hAnsi="Times New Roman" w:cs="Times New Roman"/>
                <w:b/>
                <w:bCs/>
                <w:sz w:val="24"/>
                <w:szCs w:val="24"/>
              </w:rPr>
              <w:t>Lot MECM</w:t>
            </w:r>
          </w:p>
        </w:tc>
        <w:tc>
          <w:tcPr>
            <w:tcW w:w="1933" w:type="dxa"/>
            <w:shd w:val="clear" w:color="auto" w:fill="D0CECE" w:themeFill="background2" w:themeFillShade="E6"/>
            <w:vAlign w:val="center"/>
          </w:tcPr>
          <w:p w14:paraId="787EDF29" w14:textId="3FAB9870" w:rsidR="0034737A" w:rsidRPr="009972A7" w:rsidRDefault="0034737A" w:rsidP="0034737A">
            <w:pPr>
              <w:spacing w:after="0" w:line="240" w:lineRule="auto"/>
              <w:jc w:val="center"/>
              <w:rPr>
                <w:rFonts w:ascii="Times New Roman" w:eastAsia="Times New Roman" w:hAnsi="Times New Roman" w:cs="Times New Roman"/>
                <w:b/>
                <w:bCs/>
                <w:sz w:val="24"/>
                <w:szCs w:val="24"/>
                <w:highlight w:val="yellow"/>
              </w:rPr>
            </w:pPr>
            <w:r w:rsidRPr="00476312">
              <w:rPr>
                <w:rFonts w:ascii="Times New Roman" w:eastAsia="Times New Roman" w:hAnsi="Times New Roman" w:cs="Times New Roman"/>
                <w:b/>
                <w:bCs/>
                <w:sz w:val="24"/>
                <w:szCs w:val="24"/>
              </w:rPr>
              <w:t>Maintenance</w:t>
            </w:r>
          </w:p>
        </w:tc>
        <w:tc>
          <w:tcPr>
            <w:tcW w:w="1390" w:type="dxa"/>
            <w:shd w:val="clear" w:color="auto" w:fill="D0CECE" w:themeFill="background2" w:themeFillShade="E6"/>
            <w:vAlign w:val="center"/>
          </w:tcPr>
          <w:p w14:paraId="36442D31" w14:textId="3503DD3A" w:rsidR="0034737A" w:rsidRPr="009972A7" w:rsidRDefault="0034737A" w:rsidP="0034737A">
            <w:pPr>
              <w:spacing w:after="0" w:line="240" w:lineRule="auto"/>
              <w:jc w:val="center"/>
              <w:rPr>
                <w:b/>
                <w:bCs/>
                <w:sz w:val="24"/>
                <w:szCs w:val="24"/>
                <w:highlight w:val="yellow"/>
              </w:rPr>
            </w:pPr>
            <w:r w:rsidRPr="00476312">
              <w:rPr>
                <w:rFonts w:ascii="Times New Roman" w:eastAsia="Times New Roman" w:hAnsi="Times New Roman" w:cs="Times New Roman"/>
                <w:b/>
                <w:bCs/>
                <w:sz w:val="24"/>
                <w:szCs w:val="24"/>
              </w:rPr>
              <w:t>Repliement</w:t>
            </w:r>
          </w:p>
        </w:tc>
      </w:tr>
      <w:tr w:rsidR="0034737A" w14:paraId="4E54FEF0" w14:textId="77777777" w:rsidTr="007770C3">
        <w:trPr>
          <w:trHeight w:val="300"/>
        </w:trPr>
        <w:tc>
          <w:tcPr>
            <w:tcW w:w="5017" w:type="dxa"/>
          </w:tcPr>
          <w:p w14:paraId="41D0D21E" w14:textId="77777777" w:rsidR="0034737A" w:rsidRPr="009972A7" w:rsidRDefault="0034737A" w:rsidP="0034737A">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L’entretien et la maintenance du panneau d’affichage du permis de construire mis en place par le Maître d’Ouvrage.</w:t>
            </w:r>
          </w:p>
        </w:tc>
        <w:tc>
          <w:tcPr>
            <w:tcW w:w="1150" w:type="dxa"/>
            <w:vAlign w:val="center"/>
          </w:tcPr>
          <w:p w14:paraId="03199960" w14:textId="77777777" w:rsidR="0034737A" w:rsidRPr="009972A7" w:rsidRDefault="0034737A" w:rsidP="007770C3">
            <w:pPr>
              <w:spacing w:after="0" w:line="240" w:lineRule="auto"/>
              <w:jc w:val="center"/>
              <w:rPr>
                <w:rFonts w:ascii="Times New Roman" w:eastAsia="Times New Roman" w:hAnsi="Times New Roman" w:cs="Times New Roman"/>
                <w:b/>
                <w:bCs/>
                <w:sz w:val="24"/>
                <w:szCs w:val="24"/>
                <w:highlight w:val="yellow"/>
              </w:rPr>
            </w:pPr>
          </w:p>
        </w:tc>
        <w:tc>
          <w:tcPr>
            <w:tcW w:w="1933" w:type="dxa"/>
            <w:vAlign w:val="center"/>
          </w:tcPr>
          <w:p w14:paraId="081DAE80" w14:textId="77777777" w:rsidR="0034737A" w:rsidRPr="009972A7" w:rsidRDefault="0034737A" w:rsidP="007770C3">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75BC27EF" w14:textId="77777777" w:rsidR="0034737A" w:rsidRPr="009972A7" w:rsidRDefault="0034737A" w:rsidP="007770C3">
            <w:pPr>
              <w:spacing w:after="0" w:line="240" w:lineRule="auto"/>
              <w:jc w:val="center"/>
              <w:rPr>
                <w:b/>
                <w:bCs/>
                <w:sz w:val="24"/>
                <w:szCs w:val="24"/>
                <w:highlight w:val="yellow"/>
              </w:rPr>
            </w:pPr>
          </w:p>
        </w:tc>
      </w:tr>
      <w:tr w:rsidR="0034737A" w14:paraId="28301252" w14:textId="77777777" w:rsidTr="007770C3">
        <w:trPr>
          <w:trHeight w:val="300"/>
        </w:trPr>
        <w:tc>
          <w:tcPr>
            <w:tcW w:w="5017" w:type="dxa"/>
          </w:tcPr>
          <w:p w14:paraId="2DC5294F" w14:textId="77777777" w:rsidR="0034737A" w:rsidRPr="009972A7" w:rsidRDefault="0034737A" w:rsidP="0034737A">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 xml:space="preserve">La déclaration préalable fournie et signée par le MOA </w:t>
            </w:r>
          </w:p>
        </w:tc>
        <w:tc>
          <w:tcPr>
            <w:tcW w:w="1150" w:type="dxa"/>
            <w:vAlign w:val="center"/>
          </w:tcPr>
          <w:p w14:paraId="7FCE99A8" w14:textId="77777777" w:rsidR="0034737A" w:rsidRPr="009972A7" w:rsidRDefault="0034737A" w:rsidP="007770C3">
            <w:pPr>
              <w:spacing w:after="0" w:line="240" w:lineRule="auto"/>
              <w:jc w:val="center"/>
              <w:rPr>
                <w:rFonts w:ascii="Times New Roman" w:eastAsia="Times New Roman" w:hAnsi="Times New Roman" w:cs="Times New Roman"/>
                <w:b/>
                <w:bCs/>
                <w:sz w:val="24"/>
                <w:szCs w:val="24"/>
                <w:highlight w:val="yellow"/>
              </w:rPr>
            </w:pPr>
          </w:p>
        </w:tc>
        <w:tc>
          <w:tcPr>
            <w:tcW w:w="1933" w:type="dxa"/>
            <w:vAlign w:val="center"/>
          </w:tcPr>
          <w:p w14:paraId="33E9B9B1" w14:textId="77777777" w:rsidR="0034737A" w:rsidRPr="009972A7" w:rsidRDefault="0034737A" w:rsidP="007770C3">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885984A" w14:textId="77777777" w:rsidR="0034737A" w:rsidRPr="009972A7" w:rsidRDefault="0034737A" w:rsidP="007770C3">
            <w:pPr>
              <w:spacing w:after="0" w:line="240" w:lineRule="auto"/>
              <w:jc w:val="center"/>
              <w:rPr>
                <w:b/>
                <w:bCs/>
                <w:sz w:val="24"/>
                <w:szCs w:val="24"/>
                <w:highlight w:val="yellow"/>
              </w:rPr>
            </w:pPr>
          </w:p>
        </w:tc>
      </w:tr>
      <w:tr w:rsidR="0034737A" w14:paraId="07275F41" w14:textId="77777777" w:rsidTr="007770C3">
        <w:trPr>
          <w:trHeight w:val="300"/>
        </w:trPr>
        <w:tc>
          <w:tcPr>
            <w:tcW w:w="5017" w:type="dxa"/>
          </w:tcPr>
          <w:p w14:paraId="69F5887B" w14:textId="77777777" w:rsidR="0034737A" w:rsidRDefault="0034737A" w:rsidP="0034737A">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La mise à jour mensuelle des panneaux d’information des exploitants du site ;</w:t>
            </w:r>
          </w:p>
          <w:p w14:paraId="573B998C" w14:textId="77777777" w:rsidR="00A504C7" w:rsidRPr="009972A7" w:rsidRDefault="00A504C7" w:rsidP="0034737A">
            <w:pPr>
              <w:spacing w:after="0" w:line="240" w:lineRule="auto"/>
              <w:jc w:val="both"/>
              <w:rPr>
                <w:rFonts w:ascii="Times New Roman" w:eastAsia="Times New Roman" w:hAnsi="Times New Roman" w:cs="Times New Roman"/>
                <w:color w:val="000000" w:themeColor="text1"/>
                <w:sz w:val="24"/>
                <w:szCs w:val="24"/>
              </w:rPr>
            </w:pPr>
          </w:p>
        </w:tc>
        <w:tc>
          <w:tcPr>
            <w:tcW w:w="1150" w:type="dxa"/>
            <w:vAlign w:val="center"/>
          </w:tcPr>
          <w:p w14:paraId="247E6DD2" w14:textId="77777777" w:rsidR="0034737A" w:rsidRPr="009972A7" w:rsidRDefault="0034737A" w:rsidP="007770C3">
            <w:pPr>
              <w:spacing w:after="0" w:line="240" w:lineRule="auto"/>
              <w:jc w:val="center"/>
              <w:rPr>
                <w:rFonts w:ascii="Times New Roman" w:eastAsia="Times New Roman" w:hAnsi="Times New Roman" w:cs="Times New Roman"/>
                <w:b/>
                <w:bCs/>
                <w:sz w:val="24"/>
                <w:szCs w:val="24"/>
                <w:highlight w:val="yellow"/>
              </w:rPr>
            </w:pPr>
          </w:p>
        </w:tc>
        <w:tc>
          <w:tcPr>
            <w:tcW w:w="1933" w:type="dxa"/>
            <w:vAlign w:val="center"/>
          </w:tcPr>
          <w:p w14:paraId="2147E297" w14:textId="77777777" w:rsidR="0034737A" w:rsidRPr="009972A7" w:rsidRDefault="0034737A" w:rsidP="007770C3">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DCC7167" w14:textId="77777777" w:rsidR="0034737A" w:rsidRPr="009972A7" w:rsidRDefault="0034737A" w:rsidP="007770C3">
            <w:pPr>
              <w:spacing w:after="0" w:line="240" w:lineRule="auto"/>
              <w:jc w:val="center"/>
              <w:rPr>
                <w:b/>
                <w:bCs/>
                <w:sz w:val="24"/>
                <w:szCs w:val="24"/>
                <w:highlight w:val="yellow"/>
              </w:rPr>
            </w:pPr>
          </w:p>
        </w:tc>
      </w:tr>
      <w:tr w:rsidR="0034737A" w14:paraId="32EAA4F5" w14:textId="77777777" w:rsidTr="007770C3">
        <w:trPr>
          <w:trHeight w:val="300"/>
        </w:trPr>
        <w:tc>
          <w:tcPr>
            <w:tcW w:w="5017" w:type="dxa"/>
          </w:tcPr>
          <w:p w14:paraId="48FF6604" w14:textId="77777777" w:rsidR="0034737A" w:rsidRDefault="0034737A" w:rsidP="0034737A">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Signalisation provisoire réglementaire à mettre en place aux abords du chantier conformément aux directives services ferroviaires, de police et voirie</w:t>
            </w:r>
          </w:p>
          <w:p w14:paraId="0C7DE422" w14:textId="77777777" w:rsidR="00A504C7" w:rsidRPr="009972A7" w:rsidRDefault="00A504C7" w:rsidP="0034737A">
            <w:pPr>
              <w:spacing w:after="0" w:line="240" w:lineRule="auto"/>
              <w:jc w:val="both"/>
              <w:rPr>
                <w:sz w:val="24"/>
                <w:szCs w:val="24"/>
              </w:rPr>
            </w:pPr>
          </w:p>
        </w:tc>
        <w:tc>
          <w:tcPr>
            <w:tcW w:w="1150" w:type="dxa"/>
            <w:vAlign w:val="center"/>
          </w:tcPr>
          <w:p w14:paraId="54A5A393" w14:textId="77777777" w:rsidR="0034737A" w:rsidRPr="009972A7" w:rsidRDefault="0034737A" w:rsidP="007770C3">
            <w:pPr>
              <w:spacing w:after="0" w:line="240" w:lineRule="auto"/>
              <w:jc w:val="center"/>
              <w:rPr>
                <w:rFonts w:ascii="Times New Roman" w:eastAsia="Times New Roman" w:hAnsi="Times New Roman" w:cs="Times New Roman"/>
                <w:b/>
                <w:bCs/>
                <w:sz w:val="24"/>
                <w:szCs w:val="24"/>
                <w:highlight w:val="yellow"/>
              </w:rPr>
            </w:pPr>
          </w:p>
        </w:tc>
        <w:tc>
          <w:tcPr>
            <w:tcW w:w="1933" w:type="dxa"/>
            <w:vAlign w:val="center"/>
          </w:tcPr>
          <w:p w14:paraId="71811338" w14:textId="77777777" w:rsidR="0034737A" w:rsidRPr="009972A7" w:rsidRDefault="0034737A" w:rsidP="007770C3">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7FCB3CDB" w14:textId="77777777" w:rsidR="0034737A" w:rsidRPr="009972A7" w:rsidRDefault="0034737A" w:rsidP="007770C3">
            <w:pPr>
              <w:spacing w:after="0" w:line="240" w:lineRule="auto"/>
              <w:jc w:val="center"/>
              <w:rPr>
                <w:b/>
                <w:bCs/>
                <w:sz w:val="24"/>
                <w:szCs w:val="24"/>
                <w:highlight w:val="yellow"/>
              </w:rPr>
            </w:pPr>
          </w:p>
        </w:tc>
      </w:tr>
      <w:tr w:rsidR="0034737A" w14:paraId="1606923F" w14:textId="77777777" w:rsidTr="007770C3">
        <w:trPr>
          <w:trHeight w:val="300"/>
        </w:trPr>
        <w:tc>
          <w:tcPr>
            <w:tcW w:w="5017" w:type="dxa"/>
          </w:tcPr>
          <w:p w14:paraId="6EC7072B" w14:textId="77777777" w:rsidR="0034737A" w:rsidRPr="009972A7" w:rsidRDefault="0034737A" w:rsidP="0034737A">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La mise en place de la signalétique réglementaire aux abords du chantier (Chantier interdit au public, etc.</w:t>
            </w:r>
            <w:proofErr w:type="gramStart"/>
            <w:r w:rsidRPr="009972A7">
              <w:rPr>
                <w:rFonts w:ascii="Times New Roman" w:eastAsia="Times New Roman" w:hAnsi="Times New Roman" w:cs="Times New Roman"/>
                <w:color w:val="000000" w:themeColor="text1"/>
                <w:sz w:val="24"/>
                <w:szCs w:val="24"/>
              </w:rPr>
              <w:t>);</w:t>
            </w:r>
            <w:proofErr w:type="gramEnd"/>
            <w:r w:rsidRPr="009972A7">
              <w:rPr>
                <w:rFonts w:ascii="Times New Roman" w:eastAsia="Times New Roman" w:hAnsi="Times New Roman" w:cs="Times New Roman"/>
                <w:color w:val="000000" w:themeColor="text1"/>
                <w:sz w:val="24"/>
                <w:szCs w:val="24"/>
              </w:rPr>
              <w:t xml:space="preserve"> nombre à prévoir sur toute la périphérie tous les </w:t>
            </w:r>
            <w:r w:rsidRPr="009972A7">
              <w:rPr>
                <w:rFonts w:ascii="Times New Roman" w:eastAsia="Times New Roman" w:hAnsi="Times New Roman" w:cs="Times New Roman"/>
                <w:color w:val="000000" w:themeColor="text1"/>
                <w:sz w:val="24"/>
                <w:szCs w:val="24"/>
                <w:highlight w:val="yellow"/>
              </w:rPr>
              <w:t>XXX m</w:t>
            </w:r>
            <w:r w:rsidRPr="009972A7">
              <w:rPr>
                <w:rFonts w:ascii="Times New Roman" w:eastAsia="Times New Roman" w:hAnsi="Times New Roman" w:cs="Times New Roman"/>
                <w:color w:val="000000" w:themeColor="text1"/>
                <w:sz w:val="24"/>
                <w:szCs w:val="24"/>
              </w:rPr>
              <w:t xml:space="preserve">ètres et entrées du chantier ainsi que sur les sorties (avec panneau sens interdit en sortie) </w:t>
            </w:r>
          </w:p>
          <w:p w14:paraId="57E9E127" w14:textId="77777777" w:rsidR="0034737A" w:rsidRDefault="0034737A" w:rsidP="0034737A">
            <w:pPr>
              <w:spacing w:after="0" w:line="240" w:lineRule="auto"/>
              <w:jc w:val="both"/>
              <w:rPr>
                <w:rFonts w:ascii="Times New Roman" w:eastAsia="Times New Roman" w:hAnsi="Times New Roman" w:cs="Times New Roman"/>
                <w:color w:val="000000" w:themeColor="text1"/>
                <w:sz w:val="24"/>
                <w:szCs w:val="24"/>
              </w:rPr>
            </w:pPr>
            <w:r w:rsidRPr="009972A7">
              <w:rPr>
                <w:rFonts w:ascii="Times New Roman" w:eastAsia="Times New Roman" w:hAnsi="Times New Roman" w:cs="Times New Roman"/>
                <w:color w:val="000000" w:themeColor="text1"/>
                <w:sz w:val="24"/>
                <w:szCs w:val="24"/>
              </w:rPr>
              <w:t>Y compris scellements, contreventements, adaptations en cours de chantier, déplacements, maintenance durant toute la durée du chantier.</w:t>
            </w:r>
          </w:p>
          <w:p w14:paraId="646AF75A" w14:textId="77777777" w:rsidR="00A504C7" w:rsidRPr="009972A7" w:rsidRDefault="00A504C7" w:rsidP="0034737A">
            <w:pPr>
              <w:spacing w:after="0" w:line="240" w:lineRule="auto"/>
              <w:jc w:val="both"/>
              <w:rPr>
                <w:rFonts w:ascii="Times New Roman" w:eastAsia="Times New Roman" w:hAnsi="Times New Roman" w:cs="Times New Roman"/>
                <w:color w:val="000000" w:themeColor="text1"/>
                <w:sz w:val="24"/>
                <w:szCs w:val="24"/>
              </w:rPr>
            </w:pPr>
          </w:p>
        </w:tc>
        <w:tc>
          <w:tcPr>
            <w:tcW w:w="1150" w:type="dxa"/>
            <w:vAlign w:val="center"/>
          </w:tcPr>
          <w:p w14:paraId="76A025E9" w14:textId="77777777" w:rsidR="0034737A" w:rsidRDefault="0034737A" w:rsidP="007770C3">
            <w:pPr>
              <w:spacing w:after="0" w:line="240" w:lineRule="auto"/>
              <w:jc w:val="center"/>
              <w:rPr>
                <w:rFonts w:ascii="Times New Roman" w:eastAsia="Times New Roman" w:hAnsi="Times New Roman" w:cs="Times New Roman"/>
                <w:highlight w:val="yellow"/>
              </w:rPr>
            </w:pPr>
          </w:p>
        </w:tc>
        <w:tc>
          <w:tcPr>
            <w:tcW w:w="1933" w:type="dxa"/>
            <w:vAlign w:val="center"/>
          </w:tcPr>
          <w:p w14:paraId="78DB6343" w14:textId="77777777" w:rsidR="0034737A" w:rsidRDefault="0034737A" w:rsidP="007770C3">
            <w:pPr>
              <w:spacing w:after="0" w:line="240" w:lineRule="auto"/>
              <w:jc w:val="center"/>
              <w:rPr>
                <w:rFonts w:ascii="Times New Roman" w:eastAsia="Times New Roman" w:hAnsi="Times New Roman" w:cs="Times New Roman"/>
                <w:highlight w:val="yellow"/>
              </w:rPr>
            </w:pPr>
          </w:p>
        </w:tc>
        <w:tc>
          <w:tcPr>
            <w:tcW w:w="1390" w:type="dxa"/>
            <w:vAlign w:val="center"/>
          </w:tcPr>
          <w:p w14:paraId="137BF8DB" w14:textId="77777777" w:rsidR="0034737A" w:rsidRDefault="0034737A" w:rsidP="007770C3">
            <w:pPr>
              <w:spacing w:after="0" w:line="240" w:lineRule="auto"/>
              <w:jc w:val="center"/>
              <w:rPr>
                <w:highlight w:val="yellow"/>
              </w:rPr>
            </w:pPr>
          </w:p>
        </w:tc>
      </w:tr>
      <w:tr w:rsidR="0034737A" w14:paraId="68664FE2" w14:textId="77777777" w:rsidTr="007770C3">
        <w:trPr>
          <w:trHeight w:val="300"/>
        </w:trPr>
        <w:tc>
          <w:tcPr>
            <w:tcW w:w="5017" w:type="dxa"/>
          </w:tcPr>
          <w:p w14:paraId="15254691" w14:textId="77777777" w:rsidR="0034737A" w:rsidRPr="009972A7" w:rsidRDefault="0034737A" w:rsidP="0034737A">
            <w:pPr>
              <w:spacing w:after="0" w:line="240" w:lineRule="auto"/>
              <w:jc w:val="both"/>
              <w:rPr>
                <w:color w:val="000000" w:themeColor="text1"/>
                <w:sz w:val="24"/>
                <w:szCs w:val="24"/>
              </w:rPr>
            </w:pPr>
            <w:r w:rsidRPr="009972A7">
              <w:rPr>
                <w:rFonts w:ascii="Times New Roman" w:eastAsia="Times New Roman" w:hAnsi="Times New Roman" w:cs="Times New Roman"/>
                <w:b/>
                <w:bCs/>
                <w:color w:val="000000" w:themeColor="text1"/>
                <w:sz w:val="24"/>
                <w:szCs w:val="24"/>
              </w:rPr>
              <w:t xml:space="preserve">Nota important </w:t>
            </w:r>
            <w:r w:rsidRPr="009972A7">
              <w:rPr>
                <w:rFonts w:ascii="Times New Roman" w:eastAsia="Times New Roman" w:hAnsi="Times New Roman" w:cs="Times New Roman"/>
                <w:color w:val="000000" w:themeColor="text1"/>
                <w:sz w:val="24"/>
                <w:szCs w:val="24"/>
              </w:rPr>
              <w:t>: 1 panneau de chantier est à prévoir par zone de chantier.</w:t>
            </w:r>
          </w:p>
        </w:tc>
        <w:tc>
          <w:tcPr>
            <w:tcW w:w="1150" w:type="dxa"/>
            <w:vAlign w:val="center"/>
          </w:tcPr>
          <w:p w14:paraId="5210EDAF" w14:textId="77777777" w:rsidR="0034737A" w:rsidRDefault="0034737A" w:rsidP="007770C3">
            <w:pPr>
              <w:spacing w:after="0" w:line="240" w:lineRule="auto"/>
              <w:jc w:val="center"/>
              <w:rPr>
                <w:rFonts w:ascii="Times New Roman" w:eastAsia="Times New Roman" w:hAnsi="Times New Roman" w:cs="Times New Roman"/>
                <w:highlight w:val="yellow"/>
              </w:rPr>
            </w:pPr>
          </w:p>
        </w:tc>
        <w:tc>
          <w:tcPr>
            <w:tcW w:w="1933" w:type="dxa"/>
            <w:vAlign w:val="center"/>
          </w:tcPr>
          <w:p w14:paraId="6E7B3793" w14:textId="77777777" w:rsidR="0034737A" w:rsidRDefault="0034737A" w:rsidP="007770C3">
            <w:pPr>
              <w:spacing w:after="0" w:line="240" w:lineRule="auto"/>
              <w:jc w:val="center"/>
              <w:rPr>
                <w:rFonts w:ascii="Times New Roman" w:eastAsia="Times New Roman" w:hAnsi="Times New Roman" w:cs="Times New Roman"/>
                <w:highlight w:val="yellow"/>
              </w:rPr>
            </w:pPr>
          </w:p>
        </w:tc>
        <w:tc>
          <w:tcPr>
            <w:tcW w:w="1390" w:type="dxa"/>
            <w:vAlign w:val="center"/>
          </w:tcPr>
          <w:p w14:paraId="080FFCEA" w14:textId="77777777" w:rsidR="0034737A" w:rsidRDefault="0034737A" w:rsidP="007770C3">
            <w:pPr>
              <w:spacing w:after="0" w:line="240" w:lineRule="auto"/>
              <w:jc w:val="center"/>
              <w:rPr>
                <w:highlight w:val="yellow"/>
              </w:rPr>
            </w:pPr>
          </w:p>
        </w:tc>
      </w:tr>
    </w:tbl>
    <w:p w14:paraId="676746B0" w14:textId="77777777" w:rsidR="00FC70A0" w:rsidRDefault="00FC70A0"/>
    <w:tbl>
      <w:tblPr>
        <w:tblStyle w:val="Grilledutableau"/>
        <w:tblW w:w="9490" w:type="dxa"/>
        <w:tblInd w:w="-360" w:type="dxa"/>
        <w:tblLook w:val="06A0" w:firstRow="1" w:lastRow="0" w:firstColumn="1" w:lastColumn="0" w:noHBand="1" w:noVBand="1"/>
      </w:tblPr>
      <w:tblGrid>
        <w:gridCol w:w="5547"/>
        <w:gridCol w:w="1003"/>
        <w:gridCol w:w="1550"/>
        <w:gridCol w:w="1390"/>
      </w:tblGrid>
      <w:tr w:rsidR="00BD7BDA" w14:paraId="3EADA431" w14:textId="77777777" w:rsidTr="00FC70A0">
        <w:trPr>
          <w:trHeight w:val="300"/>
        </w:trPr>
        <w:tc>
          <w:tcPr>
            <w:tcW w:w="9490" w:type="dxa"/>
            <w:gridSpan w:val="4"/>
            <w:shd w:val="clear" w:color="auto" w:fill="FFFF00"/>
          </w:tcPr>
          <w:p w14:paraId="46FBA31F" w14:textId="77777777" w:rsidR="00BD7BDA" w:rsidRDefault="008E4F02">
            <w:pPr>
              <w:spacing w:after="0" w:line="240" w:lineRule="auto"/>
            </w:pPr>
            <w:r>
              <w:rPr>
                <w:rFonts w:ascii="Times New Roman" w:eastAsia="Times New Roman" w:hAnsi="Times New Roman" w:cs="Times New Roman"/>
                <w:b/>
                <w:bCs/>
                <w:sz w:val="28"/>
                <w:szCs w:val="28"/>
              </w:rPr>
              <w:t>13) VOIES DE CIRCULATION CHANTIER PIÉTONS</w:t>
            </w:r>
            <w:r>
              <w:rPr>
                <w:rFonts w:ascii="Times New Roman" w:eastAsia="Times New Roman" w:hAnsi="Times New Roman" w:cs="Times New Roman"/>
                <w:b/>
                <w:bCs/>
                <w:sz w:val="28"/>
                <w:szCs w:val="28"/>
              </w:rPr>
              <w:t xml:space="preserve"> </w:t>
            </w:r>
          </w:p>
        </w:tc>
      </w:tr>
      <w:tr w:rsidR="00482C2E" w14:paraId="0954FA5F" w14:textId="77777777" w:rsidTr="00CA1F86">
        <w:trPr>
          <w:trHeight w:val="300"/>
        </w:trPr>
        <w:tc>
          <w:tcPr>
            <w:tcW w:w="5547" w:type="dxa"/>
            <w:shd w:val="clear" w:color="auto" w:fill="D0CECE" w:themeFill="background2" w:themeFillShade="E6"/>
            <w:vAlign w:val="center"/>
          </w:tcPr>
          <w:p w14:paraId="40815EBC" w14:textId="5B27D837" w:rsidR="00482C2E" w:rsidRDefault="00482C2E" w:rsidP="00482C2E">
            <w:pPr>
              <w:spacing w:after="0" w:line="240" w:lineRule="auto"/>
            </w:pPr>
            <w:r w:rsidRPr="00476312">
              <w:rPr>
                <w:rFonts w:ascii="Times New Roman" w:eastAsia="Times New Roman" w:hAnsi="Times New Roman" w:cs="Times New Roman"/>
                <w:b/>
                <w:bCs/>
                <w:sz w:val="24"/>
                <w:szCs w:val="24"/>
              </w:rPr>
              <w:t>Descriptions</w:t>
            </w:r>
          </w:p>
        </w:tc>
        <w:tc>
          <w:tcPr>
            <w:tcW w:w="1003" w:type="dxa"/>
            <w:shd w:val="clear" w:color="auto" w:fill="D0CECE" w:themeFill="background2" w:themeFillShade="E6"/>
            <w:vAlign w:val="center"/>
          </w:tcPr>
          <w:p w14:paraId="3E1C2C70" w14:textId="229E961E" w:rsidR="00482C2E" w:rsidRDefault="00482C2E" w:rsidP="00482C2E">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Lot MECM</w:t>
            </w:r>
          </w:p>
        </w:tc>
        <w:tc>
          <w:tcPr>
            <w:tcW w:w="1550" w:type="dxa"/>
            <w:shd w:val="clear" w:color="auto" w:fill="D0CECE" w:themeFill="background2" w:themeFillShade="E6"/>
            <w:vAlign w:val="center"/>
          </w:tcPr>
          <w:p w14:paraId="59E19755" w14:textId="38F1B219" w:rsidR="00482C2E" w:rsidRDefault="00482C2E" w:rsidP="00482C2E">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Maintenance</w:t>
            </w:r>
          </w:p>
        </w:tc>
        <w:tc>
          <w:tcPr>
            <w:tcW w:w="1390" w:type="dxa"/>
            <w:shd w:val="clear" w:color="auto" w:fill="D0CECE" w:themeFill="background2" w:themeFillShade="E6"/>
            <w:vAlign w:val="center"/>
          </w:tcPr>
          <w:p w14:paraId="3E777F21" w14:textId="2B4A4193" w:rsidR="00482C2E" w:rsidRDefault="00482C2E" w:rsidP="00482C2E">
            <w:pPr>
              <w:spacing w:after="0" w:line="240" w:lineRule="auto"/>
              <w:rPr>
                <w:highlight w:val="yellow"/>
              </w:rPr>
            </w:pPr>
            <w:r w:rsidRPr="00476312">
              <w:rPr>
                <w:rFonts w:ascii="Times New Roman" w:eastAsia="Times New Roman" w:hAnsi="Times New Roman" w:cs="Times New Roman"/>
                <w:b/>
                <w:bCs/>
                <w:sz w:val="24"/>
                <w:szCs w:val="24"/>
              </w:rPr>
              <w:t>Repliement</w:t>
            </w:r>
          </w:p>
        </w:tc>
      </w:tr>
      <w:tr w:rsidR="00482C2E" w14:paraId="5FD8A5AD" w14:textId="77777777" w:rsidTr="00CA1F86">
        <w:trPr>
          <w:trHeight w:val="300"/>
        </w:trPr>
        <w:tc>
          <w:tcPr>
            <w:tcW w:w="5547" w:type="dxa"/>
          </w:tcPr>
          <w:p w14:paraId="5208E986" w14:textId="77777777" w:rsidR="00482C2E" w:rsidRPr="00482C2E" w:rsidRDefault="00482C2E" w:rsidP="00482C2E">
            <w:pPr>
              <w:spacing w:after="0" w:line="240" w:lineRule="auto"/>
              <w:rPr>
                <w:sz w:val="24"/>
                <w:szCs w:val="24"/>
              </w:rPr>
            </w:pPr>
            <w:r w:rsidRPr="00482C2E">
              <w:rPr>
                <w:rFonts w:ascii="Times New Roman" w:eastAsia="Times New Roman" w:hAnsi="Times New Roman" w:cs="Times New Roman"/>
                <w:color w:val="000000" w:themeColor="text1"/>
                <w:sz w:val="24"/>
                <w:szCs w:val="24"/>
              </w:rPr>
              <w:t>Le présent corps d’état doit la réalisation, conformément aux plans, des voies de circulations du chantier. La prestation comprend :</w:t>
            </w:r>
          </w:p>
          <w:p w14:paraId="3AF39C10" w14:textId="77777777" w:rsidR="00482C2E" w:rsidRPr="00482C2E" w:rsidRDefault="00482C2E" w:rsidP="00482C2E">
            <w:pPr>
              <w:spacing w:after="0" w:line="240" w:lineRule="auto"/>
              <w:rPr>
                <w:sz w:val="24"/>
                <w:szCs w:val="24"/>
              </w:rPr>
            </w:pPr>
            <w:r w:rsidRPr="00482C2E">
              <w:rPr>
                <w:rFonts w:ascii="Times New Roman" w:eastAsia="Times New Roman" w:hAnsi="Times New Roman" w:cs="Times New Roman"/>
                <w:color w:val="000000" w:themeColor="text1"/>
                <w:sz w:val="24"/>
                <w:szCs w:val="24"/>
              </w:rPr>
              <w:t>- Aménagement pour voies de circulation, compris :</w:t>
            </w:r>
          </w:p>
          <w:p w14:paraId="2EB6D83F" w14:textId="77777777" w:rsidR="00482C2E" w:rsidRPr="00482C2E" w:rsidRDefault="00482C2E" w:rsidP="00482C2E">
            <w:pPr>
              <w:spacing w:after="0" w:line="240" w:lineRule="auto"/>
              <w:rPr>
                <w:sz w:val="24"/>
                <w:szCs w:val="24"/>
              </w:rPr>
            </w:pPr>
            <w:r w:rsidRPr="00482C2E">
              <w:rPr>
                <w:rFonts w:ascii="Times New Roman" w:eastAsia="Times New Roman" w:hAnsi="Times New Roman" w:cs="Times New Roman"/>
                <w:color w:val="000000" w:themeColor="text1"/>
                <w:sz w:val="24"/>
                <w:szCs w:val="24"/>
              </w:rPr>
              <w:t>· Démolition et déposes diverses, compris remplacement de végétaux</w:t>
            </w:r>
          </w:p>
          <w:p w14:paraId="575E00FE" w14:textId="77777777" w:rsidR="00482C2E" w:rsidRDefault="00482C2E" w:rsidP="00482C2E">
            <w:pPr>
              <w:spacing w:after="0" w:line="240" w:lineRule="auto"/>
              <w:rPr>
                <w:rFonts w:ascii="Times New Roman" w:eastAsia="Times New Roman" w:hAnsi="Times New Roman" w:cs="Times New Roman"/>
                <w:color w:val="000000" w:themeColor="text1"/>
                <w:sz w:val="24"/>
                <w:szCs w:val="24"/>
              </w:rPr>
            </w:pPr>
            <w:r w:rsidRPr="00482C2E">
              <w:rPr>
                <w:rFonts w:ascii="Times New Roman" w:eastAsia="Times New Roman" w:hAnsi="Times New Roman" w:cs="Times New Roman"/>
                <w:color w:val="000000" w:themeColor="text1"/>
                <w:sz w:val="24"/>
                <w:szCs w:val="24"/>
              </w:rPr>
              <w:t>· Aménagement du sol,</w:t>
            </w:r>
          </w:p>
          <w:p w14:paraId="65D93F7B" w14:textId="3792B8D6" w:rsidR="00A504C7" w:rsidRPr="00482C2E" w:rsidRDefault="00A504C7" w:rsidP="00482C2E">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5A653D6E" w14:textId="77777777" w:rsidR="00482C2E" w:rsidRPr="00482C2E" w:rsidRDefault="00482C2E" w:rsidP="00482C2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8F28671" w14:textId="77777777" w:rsidR="00482C2E" w:rsidRPr="00482C2E" w:rsidRDefault="00482C2E" w:rsidP="00482C2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0B1C82F5" w14:textId="77777777" w:rsidR="00482C2E" w:rsidRPr="00482C2E" w:rsidRDefault="00482C2E" w:rsidP="00482C2E">
            <w:pPr>
              <w:spacing w:after="0" w:line="240" w:lineRule="auto"/>
              <w:jc w:val="center"/>
              <w:rPr>
                <w:b/>
                <w:bCs/>
                <w:sz w:val="24"/>
                <w:szCs w:val="24"/>
                <w:highlight w:val="yellow"/>
              </w:rPr>
            </w:pPr>
          </w:p>
        </w:tc>
      </w:tr>
      <w:tr w:rsidR="00482C2E" w14:paraId="15FCFEDD" w14:textId="77777777" w:rsidTr="00CA1F86">
        <w:trPr>
          <w:trHeight w:val="300"/>
        </w:trPr>
        <w:tc>
          <w:tcPr>
            <w:tcW w:w="5547" w:type="dxa"/>
          </w:tcPr>
          <w:p w14:paraId="0C7B90CB" w14:textId="77777777" w:rsidR="00482C2E" w:rsidRDefault="00482C2E" w:rsidP="00482C2E">
            <w:pPr>
              <w:spacing w:after="0" w:line="240" w:lineRule="auto"/>
              <w:rPr>
                <w:rFonts w:ascii="Times New Roman" w:eastAsia="Times New Roman" w:hAnsi="Times New Roman" w:cs="Times New Roman"/>
                <w:b/>
                <w:bCs/>
                <w:color w:val="000000"/>
                <w:sz w:val="24"/>
                <w:szCs w:val="24"/>
              </w:rPr>
            </w:pPr>
            <w:r w:rsidRPr="00482C2E">
              <w:rPr>
                <w:rFonts w:ascii="Times New Roman" w:eastAsia="Times New Roman" w:hAnsi="Times New Roman" w:cs="Times New Roman"/>
                <w:color w:val="000000"/>
                <w:sz w:val="24"/>
                <w:szCs w:val="24"/>
              </w:rPr>
              <w:t xml:space="preserve">Description non limitative. L’Entrepreneur devra prévoir dans son offre l’ensemble des prestations nécessaires à la bonne réalisation des voies et zones de circulation. </w:t>
            </w:r>
            <w:r w:rsidRPr="00482C2E">
              <w:rPr>
                <w:rFonts w:ascii="Times New Roman" w:eastAsia="Times New Roman" w:hAnsi="Times New Roman" w:cs="Times New Roman"/>
                <w:b/>
                <w:bCs/>
                <w:color w:val="000000"/>
                <w:sz w:val="24"/>
                <w:szCs w:val="24"/>
              </w:rPr>
              <w:t>Celle-ci sera drainée et recevra soit une grave ciment, soit une émulsion, soit un enrobé de récupération de granulats à chaud ou neuf à froid.</w:t>
            </w:r>
          </w:p>
          <w:p w14:paraId="1C15B8C6" w14:textId="77777777" w:rsidR="00A504C7" w:rsidRPr="00482C2E" w:rsidRDefault="00A504C7" w:rsidP="00482C2E">
            <w:pPr>
              <w:spacing w:after="0" w:line="240" w:lineRule="auto"/>
              <w:rPr>
                <w:color w:val="000000"/>
                <w:sz w:val="24"/>
                <w:szCs w:val="24"/>
              </w:rPr>
            </w:pPr>
          </w:p>
        </w:tc>
        <w:tc>
          <w:tcPr>
            <w:tcW w:w="1003" w:type="dxa"/>
            <w:vAlign w:val="center"/>
          </w:tcPr>
          <w:p w14:paraId="085E487E" w14:textId="77777777" w:rsidR="00482C2E" w:rsidRPr="00482C2E" w:rsidRDefault="00482C2E" w:rsidP="00482C2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240FC4F8" w14:textId="77777777" w:rsidR="00482C2E" w:rsidRPr="00482C2E" w:rsidRDefault="00482C2E" w:rsidP="00482C2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0C04249B" w14:textId="77777777" w:rsidR="00482C2E" w:rsidRPr="00482C2E" w:rsidRDefault="00482C2E" w:rsidP="00482C2E">
            <w:pPr>
              <w:spacing w:after="0" w:line="240" w:lineRule="auto"/>
              <w:jc w:val="center"/>
              <w:rPr>
                <w:b/>
                <w:bCs/>
                <w:sz w:val="24"/>
                <w:szCs w:val="24"/>
                <w:highlight w:val="yellow"/>
              </w:rPr>
            </w:pPr>
          </w:p>
        </w:tc>
      </w:tr>
      <w:tr w:rsidR="00482C2E" w14:paraId="3DF006BC" w14:textId="77777777" w:rsidTr="00CA1F86">
        <w:trPr>
          <w:trHeight w:val="300"/>
        </w:trPr>
        <w:tc>
          <w:tcPr>
            <w:tcW w:w="5547" w:type="dxa"/>
            <w:tcBorders>
              <w:top w:val="nil"/>
            </w:tcBorders>
          </w:tcPr>
          <w:p w14:paraId="25CA32BD" w14:textId="0F1CD14C" w:rsidR="00CA1F86" w:rsidRPr="00CA1F86" w:rsidRDefault="00482C2E" w:rsidP="00482C2E">
            <w:pPr>
              <w:spacing w:after="0" w:line="240" w:lineRule="auto"/>
              <w:rPr>
                <w:rFonts w:ascii="Times New Roman" w:eastAsia="Times New Roman" w:hAnsi="Times New Roman" w:cs="Times New Roman"/>
                <w:color w:val="000000" w:themeColor="text1"/>
                <w:sz w:val="24"/>
                <w:szCs w:val="24"/>
              </w:rPr>
            </w:pPr>
            <w:r w:rsidRPr="00482C2E">
              <w:rPr>
                <w:rFonts w:ascii="Times New Roman" w:eastAsia="Times New Roman" w:hAnsi="Times New Roman" w:cs="Times New Roman"/>
                <w:color w:val="000000" w:themeColor="text1"/>
                <w:sz w:val="24"/>
                <w:szCs w:val="24"/>
              </w:rPr>
              <w:t xml:space="preserve">Peinture de signalisation provisoire piétons </w:t>
            </w:r>
          </w:p>
        </w:tc>
        <w:tc>
          <w:tcPr>
            <w:tcW w:w="1003" w:type="dxa"/>
            <w:tcBorders>
              <w:top w:val="nil"/>
            </w:tcBorders>
            <w:vAlign w:val="center"/>
          </w:tcPr>
          <w:p w14:paraId="590936F4" w14:textId="77777777" w:rsidR="00482C2E" w:rsidRPr="00482C2E" w:rsidRDefault="00482C2E" w:rsidP="00482C2E">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518E149E" w14:textId="77777777" w:rsidR="00482C2E" w:rsidRPr="00482C2E" w:rsidRDefault="00482C2E" w:rsidP="00482C2E">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52B9D367" w14:textId="77777777" w:rsidR="00482C2E" w:rsidRPr="00482C2E" w:rsidRDefault="00482C2E" w:rsidP="00482C2E">
            <w:pPr>
              <w:spacing w:after="0" w:line="240" w:lineRule="auto"/>
              <w:jc w:val="center"/>
              <w:rPr>
                <w:b/>
                <w:bCs/>
                <w:sz w:val="24"/>
                <w:szCs w:val="24"/>
                <w:highlight w:val="yellow"/>
              </w:rPr>
            </w:pPr>
          </w:p>
        </w:tc>
      </w:tr>
    </w:tbl>
    <w:p w14:paraId="62E45983" w14:textId="77777777" w:rsidR="00CA1F86" w:rsidRDefault="00CA1F86"/>
    <w:tbl>
      <w:tblPr>
        <w:tblStyle w:val="Grilledutableau"/>
        <w:tblW w:w="9490" w:type="dxa"/>
        <w:tblInd w:w="-360" w:type="dxa"/>
        <w:tblLook w:val="06A0" w:firstRow="1" w:lastRow="0" w:firstColumn="1" w:lastColumn="0" w:noHBand="1" w:noVBand="1"/>
      </w:tblPr>
      <w:tblGrid>
        <w:gridCol w:w="5547"/>
        <w:gridCol w:w="1003"/>
        <w:gridCol w:w="1550"/>
        <w:gridCol w:w="1390"/>
      </w:tblGrid>
      <w:tr w:rsidR="00BD7BDA" w14:paraId="11684FA5" w14:textId="77777777" w:rsidTr="00FC70A0">
        <w:trPr>
          <w:trHeight w:val="300"/>
        </w:trPr>
        <w:tc>
          <w:tcPr>
            <w:tcW w:w="9490" w:type="dxa"/>
            <w:gridSpan w:val="4"/>
            <w:shd w:val="clear" w:color="auto" w:fill="FFFF00"/>
          </w:tcPr>
          <w:p w14:paraId="52152CE6" w14:textId="77777777" w:rsidR="00BD7BDA" w:rsidRDefault="008E4F02">
            <w:pPr>
              <w:spacing w:after="0"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14) AIRES DE LAVAGE CAMIONS (boues et toupies béton) </w:t>
            </w:r>
          </w:p>
        </w:tc>
      </w:tr>
      <w:tr w:rsidR="000211C2" w14:paraId="5FF096E1" w14:textId="77777777" w:rsidTr="00CA1F86">
        <w:trPr>
          <w:trHeight w:val="300"/>
        </w:trPr>
        <w:tc>
          <w:tcPr>
            <w:tcW w:w="5547" w:type="dxa"/>
            <w:shd w:val="clear" w:color="auto" w:fill="D0CECE" w:themeFill="background2" w:themeFillShade="E6"/>
            <w:vAlign w:val="center"/>
          </w:tcPr>
          <w:p w14:paraId="6B985E39" w14:textId="268A3740" w:rsidR="000211C2" w:rsidRDefault="000211C2" w:rsidP="000211C2">
            <w:pPr>
              <w:spacing w:after="0" w:line="240" w:lineRule="auto"/>
              <w:rPr>
                <w:rFonts w:ascii="Times New Roman" w:eastAsia="Times New Roman" w:hAnsi="Times New Roman" w:cs="Times New Roman"/>
                <w:color w:val="000000" w:themeColor="text1"/>
              </w:rPr>
            </w:pPr>
            <w:r w:rsidRPr="00476312">
              <w:rPr>
                <w:rFonts w:ascii="Times New Roman" w:eastAsia="Times New Roman" w:hAnsi="Times New Roman" w:cs="Times New Roman"/>
                <w:b/>
                <w:bCs/>
                <w:sz w:val="24"/>
                <w:szCs w:val="24"/>
              </w:rPr>
              <w:t>Descriptions</w:t>
            </w:r>
          </w:p>
        </w:tc>
        <w:tc>
          <w:tcPr>
            <w:tcW w:w="1003" w:type="dxa"/>
            <w:shd w:val="clear" w:color="auto" w:fill="D0CECE" w:themeFill="background2" w:themeFillShade="E6"/>
            <w:vAlign w:val="center"/>
          </w:tcPr>
          <w:p w14:paraId="4F639EB3" w14:textId="1F765B9B" w:rsidR="000211C2" w:rsidRDefault="000211C2" w:rsidP="000211C2">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Lot MECM</w:t>
            </w:r>
          </w:p>
        </w:tc>
        <w:tc>
          <w:tcPr>
            <w:tcW w:w="1550" w:type="dxa"/>
            <w:shd w:val="clear" w:color="auto" w:fill="D0CECE" w:themeFill="background2" w:themeFillShade="E6"/>
            <w:vAlign w:val="center"/>
          </w:tcPr>
          <w:p w14:paraId="3BCC2BBE" w14:textId="1AA51C7B" w:rsidR="000211C2" w:rsidRDefault="000211C2" w:rsidP="000211C2">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Maintenance</w:t>
            </w:r>
          </w:p>
        </w:tc>
        <w:tc>
          <w:tcPr>
            <w:tcW w:w="1390" w:type="dxa"/>
            <w:shd w:val="clear" w:color="auto" w:fill="D0CECE" w:themeFill="background2" w:themeFillShade="E6"/>
            <w:vAlign w:val="center"/>
          </w:tcPr>
          <w:p w14:paraId="22B6F563" w14:textId="4B4265FC" w:rsidR="000211C2" w:rsidRDefault="000211C2" w:rsidP="000211C2">
            <w:pPr>
              <w:spacing w:after="0" w:line="240" w:lineRule="auto"/>
              <w:rPr>
                <w:highlight w:val="yellow"/>
              </w:rPr>
            </w:pPr>
            <w:r w:rsidRPr="00476312">
              <w:rPr>
                <w:rFonts w:ascii="Times New Roman" w:eastAsia="Times New Roman" w:hAnsi="Times New Roman" w:cs="Times New Roman"/>
                <w:b/>
                <w:bCs/>
                <w:sz w:val="24"/>
                <w:szCs w:val="24"/>
              </w:rPr>
              <w:t>Repliement</w:t>
            </w:r>
          </w:p>
        </w:tc>
      </w:tr>
      <w:tr w:rsidR="000211C2" w14:paraId="59F89F3F" w14:textId="77777777" w:rsidTr="00CA1F86">
        <w:trPr>
          <w:trHeight w:val="300"/>
        </w:trPr>
        <w:tc>
          <w:tcPr>
            <w:tcW w:w="5547" w:type="dxa"/>
            <w:shd w:val="clear" w:color="auto" w:fill="FFFFFF"/>
          </w:tcPr>
          <w:p w14:paraId="0EB2228B" w14:textId="77777777" w:rsidR="000211C2" w:rsidRPr="000211C2" w:rsidRDefault="000211C2" w:rsidP="000211C2">
            <w:pPr>
              <w:spacing w:after="0" w:line="240" w:lineRule="auto"/>
              <w:jc w:val="both"/>
              <w:rPr>
                <w:rFonts w:ascii="Times New Roman" w:eastAsia="Times New Roman" w:hAnsi="Times New Roman" w:cs="Times New Roman"/>
                <w:color w:val="000000" w:themeColor="text1"/>
                <w:sz w:val="24"/>
                <w:szCs w:val="24"/>
              </w:rPr>
            </w:pPr>
            <w:r w:rsidRPr="000211C2">
              <w:rPr>
                <w:rFonts w:ascii="Times New Roman" w:eastAsia="Times New Roman" w:hAnsi="Times New Roman" w:cs="Times New Roman"/>
                <w:color w:val="000000" w:themeColor="text1"/>
                <w:sz w:val="24"/>
                <w:szCs w:val="24"/>
              </w:rPr>
              <w:t>Le présent corps d’état doit la réalisation, conformément aux plans, de deux aires de lavages pour camions. La prestation comprend :</w:t>
            </w:r>
          </w:p>
          <w:p w14:paraId="62E3ED0F" w14:textId="77777777" w:rsidR="000211C2" w:rsidRPr="000211C2" w:rsidRDefault="000211C2" w:rsidP="000211C2">
            <w:pPr>
              <w:spacing w:after="0" w:line="240" w:lineRule="auto"/>
              <w:jc w:val="both"/>
              <w:rPr>
                <w:sz w:val="24"/>
                <w:szCs w:val="24"/>
              </w:rPr>
            </w:pPr>
            <w:r w:rsidRPr="000211C2">
              <w:rPr>
                <w:rFonts w:ascii="Times New Roman" w:eastAsia="Times New Roman" w:hAnsi="Times New Roman" w:cs="Times New Roman"/>
                <w:color w:val="000000" w:themeColor="text1"/>
                <w:sz w:val="24"/>
                <w:szCs w:val="24"/>
              </w:rPr>
              <w:t>-  Aires de lavages camions bétonnée étanche, compris :</w:t>
            </w:r>
          </w:p>
          <w:p w14:paraId="5D0A4BFD" w14:textId="77777777" w:rsidR="000211C2" w:rsidRPr="000211C2" w:rsidRDefault="000211C2" w:rsidP="000211C2">
            <w:pPr>
              <w:spacing w:after="0" w:line="240" w:lineRule="auto"/>
              <w:jc w:val="both"/>
              <w:rPr>
                <w:rFonts w:ascii="Times New Roman" w:eastAsia="Times New Roman" w:hAnsi="Times New Roman" w:cs="Times New Roman"/>
                <w:color w:val="000000" w:themeColor="text1"/>
                <w:sz w:val="24"/>
                <w:szCs w:val="24"/>
              </w:rPr>
            </w:pPr>
            <w:r w:rsidRPr="000211C2">
              <w:rPr>
                <w:rFonts w:ascii="Times New Roman" w:eastAsia="Times New Roman" w:hAnsi="Times New Roman" w:cs="Times New Roman"/>
                <w:color w:val="000000" w:themeColor="text1"/>
                <w:sz w:val="24"/>
                <w:szCs w:val="24"/>
              </w:rPr>
              <w:t>· Bacs de rétention réservés à la récupération des déchets liquides dangereux du chantier pour le nettoyage des roues de camions et toupies béton,</w:t>
            </w:r>
          </w:p>
          <w:p w14:paraId="3779E88A" w14:textId="77777777" w:rsidR="000211C2" w:rsidRDefault="000211C2" w:rsidP="000211C2">
            <w:pPr>
              <w:spacing w:after="0" w:line="240" w:lineRule="auto"/>
              <w:jc w:val="both"/>
              <w:rPr>
                <w:rFonts w:ascii="Times New Roman" w:eastAsia="Times New Roman" w:hAnsi="Times New Roman" w:cs="Times New Roman"/>
                <w:color w:val="000000" w:themeColor="text1"/>
                <w:sz w:val="24"/>
                <w:szCs w:val="24"/>
              </w:rPr>
            </w:pPr>
            <w:r w:rsidRPr="000211C2">
              <w:rPr>
                <w:rFonts w:ascii="Times New Roman" w:eastAsia="Times New Roman" w:hAnsi="Times New Roman" w:cs="Times New Roman"/>
                <w:color w:val="000000" w:themeColor="text1"/>
                <w:sz w:val="24"/>
                <w:szCs w:val="24"/>
              </w:rPr>
              <w:t>· Tous raccordements, fourniture et pose de laveur(s) haute pression.</w:t>
            </w:r>
          </w:p>
          <w:p w14:paraId="3C93026A" w14:textId="6F120631" w:rsidR="00066C42" w:rsidRPr="000211C2" w:rsidRDefault="00066C42" w:rsidP="000211C2">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6ED07AD7" w14:textId="77777777" w:rsidR="000211C2" w:rsidRPr="000211C2" w:rsidRDefault="000211C2" w:rsidP="000211C2">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F057E3E" w14:textId="77777777" w:rsidR="000211C2" w:rsidRPr="000211C2" w:rsidRDefault="000211C2" w:rsidP="000211C2">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0C8FF58" w14:textId="77777777" w:rsidR="000211C2" w:rsidRPr="000211C2" w:rsidRDefault="000211C2" w:rsidP="000211C2">
            <w:pPr>
              <w:spacing w:after="0" w:line="240" w:lineRule="auto"/>
              <w:jc w:val="center"/>
              <w:rPr>
                <w:b/>
                <w:bCs/>
                <w:sz w:val="24"/>
                <w:szCs w:val="24"/>
                <w:highlight w:val="yellow"/>
              </w:rPr>
            </w:pPr>
          </w:p>
        </w:tc>
      </w:tr>
      <w:tr w:rsidR="000211C2" w14:paraId="10D47E17" w14:textId="77777777" w:rsidTr="00CA1F86">
        <w:trPr>
          <w:trHeight w:val="300"/>
        </w:trPr>
        <w:tc>
          <w:tcPr>
            <w:tcW w:w="5547" w:type="dxa"/>
            <w:shd w:val="clear" w:color="auto" w:fill="FFFFFF"/>
          </w:tcPr>
          <w:p w14:paraId="173B5733" w14:textId="77777777" w:rsidR="000211C2" w:rsidRDefault="000211C2" w:rsidP="000211C2">
            <w:pPr>
              <w:shd w:val="clear" w:color="auto" w:fill="FFFFFF"/>
              <w:spacing w:after="0" w:line="240" w:lineRule="auto"/>
              <w:jc w:val="both"/>
              <w:rPr>
                <w:rFonts w:ascii="Times New Roman" w:eastAsia="Times New Roman" w:hAnsi="Times New Roman" w:cs="Times New Roman"/>
                <w:color w:val="000000"/>
                <w:sz w:val="24"/>
                <w:szCs w:val="24"/>
              </w:rPr>
            </w:pPr>
            <w:r w:rsidRPr="000211C2">
              <w:rPr>
                <w:rFonts w:ascii="Times New Roman" w:eastAsia="Times New Roman" w:hAnsi="Times New Roman" w:cs="Times New Roman"/>
                <w:color w:val="000000"/>
                <w:sz w:val="24"/>
                <w:szCs w:val="24"/>
              </w:rPr>
              <w:t>Description non limitative. L’Entrepreneur devra prévoir dans son offre l’ensemble des prestations nécessaires à la bonne réalisation des aires de lavages.</w:t>
            </w:r>
          </w:p>
          <w:p w14:paraId="2BD90D42" w14:textId="77777777" w:rsidR="00066C42" w:rsidRPr="000211C2" w:rsidRDefault="00066C42" w:rsidP="000211C2">
            <w:pPr>
              <w:shd w:val="clear" w:color="auto" w:fill="FFFFFF"/>
              <w:spacing w:after="0" w:line="240" w:lineRule="auto"/>
              <w:jc w:val="both"/>
              <w:rPr>
                <w:rFonts w:ascii="Times New Roman" w:eastAsia="Times New Roman" w:hAnsi="Times New Roman" w:cs="Times New Roman"/>
                <w:b/>
                <w:bCs/>
                <w:color w:val="2E74B5" w:themeColor="accent5" w:themeShade="BF"/>
                <w:sz w:val="24"/>
                <w:szCs w:val="24"/>
              </w:rPr>
            </w:pPr>
          </w:p>
        </w:tc>
        <w:tc>
          <w:tcPr>
            <w:tcW w:w="1003" w:type="dxa"/>
            <w:vAlign w:val="center"/>
          </w:tcPr>
          <w:p w14:paraId="40DE5672" w14:textId="77777777" w:rsidR="000211C2" w:rsidRPr="000211C2" w:rsidRDefault="000211C2" w:rsidP="000211C2">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2CA73978" w14:textId="77777777" w:rsidR="000211C2" w:rsidRPr="000211C2" w:rsidRDefault="000211C2" w:rsidP="000211C2">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6547335" w14:textId="77777777" w:rsidR="000211C2" w:rsidRPr="000211C2" w:rsidRDefault="000211C2" w:rsidP="000211C2">
            <w:pPr>
              <w:spacing w:after="0" w:line="240" w:lineRule="auto"/>
              <w:jc w:val="center"/>
              <w:rPr>
                <w:b/>
                <w:bCs/>
                <w:sz w:val="24"/>
                <w:szCs w:val="24"/>
                <w:highlight w:val="yellow"/>
              </w:rPr>
            </w:pPr>
          </w:p>
        </w:tc>
      </w:tr>
      <w:tr w:rsidR="000211C2" w14:paraId="6F1BED12" w14:textId="77777777" w:rsidTr="00CA1F86">
        <w:trPr>
          <w:trHeight w:val="300"/>
        </w:trPr>
        <w:tc>
          <w:tcPr>
            <w:tcW w:w="5547" w:type="dxa"/>
          </w:tcPr>
          <w:p w14:paraId="42F5F6EC" w14:textId="77777777" w:rsidR="000211C2" w:rsidRPr="000211C2" w:rsidRDefault="000211C2" w:rsidP="000211C2">
            <w:pPr>
              <w:spacing w:after="0" w:line="240" w:lineRule="auto"/>
              <w:jc w:val="both"/>
              <w:rPr>
                <w:sz w:val="24"/>
                <w:szCs w:val="24"/>
              </w:rPr>
            </w:pPr>
            <w:r w:rsidRPr="000211C2">
              <w:rPr>
                <w:rFonts w:ascii="Times New Roman" w:eastAsia="Times New Roman" w:hAnsi="Times New Roman" w:cs="Times New Roman"/>
                <w:color w:val="000000" w:themeColor="text1"/>
                <w:sz w:val="24"/>
                <w:szCs w:val="24"/>
              </w:rPr>
              <w:t xml:space="preserve">Nettoyage de la voirie publique avec balayeuse ou équivalent </w:t>
            </w:r>
          </w:p>
        </w:tc>
        <w:tc>
          <w:tcPr>
            <w:tcW w:w="1003" w:type="dxa"/>
            <w:vAlign w:val="center"/>
          </w:tcPr>
          <w:p w14:paraId="710E88E8" w14:textId="77777777" w:rsidR="000211C2" w:rsidRPr="000211C2" w:rsidRDefault="000211C2" w:rsidP="000211C2">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55A72FEE" w14:textId="77777777" w:rsidR="000211C2" w:rsidRPr="000211C2" w:rsidRDefault="000211C2" w:rsidP="000211C2">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09E69CD9" w14:textId="77777777" w:rsidR="000211C2" w:rsidRPr="000211C2" w:rsidRDefault="000211C2" w:rsidP="000211C2">
            <w:pPr>
              <w:spacing w:after="0" w:line="240" w:lineRule="auto"/>
              <w:jc w:val="center"/>
              <w:rPr>
                <w:b/>
                <w:bCs/>
                <w:sz w:val="24"/>
                <w:szCs w:val="24"/>
                <w:highlight w:val="yellow"/>
              </w:rPr>
            </w:pPr>
          </w:p>
        </w:tc>
      </w:tr>
    </w:tbl>
    <w:p w14:paraId="78F6D1A9" w14:textId="77777777" w:rsidR="00FC70A0" w:rsidRDefault="00FC70A0"/>
    <w:p w14:paraId="70B85DBF" w14:textId="77777777" w:rsidR="00D611E8" w:rsidRDefault="00D611E8"/>
    <w:p w14:paraId="27BC153A" w14:textId="77777777" w:rsidR="00D611E8" w:rsidRDefault="00D611E8"/>
    <w:p w14:paraId="5B4AF6BB" w14:textId="77777777" w:rsidR="00D611E8" w:rsidRDefault="00D611E8"/>
    <w:p w14:paraId="1DFD73E8" w14:textId="77777777" w:rsidR="00D611E8" w:rsidRDefault="00D611E8"/>
    <w:p w14:paraId="0305EFF5" w14:textId="77777777" w:rsidR="00D611E8" w:rsidRDefault="00D611E8"/>
    <w:p w14:paraId="61E500A2" w14:textId="77777777" w:rsidR="00D611E8" w:rsidRDefault="00D611E8"/>
    <w:p w14:paraId="6D809ACD" w14:textId="77777777" w:rsidR="00D611E8" w:rsidRDefault="00D611E8"/>
    <w:p w14:paraId="4449571E" w14:textId="77777777" w:rsidR="00D611E8" w:rsidRDefault="00D611E8"/>
    <w:p w14:paraId="2CE98745" w14:textId="77777777" w:rsidR="00D611E8" w:rsidRDefault="00D611E8"/>
    <w:p w14:paraId="441BFA7E" w14:textId="77777777" w:rsidR="00D611E8" w:rsidRDefault="00D611E8"/>
    <w:p w14:paraId="559CF32F" w14:textId="77777777" w:rsidR="00D611E8" w:rsidRDefault="00D611E8"/>
    <w:p w14:paraId="4D8CA5E8" w14:textId="77777777" w:rsidR="00D611E8" w:rsidRDefault="00D611E8"/>
    <w:p w14:paraId="501C6DAE" w14:textId="77777777" w:rsidR="00CA1F86" w:rsidRDefault="00CA1F86"/>
    <w:p w14:paraId="602A7FBE" w14:textId="77777777" w:rsidR="00D611E8" w:rsidRDefault="00D611E8"/>
    <w:p w14:paraId="3FA27842" w14:textId="77777777" w:rsidR="00D611E8" w:rsidRDefault="00D611E8"/>
    <w:p w14:paraId="25FCEFB8" w14:textId="77777777" w:rsidR="00D611E8" w:rsidRDefault="00D611E8"/>
    <w:tbl>
      <w:tblPr>
        <w:tblStyle w:val="Grilledutableau"/>
        <w:tblW w:w="9490" w:type="dxa"/>
        <w:tblInd w:w="-360" w:type="dxa"/>
        <w:tblLayout w:type="fixed"/>
        <w:tblLook w:val="06A0" w:firstRow="1" w:lastRow="0" w:firstColumn="1" w:lastColumn="0" w:noHBand="1" w:noVBand="1"/>
      </w:tblPr>
      <w:tblGrid>
        <w:gridCol w:w="5496"/>
        <w:gridCol w:w="1045"/>
        <w:gridCol w:w="1559"/>
        <w:gridCol w:w="1390"/>
      </w:tblGrid>
      <w:tr w:rsidR="00BD7BDA" w14:paraId="7E573433" w14:textId="77777777" w:rsidTr="0059120C">
        <w:trPr>
          <w:trHeight w:val="300"/>
        </w:trPr>
        <w:tc>
          <w:tcPr>
            <w:tcW w:w="9490" w:type="dxa"/>
            <w:gridSpan w:val="4"/>
            <w:shd w:val="clear" w:color="auto" w:fill="FFFF00"/>
          </w:tcPr>
          <w:p w14:paraId="63C1012E" w14:textId="77777777" w:rsidR="00BD7BDA" w:rsidRDefault="008E4F02">
            <w:pPr>
              <w:spacing w:after="0" w:line="240" w:lineRule="auto"/>
            </w:pPr>
            <w:r>
              <w:rPr>
                <w:rFonts w:ascii="Times New Roman" w:eastAsia="Times New Roman" w:hAnsi="Times New Roman" w:cs="Times New Roman"/>
                <w:b/>
                <w:bCs/>
                <w:color w:val="000000" w:themeColor="text1"/>
                <w:sz w:val="28"/>
                <w:szCs w:val="28"/>
              </w:rPr>
              <w:t xml:space="preserve">15) AIRE DE STOCKAGE DÉCHETS </w:t>
            </w:r>
          </w:p>
        </w:tc>
      </w:tr>
      <w:tr w:rsidR="0059120C" w14:paraId="79AFD21D" w14:textId="77777777" w:rsidTr="0059120C">
        <w:trPr>
          <w:trHeight w:val="300"/>
        </w:trPr>
        <w:tc>
          <w:tcPr>
            <w:tcW w:w="5496" w:type="dxa"/>
            <w:shd w:val="clear" w:color="auto" w:fill="D0CECE" w:themeFill="background2" w:themeFillShade="E6"/>
            <w:vAlign w:val="center"/>
          </w:tcPr>
          <w:p w14:paraId="0FEFBC25" w14:textId="77777777" w:rsidR="0059120C" w:rsidRDefault="0059120C" w:rsidP="003D04E9">
            <w:pPr>
              <w:spacing w:after="0" w:line="240" w:lineRule="auto"/>
              <w:rPr>
                <w:rFonts w:ascii="Times New Roman" w:eastAsia="Times New Roman" w:hAnsi="Times New Roman" w:cs="Times New Roman"/>
                <w:color w:val="000000" w:themeColor="text1"/>
              </w:rPr>
            </w:pPr>
            <w:r w:rsidRPr="00476312">
              <w:rPr>
                <w:rFonts w:ascii="Times New Roman" w:eastAsia="Times New Roman" w:hAnsi="Times New Roman" w:cs="Times New Roman"/>
                <w:b/>
                <w:bCs/>
                <w:sz w:val="24"/>
                <w:szCs w:val="24"/>
              </w:rPr>
              <w:t>Descriptions</w:t>
            </w:r>
          </w:p>
        </w:tc>
        <w:tc>
          <w:tcPr>
            <w:tcW w:w="1045" w:type="dxa"/>
            <w:shd w:val="clear" w:color="auto" w:fill="D0CECE" w:themeFill="background2" w:themeFillShade="E6"/>
            <w:vAlign w:val="center"/>
          </w:tcPr>
          <w:p w14:paraId="7B118DE9" w14:textId="77777777" w:rsidR="0059120C" w:rsidRDefault="0059120C" w:rsidP="003D04E9">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Lot MECM</w:t>
            </w:r>
          </w:p>
        </w:tc>
        <w:tc>
          <w:tcPr>
            <w:tcW w:w="1559" w:type="dxa"/>
            <w:shd w:val="clear" w:color="auto" w:fill="D0CECE" w:themeFill="background2" w:themeFillShade="E6"/>
            <w:vAlign w:val="center"/>
          </w:tcPr>
          <w:p w14:paraId="6B7E25DE" w14:textId="77777777" w:rsidR="0059120C" w:rsidRDefault="0059120C" w:rsidP="003D04E9">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Maintenance</w:t>
            </w:r>
          </w:p>
        </w:tc>
        <w:tc>
          <w:tcPr>
            <w:tcW w:w="1390" w:type="dxa"/>
            <w:shd w:val="clear" w:color="auto" w:fill="D0CECE" w:themeFill="background2" w:themeFillShade="E6"/>
            <w:vAlign w:val="center"/>
          </w:tcPr>
          <w:p w14:paraId="617FAA29" w14:textId="77777777" w:rsidR="0059120C" w:rsidRDefault="0059120C" w:rsidP="003D04E9">
            <w:pPr>
              <w:spacing w:after="0" w:line="240" w:lineRule="auto"/>
              <w:rPr>
                <w:highlight w:val="yellow"/>
              </w:rPr>
            </w:pPr>
            <w:r w:rsidRPr="00476312">
              <w:rPr>
                <w:rFonts w:ascii="Times New Roman" w:eastAsia="Times New Roman" w:hAnsi="Times New Roman" w:cs="Times New Roman"/>
                <w:b/>
                <w:bCs/>
                <w:sz w:val="24"/>
                <w:szCs w:val="24"/>
              </w:rPr>
              <w:t>Repliement</w:t>
            </w:r>
          </w:p>
        </w:tc>
      </w:tr>
      <w:tr w:rsidR="0059120C" w14:paraId="17CFA94E" w14:textId="77777777" w:rsidTr="00385361">
        <w:trPr>
          <w:trHeight w:val="300"/>
        </w:trPr>
        <w:tc>
          <w:tcPr>
            <w:tcW w:w="5496" w:type="dxa"/>
            <w:shd w:val="clear" w:color="auto" w:fill="FFFFFF"/>
          </w:tcPr>
          <w:p w14:paraId="778C4D8B" w14:textId="77777777" w:rsidR="0059120C" w:rsidRPr="00385361" w:rsidRDefault="0059120C" w:rsidP="00385361">
            <w:pPr>
              <w:spacing w:after="0" w:line="240" w:lineRule="auto"/>
              <w:jc w:val="both"/>
              <w:rPr>
                <w:rFonts w:ascii="Times New Roman" w:eastAsia="Times New Roman" w:hAnsi="Times New Roman" w:cs="Times New Roman"/>
                <w:color w:val="000000" w:themeColor="text1"/>
                <w:sz w:val="24"/>
                <w:szCs w:val="24"/>
              </w:rPr>
            </w:pPr>
            <w:r w:rsidRPr="00385361">
              <w:rPr>
                <w:rFonts w:ascii="Times New Roman" w:eastAsia="Times New Roman" w:hAnsi="Times New Roman" w:cs="Times New Roman"/>
                <w:color w:val="000000" w:themeColor="text1"/>
                <w:sz w:val="24"/>
                <w:szCs w:val="24"/>
              </w:rPr>
              <w:t>Le présent corps d’état doit la réalisation, conformément aux plans, de l’aire de stockage déchets. La prestation comprend :</w:t>
            </w:r>
          </w:p>
          <w:p w14:paraId="5C87D6C3" w14:textId="77777777" w:rsidR="0059120C" w:rsidRPr="00385361" w:rsidRDefault="0059120C" w:rsidP="00385361">
            <w:pPr>
              <w:spacing w:after="0" w:line="240" w:lineRule="auto"/>
              <w:jc w:val="both"/>
              <w:rPr>
                <w:rFonts w:ascii="Times New Roman" w:eastAsia="Times New Roman" w:hAnsi="Times New Roman" w:cs="Times New Roman"/>
                <w:color w:val="000000" w:themeColor="text1"/>
                <w:sz w:val="24"/>
                <w:szCs w:val="24"/>
              </w:rPr>
            </w:pPr>
            <w:r w:rsidRPr="00385361">
              <w:rPr>
                <w:rFonts w:ascii="Times New Roman" w:eastAsia="Times New Roman" w:hAnsi="Times New Roman" w:cs="Times New Roman"/>
                <w:color w:val="000000" w:themeColor="text1"/>
                <w:sz w:val="24"/>
                <w:szCs w:val="24"/>
              </w:rPr>
              <w:t>- Démolition diverses,</w:t>
            </w:r>
          </w:p>
          <w:p w14:paraId="7063D037" w14:textId="77777777" w:rsidR="0059120C" w:rsidRDefault="0059120C" w:rsidP="00385361">
            <w:pPr>
              <w:spacing w:after="0" w:line="240" w:lineRule="auto"/>
              <w:jc w:val="both"/>
              <w:rPr>
                <w:rFonts w:ascii="Times New Roman" w:eastAsia="Times New Roman" w:hAnsi="Times New Roman" w:cs="Times New Roman"/>
                <w:color w:val="000000" w:themeColor="text1"/>
                <w:sz w:val="24"/>
                <w:szCs w:val="24"/>
              </w:rPr>
            </w:pPr>
            <w:r w:rsidRPr="00385361">
              <w:rPr>
                <w:rFonts w:ascii="Times New Roman" w:eastAsia="Times New Roman" w:hAnsi="Times New Roman" w:cs="Times New Roman"/>
                <w:color w:val="000000" w:themeColor="text1"/>
                <w:sz w:val="24"/>
                <w:szCs w:val="24"/>
              </w:rPr>
              <w:t xml:space="preserve">- Aménagement du sol pour la stabilité des bennes </w:t>
            </w:r>
          </w:p>
          <w:p w14:paraId="0E43AA11" w14:textId="6246EE0D" w:rsidR="00066C42" w:rsidRPr="00385361" w:rsidRDefault="00066C42" w:rsidP="00385361">
            <w:pPr>
              <w:spacing w:after="0" w:line="240" w:lineRule="auto"/>
              <w:jc w:val="both"/>
              <w:rPr>
                <w:rFonts w:ascii="Times New Roman" w:eastAsia="Times New Roman" w:hAnsi="Times New Roman" w:cs="Times New Roman"/>
                <w:color w:val="000000" w:themeColor="text1"/>
                <w:sz w:val="24"/>
                <w:szCs w:val="24"/>
              </w:rPr>
            </w:pPr>
          </w:p>
        </w:tc>
        <w:tc>
          <w:tcPr>
            <w:tcW w:w="1045" w:type="dxa"/>
            <w:vAlign w:val="center"/>
          </w:tcPr>
          <w:p w14:paraId="54E0185B" w14:textId="0EC7E80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r w:rsidRPr="00385361">
              <w:rPr>
                <w:rFonts w:ascii="Times New Roman" w:eastAsia="Times New Roman" w:hAnsi="Times New Roman" w:cs="Times New Roman"/>
                <w:b/>
                <w:bCs/>
                <w:sz w:val="24"/>
                <w:szCs w:val="24"/>
                <w:highlight w:val="yellow"/>
              </w:rPr>
              <w:t>MOA</w:t>
            </w:r>
          </w:p>
        </w:tc>
        <w:tc>
          <w:tcPr>
            <w:tcW w:w="1559" w:type="dxa"/>
            <w:vAlign w:val="center"/>
          </w:tcPr>
          <w:p w14:paraId="34132E28"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EDE78DD" w14:textId="77777777" w:rsidR="0059120C" w:rsidRPr="00385361" w:rsidRDefault="0059120C" w:rsidP="00385361">
            <w:pPr>
              <w:spacing w:after="0" w:line="240" w:lineRule="auto"/>
              <w:jc w:val="center"/>
              <w:rPr>
                <w:b/>
                <w:bCs/>
                <w:sz w:val="24"/>
                <w:szCs w:val="24"/>
                <w:highlight w:val="yellow"/>
              </w:rPr>
            </w:pPr>
          </w:p>
        </w:tc>
      </w:tr>
      <w:tr w:rsidR="0059120C" w14:paraId="31143B41" w14:textId="77777777" w:rsidTr="00385361">
        <w:trPr>
          <w:trHeight w:val="300"/>
        </w:trPr>
        <w:tc>
          <w:tcPr>
            <w:tcW w:w="5496" w:type="dxa"/>
            <w:shd w:val="clear" w:color="auto" w:fill="FFFFFF"/>
          </w:tcPr>
          <w:p w14:paraId="38832C19" w14:textId="77777777" w:rsidR="0059120C" w:rsidRDefault="0059120C" w:rsidP="00385361">
            <w:pPr>
              <w:shd w:val="clear" w:color="auto" w:fill="FFFFFF"/>
              <w:spacing w:after="0" w:line="240" w:lineRule="auto"/>
              <w:jc w:val="both"/>
              <w:rPr>
                <w:rFonts w:ascii="Times New Roman" w:eastAsia="Times New Roman" w:hAnsi="Times New Roman" w:cs="Times New Roman"/>
                <w:color w:val="000000"/>
                <w:sz w:val="24"/>
                <w:szCs w:val="24"/>
              </w:rPr>
            </w:pPr>
            <w:r w:rsidRPr="00385361">
              <w:rPr>
                <w:rFonts w:ascii="Times New Roman" w:eastAsia="Times New Roman" w:hAnsi="Times New Roman" w:cs="Times New Roman"/>
                <w:color w:val="000000"/>
                <w:sz w:val="24"/>
                <w:szCs w:val="24"/>
              </w:rPr>
              <w:t>Description non limitative. L’Entrepreneur devra prévoir dans son offre l’ensemble des prestations nécessaires à la bonne réalisation de l’aire de stockage déchets.</w:t>
            </w:r>
          </w:p>
          <w:p w14:paraId="1BF566A6" w14:textId="77777777" w:rsidR="00066C42" w:rsidRPr="00385361" w:rsidRDefault="00066C42" w:rsidP="00385361">
            <w:pPr>
              <w:shd w:val="clear" w:color="auto" w:fill="FFFFFF"/>
              <w:spacing w:after="0" w:line="240" w:lineRule="auto"/>
              <w:jc w:val="both"/>
              <w:rPr>
                <w:rFonts w:ascii="Times New Roman" w:eastAsia="Times New Roman" w:hAnsi="Times New Roman" w:cs="Times New Roman"/>
                <w:b/>
                <w:bCs/>
                <w:color w:val="0070C0"/>
                <w:sz w:val="24"/>
                <w:szCs w:val="24"/>
              </w:rPr>
            </w:pPr>
          </w:p>
        </w:tc>
        <w:tc>
          <w:tcPr>
            <w:tcW w:w="1045" w:type="dxa"/>
            <w:vAlign w:val="center"/>
          </w:tcPr>
          <w:p w14:paraId="306FB603"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48A66469"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3266E963" w14:textId="77777777" w:rsidR="0059120C" w:rsidRPr="00385361" w:rsidRDefault="0059120C" w:rsidP="00385361">
            <w:pPr>
              <w:spacing w:after="0" w:line="240" w:lineRule="auto"/>
              <w:jc w:val="center"/>
              <w:rPr>
                <w:b/>
                <w:bCs/>
                <w:sz w:val="24"/>
                <w:szCs w:val="24"/>
                <w:highlight w:val="yellow"/>
              </w:rPr>
            </w:pPr>
          </w:p>
        </w:tc>
      </w:tr>
      <w:tr w:rsidR="0059120C" w14:paraId="4018BBB1" w14:textId="77777777" w:rsidTr="00385361">
        <w:trPr>
          <w:trHeight w:val="300"/>
        </w:trPr>
        <w:tc>
          <w:tcPr>
            <w:tcW w:w="5496" w:type="dxa"/>
          </w:tcPr>
          <w:p w14:paraId="7032009B" w14:textId="77777777" w:rsidR="0059120C" w:rsidRPr="00385361" w:rsidRDefault="0059120C" w:rsidP="00385361">
            <w:pPr>
              <w:spacing w:after="0" w:line="240" w:lineRule="auto"/>
              <w:jc w:val="both"/>
              <w:rPr>
                <w:sz w:val="24"/>
                <w:szCs w:val="24"/>
              </w:rPr>
            </w:pPr>
            <w:r w:rsidRPr="00385361">
              <w:rPr>
                <w:rFonts w:ascii="Times New Roman" w:eastAsia="Times New Roman" w:hAnsi="Times New Roman" w:cs="Times New Roman"/>
                <w:color w:val="000000" w:themeColor="text1"/>
                <w:sz w:val="24"/>
                <w:szCs w:val="24"/>
              </w:rPr>
              <w:t>Les différentes bennes seront semi enterrées d’un côté (soit longitudinale ou latérale) afin de permettre aux compagnons de verser leurs gravats, après tri, dans des conditions ergonomiques en évitant de lever des charges bras haut et donc au-dessus du cœur (risque de TMS)</w:t>
            </w:r>
          </w:p>
          <w:p w14:paraId="6EDCAEF3" w14:textId="77777777" w:rsidR="0059120C" w:rsidRDefault="0059120C" w:rsidP="00385361">
            <w:pPr>
              <w:spacing w:after="0" w:line="240" w:lineRule="auto"/>
              <w:jc w:val="both"/>
              <w:rPr>
                <w:rFonts w:ascii="Times New Roman" w:eastAsia="Times New Roman" w:hAnsi="Times New Roman" w:cs="Times New Roman"/>
                <w:color w:val="000000" w:themeColor="text1"/>
                <w:sz w:val="24"/>
                <w:szCs w:val="24"/>
              </w:rPr>
            </w:pPr>
            <w:r w:rsidRPr="00385361">
              <w:rPr>
                <w:rFonts w:ascii="Times New Roman" w:eastAsia="Times New Roman" w:hAnsi="Times New Roman" w:cs="Times New Roman"/>
                <w:color w:val="000000" w:themeColor="text1"/>
                <w:sz w:val="24"/>
                <w:szCs w:val="24"/>
              </w:rPr>
              <w:t xml:space="preserve">Ou en poussant des brouettes sur des bois instables/ </w:t>
            </w:r>
          </w:p>
          <w:p w14:paraId="494E2BE6" w14:textId="77777777" w:rsidR="00066C42" w:rsidRPr="00385361" w:rsidRDefault="00066C42" w:rsidP="00385361">
            <w:pPr>
              <w:spacing w:after="0" w:line="240" w:lineRule="auto"/>
              <w:jc w:val="both"/>
              <w:rPr>
                <w:sz w:val="24"/>
                <w:szCs w:val="24"/>
              </w:rPr>
            </w:pPr>
          </w:p>
        </w:tc>
        <w:tc>
          <w:tcPr>
            <w:tcW w:w="1045" w:type="dxa"/>
            <w:vAlign w:val="center"/>
          </w:tcPr>
          <w:p w14:paraId="56F6FE7B"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5C8D8C0C"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3D42A09F" w14:textId="77777777" w:rsidR="0059120C" w:rsidRPr="00385361" w:rsidRDefault="0059120C" w:rsidP="00385361">
            <w:pPr>
              <w:spacing w:after="0" w:line="240" w:lineRule="auto"/>
              <w:jc w:val="center"/>
              <w:rPr>
                <w:b/>
                <w:bCs/>
                <w:sz w:val="24"/>
                <w:szCs w:val="24"/>
                <w:highlight w:val="yellow"/>
              </w:rPr>
            </w:pPr>
          </w:p>
        </w:tc>
      </w:tr>
      <w:tr w:rsidR="0059120C" w14:paraId="2C85CDCF" w14:textId="77777777" w:rsidTr="00385361">
        <w:trPr>
          <w:trHeight w:val="300"/>
        </w:trPr>
        <w:tc>
          <w:tcPr>
            <w:tcW w:w="5496" w:type="dxa"/>
            <w:tcBorders>
              <w:top w:val="nil"/>
            </w:tcBorders>
          </w:tcPr>
          <w:p w14:paraId="1AC8C906" w14:textId="77777777" w:rsidR="0059120C" w:rsidRDefault="0059120C" w:rsidP="00385361">
            <w:pPr>
              <w:spacing w:after="0" w:line="240" w:lineRule="auto"/>
              <w:jc w:val="both"/>
              <w:rPr>
                <w:rFonts w:ascii="Times New Roman" w:eastAsia="Times New Roman" w:hAnsi="Times New Roman" w:cs="Times New Roman"/>
                <w:color w:val="000000" w:themeColor="text1"/>
                <w:sz w:val="24"/>
                <w:szCs w:val="24"/>
              </w:rPr>
            </w:pPr>
            <w:r w:rsidRPr="00385361">
              <w:rPr>
                <w:rFonts w:ascii="Times New Roman" w:eastAsia="Times New Roman" w:hAnsi="Times New Roman" w:cs="Times New Roman"/>
                <w:color w:val="000000" w:themeColor="text1"/>
                <w:sz w:val="24"/>
                <w:szCs w:val="24"/>
              </w:rPr>
              <w:t xml:space="preserve">Prévoir engins mécaniques : chariot élévateur avec  bennes  retournées </w:t>
            </w:r>
          </w:p>
          <w:p w14:paraId="0FE55D87" w14:textId="77777777" w:rsidR="00066C42" w:rsidRPr="00385361" w:rsidRDefault="00066C42" w:rsidP="00385361">
            <w:pPr>
              <w:spacing w:after="0" w:line="240" w:lineRule="auto"/>
              <w:jc w:val="both"/>
              <w:rPr>
                <w:sz w:val="24"/>
                <w:szCs w:val="24"/>
              </w:rPr>
            </w:pPr>
          </w:p>
        </w:tc>
        <w:tc>
          <w:tcPr>
            <w:tcW w:w="1045" w:type="dxa"/>
            <w:tcBorders>
              <w:top w:val="nil"/>
            </w:tcBorders>
            <w:vAlign w:val="center"/>
          </w:tcPr>
          <w:p w14:paraId="6D41D0EB"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559" w:type="dxa"/>
            <w:tcBorders>
              <w:top w:val="nil"/>
            </w:tcBorders>
            <w:vAlign w:val="center"/>
          </w:tcPr>
          <w:p w14:paraId="10F8AF26"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2F640E50" w14:textId="77777777" w:rsidR="0059120C" w:rsidRPr="00385361" w:rsidRDefault="0059120C" w:rsidP="00385361">
            <w:pPr>
              <w:spacing w:after="0" w:line="240" w:lineRule="auto"/>
              <w:jc w:val="center"/>
              <w:rPr>
                <w:b/>
                <w:bCs/>
                <w:sz w:val="24"/>
                <w:szCs w:val="24"/>
                <w:highlight w:val="yellow"/>
              </w:rPr>
            </w:pPr>
          </w:p>
        </w:tc>
      </w:tr>
      <w:tr w:rsidR="0059120C" w14:paraId="3D8D74B0" w14:textId="77777777" w:rsidTr="00385361">
        <w:trPr>
          <w:trHeight w:val="300"/>
        </w:trPr>
        <w:tc>
          <w:tcPr>
            <w:tcW w:w="5496" w:type="dxa"/>
            <w:tcBorders>
              <w:top w:val="nil"/>
            </w:tcBorders>
          </w:tcPr>
          <w:p w14:paraId="2FE8786B" w14:textId="77777777" w:rsidR="0059120C" w:rsidRDefault="0059120C" w:rsidP="00385361">
            <w:pPr>
              <w:spacing w:after="0" w:line="240" w:lineRule="auto"/>
              <w:jc w:val="both"/>
              <w:rPr>
                <w:rFonts w:ascii="Times New Roman" w:eastAsia="Times New Roman" w:hAnsi="Times New Roman" w:cs="Times New Roman"/>
                <w:color w:val="000000" w:themeColor="text1"/>
                <w:sz w:val="24"/>
                <w:szCs w:val="24"/>
              </w:rPr>
            </w:pPr>
            <w:r w:rsidRPr="00385361">
              <w:rPr>
                <w:rFonts w:ascii="Times New Roman" w:eastAsia="Times New Roman" w:hAnsi="Times New Roman" w:cs="Times New Roman"/>
                <w:color w:val="000000" w:themeColor="text1"/>
                <w:sz w:val="24"/>
                <w:szCs w:val="24"/>
              </w:rPr>
              <w:t xml:space="preserve">Variante : benne à ouvertures latérales </w:t>
            </w:r>
          </w:p>
          <w:p w14:paraId="24354143" w14:textId="77777777" w:rsidR="00066C42" w:rsidRPr="00385361" w:rsidRDefault="00066C42" w:rsidP="00385361">
            <w:pPr>
              <w:spacing w:after="0" w:line="240" w:lineRule="auto"/>
              <w:jc w:val="both"/>
              <w:rPr>
                <w:sz w:val="24"/>
                <w:szCs w:val="24"/>
              </w:rPr>
            </w:pPr>
          </w:p>
        </w:tc>
        <w:tc>
          <w:tcPr>
            <w:tcW w:w="1045" w:type="dxa"/>
            <w:tcBorders>
              <w:top w:val="nil"/>
            </w:tcBorders>
            <w:vAlign w:val="center"/>
          </w:tcPr>
          <w:p w14:paraId="2A15709F"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559" w:type="dxa"/>
            <w:tcBorders>
              <w:top w:val="nil"/>
            </w:tcBorders>
            <w:vAlign w:val="center"/>
          </w:tcPr>
          <w:p w14:paraId="138E4FF8"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559E8627" w14:textId="77777777" w:rsidR="0059120C" w:rsidRPr="00385361" w:rsidRDefault="0059120C" w:rsidP="00385361">
            <w:pPr>
              <w:spacing w:after="0" w:line="240" w:lineRule="auto"/>
              <w:jc w:val="center"/>
              <w:rPr>
                <w:b/>
                <w:bCs/>
                <w:sz w:val="24"/>
                <w:szCs w:val="24"/>
                <w:highlight w:val="yellow"/>
              </w:rPr>
            </w:pPr>
          </w:p>
        </w:tc>
      </w:tr>
      <w:tr w:rsidR="0059120C" w14:paraId="6BA1DAEC" w14:textId="77777777" w:rsidTr="00385361">
        <w:trPr>
          <w:trHeight w:val="300"/>
        </w:trPr>
        <w:tc>
          <w:tcPr>
            <w:tcW w:w="5496" w:type="dxa"/>
          </w:tcPr>
          <w:p w14:paraId="03115826" w14:textId="77777777" w:rsidR="0059120C" w:rsidRDefault="0059120C" w:rsidP="00385361">
            <w:pPr>
              <w:spacing w:after="0" w:line="240" w:lineRule="auto"/>
              <w:jc w:val="both"/>
              <w:rPr>
                <w:rFonts w:ascii="Times New Roman" w:eastAsia="Times New Roman" w:hAnsi="Times New Roman" w:cs="Times New Roman"/>
                <w:color w:val="000000" w:themeColor="text1"/>
                <w:sz w:val="24"/>
                <w:szCs w:val="24"/>
              </w:rPr>
            </w:pPr>
            <w:r w:rsidRPr="00385361">
              <w:rPr>
                <w:rFonts w:ascii="Times New Roman" w:eastAsia="Times New Roman" w:hAnsi="Times New Roman" w:cs="Times New Roman"/>
                <w:color w:val="000000" w:themeColor="text1"/>
                <w:sz w:val="24"/>
                <w:szCs w:val="24"/>
              </w:rPr>
              <w:t xml:space="preserve">Prévoir petites bennes chantier type SECATOL ou équivalent, auto basculante à envoyer en cours de rotation GO et début CES </w:t>
            </w:r>
          </w:p>
          <w:p w14:paraId="76C25AB4" w14:textId="77777777" w:rsidR="00066C42" w:rsidRPr="00385361" w:rsidRDefault="00066C42" w:rsidP="00385361">
            <w:pPr>
              <w:spacing w:after="0" w:line="240" w:lineRule="auto"/>
              <w:jc w:val="both"/>
              <w:rPr>
                <w:rFonts w:ascii="Times New Roman" w:eastAsia="Times New Roman" w:hAnsi="Times New Roman" w:cs="Times New Roman"/>
                <w:color w:val="000000" w:themeColor="text1"/>
                <w:sz w:val="24"/>
                <w:szCs w:val="24"/>
              </w:rPr>
            </w:pPr>
          </w:p>
        </w:tc>
        <w:tc>
          <w:tcPr>
            <w:tcW w:w="1045" w:type="dxa"/>
            <w:vAlign w:val="center"/>
          </w:tcPr>
          <w:p w14:paraId="191E9245"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44DE23AD" w14:textId="77777777" w:rsidR="0059120C" w:rsidRPr="00385361" w:rsidRDefault="0059120C" w:rsidP="00385361">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190B900C" w14:textId="77777777" w:rsidR="0059120C" w:rsidRPr="00385361" w:rsidRDefault="0059120C" w:rsidP="00385361">
            <w:pPr>
              <w:spacing w:after="0" w:line="240" w:lineRule="auto"/>
              <w:jc w:val="center"/>
              <w:rPr>
                <w:b/>
                <w:bCs/>
                <w:sz w:val="24"/>
                <w:szCs w:val="24"/>
                <w:highlight w:val="yellow"/>
              </w:rPr>
            </w:pPr>
          </w:p>
        </w:tc>
      </w:tr>
      <w:tr w:rsidR="0059120C" w14:paraId="51F5D4AE" w14:textId="77777777" w:rsidTr="0059120C">
        <w:trPr>
          <w:trHeight w:val="300"/>
        </w:trPr>
        <w:tc>
          <w:tcPr>
            <w:tcW w:w="5496" w:type="dxa"/>
          </w:tcPr>
          <w:p w14:paraId="09D90AA7" w14:textId="77777777" w:rsidR="0059120C" w:rsidRDefault="0059120C" w:rsidP="00385361">
            <w:pPr>
              <w:spacing w:after="0" w:line="240" w:lineRule="auto"/>
              <w:jc w:val="both"/>
              <w:rPr>
                <w:rFonts w:ascii="Times New Roman" w:eastAsia="Times New Roman" w:hAnsi="Times New Roman" w:cs="Times New Roman"/>
                <w:color w:val="000000" w:themeColor="text1"/>
                <w:sz w:val="24"/>
                <w:szCs w:val="24"/>
              </w:rPr>
            </w:pPr>
            <w:r w:rsidRPr="00385361">
              <w:rPr>
                <w:rFonts w:ascii="Times New Roman" w:eastAsia="Times New Roman" w:hAnsi="Times New Roman" w:cs="Times New Roman"/>
                <w:color w:val="000000" w:themeColor="text1"/>
                <w:sz w:val="24"/>
                <w:szCs w:val="24"/>
              </w:rPr>
              <w:t>Le lot gros-œuvre devra s’approprie des chaînes en lien avec les crochets des bennes ; pas de levage avec les chaînes habituelles de levage.</w:t>
            </w:r>
          </w:p>
          <w:p w14:paraId="3B588346" w14:textId="77777777" w:rsidR="00066C42" w:rsidRPr="00385361" w:rsidRDefault="00066C42" w:rsidP="00385361">
            <w:pPr>
              <w:spacing w:after="0" w:line="240" w:lineRule="auto"/>
              <w:jc w:val="both"/>
              <w:rPr>
                <w:sz w:val="24"/>
                <w:szCs w:val="24"/>
              </w:rPr>
            </w:pPr>
          </w:p>
        </w:tc>
        <w:tc>
          <w:tcPr>
            <w:tcW w:w="1045" w:type="dxa"/>
          </w:tcPr>
          <w:p w14:paraId="4DB0F1DD" w14:textId="77777777" w:rsidR="0059120C" w:rsidRDefault="0059120C" w:rsidP="0059120C">
            <w:pPr>
              <w:spacing w:after="0" w:line="240" w:lineRule="auto"/>
              <w:rPr>
                <w:rFonts w:ascii="Times New Roman" w:eastAsia="Times New Roman" w:hAnsi="Times New Roman" w:cs="Times New Roman"/>
                <w:highlight w:val="yellow"/>
              </w:rPr>
            </w:pPr>
          </w:p>
        </w:tc>
        <w:tc>
          <w:tcPr>
            <w:tcW w:w="1559" w:type="dxa"/>
          </w:tcPr>
          <w:p w14:paraId="183B9889" w14:textId="77777777" w:rsidR="0059120C" w:rsidRDefault="0059120C" w:rsidP="0059120C">
            <w:pPr>
              <w:spacing w:after="0" w:line="240" w:lineRule="auto"/>
              <w:rPr>
                <w:rFonts w:ascii="Times New Roman" w:eastAsia="Times New Roman" w:hAnsi="Times New Roman" w:cs="Times New Roman"/>
                <w:highlight w:val="yellow"/>
              </w:rPr>
            </w:pPr>
          </w:p>
        </w:tc>
        <w:tc>
          <w:tcPr>
            <w:tcW w:w="1390" w:type="dxa"/>
          </w:tcPr>
          <w:p w14:paraId="41576CCD" w14:textId="77777777" w:rsidR="0059120C" w:rsidRDefault="0059120C" w:rsidP="0059120C">
            <w:pPr>
              <w:spacing w:after="0" w:line="240" w:lineRule="auto"/>
              <w:rPr>
                <w:highlight w:val="yellow"/>
              </w:rPr>
            </w:pPr>
          </w:p>
        </w:tc>
      </w:tr>
      <w:tr w:rsidR="0059120C" w14:paraId="31E8FB30" w14:textId="77777777" w:rsidTr="0059120C">
        <w:trPr>
          <w:trHeight w:val="300"/>
        </w:trPr>
        <w:tc>
          <w:tcPr>
            <w:tcW w:w="5496" w:type="dxa"/>
          </w:tcPr>
          <w:p w14:paraId="5EECF9BD" w14:textId="77777777" w:rsidR="0059120C" w:rsidRPr="00385361" w:rsidRDefault="0059120C" w:rsidP="00385361">
            <w:pPr>
              <w:spacing w:after="0" w:line="240" w:lineRule="auto"/>
              <w:jc w:val="both"/>
              <w:rPr>
                <w:sz w:val="24"/>
                <w:szCs w:val="24"/>
              </w:rPr>
            </w:pPr>
            <w:r w:rsidRPr="00385361">
              <w:rPr>
                <w:rFonts w:ascii="Times New Roman" w:eastAsia="Times New Roman" w:hAnsi="Times New Roman" w:cs="Times New Roman"/>
                <w:color w:val="000000" w:themeColor="text1"/>
                <w:sz w:val="24"/>
                <w:szCs w:val="24"/>
              </w:rPr>
              <w:t xml:space="preserve">Compris protection et conservation des ouvrages existants en service ou neutralisés tels que végétaux, regards, caniveaux, éléments de visite de l’éventuelle nappe phréatique accès en protection collective. </w:t>
            </w:r>
          </w:p>
          <w:p w14:paraId="4435C265" w14:textId="77777777" w:rsidR="0059120C" w:rsidRPr="00385361" w:rsidRDefault="0059120C" w:rsidP="00385361">
            <w:pPr>
              <w:spacing w:after="0" w:line="240" w:lineRule="auto"/>
              <w:jc w:val="both"/>
              <w:rPr>
                <w:rFonts w:ascii="Times New Roman" w:eastAsia="Times New Roman" w:hAnsi="Times New Roman" w:cs="Times New Roman"/>
                <w:color w:val="000000" w:themeColor="text1"/>
                <w:sz w:val="24"/>
                <w:szCs w:val="24"/>
              </w:rPr>
            </w:pPr>
            <w:r w:rsidRPr="00385361">
              <w:rPr>
                <w:rFonts w:ascii="Times New Roman" w:eastAsia="Times New Roman" w:hAnsi="Times New Roman" w:cs="Times New Roman"/>
                <w:color w:val="000000" w:themeColor="text1"/>
                <w:sz w:val="24"/>
                <w:szCs w:val="24"/>
              </w:rPr>
              <w:t>Y compris maintenance durant toute la durée du chantier.</w:t>
            </w:r>
          </w:p>
        </w:tc>
        <w:tc>
          <w:tcPr>
            <w:tcW w:w="1045" w:type="dxa"/>
          </w:tcPr>
          <w:p w14:paraId="5D6F6465" w14:textId="77777777" w:rsidR="0059120C" w:rsidRDefault="0059120C" w:rsidP="0059120C">
            <w:pPr>
              <w:spacing w:after="0" w:line="240" w:lineRule="auto"/>
              <w:rPr>
                <w:rFonts w:ascii="Times New Roman" w:eastAsia="Times New Roman" w:hAnsi="Times New Roman" w:cs="Times New Roman"/>
                <w:highlight w:val="yellow"/>
              </w:rPr>
            </w:pPr>
          </w:p>
        </w:tc>
        <w:tc>
          <w:tcPr>
            <w:tcW w:w="1559" w:type="dxa"/>
          </w:tcPr>
          <w:p w14:paraId="156B7061" w14:textId="77777777" w:rsidR="0059120C" w:rsidRDefault="0059120C" w:rsidP="0059120C">
            <w:pPr>
              <w:spacing w:after="0" w:line="240" w:lineRule="auto"/>
              <w:rPr>
                <w:rFonts w:ascii="Times New Roman" w:eastAsia="Times New Roman" w:hAnsi="Times New Roman" w:cs="Times New Roman"/>
                <w:highlight w:val="yellow"/>
              </w:rPr>
            </w:pPr>
          </w:p>
        </w:tc>
        <w:tc>
          <w:tcPr>
            <w:tcW w:w="1390" w:type="dxa"/>
          </w:tcPr>
          <w:p w14:paraId="55C2EC1D" w14:textId="77777777" w:rsidR="0059120C" w:rsidRDefault="0059120C" w:rsidP="0059120C">
            <w:pPr>
              <w:spacing w:after="0" w:line="240" w:lineRule="auto"/>
              <w:rPr>
                <w:highlight w:val="yellow"/>
              </w:rPr>
            </w:pPr>
          </w:p>
        </w:tc>
      </w:tr>
    </w:tbl>
    <w:p w14:paraId="2FD6434C" w14:textId="77777777" w:rsidR="00FC70A0" w:rsidRDefault="00FC70A0"/>
    <w:p w14:paraId="5902F897" w14:textId="77777777" w:rsidR="00D611E8" w:rsidRDefault="00D611E8"/>
    <w:p w14:paraId="3809F90F" w14:textId="77777777" w:rsidR="0024134F" w:rsidRDefault="0024134F"/>
    <w:p w14:paraId="07563FC8" w14:textId="77777777" w:rsidR="00D611E8" w:rsidRDefault="00D611E8"/>
    <w:tbl>
      <w:tblPr>
        <w:tblStyle w:val="Grilledutableau"/>
        <w:tblW w:w="9490" w:type="dxa"/>
        <w:tblInd w:w="-360" w:type="dxa"/>
        <w:tblLook w:val="06A0" w:firstRow="1" w:lastRow="0" w:firstColumn="1" w:lastColumn="0" w:noHBand="1" w:noVBand="1"/>
      </w:tblPr>
      <w:tblGrid>
        <w:gridCol w:w="9490"/>
      </w:tblGrid>
      <w:tr w:rsidR="00BD7BDA" w14:paraId="605D518D" w14:textId="77777777" w:rsidTr="00FC70A0">
        <w:trPr>
          <w:trHeight w:val="300"/>
        </w:trPr>
        <w:tc>
          <w:tcPr>
            <w:tcW w:w="9490" w:type="dxa"/>
            <w:shd w:val="clear" w:color="auto" w:fill="FFFF00"/>
          </w:tcPr>
          <w:p w14:paraId="51F9346E" w14:textId="77777777" w:rsidR="00BD7BDA" w:rsidRDefault="008E4F02">
            <w:pPr>
              <w:spacing w:after="0" w:line="240" w:lineRule="auto"/>
            </w:pPr>
            <w:r>
              <w:rPr>
                <w:rFonts w:ascii="Times New Roman" w:eastAsia="Times New Roman" w:hAnsi="Times New Roman" w:cs="Times New Roman"/>
                <w:b/>
                <w:bCs/>
                <w:color w:val="000000" w:themeColor="text1"/>
                <w:sz w:val="28"/>
                <w:szCs w:val="28"/>
              </w:rPr>
              <w:t xml:space="preserve">16) CLÔTURES </w:t>
            </w:r>
          </w:p>
        </w:tc>
      </w:tr>
    </w:tbl>
    <w:tbl>
      <w:tblPr>
        <w:tblStyle w:val="Grilledutableau"/>
        <w:tblW w:w="9490" w:type="dxa"/>
        <w:tblInd w:w="-360" w:type="dxa"/>
        <w:tblLayout w:type="fixed"/>
        <w:tblLook w:val="06A0" w:firstRow="1" w:lastRow="0" w:firstColumn="1" w:lastColumn="0" w:noHBand="1" w:noVBand="1"/>
      </w:tblPr>
      <w:tblGrid>
        <w:gridCol w:w="5317"/>
        <w:gridCol w:w="1134"/>
        <w:gridCol w:w="1559"/>
        <w:gridCol w:w="1480"/>
      </w:tblGrid>
      <w:tr w:rsidR="0089418C" w14:paraId="014360FF" w14:textId="77777777" w:rsidTr="0089418C">
        <w:trPr>
          <w:trHeight w:val="300"/>
        </w:trPr>
        <w:tc>
          <w:tcPr>
            <w:tcW w:w="5317" w:type="dxa"/>
            <w:shd w:val="clear" w:color="auto" w:fill="D0CECE" w:themeFill="background2" w:themeFillShade="E6"/>
            <w:vAlign w:val="center"/>
          </w:tcPr>
          <w:p w14:paraId="58599054" w14:textId="77777777" w:rsidR="0089418C" w:rsidRDefault="0089418C" w:rsidP="003D04E9">
            <w:pPr>
              <w:spacing w:after="0" w:line="240" w:lineRule="auto"/>
              <w:rPr>
                <w:rFonts w:ascii="Times New Roman" w:eastAsia="Times New Roman" w:hAnsi="Times New Roman" w:cs="Times New Roman"/>
                <w:color w:val="000000" w:themeColor="text1"/>
              </w:rPr>
            </w:pPr>
            <w:r w:rsidRPr="00476312">
              <w:rPr>
                <w:rFonts w:ascii="Times New Roman" w:eastAsia="Times New Roman" w:hAnsi="Times New Roman" w:cs="Times New Roman"/>
                <w:b/>
                <w:bCs/>
                <w:sz w:val="24"/>
                <w:szCs w:val="24"/>
              </w:rPr>
              <w:t>Descriptions</w:t>
            </w:r>
          </w:p>
        </w:tc>
        <w:tc>
          <w:tcPr>
            <w:tcW w:w="1134" w:type="dxa"/>
            <w:shd w:val="clear" w:color="auto" w:fill="D0CECE" w:themeFill="background2" w:themeFillShade="E6"/>
            <w:vAlign w:val="center"/>
          </w:tcPr>
          <w:p w14:paraId="7F02BEC7" w14:textId="77777777" w:rsidR="0089418C" w:rsidRDefault="0089418C" w:rsidP="003D04E9">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Lot MECM</w:t>
            </w:r>
          </w:p>
        </w:tc>
        <w:tc>
          <w:tcPr>
            <w:tcW w:w="1559" w:type="dxa"/>
            <w:shd w:val="clear" w:color="auto" w:fill="D0CECE" w:themeFill="background2" w:themeFillShade="E6"/>
            <w:vAlign w:val="center"/>
          </w:tcPr>
          <w:p w14:paraId="275DD773" w14:textId="77777777" w:rsidR="0089418C" w:rsidRDefault="0089418C" w:rsidP="003D04E9">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Maintenance</w:t>
            </w:r>
          </w:p>
        </w:tc>
        <w:tc>
          <w:tcPr>
            <w:tcW w:w="1480" w:type="dxa"/>
            <w:shd w:val="clear" w:color="auto" w:fill="D0CECE" w:themeFill="background2" w:themeFillShade="E6"/>
            <w:vAlign w:val="center"/>
          </w:tcPr>
          <w:p w14:paraId="561F13B1" w14:textId="77777777" w:rsidR="0089418C" w:rsidRDefault="0089418C" w:rsidP="003D04E9">
            <w:pPr>
              <w:spacing w:after="0" w:line="240" w:lineRule="auto"/>
              <w:rPr>
                <w:highlight w:val="yellow"/>
              </w:rPr>
            </w:pPr>
            <w:r w:rsidRPr="00476312">
              <w:rPr>
                <w:rFonts w:ascii="Times New Roman" w:eastAsia="Times New Roman" w:hAnsi="Times New Roman" w:cs="Times New Roman"/>
                <w:b/>
                <w:bCs/>
                <w:sz w:val="24"/>
                <w:szCs w:val="24"/>
              </w:rPr>
              <w:t>Repliement</w:t>
            </w:r>
          </w:p>
        </w:tc>
      </w:tr>
    </w:tbl>
    <w:tbl>
      <w:tblPr>
        <w:tblStyle w:val="Grilledutableau"/>
        <w:tblW w:w="9490" w:type="dxa"/>
        <w:tblInd w:w="-360" w:type="dxa"/>
        <w:tblLook w:val="06A0" w:firstRow="1" w:lastRow="0" w:firstColumn="1" w:lastColumn="0" w:noHBand="1" w:noVBand="1"/>
      </w:tblPr>
      <w:tblGrid>
        <w:gridCol w:w="5317"/>
        <w:gridCol w:w="1134"/>
        <w:gridCol w:w="1559"/>
        <w:gridCol w:w="1480"/>
      </w:tblGrid>
      <w:tr w:rsidR="0089418C" w14:paraId="55228E8A" w14:textId="77777777" w:rsidTr="0089418C">
        <w:trPr>
          <w:trHeight w:val="300"/>
        </w:trPr>
        <w:tc>
          <w:tcPr>
            <w:tcW w:w="5317" w:type="dxa"/>
          </w:tcPr>
          <w:p w14:paraId="32FD0366"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 présent corps d’état doit la réalisation et la mise en place, conformément aux plans, des clôtures.</w:t>
            </w:r>
          </w:p>
          <w:p w14:paraId="1D50C64A" w14:textId="0C4931E6" w:rsidR="00077B2B" w:rsidRDefault="00077B2B" w:rsidP="0024134F">
            <w:pPr>
              <w:spacing w:after="0" w:line="240" w:lineRule="auto"/>
              <w:jc w:val="both"/>
              <w:rPr>
                <w:rFonts w:ascii="Times New Roman" w:eastAsia="Times New Roman" w:hAnsi="Times New Roman" w:cs="Times New Roman"/>
                <w:color w:val="000000" w:themeColor="text1"/>
              </w:rPr>
            </w:pPr>
          </w:p>
        </w:tc>
        <w:tc>
          <w:tcPr>
            <w:tcW w:w="1134" w:type="dxa"/>
          </w:tcPr>
          <w:p w14:paraId="3ED3C1A6" w14:textId="77777777" w:rsidR="0089418C" w:rsidRDefault="0089418C" w:rsidP="0089418C">
            <w:pPr>
              <w:spacing w:after="0" w:line="240" w:lineRule="auto"/>
              <w:rPr>
                <w:rFonts w:ascii="Times New Roman" w:eastAsia="Times New Roman" w:hAnsi="Times New Roman" w:cs="Times New Roman"/>
                <w:highlight w:val="yellow"/>
              </w:rPr>
            </w:pPr>
          </w:p>
        </w:tc>
        <w:tc>
          <w:tcPr>
            <w:tcW w:w="1559" w:type="dxa"/>
          </w:tcPr>
          <w:p w14:paraId="5CB8E30E" w14:textId="77777777" w:rsidR="0089418C" w:rsidRDefault="0089418C" w:rsidP="0089418C">
            <w:pPr>
              <w:spacing w:after="0" w:line="240" w:lineRule="auto"/>
              <w:rPr>
                <w:rFonts w:ascii="Times New Roman" w:eastAsia="Times New Roman" w:hAnsi="Times New Roman" w:cs="Times New Roman"/>
                <w:highlight w:val="yellow"/>
              </w:rPr>
            </w:pPr>
          </w:p>
        </w:tc>
        <w:tc>
          <w:tcPr>
            <w:tcW w:w="1480" w:type="dxa"/>
          </w:tcPr>
          <w:p w14:paraId="3BEB838D" w14:textId="77777777" w:rsidR="0089418C" w:rsidRDefault="0089418C" w:rsidP="0089418C">
            <w:pPr>
              <w:spacing w:after="0" w:line="240" w:lineRule="auto"/>
              <w:rPr>
                <w:rFonts w:ascii="Times New Roman" w:eastAsia="Times New Roman" w:hAnsi="Times New Roman" w:cs="Times New Roman"/>
                <w:highlight w:val="yellow"/>
              </w:rPr>
            </w:pPr>
          </w:p>
        </w:tc>
      </w:tr>
      <w:tr w:rsidR="0089418C" w14:paraId="23482466" w14:textId="77777777" w:rsidTr="0089418C">
        <w:trPr>
          <w:trHeight w:val="300"/>
        </w:trPr>
        <w:tc>
          <w:tcPr>
            <w:tcW w:w="5317" w:type="dxa"/>
          </w:tcPr>
          <w:p w14:paraId="30B3EA7D"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Les clôtures de chantier, portails et portillons de chantier et de la base vie sont dus par l’Entrepreneur du présent corps d’état, en fourniture, pose et dépose et sont dus en entretien, en bon état de service et en réparation.</w:t>
            </w:r>
          </w:p>
          <w:p w14:paraId="28679AD9" w14:textId="77777777" w:rsidR="00077B2B" w:rsidRDefault="00077B2B" w:rsidP="0024134F">
            <w:pPr>
              <w:spacing w:after="0" w:line="240" w:lineRule="auto"/>
              <w:jc w:val="both"/>
              <w:rPr>
                <w:rFonts w:ascii="Times New Roman" w:eastAsia="Times New Roman" w:hAnsi="Times New Roman" w:cs="Times New Roman"/>
                <w:color w:val="000000" w:themeColor="text1"/>
              </w:rPr>
            </w:pPr>
          </w:p>
        </w:tc>
        <w:tc>
          <w:tcPr>
            <w:tcW w:w="1134" w:type="dxa"/>
          </w:tcPr>
          <w:p w14:paraId="29AC46DB" w14:textId="77777777" w:rsidR="0089418C" w:rsidRDefault="0089418C" w:rsidP="0089418C">
            <w:pPr>
              <w:spacing w:after="0" w:line="240" w:lineRule="auto"/>
              <w:rPr>
                <w:rFonts w:ascii="Times New Roman" w:eastAsia="Times New Roman" w:hAnsi="Times New Roman" w:cs="Times New Roman"/>
                <w:highlight w:val="yellow"/>
              </w:rPr>
            </w:pPr>
          </w:p>
        </w:tc>
        <w:tc>
          <w:tcPr>
            <w:tcW w:w="1559" w:type="dxa"/>
          </w:tcPr>
          <w:p w14:paraId="51271919" w14:textId="77777777" w:rsidR="0089418C" w:rsidRDefault="0089418C" w:rsidP="0089418C">
            <w:pPr>
              <w:spacing w:after="0" w:line="240" w:lineRule="auto"/>
              <w:rPr>
                <w:rFonts w:ascii="Times New Roman" w:eastAsia="Times New Roman" w:hAnsi="Times New Roman" w:cs="Times New Roman"/>
                <w:highlight w:val="yellow"/>
              </w:rPr>
            </w:pPr>
          </w:p>
        </w:tc>
        <w:tc>
          <w:tcPr>
            <w:tcW w:w="1480" w:type="dxa"/>
          </w:tcPr>
          <w:p w14:paraId="63FAB03E" w14:textId="77777777" w:rsidR="0089418C" w:rsidRDefault="0089418C" w:rsidP="0089418C">
            <w:pPr>
              <w:spacing w:after="0" w:line="240" w:lineRule="auto"/>
              <w:rPr>
                <w:rFonts w:ascii="Times New Roman" w:eastAsia="Times New Roman" w:hAnsi="Times New Roman" w:cs="Times New Roman"/>
                <w:highlight w:val="yellow"/>
              </w:rPr>
            </w:pPr>
          </w:p>
        </w:tc>
      </w:tr>
      <w:tr w:rsidR="0089418C" w14:paraId="6FC2C8D2" w14:textId="77777777" w:rsidTr="0089418C">
        <w:trPr>
          <w:trHeight w:val="300"/>
        </w:trPr>
        <w:tc>
          <w:tcPr>
            <w:tcW w:w="5317" w:type="dxa"/>
          </w:tcPr>
          <w:p w14:paraId="499327E0" w14:textId="77777777" w:rsidR="0089418C" w:rsidRDefault="0089418C" w:rsidP="0024134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rPr>
              <w:t xml:space="preserve">Les installations sont clôturées, pour la protection des installations contre l’intrusion des personnes étrangères au chantier et à la base vie, et maintenues fermées </w:t>
            </w:r>
            <w:r>
              <w:rPr>
                <w:rFonts w:ascii="Times New Roman" w:eastAsia="Times New Roman" w:hAnsi="Times New Roman" w:cs="Times New Roman"/>
                <w:color w:val="000000"/>
              </w:rPr>
              <w:t>sous la responsabilité de l’Entrepreneur au titre du présent corps d’état.</w:t>
            </w:r>
          </w:p>
          <w:p w14:paraId="21A929C9" w14:textId="77777777" w:rsidR="00077B2B" w:rsidRDefault="00077B2B" w:rsidP="0024134F">
            <w:pPr>
              <w:spacing w:after="0" w:line="240" w:lineRule="auto"/>
              <w:jc w:val="both"/>
              <w:rPr>
                <w:rFonts w:ascii="Times New Roman" w:eastAsia="Times New Roman" w:hAnsi="Times New Roman" w:cs="Times New Roman"/>
                <w:b/>
                <w:bCs/>
                <w:color w:val="FF0000"/>
              </w:rPr>
            </w:pPr>
          </w:p>
        </w:tc>
        <w:tc>
          <w:tcPr>
            <w:tcW w:w="1134" w:type="dxa"/>
          </w:tcPr>
          <w:p w14:paraId="71B4B77E" w14:textId="77777777" w:rsidR="0089418C" w:rsidRDefault="0089418C" w:rsidP="0089418C">
            <w:pPr>
              <w:spacing w:after="0" w:line="240" w:lineRule="auto"/>
              <w:rPr>
                <w:rFonts w:ascii="Times New Roman" w:eastAsia="Times New Roman" w:hAnsi="Times New Roman" w:cs="Times New Roman"/>
                <w:highlight w:val="yellow"/>
              </w:rPr>
            </w:pPr>
          </w:p>
        </w:tc>
        <w:tc>
          <w:tcPr>
            <w:tcW w:w="1559" w:type="dxa"/>
          </w:tcPr>
          <w:p w14:paraId="3CF054CF" w14:textId="77777777" w:rsidR="0089418C" w:rsidRDefault="0089418C" w:rsidP="0089418C">
            <w:pPr>
              <w:spacing w:after="0" w:line="240" w:lineRule="auto"/>
              <w:rPr>
                <w:rFonts w:ascii="Times New Roman" w:eastAsia="Times New Roman" w:hAnsi="Times New Roman" w:cs="Times New Roman"/>
                <w:highlight w:val="yellow"/>
              </w:rPr>
            </w:pPr>
          </w:p>
        </w:tc>
        <w:tc>
          <w:tcPr>
            <w:tcW w:w="1480" w:type="dxa"/>
          </w:tcPr>
          <w:p w14:paraId="6AF262BC" w14:textId="77777777" w:rsidR="0089418C" w:rsidRDefault="0089418C" w:rsidP="0089418C">
            <w:pPr>
              <w:spacing w:after="0" w:line="240" w:lineRule="auto"/>
              <w:rPr>
                <w:rFonts w:ascii="Times New Roman" w:eastAsia="Times New Roman" w:hAnsi="Times New Roman" w:cs="Times New Roman"/>
                <w:highlight w:val="yellow"/>
              </w:rPr>
            </w:pPr>
          </w:p>
        </w:tc>
      </w:tr>
      <w:tr w:rsidR="0089418C" w14:paraId="69BD0164" w14:textId="77777777" w:rsidTr="0089418C">
        <w:trPr>
          <w:trHeight w:val="300"/>
        </w:trPr>
        <w:tc>
          <w:tcPr>
            <w:tcW w:w="5317" w:type="dxa"/>
          </w:tcPr>
          <w:p w14:paraId="1E9F0A51"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L’Entrepreneur au titre du présent corps d’état doit clôturer toutes les zones de travaux situées dans le périmètre général de chantier et doit isoler les zones travaux des zones suivantes :</w:t>
            </w:r>
          </w:p>
          <w:p w14:paraId="565B79CD"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Circulations des piétions du chantier, </w:t>
            </w:r>
          </w:p>
          <w:p w14:paraId="0E5C860B"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Circulations des exploitants du site (exploitants, concédés, livraisons du site),</w:t>
            </w:r>
          </w:p>
          <w:p w14:paraId="0E8EFBF0"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Circulations de la base vie, </w:t>
            </w:r>
          </w:p>
          <w:p w14:paraId="1E63D28C"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Parkings véhicules et vélos,</w:t>
            </w:r>
          </w:p>
          <w:p w14:paraId="76910CB6"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Éventuelle circulation des pompiers,</w:t>
            </w:r>
          </w:p>
          <w:p w14:paraId="35A1A9BD"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Base vie en elle-même,</w:t>
            </w:r>
          </w:p>
          <w:p w14:paraId="5F4E22F2"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highlight w:val="yellow"/>
              </w:rPr>
              <w:t xml:space="preserve">En rappel au </w:t>
            </w:r>
            <w:proofErr w:type="gramStart"/>
            <w:r>
              <w:rPr>
                <w:rFonts w:ascii="Times New Roman" w:eastAsia="Times New Roman" w:hAnsi="Times New Roman" w:cs="Times New Roman"/>
                <w:color w:val="000000" w:themeColor="text1"/>
                <w:highlight w:val="yellow"/>
              </w:rPr>
              <w:t>…….</w:t>
            </w:r>
            <w:proofErr w:type="gramEnd"/>
            <w:r>
              <w:rPr>
                <w:rFonts w:ascii="Times New Roman" w:eastAsia="Times New Roman" w:hAnsi="Times New Roman" w:cs="Times New Roman"/>
                <w:color w:val="000000" w:themeColor="text1"/>
              </w:rPr>
              <w:t>.certaines zones doivent être obligatoirement maintenues en état d’accès permanent.</w:t>
            </w:r>
          </w:p>
          <w:p w14:paraId="15F988CF" w14:textId="77777777" w:rsidR="00077B2B" w:rsidRDefault="00077B2B" w:rsidP="0024134F">
            <w:pPr>
              <w:spacing w:after="0" w:line="240" w:lineRule="auto"/>
              <w:jc w:val="both"/>
              <w:rPr>
                <w:rFonts w:ascii="Times New Roman" w:eastAsia="Times New Roman" w:hAnsi="Times New Roman" w:cs="Times New Roman"/>
                <w:color w:val="000000" w:themeColor="text1"/>
                <w:highlight w:val="yellow"/>
              </w:rPr>
            </w:pPr>
          </w:p>
        </w:tc>
        <w:tc>
          <w:tcPr>
            <w:tcW w:w="1134" w:type="dxa"/>
          </w:tcPr>
          <w:p w14:paraId="21023C2D" w14:textId="77777777" w:rsidR="0089418C" w:rsidRDefault="0089418C" w:rsidP="0089418C">
            <w:pPr>
              <w:spacing w:after="0" w:line="240" w:lineRule="auto"/>
              <w:rPr>
                <w:rFonts w:ascii="Times New Roman" w:eastAsia="Times New Roman" w:hAnsi="Times New Roman" w:cs="Times New Roman"/>
                <w:highlight w:val="yellow"/>
              </w:rPr>
            </w:pPr>
          </w:p>
        </w:tc>
        <w:tc>
          <w:tcPr>
            <w:tcW w:w="1559" w:type="dxa"/>
          </w:tcPr>
          <w:p w14:paraId="6DCB4F0E" w14:textId="77777777" w:rsidR="0089418C" w:rsidRDefault="0089418C" w:rsidP="0089418C">
            <w:pPr>
              <w:spacing w:after="0" w:line="240" w:lineRule="auto"/>
              <w:rPr>
                <w:rFonts w:ascii="Times New Roman" w:eastAsia="Times New Roman" w:hAnsi="Times New Roman" w:cs="Times New Roman"/>
                <w:highlight w:val="yellow"/>
              </w:rPr>
            </w:pPr>
          </w:p>
        </w:tc>
        <w:tc>
          <w:tcPr>
            <w:tcW w:w="1480" w:type="dxa"/>
          </w:tcPr>
          <w:p w14:paraId="2BA4BB95" w14:textId="77777777" w:rsidR="0089418C" w:rsidRDefault="0089418C" w:rsidP="0089418C">
            <w:pPr>
              <w:spacing w:after="0" w:line="240" w:lineRule="auto"/>
              <w:rPr>
                <w:rFonts w:ascii="Times New Roman" w:eastAsia="Times New Roman" w:hAnsi="Times New Roman" w:cs="Times New Roman"/>
                <w:highlight w:val="yellow"/>
              </w:rPr>
            </w:pPr>
          </w:p>
        </w:tc>
      </w:tr>
      <w:tr w:rsidR="0089418C" w14:paraId="3845B907" w14:textId="77777777" w:rsidTr="0089418C">
        <w:trPr>
          <w:trHeight w:val="300"/>
        </w:trPr>
        <w:tc>
          <w:tcPr>
            <w:tcW w:w="5317" w:type="dxa"/>
          </w:tcPr>
          <w:p w14:paraId="6F832012" w14:textId="77777777" w:rsidR="00077B2B"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Tous les procédés d’interdiction d’accès aux personnes non autorisées dans l’enceinte du chantier et de la base vie sont dus, ce pendant l’entière durée du chantier.</w:t>
            </w:r>
          </w:p>
          <w:p w14:paraId="12EB575C" w14:textId="59781194" w:rsidR="00CA1F86" w:rsidRDefault="00CA1F86" w:rsidP="0024134F">
            <w:pPr>
              <w:spacing w:after="0" w:line="240" w:lineRule="auto"/>
              <w:jc w:val="both"/>
              <w:rPr>
                <w:rFonts w:ascii="Times New Roman" w:eastAsia="Times New Roman" w:hAnsi="Times New Roman" w:cs="Times New Roman"/>
                <w:color w:val="000000" w:themeColor="text1"/>
              </w:rPr>
            </w:pPr>
          </w:p>
        </w:tc>
        <w:tc>
          <w:tcPr>
            <w:tcW w:w="1134" w:type="dxa"/>
          </w:tcPr>
          <w:p w14:paraId="69832BD4" w14:textId="77777777" w:rsidR="0089418C" w:rsidRDefault="0089418C" w:rsidP="0089418C">
            <w:pPr>
              <w:spacing w:after="0" w:line="240" w:lineRule="auto"/>
              <w:rPr>
                <w:rFonts w:ascii="Times New Roman" w:eastAsia="Times New Roman" w:hAnsi="Times New Roman" w:cs="Times New Roman"/>
                <w:highlight w:val="yellow"/>
              </w:rPr>
            </w:pPr>
          </w:p>
        </w:tc>
        <w:tc>
          <w:tcPr>
            <w:tcW w:w="1559" w:type="dxa"/>
          </w:tcPr>
          <w:p w14:paraId="683541D3" w14:textId="77777777" w:rsidR="0089418C" w:rsidRDefault="0089418C" w:rsidP="0089418C">
            <w:pPr>
              <w:spacing w:after="0" w:line="240" w:lineRule="auto"/>
              <w:rPr>
                <w:rFonts w:ascii="Times New Roman" w:eastAsia="Times New Roman" w:hAnsi="Times New Roman" w:cs="Times New Roman"/>
                <w:highlight w:val="yellow"/>
              </w:rPr>
            </w:pPr>
          </w:p>
        </w:tc>
        <w:tc>
          <w:tcPr>
            <w:tcW w:w="1480" w:type="dxa"/>
          </w:tcPr>
          <w:p w14:paraId="5E2B2560" w14:textId="77777777" w:rsidR="0089418C" w:rsidRDefault="0089418C" w:rsidP="0089418C">
            <w:pPr>
              <w:spacing w:after="0" w:line="240" w:lineRule="auto"/>
              <w:rPr>
                <w:rFonts w:ascii="Times New Roman" w:eastAsia="Times New Roman" w:hAnsi="Times New Roman" w:cs="Times New Roman"/>
                <w:highlight w:val="yellow"/>
              </w:rPr>
            </w:pPr>
          </w:p>
        </w:tc>
      </w:tr>
      <w:tr w:rsidR="0089418C" w14:paraId="5F23A24B" w14:textId="77777777" w:rsidTr="0089418C">
        <w:trPr>
          <w:trHeight w:val="300"/>
        </w:trPr>
        <w:tc>
          <w:tcPr>
            <w:tcW w:w="5317" w:type="dxa"/>
          </w:tcPr>
          <w:p w14:paraId="000E1E16" w14:textId="77777777" w:rsidR="0089418C" w:rsidRDefault="0089418C" w:rsidP="0024134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Il est précisé qu'en aucun cas le Maître de l'ouvrage ne sera tenu responsable des dommages ou dégâts que pourrait subir cette clôture ou les installations du fait d'auteurs inconnus.</w:t>
            </w:r>
          </w:p>
          <w:p w14:paraId="65D8239F" w14:textId="77777777" w:rsidR="00CA1F86" w:rsidRDefault="00CA1F86" w:rsidP="0024134F">
            <w:pPr>
              <w:spacing w:after="0" w:line="240" w:lineRule="auto"/>
              <w:jc w:val="both"/>
              <w:rPr>
                <w:rFonts w:ascii="Times New Roman" w:eastAsia="Times New Roman" w:hAnsi="Times New Roman" w:cs="Times New Roman"/>
                <w:color w:val="FF0000"/>
              </w:rPr>
            </w:pPr>
          </w:p>
        </w:tc>
        <w:tc>
          <w:tcPr>
            <w:tcW w:w="1134" w:type="dxa"/>
          </w:tcPr>
          <w:p w14:paraId="2FDB820D" w14:textId="77777777" w:rsidR="0089418C" w:rsidRDefault="0089418C" w:rsidP="0089418C">
            <w:pPr>
              <w:spacing w:after="0" w:line="240" w:lineRule="auto"/>
              <w:rPr>
                <w:rFonts w:ascii="Times New Roman" w:eastAsia="Times New Roman" w:hAnsi="Times New Roman" w:cs="Times New Roman"/>
                <w:highlight w:val="yellow"/>
              </w:rPr>
            </w:pPr>
          </w:p>
        </w:tc>
        <w:tc>
          <w:tcPr>
            <w:tcW w:w="1559" w:type="dxa"/>
          </w:tcPr>
          <w:p w14:paraId="1318E6CC" w14:textId="77777777" w:rsidR="0089418C" w:rsidRDefault="0089418C" w:rsidP="0089418C">
            <w:pPr>
              <w:spacing w:after="0" w:line="240" w:lineRule="auto"/>
              <w:rPr>
                <w:rFonts w:ascii="Times New Roman" w:eastAsia="Times New Roman" w:hAnsi="Times New Roman" w:cs="Times New Roman"/>
                <w:highlight w:val="yellow"/>
              </w:rPr>
            </w:pPr>
          </w:p>
        </w:tc>
        <w:tc>
          <w:tcPr>
            <w:tcW w:w="1480" w:type="dxa"/>
          </w:tcPr>
          <w:p w14:paraId="3D5ACAD2" w14:textId="77777777" w:rsidR="0089418C" w:rsidRDefault="0089418C" w:rsidP="0089418C">
            <w:pPr>
              <w:spacing w:after="0" w:line="240" w:lineRule="auto"/>
              <w:rPr>
                <w:rFonts w:ascii="Times New Roman" w:eastAsia="Times New Roman" w:hAnsi="Times New Roman" w:cs="Times New Roman"/>
                <w:highlight w:val="yellow"/>
              </w:rPr>
            </w:pPr>
          </w:p>
        </w:tc>
      </w:tr>
      <w:tr w:rsidR="0089418C" w14:paraId="185429B7" w14:textId="77777777" w:rsidTr="0089418C">
        <w:trPr>
          <w:trHeight w:val="300"/>
        </w:trPr>
        <w:tc>
          <w:tcPr>
            <w:tcW w:w="5317" w:type="dxa"/>
          </w:tcPr>
          <w:p w14:paraId="2877249B" w14:textId="77777777" w:rsidR="0089418C" w:rsidRDefault="0089418C" w:rsidP="0024134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Ces clôtures concernent aussi bien les clôtures et accès sur la base vie que les clôtures et accès sur la zone d’emprise travaux.</w:t>
            </w:r>
          </w:p>
          <w:p w14:paraId="67034578" w14:textId="77777777" w:rsidR="00CA1F86" w:rsidRDefault="00CA1F86" w:rsidP="0024134F">
            <w:pPr>
              <w:spacing w:after="0" w:line="240" w:lineRule="auto"/>
              <w:jc w:val="both"/>
              <w:rPr>
                <w:rFonts w:ascii="Times New Roman" w:eastAsia="Times New Roman" w:hAnsi="Times New Roman" w:cs="Times New Roman"/>
                <w:color w:val="000000" w:themeColor="text1"/>
              </w:rPr>
            </w:pPr>
          </w:p>
          <w:p w14:paraId="52C99B75" w14:textId="77777777" w:rsidR="00CA1F86" w:rsidRDefault="00CA1F86" w:rsidP="0024134F">
            <w:pPr>
              <w:spacing w:after="0" w:line="240" w:lineRule="auto"/>
              <w:jc w:val="both"/>
              <w:rPr>
                <w:rFonts w:ascii="Times New Roman" w:eastAsia="Times New Roman" w:hAnsi="Times New Roman" w:cs="Times New Roman"/>
                <w:color w:val="000000" w:themeColor="text1"/>
              </w:rPr>
            </w:pPr>
          </w:p>
          <w:p w14:paraId="7446D031" w14:textId="77777777" w:rsidR="00CA1F86" w:rsidRDefault="00CA1F86" w:rsidP="0024134F">
            <w:pPr>
              <w:spacing w:after="0" w:line="240" w:lineRule="auto"/>
              <w:jc w:val="both"/>
              <w:rPr>
                <w:rFonts w:ascii="Times New Roman" w:eastAsia="Times New Roman" w:hAnsi="Times New Roman" w:cs="Times New Roman"/>
                <w:color w:val="000000" w:themeColor="text1"/>
              </w:rPr>
            </w:pPr>
          </w:p>
          <w:p w14:paraId="3582AFF6" w14:textId="77777777" w:rsidR="00CA1F86" w:rsidRDefault="00CA1F86" w:rsidP="0024134F">
            <w:pPr>
              <w:spacing w:after="0" w:line="240" w:lineRule="auto"/>
              <w:jc w:val="both"/>
              <w:rPr>
                <w:rFonts w:ascii="Times New Roman" w:eastAsia="Times New Roman" w:hAnsi="Times New Roman" w:cs="Times New Roman"/>
                <w:color w:val="000000" w:themeColor="text1"/>
              </w:rPr>
            </w:pPr>
          </w:p>
          <w:p w14:paraId="6CA10A7C" w14:textId="77777777" w:rsidR="00CA1F86" w:rsidRDefault="00CA1F86" w:rsidP="0024134F">
            <w:pPr>
              <w:spacing w:after="0" w:line="240" w:lineRule="auto"/>
              <w:jc w:val="both"/>
              <w:rPr>
                <w:rFonts w:ascii="Times New Roman" w:eastAsia="Times New Roman" w:hAnsi="Times New Roman" w:cs="Times New Roman"/>
                <w:color w:val="000000" w:themeColor="text1"/>
              </w:rPr>
            </w:pPr>
          </w:p>
          <w:p w14:paraId="75160670" w14:textId="77777777" w:rsidR="00CA1F86" w:rsidRDefault="00CA1F86" w:rsidP="0024134F">
            <w:pPr>
              <w:spacing w:after="0" w:line="240" w:lineRule="auto"/>
              <w:jc w:val="both"/>
              <w:rPr>
                <w:rFonts w:ascii="Times New Roman" w:eastAsia="Times New Roman" w:hAnsi="Times New Roman" w:cs="Times New Roman"/>
                <w:color w:val="000000" w:themeColor="text1"/>
              </w:rPr>
            </w:pPr>
          </w:p>
        </w:tc>
        <w:tc>
          <w:tcPr>
            <w:tcW w:w="1134" w:type="dxa"/>
          </w:tcPr>
          <w:p w14:paraId="6901E5CE" w14:textId="77777777" w:rsidR="0089418C" w:rsidRDefault="0089418C" w:rsidP="0089418C">
            <w:pPr>
              <w:spacing w:after="0" w:line="240" w:lineRule="auto"/>
              <w:rPr>
                <w:rFonts w:ascii="Times New Roman" w:eastAsia="Times New Roman" w:hAnsi="Times New Roman" w:cs="Times New Roman"/>
                <w:highlight w:val="yellow"/>
              </w:rPr>
            </w:pPr>
          </w:p>
        </w:tc>
        <w:tc>
          <w:tcPr>
            <w:tcW w:w="1559" w:type="dxa"/>
          </w:tcPr>
          <w:p w14:paraId="08D9F811" w14:textId="77777777" w:rsidR="0089418C" w:rsidRDefault="0089418C" w:rsidP="0089418C">
            <w:pPr>
              <w:spacing w:after="0" w:line="240" w:lineRule="auto"/>
              <w:rPr>
                <w:rFonts w:ascii="Times New Roman" w:eastAsia="Times New Roman" w:hAnsi="Times New Roman" w:cs="Times New Roman"/>
                <w:highlight w:val="yellow"/>
              </w:rPr>
            </w:pPr>
          </w:p>
        </w:tc>
        <w:tc>
          <w:tcPr>
            <w:tcW w:w="1480" w:type="dxa"/>
          </w:tcPr>
          <w:p w14:paraId="2D0E4AB1" w14:textId="77777777" w:rsidR="0089418C" w:rsidRDefault="0089418C" w:rsidP="0089418C">
            <w:pPr>
              <w:spacing w:after="0" w:line="240" w:lineRule="auto"/>
              <w:rPr>
                <w:rFonts w:ascii="Times New Roman" w:eastAsia="Times New Roman" w:hAnsi="Times New Roman" w:cs="Times New Roman"/>
                <w:highlight w:val="yellow"/>
              </w:rPr>
            </w:pPr>
          </w:p>
        </w:tc>
      </w:tr>
      <w:tr w:rsidR="00CA1F86" w14:paraId="1A3B490F" w14:textId="77777777" w:rsidTr="00CA1F86">
        <w:trPr>
          <w:trHeight w:val="300"/>
        </w:trPr>
        <w:tc>
          <w:tcPr>
            <w:tcW w:w="9490" w:type="dxa"/>
            <w:gridSpan w:val="4"/>
            <w:shd w:val="clear" w:color="auto" w:fill="FFFF00"/>
          </w:tcPr>
          <w:p w14:paraId="7D89602B" w14:textId="6496F900" w:rsidR="00CA1F86" w:rsidRDefault="00CA1F86" w:rsidP="00CA1F86">
            <w:pPr>
              <w:spacing w:after="0" w:line="240" w:lineRule="auto"/>
              <w:rPr>
                <w:rFonts w:ascii="Times New Roman" w:eastAsia="Times New Roman" w:hAnsi="Times New Roman" w:cs="Times New Roman"/>
                <w:highlight w:val="yellow"/>
              </w:rPr>
            </w:pPr>
            <w:r w:rsidRPr="00F56B1C">
              <w:rPr>
                <w:rFonts w:ascii="Times New Roman" w:eastAsia="Times New Roman" w:hAnsi="Times New Roman" w:cs="Times New Roman"/>
                <w:b/>
                <w:bCs/>
                <w:color w:val="000000" w:themeColor="text1"/>
                <w:sz w:val="28"/>
                <w:szCs w:val="28"/>
                <w:highlight w:val="yellow"/>
              </w:rPr>
              <w:lastRenderedPageBreak/>
              <w:t xml:space="preserve">16) CLÔTURES </w:t>
            </w:r>
          </w:p>
        </w:tc>
      </w:tr>
      <w:tr w:rsidR="00CA1F86" w14:paraId="67FD1E9E" w14:textId="77777777" w:rsidTr="003D04E9">
        <w:trPr>
          <w:trHeight w:val="300"/>
        </w:trPr>
        <w:tc>
          <w:tcPr>
            <w:tcW w:w="5317" w:type="dxa"/>
            <w:shd w:val="clear" w:color="auto" w:fill="D0CECE" w:themeFill="background2" w:themeFillShade="E6"/>
            <w:vAlign w:val="center"/>
          </w:tcPr>
          <w:p w14:paraId="032FDDEA" w14:textId="77777777" w:rsidR="00CA1F86" w:rsidRDefault="00CA1F86" w:rsidP="00CA1F86">
            <w:pPr>
              <w:spacing w:after="0" w:line="240" w:lineRule="auto"/>
              <w:rPr>
                <w:rFonts w:ascii="Times New Roman" w:eastAsia="Times New Roman" w:hAnsi="Times New Roman" w:cs="Times New Roman"/>
                <w:color w:val="000000" w:themeColor="text1"/>
                <w:sz w:val="20"/>
                <w:szCs w:val="20"/>
              </w:rPr>
            </w:pPr>
            <w:r w:rsidRPr="00476312">
              <w:rPr>
                <w:rFonts w:ascii="Times New Roman" w:eastAsia="Times New Roman" w:hAnsi="Times New Roman" w:cs="Times New Roman"/>
                <w:b/>
                <w:bCs/>
                <w:sz w:val="24"/>
                <w:szCs w:val="24"/>
              </w:rPr>
              <w:t>Descriptions</w:t>
            </w:r>
          </w:p>
        </w:tc>
        <w:tc>
          <w:tcPr>
            <w:tcW w:w="1134" w:type="dxa"/>
            <w:shd w:val="clear" w:color="auto" w:fill="D0CECE" w:themeFill="background2" w:themeFillShade="E6"/>
            <w:vAlign w:val="center"/>
          </w:tcPr>
          <w:p w14:paraId="5E61102E" w14:textId="77777777" w:rsidR="00CA1F86" w:rsidRDefault="00CA1F86" w:rsidP="00CA1F86">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Lot MECM</w:t>
            </w:r>
          </w:p>
        </w:tc>
        <w:tc>
          <w:tcPr>
            <w:tcW w:w="1559" w:type="dxa"/>
            <w:shd w:val="clear" w:color="auto" w:fill="D0CECE" w:themeFill="background2" w:themeFillShade="E6"/>
            <w:vAlign w:val="center"/>
          </w:tcPr>
          <w:p w14:paraId="4CB69B11" w14:textId="77777777" w:rsidR="00CA1F86" w:rsidRDefault="00CA1F86" w:rsidP="00CA1F86">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Maintenance</w:t>
            </w:r>
          </w:p>
        </w:tc>
        <w:tc>
          <w:tcPr>
            <w:tcW w:w="1480" w:type="dxa"/>
            <w:shd w:val="clear" w:color="auto" w:fill="D0CECE" w:themeFill="background2" w:themeFillShade="E6"/>
            <w:vAlign w:val="center"/>
          </w:tcPr>
          <w:p w14:paraId="1467AA4E" w14:textId="77777777" w:rsidR="00CA1F86" w:rsidRDefault="00CA1F86" w:rsidP="00CA1F86">
            <w:pPr>
              <w:spacing w:after="0" w:line="240" w:lineRule="auto"/>
              <w:rPr>
                <w:rFonts w:ascii="Times New Roman" w:eastAsia="Times New Roman" w:hAnsi="Times New Roman" w:cs="Times New Roman"/>
                <w:highlight w:val="yellow"/>
              </w:rPr>
            </w:pPr>
            <w:r w:rsidRPr="00476312">
              <w:rPr>
                <w:rFonts w:ascii="Times New Roman" w:eastAsia="Times New Roman" w:hAnsi="Times New Roman" w:cs="Times New Roman"/>
                <w:b/>
                <w:bCs/>
                <w:sz w:val="24"/>
                <w:szCs w:val="24"/>
              </w:rPr>
              <w:t>Repliement</w:t>
            </w:r>
          </w:p>
        </w:tc>
      </w:tr>
      <w:tr w:rsidR="00CA1F86" w14:paraId="1874D6BA" w14:textId="77777777" w:rsidTr="0089418C">
        <w:trPr>
          <w:trHeight w:val="300"/>
        </w:trPr>
        <w:tc>
          <w:tcPr>
            <w:tcW w:w="5317" w:type="dxa"/>
          </w:tcPr>
          <w:p w14:paraId="13ECE069" w14:textId="77777777" w:rsidR="00CA1F86" w:rsidRDefault="00CA1F86" w:rsidP="00CA1F86">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rPr>
              <w:t xml:space="preserve">L’Entrepreneur, au titre du présent corps d’état doit également effectuer toutes les adjonctions et modifications d'implantation nécessaires à l'organisation et à la sécurité du chantier lors de l'exécution des travaux, ceci à toutes demandes du Maître d'œuvre, </w:t>
            </w:r>
            <w:r>
              <w:rPr>
                <w:rFonts w:ascii="Times New Roman" w:eastAsia="Times New Roman" w:hAnsi="Times New Roman" w:cs="Times New Roman"/>
                <w:color w:val="000000"/>
              </w:rPr>
              <w:t>ainsi que le nettoyage éventuel des graffitis, enlèvement d’affiches, etc...</w:t>
            </w:r>
          </w:p>
          <w:p w14:paraId="6FD11AE8" w14:textId="77777777" w:rsidR="00CA1F86" w:rsidRDefault="00CA1F86" w:rsidP="00CA1F86">
            <w:pPr>
              <w:spacing w:after="0" w:line="240" w:lineRule="auto"/>
              <w:jc w:val="both"/>
              <w:rPr>
                <w:rFonts w:ascii="Times New Roman" w:eastAsia="Times New Roman" w:hAnsi="Times New Roman" w:cs="Times New Roman"/>
                <w:color w:val="FF0000"/>
              </w:rPr>
            </w:pPr>
          </w:p>
        </w:tc>
        <w:tc>
          <w:tcPr>
            <w:tcW w:w="1134" w:type="dxa"/>
          </w:tcPr>
          <w:p w14:paraId="440236C9" w14:textId="77777777" w:rsidR="00CA1F86" w:rsidRDefault="00CA1F86" w:rsidP="00CA1F86">
            <w:pPr>
              <w:spacing w:after="0" w:line="240" w:lineRule="auto"/>
              <w:rPr>
                <w:rFonts w:ascii="Times New Roman" w:eastAsia="Times New Roman" w:hAnsi="Times New Roman" w:cs="Times New Roman"/>
                <w:highlight w:val="yellow"/>
              </w:rPr>
            </w:pPr>
          </w:p>
        </w:tc>
        <w:tc>
          <w:tcPr>
            <w:tcW w:w="1559" w:type="dxa"/>
          </w:tcPr>
          <w:p w14:paraId="23FC8447" w14:textId="77777777" w:rsidR="00CA1F86" w:rsidRDefault="00CA1F86" w:rsidP="00CA1F86">
            <w:pPr>
              <w:spacing w:after="0" w:line="240" w:lineRule="auto"/>
              <w:rPr>
                <w:rFonts w:ascii="Times New Roman" w:eastAsia="Times New Roman" w:hAnsi="Times New Roman" w:cs="Times New Roman"/>
                <w:highlight w:val="yellow"/>
              </w:rPr>
            </w:pPr>
          </w:p>
        </w:tc>
        <w:tc>
          <w:tcPr>
            <w:tcW w:w="1480" w:type="dxa"/>
          </w:tcPr>
          <w:p w14:paraId="296B67AB" w14:textId="77777777" w:rsidR="00CA1F86" w:rsidRDefault="00CA1F86" w:rsidP="00CA1F86">
            <w:pPr>
              <w:spacing w:after="0" w:line="240" w:lineRule="auto"/>
              <w:rPr>
                <w:rFonts w:ascii="Times New Roman" w:eastAsia="Times New Roman" w:hAnsi="Times New Roman" w:cs="Times New Roman"/>
                <w:highlight w:val="yellow"/>
              </w:rPr>
            </w:pPr>
          </w:p>
        </w:tc>
      </w:tr>
      <w:tr w:rsidR="00CA1F86" w14:paraId="2BAF86CB" w14:textId="77777777" w:rsidTr="0089418C">
        <w:trPr>
          <w:trHeight w:val="300"/>
        </w:trPr>
        <w:tc>
          <w:tcPr>
            <w:tcW w:w="5317" w:type="dxa"/>
          </w:tcPr>
          <w:p w14:paraId="555E5B9C" w14:textId="77777777" w:rsidR="00CA1F86" w:rsidRDefault="00CA1F86" w:rsidP="00CA1F8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Les clôtures seront :</w:t>
            </w:r>
          </w:p>
          <w:p w14:paraId="50ABA1CA" w14:textId="77777777" w:rsidR="00CA1F86" w:rsidRDefault="00CA1F86" w:rsidP="00CA1F8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Pleines et métalliques de 2.50m de haut, teinte au choix de la MOE </w:t>
            </w:r>
          </w:p>
          <w:p w14:paraId="1FED58CC" w14:textId="77777777" w:rsidR="00CA1F86" w:rsidRDefault="00CA1F86" w:rsidP="00CA1F86">
            <w:pPr>
              <w:spacing w:after="0" w:line="240" w:lineRule="auto"/>
              <w:jc w:val="both"/>
            </w:pPr>
          </w:p>
        </w:tc>
        <w:tc>
          <w:tcPr>
            <w:tcW w:w="1134" w:type="dxa"/>
          </w:tcPr>
          <w:p w14:paraId="6F745DE0" w14:textId="77777777" w:rsidR="00CA1F86" w:rsidRDefault="00CA1F86" w:rsidP="00CA1F86">
            <w:pPr>
              <w:spacing w:after="0" w:line="240" w:lineRule="auto"/>
              <w:rPr>
                <w:rFonts w:ascii="Times New Roman" w:eastAsia="Times New Roman" w:hAnsi="Times New Roman" w:cs="Times New Roman"/>
                <w:highlight w:val="yellow"/>
              </w:rPr>
            </w:pPr>
          </w:p>
        </w:tc>
        <w:tc>
          <w:tcPr>
            <w:tcW w:w="1559" w:type="dxa"/>
          </w:tcPr>
          <w:p w14:paraId="5E425D6C" w14:textId="77777777" w:rsidR="00CA1F86" w:rsidRDefault="00CA1F86" w:rsidP="00CA1F86">
            <w:pPr>
              <w:spacing w:after="0" w:line="240" w:lineRule="auto"/>
              <w:rPr>
                <w:rFonts w:ascii="Times New Roman" w:eastAsia="Times New Roman" w:hAnsi="Times New Roman" w:cs="Times New Roman"/>
                <w:highlight w:val="yellow"/>
              </w:rPr>
            </w:pPr>
          </w:p>
        </w:tc>
        <w:tc>
          <w:tcPr>
            <w:tcW w:w="1480" w:type="dxa"/>
          </w:tcPr>
          <w:p w14:paraId="3306EC99" w14:textId="77777777" w:rsidR="00CA1F86" w:rsidRDefault="00CA1F86" w:rsidP="00CA1F86">
            <w:pPr>
              <w:spacing w:after="0" w:line="240" w:lineRule="auto"/>
              <w:rPr>
                <w:rFonts w:ascii="Times New Roman" w:eastAsia="Times New Roman" w:hAnsi="Times New Roman" w:cs="Times New Roman"/>
                <w:highlight w:val="yellow"/>
              </w:rPr>
            </w:pPr>
          </w:p>
        </w:tc>
      </w:tr>
      <w:tr w:rsidR="00CA1F86" w14:paraId="01865B6A" w14:textId="77777777" w:rsidTr="003358C8">
        <w:trPr>
          <w:trHeight w:val="300"/>
        </w:trPr>
        <w:tc>
          <w:tcPr>
            <w:tcW w:w="5317" w:type="dxa"/>
          </w:tcPr>
          <w:p w14:paraId="0A1ADDDA" w14:textId="77777777" w:rsidR="00CA1F86" w:rsidRDefault="00CA1F86" w:rsidP="00CA1F8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Variante : des filets hauts pour interdire tout passage d’objet, matériaux ou matériels, pourraient être demandés</w:t>
            </w:r>
          </w:p>
          <w:p w14:paraId="048064BF" w14:textId="3F69D45D" w:rsidR="00CA1F86" w:rsidRPr="00077B2B" w:rsidRDefault="00CA1F86" w:rsidP="00CA1F86">
            <w:pPr>
              <w:spacing w:after="0" w:line="240" w:lineRule="auto"/>
              <w:jc w:val="both"/>
              <w:rPr>
                <w:rFonts w:ascii="Times New Roman" w:eastAsia="Times New Roman" w:hAnsi="Times New Roman" w:cs="Times New Roman"/>
                <w:color w:val="000000" w:themeColor="text1"/>
              </w:rPr>
            </w:pPr>
          </w:p>
        </w:tc>
        <w:tc>
          <w:tcPr>
            <w:tcW w:w="1134" w:type="dxa"/>
            <w:vAlign w:val="center"/>
          </w:tcPr>
          <w:p w14:paraId="4CA5AECE"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0B2FF041"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480" w:type="dxa"/>
            <w:vAlign w:val="center"/>
          </w:tcPr>
          <w:p w14:paraId="492091CE"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r>
      <w:tr w:rsidR="00CA1F86" w14:paraId="127CBF8F" w14:textId="77777777" w:rsidTr="003358C8">
        <w:trPr>
          <w:trHeight w:val="300"/>
        </w:trPr>
        <w:tc>
          <w:tcPr>
            <w:tcW w:w="5317" w:type="dxa"/>
          </w:tcPr>
          <w:p w14:paraId="5CCDCF0E" w14:textId="67370F4E" w:rsidR="00CA1F86" w:rsidRDefault="00CA1F86" w:rsidP="00CA1F86">
            <w:pPr>
              <w:spacing w:after="0" w:line="240" w:lineRule="auto"/>
              <w:jc w:val="both"/>
              <w:rPr>
                <w:rFonts w:ascii="Times New Roman" w:eastAsia="Times New Roman" w:hAnsi="Times New Roman" w:cs="Times New Roman"/>
                <w:color w:val="000000" w:themeColor="text1"/>
                <w:sz w:val="24"/>
                <w:szCs w:val="24"/>
              </w:rPr>
            </w:pPr>
            <w:r w:rsidRPr="003358C8">
              <w:rPr>
                <w:rFonts w:ascii="Times New Roman" w:eastAsia="Times New Roman" w:hAnsi="Times New Roman" w:cs="Times New Roman"/>
                <w:color w:val="000000" w:themeColor="text1"/>
                <w:sz w:val="24"/>
                <w:szCs w:val="24"/>
              </w:rPr>
              <w:t xml:space="preserve">Compris portails à 2 vantaux avec ferme-portes et serrures </w:t>
            </w:r>
            <w:r w:rsidRPr="003358C8">
              <w:rPr>
                <w:rFonts w:ascii="Times New Roman" w:eastAsia="Times New Roman" w:hAnsi="Times New Roman" w:cs="Times New Roman"/>
                <w:b/>
                <w:bCs/>
                <w:color w:val="000000" w:themeColor="text1"/>
                <w:sz w:val="24"/>
                <w:szCs w:val="24"/>
              </w:rPr>
              <w:t>avec digicode mécanique</w:t>
            </w:r>
            <w:r w:rsidRPr="003358C8">
              <w:rPr>
                <w:rFonts w:ascii="Times New Roman" w:eastAsia="Times New Roman" w:hAnsi="Times New Roman" w:cs="Times New Roman"/>
                <w:color w:val="000000" w:themeColor="text1"/>
                <w:sz w:val="24"/>
                <w:szCs w:val="24"/>
              </w:rPr>
              <w:t xml:space="preserve"> et portes à un vantail avec équipements dito et avec en complément un </w:t>
            </w:r>
            <w:proofErr w:type="spellStart"/>
            <w:r w:rsidRPr="003358C8">
              <w:rPr>
                <w:rFonts w:ascii="Times New Roman" w:eastAsia="Times New Roman" w:hAnsi="Times New Roman" w:cs="Times New Roman"/>
                <w:color w:val="000000" w:themeColor="text1"/>
                <w:sz w:val="24"/>
                <w:szCs w:val="24"/>
              </w:rPr>
              <w:t>anti-panique</w:t>
            </w:r>
            <w:proofErr w:type="spellEnd"/>
            <w:r w:rsidRPr="003358C8">
              <w:rPr>
                <w:rFonts w:ascii="Times New Roman" w:eastAsia="Times New Roman" w:hAnsi="Times New Roman" w:cs="Times New Roman"/>
                <w:color w:val="000000" w:themeColor="text1"/>
                <w:sz w:val="24"/>
                <w:szCs w:val="24"/>
              </w:rPr>
              <w:t>.</w:t>
            </w:r>
          </w:p>
          <w:p w14:paraId="113FCC41" w14:textId="16CBE4BE" w:rsidR="00CA1F86" w:rsidRPr="003358C8" w:rsidRDefault="00CA1F86" w:rsidP="00CA1F86">
            <w:pPr>
              <w:spacing w:after="0" w:line="240" w:lineRule="auto"/>
              <w:jc w:val="both"/>
              <w:rPr>
                <w:rFonts w:ascii="Times New Roman" w:eastAsia="Times New Roman" w:hAnsi="Times New Roman" w:cs="Times New Roman"/>
                <w:color w:val="000000" w:themeColor="text1"/>
                <w:sz w:val="24"/>
                <w:szCs w:val="24"/>
              </w:rPr>
            </w:pPr>
          </w:p>
        </w:tc>
        <w:tc>
          <w:tcPr>
            <w:tcW w:w="1134" w:type="dxa"/>
            <w:vAlign w:val="center"/>
          </w:tcPr>
          <w:p w14:paraId="578B8525"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1E7FCABD"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480" w:type="dxa"/>
            <w:vAlign w:val="center"/>
          </w:tcPr>
          <w:p w14:paraId="27917686"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r>
      <w:tr w:rsidR="00CA1F86" w14:paraId="628C2201" w14:textId="77777777" w:rsidTr="003358C8">
        <w:trPr>
          <w:trHeight w:val="300"/>
        </w:trPr>
        <w:tc>
          <w:tcPr>
            <w:tcW w:w="5317" w:type="dxa"/>
          </w:tcPr>
          <w:p w14:paraId="793A73D8" w14:textId="77777777" w:rsidR="00CA1F86" w:rsidRDefault="00CA1F86" w:rsidP="00CA1F86">
            <w:pPr>
              <w:spacing w:after="0" w:line="240" w:lineRule="auto"/>
              <w:jc w:val="both"/>
              <w:rPr>
                <w:rFonts w:ascii="Times New Roman" w:eastAsia="Times New Roman" w:hAnsi="Times New Roman" w:cs="Times New Roman"/>
                <w:color w:val="000000" w:themeColor="text1"/>
                <w:sz w:val="24"/>
                <w:szCs w:val="24"/>
              </w:rPr>
            </w:pPr>
            <w:r w:rsidRPr="003358C8">
              <w:rPr>
                <w:rFonts w:ascii="Times New Roman" w:eastAsia="Times New Roman" w:hAnsi="Times New Roman" w:cs="Times New Roman"/>
                <w:color w:val="000000" w:themeColor="text1"/>
                <w:sz w:val="24"/>
                <w:szCs w:val="24"/>
              </w:rPr>
              <w:t xml:space="preserve">Socles de stabilisation au sol ou fixation à la demande de la maîtrise d’œuvre implantés uniquement côté intérieur et non côté public. Ils sont conçus de manière à être non </w:t>
            </w:r>
            <w:bookmarkStart w:id="6" w:name="_Int_1U9Q5cVF"/>
            <w:r w:rsidRPr="003358C8">
              <w:rPr>
                <w:rFonts w:ascii="Times New Roman" w:eastAsia="Times New Roman" w:hAnsi="Times New Roman" w:cs="Times New Roman"/>
                <w:color w:val="000000" w:themeColor="text1"/>
                <w:sz w:val="24"/>
                <w:szCs w:val="24"/>
              </w:rPr>
              <w:t>renversables</w:t>
            </w:r>
            <w:bookmarkEnd w:id="6"/>
            <w:r w:rsidRPr="003358C8">
              <w:rPr>
                <w:rFonts w:ascii="Times New Roman" w:eastAsia="Times New Roman" w:hAnsi="Times New Roman" w:cs="Times New Roman"/>
                <w:color w:val="000000" w:themeColor="text1"/>
                <w:sz w:val="24"/>
                <w:szCs w:val="24"/>
              </w:rPr>
              <w:t>.</w:t>
            </w:r>
          </w:p>
          <w:p w14:paraId="1A6DA13D" w14:textId="77777777" w:rsidR="00CA1F86" w:rsidRPr="003358C8" w:rsidRDefault="00CA1F86" w:rsidP="00CA1F86">
            <w:pPr>
              <w:spacing w:after="0" w:line="240" w:lineRule="auto"/>
              <w:jc w:val="both"/>
              <w:rPr>
                <w:rFonts w:ascii="Times New Roman" w:eastAsia="Times New Roman" w:hAnsi="Times New Roman" w:cs="Times New Roman"/>
                <w:color w:val="000000" w:themeColor="text1"/>
                <w:sz w:val="24"/>
                <w:szCs w:val="24"/>
              </w:rPr>
            </w:pPr>
          </w:p>
        </w:tc>
        <w:tc>
          <w:tcPr>
            <w:tcW w:w="1134" w:type="dxa"/>
            <w:vAlign w:val="center"/>
          </w:tcPr>
          <w:p w14:paraId="7ACF6FAF"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02FC7FB5"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480" w:type="dxa"/>
            <w:vAlign w:val="center"/>
          </w:tcPr>
          <w:p w14:paraId="2BBBE6A5"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r>
      <w:tr w:rsidR="00CA1F86" w14:paraId="57BD5184" w14:textId="77777777" w:rsidTr="003358C8">
        <w:trPr>
          <w:trHeight w:val="300"/>
        </w:trPr>
        <w:tc>
          <w:tcPr>
            <w:tcW w:w="5317" w:type="dxa"/>
          </w:tcPr>
          <w:p w14:paraId="35017DF2" w14:textId="77777777" w:rsidR="00CA1F86" w:rsidRPr="003358C8" w:rsidRDefault="00CA1F86" w:rsidP="00CA1F86">
            <w:pPr>
              <w:spacing w:after="0" w:line="240" w:lineRule="auto"/>
              <w:jc w:val="both"/>
              <w:rPr>
                <w:sz w:val="24"/>
                <w:szCs w:val="24"/>
              </w:rPr>
            </w:pPr>
            <w:proofErr w:type="gramStart"/>
            <w:r w:rsidRPr="003358C8">
              <w:rPr>
                <w:rFonts w:ascii="Times New Roman" w:eastAsia="Times New Roman" w:hAnsi="Times New Roman" w:cs="Times New Roman"/>
                <w:b/>
                <w:bCs/>
                <w:color w:val="000000"/>
                <w:sz w:val="24"/>
                <w:szCs w:val="24"/>
                <w:u w:val="single"/>
              </w:rPr>
              <w:t>Nota:</w:t>
            </w:r>
            <w:proofErr w:type="gramEnd"/>
            <w:r w:rsidRPr="003358C8">
              <w:rPr>
                <w:rFonts w:ascii="Times New Roman" w:eastAsia="Times New Roman" w:hAnsi="Times New Roman" w:cs="Times New Roman"/>
                <w:b/>
                <w:bCs/>
                <w:color w:val="000000" w:themeColor="text1"/>
                <w:sz w:val="24"/>
                <w:szCs w:val="24"/>
              </w:rPr>
              <w:t xml:space="preserve"> en cas de trémie importante derrière la palissade</w:t>
            </w:r>
            <w:r w:rsidRPr="003358C8">
              <w:rPr>
                <w:rFonts w:ascii="Times New Roman" w:eastAsia="Times New Roman" w:hAnsi="Times New Roman" w:cs="Times New Roman"/>
                <w:color w:val="000000" w:themeColor="text1"/>
                <w:sz w:val="24"/>
                <w:szCs w:val="24"/>
              </w:rPr>
              <w:t xml:space="preserve"> celle-ci sera reprise par un contreventement et contre poids pour éviter une poussée et éviter un risque de chute du public ou salariés</w:t>
            </w:r>
          </w:p>
          <w:p w14:paraId="579ADDAA" w14:textId="27D32076" w:rsidR="00CA1F86" w:rsidRDefault="00CA1F86" w:rsidP="00CA1F86">
            <w:pPr>
              <w:spacing w:after="0" w:line="240" w:lineRule="auto"/>
              <w:jc w:val="both"/>
              <w:rPr>
                <w:rFonts w:ascii="Times New Roman" w:eastAsia="Times New Roman" w:hAnsi="Times New Roman" w:cs="Times New Roman"/>
                <w:color w:val="000000" w:themeColor="text1"/>
                <w:sz w:val="24"/>
                <w:szCs w:val="24"/>
              </w:rPr>
            </w:pPr>
            <w:r w:rsidRPr="003358C8">
              <w:rPr>
                <w:rFonts w:ascii="Times New Roman" w:eastAsia="Times New Roman" w:hAnsi="Times New Roman" w:cs="Times New Roman"/>
                <w:color w:val="000000" w:themeColor="text1"/>
                <w:sz w:val="24"/>
                <w:szCs w:val="24"/>
              </w:rPr>
              <w:t>(</w:t>
            </w:r>
            <w:r w:rsidR="000B009A" w:rsidRPr="003358C8">
              <w:rPr>
                <w:rFonts w:ascii="Times New Roman" w:eastAsia="Times New Roman" w:hAnsi="Times New Roman" w:cs="Times New Roman"/>
                <w:color w:val="000000" w:themeColor="text1"/>
                <w:sz w:val="24"/>
                <w:szCs w:val="24"/>
              </w:rPr>
              <w:t>Exemple</w:t>
            </w:r>
            <w:r w:rsidR="000B009A">
              <w:rPr>
                <w:rFonts w:ascii="Times New Roman" w:eastAsia="Times New Roman" w:hAnsi="Times New Roman" w:cs="Times New Roman"/>
                <w:color w:val="000000" w:themeColor="text1"/>
                <w:sz w:val="24"/>
                <w:szCs w:val="24"/>
              </w:rPr>
              <w:t xml:space="preserve"> </w:t>
            </w:r>
            <w:r w:rsidRPr="003358C8">
              <w:rPr>
                <w:rFonts w:ascii="Times New Roman" w:eastAsia="Times New Roman" w:hAnsi="Times New Roman" w:cs="Times New Roman"/>
                <w:color w:val="000000" w:themeColor="text1"/>
                <w:sz w:val="24"/>
                <w:szCs w:val="24"/>
              </w:rPr>
              <w:t>proximité évacuation public ERP, établissements scolaires, centre commercial)</w:t>
            </w:r>
          </w:p>
          <w:p w14:paraId="154970E1" w14:textId="527B19D5" w:rsidR="00CA1F86" w:rsidRPr="003358C8" w:rsidRDefault="00CA1F86" w:rsidP="00CA1F86">
            <w:pPr>
              <w:spacing w:after="0" w:line="240" w:lineRule="auto"/>
              <w:jc w:val="both"/>
              <w:rPr>
                <w:sz w:val="24"/>
                <w:szCs w:val="24"/>
              </w:rPr>
            </w:pPr>
            <w:r w:rsidRPr="003358C8">
              <w:rPr>
                <w:rFonts w:ascii="Times New Roman" w:eastAsia="Times New Roman" w:hAnsi="Times New Roman" w:cs="Times New Roman"/>
                <w:color w:val="000000" w:themeColor="text1"/>
                <w:sz w:val="24"/>
                <w:szCs w:val="24"/>
              </w:rPr>
              <w:t xml:space="preserve"> </w:t>
            </w:r>
          </w:p>
        </w:tc>
        <w:tc>
          <w:tcPr>
            <w:tcW w:w="1134" w:type="dxa"/>
            <w:vAlign w:val="center"/>
          </w:tcPr>
          <w:p w14:paraId="3D7C118C"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5BBA0F55"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480" w:type="dxa"/>
            <w:vAlign w:val="center"/>
          </w:tcPr>
          <w:p w14:paraId="0BEB2A2A"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r>
      <w:tr w:rsidR="00CA1F86" w14:paraId="285D7E2C" w14:textId="77777777" w:rsidTr="003358C8">
        <w:trPr>
          <w:trHeight w:val="300"/>
        </w:trPr>
        <w:tc>
          <w:tcPr>
            <w:tcW w:w="5317" w:type="dxa"/>
          </w:tcPr>
          <w:p w14:paraId="14ED2101" w14:textId="1A8DA819" w:rsidR="00CA1F86" w:rsidRPr="0024134F" w:rsidRDefault="00CA1F86" w:rsidP="00CA1F86">
            <w:pPr>
              <w:spacing w:after="0" w:line="240" w:lineRule="auto"/>
              <w:jc w:val="both"/>
              <w:rPr>
                <w:rFonts w:ascii="Times New Roman" w:eastAsia="Times New Roman" w:hAnsi="Times New Roman" w:cs="Times New Roman"/>
                <w:color w:val="000000" w:themeColor="text1"/>
                <w:sz w:val="24"/>
                <w:szCs w:val="24"/>
              </w:rPr>
            </w:pPr>
            <w:r w:rsidRPr="003358C8">
              <w:rPr>
                <w:rFonts w:ascii="Times New Roman" w:eastAsia="Times New Roman" w:hAnsi="Times New Roman" w:cs="Times New Roman"/>
                <w:color w:val="000000" w:themeColor="text1"/>
                <w:sz w:val="24"/>
                <w:szCs w:val="24"/>
              </w:rPr>
              <w:t xml:space="preserve">Les clôtures devront au minimum posséder les qualités suivantes : résistance aux chocs (chariots, valises, engins de lavage industriel, etc.), résister au vandalisme, ne pas comporter d’élément susceptible de blesser les passants ou utilisateurs, être réalisé avec des produits du commerce facilement remplaçables, en cas de détérioration, avec un outillage standard pour les fixations non visibles, résistance à des vents de plus de </w:t>
            </w:r>
            <w:r w:rsidRPr="003358C8">
              <w:rPr>
                <w:rFonts w:ascii="Times New Roman" w:eastAsia="Times New Roman" w:hAnsi="Times New Roman" w:cs="Times New Roman"/>
                <w:color w:val="000000"/>
                <w:sz w:val="24"/>
                <w:szCs w:val="24"/>
              </w:rPr>
              <w:t>140km/h</w:t>
            </w:r>
            <w:r w:rsidRPr="003358C8">
              <w:rPr>
                <w:rFonts w:ascii="Times New Roman" w:eastAsia="Times New Roman" w:hAnsi="Times New Roman" w:cs="Times New Roman"/>
                <w:color w:val="000000" w:themeColor="text1"/>
                <w:sz w:val="24"/>
                <w:szCs w:val="24"/>
              </w:rPr>
              <w:t>. (r</w:t>
            </w:r>
            <w:r w:rsidRPr="003358C8">
              <w:rPr>
                <w:rFonts w:ascii="Times New Roman" w:eastAsia="Times New Roman" w:hAnsi="Times New Roman" w:cs="Times New Roman"/>
                <w:b/>
                <w:bCs/>
                <w:color w:val="000000"/>
                <w:sz w:val="24"/>
                <w:szCs w:val="24"/>
              </w:rPr>
              <w:t>eprendre document sur les grues pour connaitre les vents dominants et leur force</w:t>
            </w:r>
            <w:r w:rsidRPr="003358C8">
              <w:rPr>
                <w:rFonts w:ascii="Times New Roman" w:eastAsia="Times New Roman" w:hAnsi="Times New Roman" w:cs="Times New Roman"/>
                <w:color w:val="000000" w:themeColor="text1"/>
                <w:sz w:val="24"/>
                <w:szCs w:val="24"/>
              </w:rPr>
              <w:t xml:space="preserve">) </w:t>
            </w:r>
          </w:p>
        </w:tc>
        <w:tc>
          <w:tcPr>
            <w:tcW w:w="1134" w:type="dxa"/>
            <w:vAlign w:val="center"/>
          </w:tcPr>
          <w:p w14:paraId="6817D3FD"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752C8CB0"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480" w:type="dxa"/>
            <w:vAlign w:val="center"/>
          </w:tcPr>
          <w:p w14:paraId="491E3ED6"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r>
      <w:tr w:rsidR="00CA1F86" w14:paraId="66A9703A" w14:textId="77777777" w:rsidTr="003358C8">
        <w:trPr>
          <w:trHeight w:val="300"/>
        </w:trPr>
        <w:tc>
          <w:tcPr>
            <w:tcW w:w="5317" w:type="dxa"/>
          </w:tcPr>
          <w:p w14:paraId="25BE1D13" w14:textId="1C546809" w:rsidR="00CA1F86" w:rsidRPr="00CA1F86" w:rsidRDefault="00CA1F86" w:rsidP="00CA1F86">
            <w:pPr>
              <w:spacing w:after="0" w:line="240" w:lineRule="auto"/>
              <w:jc w:val="both"/>
              <w:rPr>
                <w:rFonts w:ascii="Times New Roman" w:eastAsia="Times New Roman" w:hAnsi="Times New Roman" w:cs="Times New Roman"/>
                <w:color w:val="000000" w:themeColor="text1"/>
                <w:sz w:val="24"/>
                <w:szCs w:val="24"/>
              </w:rPr>
            </w:pPr>
            <w:r w:rsidRPr="003358C8">
              <w:rPr>
                <w:rFonts w:ascii="Times New Roman" w:eastAsia="Times New Roman" w:hAnsi="Times New Roman" w:cs="Times New Roman"/>
                <w:color w:val="000000" w:themeColor="text1"/>
                <w:sz w:val="24"/>
                <w:szCs w:val="24"/>
              </w:rPr>
              <w:t>Il pourra être éventuellement fixé sur ces dernières, par la Maîtrise d’Ouvrage, des panneaux de publicité. Compris tout renforcement nécessaire.</w:t>
            </w:r>
          </w:p>
        </w:tc>
        <w:tc>
          <w:tcPr>
            <w:tcW w:w="1134" w:type="dxa"/>
            <w:vAlign w:val="center"/>
          </w:tcPr>
          <w:p w14:paraId="096E397F"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64A07D93"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480" w:type="dxa"/>
            <w:vAlign w:val="center"/>
          </w:tcPr>
          <w:p w14:paraId="7BFE5255"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r>
      <w:tr w:rsidR="00CA1F86" w14:paraId="26B0468B" w14:textId="77777777" w:rsidTr="00CA1F86">
        <w:trPr>
          <w:trHeight w:val="300"/>
        </w:trPr>
        <w:tc>
          <w:tcPr>
            <w:tcW w:w="9490" w:type="dxa"/>
            <w:gridSpan w:val="4"/>
            <w:shd w:val="clear" w:color="auto" w:fill="FFFF00"/>
          </w:tcPr>
          <w:p w14:paraId="64AEF315" w14:textId="3E4F3072" w:rsidR="00CA1F86" w:rsidRPr="003358C8" w:rsidRDefault="00CA1F86" w:rsidP="00CA1F86">
            <w:pPr>
              <w:spacing w:after="0" w:line="240" w:lineRule="auto"/>
              <w:rPr>
                <w:rFonts w:ascii="Times New Roman" w:eastAsia="Times New Roman" w:hAnsi="Times New Roman" w:cs="Times New Roman"/>
                <w:b/>
                <w:bCs/>
                <w:sz w:val="24"/>
                <w:szCs w:val="24"/>
                <w:highlight w:val="yellow"/>
              </w:rPr>
            </w:pPr>
            <w:r w:rsidRPr="00F56B1C">
              <w:rPr>
                <w:rFonts w:ascii="Times New Roman" w:eastAsia="Times New Roman" w:hAnsi="Times New Roman" w:cs="Times New Roman"/>
                <w:b/>
                <w:bCs/>
                <w:color w:val="000000" w:themeColor="text1"/>
                <w:sz w:val="28"/>
                <w:szCs w:val="28"/>
                <w:highlight w:val="yellow"/>
              </w:rPr>
              <w:lastRenderedPageBreak/>
              <w:t xml:space="preserve">16) CLÔTURES </w:t>
            </w:r>
          </w:p>
        </w:tc>
      </w:tr>
      <w:tr w:rsidR="00CA1F86" w14:paraId="03151662" w14:textId="77777777" w:rsidTr="00052476">
        <w:trPr>
          <w:trHeight w:val="300"/>
        </w:trPr>
        <w:tc>
          <w:tcPr>
            <w:tcW w:w="5317" w:type="dxa"/>
            <w:shd w:val="clear" w:color="auto" w:fill="D0CECE" w:themeFill="background2" w:themeFillShade="E6"/>
            <w:vAlign w:val="center"/>
          </w:tcPr>
          <w:p w14:paraId="22569411" w14:textId="71F26D5F" w:rsidR="00CA1F86" w:rsidRPr="003358C8" w:rsidRDefault="00CA1F86" w:rsidP="00CA1F86">
            <w:pPr>
              <w:spacing w:after="0" w:line="240" w:lineRule="auto"/>
              <w:jc w:val="both"/>
              <w:rPr>
                <w:rFonts w:ascii="Times New Roman" w:eastAsia="Times New Roman" w:hAnsi="Times New Roman" w:cs="Times New Roman"/>
                <w:color w:val="000000" w:themeColor="text1"/>
                <w:sz w:val="24"/>
                <w:szCs w:val="24"/>
              </w:rPr>
            </w:pPr>
            <w:r w:rsidRPr="00476312">
              <w:rPr>
                <w:rFonts w:ascii="Times New Roman" w:eastAsia="Times New Roman" w:hAnsi="Times New Roman" w:cs="Times New Roman"/>
                <w:b/>
                <w:bCs/>
                <w:sz w:val="24"/>
                <w:szCs w:val="24"/>
              </w:rPr>
              <w:t>Descriptions</w:t>
            </w:r>
          </w:p>
        </w:tc>
        <w:tc>
          <w:tcPr>
            <w:tcW w:w="1134" w:type="dxa"/>
            <w:shd w:val="clear" w:color="auto" w:fill="D0CECE" w:themeFill="background2" w:themeFillShade="E6"/>
            <w:vAlign w:val="center"/>
          </w:tcPr>
          <w:p w14:paraId="6E7B0FB6" w14:textId="7C5AD290"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r w:rsidRPr="00476312">
              <w:rPr>
                <w:rFonts w:ascii="Times New Roman" w:eastAsia="Times New Roman" w:hAnsi="Times New Roman" w:cs="Times New Roman"/>
                <w:b/>
                <w:bCs/>
                <w:sz w:val="24"/>
                <w:szCs w:val="24"/>
              </w:rPr>
              <w:t>Lot MECM</w:t>
            </w:r>
          </w:p>
        </w:tc>
        <w:tc>
          <w:tcPr>
            <w:tcW w:w="1559" w:type="dxa"/>
            <w:shd w:val="clear" w:color="auto" w:fill="D0CECE" w:themeFill="background2" w:themeFillShade="E6"/>
            <w:vAlign w:val="center"/>
          </w:tcPr>
          <w:p w14:paraId="0216BA86" w14:textId="434CE4A9"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r w:rsidRPr="00476312">
              <w:rPr>
                <w:rFonts w:ascii="Times New Roman" w:eastAsia="Times New Roman" w:hAnsi="Times New Roman" w:cs="Times New Roman"/>
                <w:b/>
                <w:bCs/>
                <w:sz w:val="24"/>
                <w:szCs w:val="24"/>
              </w:rPr>
              <w:t>Maintenance</w:t>
            </w:r>
          </w:p>
        </w:tc>
        <w:tc>
          <w:tcPr>
            <w:tcW w:w="1480" w:type="dxa"/>
            <w:shd w:val="clear" w:color="auto" w:fill="D0CECE" w:themeFill="background2" w:themeFillShade="E6"/>
            <w:vAlign w:val="center"/>
          </w:tcPr>
          <w:p w14:paraId="3CFE4E78" w14:textId="77ECF518"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r w:rsidRPr="00476312">
              <w:rPr>
                <w:rFonts w:ascii="Times New Roman" w:eastAsia="Times New Roman" w:hAnsi="Times New Roman" w:cs="Times New Roman"/>
                <w:b/>
                <w:bCs/>
                <w:sz w:val="24"/>
                <w:szCs w:val="24"/>
              </w:rPr>
              <w:t>Repliement</w:t>
            </w:r>
          </w:p>
        </w:tc>
      </w:tr>
      <w:tr w:rsidR="00CA1F86" w14:paraId="583367B8" w14:textId="77777777" w:rsidTr="003358C8">
        <w:trPr>
          <w:trHeight w:val="300"/>
        </w:trPr>
        <w:tc>
          <w:tcPr>
            <w:tcW w:w="5317" w:type="dxa"/>
          </w:tcPr>
          <w:p w14:paraId="0D4349E6" w14:textId="77777777" w:rsidR="00CA1F86" w:rsidRPr="003358C8" w:rsidRDefault="00CA1F86" w:rsidP="00CA1F86">
            <w:pPr>
              <w:spacing w:after="0" w:line="240" w:lineRule="auto"/>
              <w:jc w:val="both"/>
              <w:rPr>
                <w:rFonts w:ascii="Times New Roman" w:eastAsia="Times New Roman" w:hAnsi="Times New Roman" w:cs="Times New Roman"/>
                <w:color w:val="000000" w:themeColor="text1"/>
                <w:sz w:val="24"/>
                <w:szCs w:val="24"/>
              </w:rPr>
            </w:pPr>
            <w:r w:rsidRPr="003358C8">
              <w:rPr>
                <w:rFonts w:ascii="Times New Roman" w:eastAsia="Times New Roman" w:hAnsi="Times New Roman" w:cs="Times New Roman"/>
                <w:color w:val="000000" w:themeColor="text1"/>
                <w:sz w:val="24"/>
                <w:szCs w:val="24"/>
              </w:rPr>
              <w:t>Les portails, portillons étant dus par le présent Entrepreneur, l'ouverture et la fermeture journalière des accès de chantier sont de même à la charge de ce dernier.</w:t>
            </w:r>
          </w:p>
        </w:tc>
        <w:tc>
          <w:tcPr>
            <w:tcW w:w="1134" w:type="dxa"/>
            <w:vAlign w:val="center"/>
          </w:tcPr>
          <w:p w14:paraId="6976B473"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09F58CF4"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480" w:type="dxa"/>
            <w:vAlign w:val="center"/>
          </w:tcPr>
          <w:p w14:paraId="2C2D12B5"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r>
      <w:tr w:rsidR="00CA1F86" w14:paraId="2E672F87" w14:textId="77777777" w:rsidTr="003358C8">
        <w:trPr>
          <w:trHeight w:val="300"/>
        </w:trPr>
        <w:tc>
          <w:tcPr>
            <w:tcW w:w="5317" w:type="dxa"/>
          </w:tcPr>
          <w:p w14:paraId="471EE000" w14:textId="77777777" w:rsidR="00CA1F86" w:rsidRPr="003358C8" w:rsidRDefault="00CA1F86" w:rsidP="00CA1F86">
            <w:pPr>
              <w:spacing w:after="0" w:line="240" w:lineRule="auto"/>
              <w:jc w:val="both"/>
              <w:rPr>
                <w:rFonts w:ascii="Times New Roman" w:eastAsia="Times New Roman" w:hAnsi="Times New Roman" w:cs="Times New Roman"/>
                <w:color w:val="000000" w:themeColor="text1"/>
                <w:sz w:val="24"/>
                <w:szCs w:val="24"/>
              </w:rPr>
            </w:pPr>
            <w:r w:rsidRPr="003358C8">
              <w:rPr>
                <w:rFonts w:ascii="Times New Roman" w:eastAsia="Times New Roman" w:hAnsi="Times New Roman" w:cs="Times New Roman"/>
                <w:color w:val="000000" w:themeColor="text1"/>
                <w:sz w:val="24"/>
                <w:szCs w:val="24"/>
              </w:rPr>
              <w:t>En fin de chantier, les clôtures sont enlevées sur ordre du Maître d'œuvre.</w:t>
            </w:r>
          </w:p>
        </w:tc>
        <w:tc>
          <w:tcPr>
            <w:tcW w:w="1134" w:type="dxa"/>
            <w:vAlign w:val="center"/>
          </w:tcPr>
          <w:p w14:paraId="068437E5"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19610224"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480" w:type="dxa"/>
            <w:vAlign w:val="center"/>
          </w:tcPr>
          <w:p w14:paraId="399BF087"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r>
      <w:tr w:rsidR="00CA1F86" w14:paraId="435035E5" w14:textId="77777777" w:rsidTr="003358C8">
        <w:trPr>
          <w:trHeight w:val="300"/>
        </w:trPr>
        <w:tc>
          <w:tcPr>
            <w:tcW w:w="5317" w:type="dxa"/>
          </w:tcPr>
          <w:p w14:paraId="479728A2" w14:textId="77777777" w:rsidR="00CA1F86" w:rsidRPr="003358C8" w:rsidRDefault="00CA1F86" w:rsidP="00CA1F86">
            <w:pPr>
              <w:spacing w:after="0" w:line="240" w:lineRule="auto"/>
              <w:jc w:val="both"/>
              <w:rPr>
                <w:rFonts w:ascii="Times New Roman" w:eastAsia="Times New Roman" w:hAnsi="Times New Roman" w:cs="Times New Roman"/>
                <w:b/>
                <w:bCs/>
                <w:color w:val="000000" w:themeColor="text1"/>
                <w:sz w:val="24"/>
                <w:szCs w:val="24"/>
              </w:rPr>
            </w:pPr>
            <w:r w:rsidRPr="003358C8">
              <w:rPr>
                <w:rFonts w:ascii="Times New Roman" w:eastAsia="Times New Roman" w:hAnsi="Times New Roman" w:cs="Times New Roman"/>
                <w:color w:val="000000"/>
                <w:sz w:val="24"/>
                <w:szCs w:val="24"/>
              </w:rPr>
              <w:t>Description non limitative. L’Entrepreneur devra prévoir dans son offre l’ensemble des prestations nécessaires à la bonne réalisation et mise en place des clôtures</w:t>
            </w:r>
            <w:r w:rsidRPr="003358C8">
              <w:rPr>
                <w:rFonts w:ascii="Times New Roman" w:eastAsia="Times New Roman" w:hAnsi="Times New Roman" w:cs="Times New Roman"/>
                <w:color w:val="000000" w:themeColor="text1"/>
                <w:sz w:val="24"/>
                <w:szCs w:val="24"/>
              </w:rPr>
              <w:t>.</w:t>
            </w:r>
          </w:p>
        </w:tc>
        <w:tc>
          <w:tcPr>
            <w:tcW w:w="1134" w:type="dxa"/>
            <w:vAlign w:val="center"/>
          </w:tcPr>
          <w:p w14:paraId="0CFE997C"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1E52DA3A"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c>
          <w:tcPr>
            <w:tcW w:w="1480" w:type="dxa"/>
            <w:vAlign w:val="center"/>
          </w:tcPr>
          <w:p w14:paraId="6B8AB50A" w14:textId="77777777" w:rsidR="00CA1F86" w:rsidRPr="003358C8" w:rsidRDefault="00CA1F86" w:rsidP="00CA1F86">
            <w:pPr>
              <w:spacing w:after="0" w:line="240" w:lineRule="auto"/>
              <w:jc w:val="center"/>
              <w:rPr>
                <w:rFonts w:ascii="Times New Roman" w:eastAsia="Times New Roman" w:hAnsi="Times New Roman" w:cs="Times New Roman"/>
                <w:b/>
                <w:bCs/>
                <w:sz w:val="24"/>
                <w:szCs w:val="24"/>
                <w:highlight w:val="yellow"/>
              </w:rPr>
            </w:pPr>
          </w:p>
        </w:tc>
      </w:tr>
    </w:tbl>
    <w:p w14:paraId="07342F13" w14:textId="77777777" w:rsidR="00077B2B" w:rsidRDefault="00077B2B"/>
    <w:p w14:paraId="21F560AC" w14:textId="77777777" w:rsidR="009724DF" w:rsidRDefault="009724DF"/>
    <w:p w14:paraId="23E2D36A" w14:textId="77777777" w:rsidR="009724DF" w:rsidRDefault="009724DF"/>
    <w:p w14:paraId="4600F9A5" w14:textId="77777777" w:rsidR="009724DF" w:rsidRDefault="009724DF"/>
    <w:p w14:paraId="01E82A93" w14:textId="77777777" w:rsidR="009724DF" w:rsidRDefault="009724DF"/>
    <w:p w14:paraId="581273AC" w14:textId="77777777" w:rsidR="009724DF" w:rsidRDefault="009724DF"/>
    <w:p w14:paraId="4A6F1CD8" w14:textId="77777777" w:rsidR="009724DF" w:rsidRDefault="009724DF"/>
    <w:p w14:paraId="0E855373" w14:textId="77777777" w:rsidR="009724DF" w:rsidRDefault="009724DF"/>
    <w:p w14:paraId="2BB58723" w14:textId="77777777" w:rsidR="009724DF" w:rsidRDefault="009724DF"/>
    <w:p w14:paraId="2B6EDEB0" w14:textId="77777777" w:rsidR="009724DF" w:rsidRDefault="009724DF"/>
    <w:p w14:paraId="5E434473" w14:textId="77777777" w:rsidR="009724DF" w:rsidRDefault="009724DF"/>
    <w:p w14:paraId="56F7A441" w14:textId="77777777" w:rsidR="009724DF" w:rsidRDefault="009724DF"/>
    <w:p w14:paraId="487CAD91" w14:textId="77777777" w:rsidR="009724DF" w:rsidRDefault="009724DF"/>
    <w:p w14:paraId="2195AF02" w14:textId="77777777" w:rsidR="009724DF" w:rsidRDefault="009724DF"/>
    <w:p w14:paraId="4E700499" w14:textId="77777777" w:rsidR="009724DF" w:rsidRDefault="009724DF"/>
    <w:p w14:paraId="0AAD39FF" w14:textId="77777777" w:rsidR="009724DF" w:rsidRDefault="009724DF"/>
    <w:p w14:paraId="597F54E4" w14:textId="77777777" w:rsidR="009724DF" w:rsidRDefault="009724DF"/>
    <w:p w14:paraId="6C5EE549" w14:textId="77777777" w:rsidR="009724DF" w:rsidRDefault="009724DF"/>
    <w:p w14:paraId="7D75B156" w14:textId="77777777" w:rsidR="009724DF" w:rsidRDefault="009724DF"/>
    <w:p w14:paraId="3CAE955F" w14:textId="77777777" w:rsidR="009724DF" w:rsidRDefault="009724DF"/>
    <w:p w14:paraId="29BA125D" w14:textId="77777777" w:rsidR="009724DF" w:rsidRDefault="009724DF"/>
    <w:tbl>
      <w:tblPr>
        <w:tblStyle w:val="Grilledutableau"/>
        <w:tblW w:w="9490" w:type="dxa"/>
        <w:tblInd w:w="-360" w:type="dxa"/>
        <w:tblLook w:val="06A0" w:firstRow="1" w:lastRow="0" w:firstColumn="1" w:lastColumn="0" w:noHBand="1" w:noVBand="1"/>
      </w:tblPr>
      <w:tblGrid>
        <w:gridCol w:w="5547"/>
        <w:gridCol w:w="1003"/>
        <w:gridCol w:w="1550"/>
        <w:gridCol w:w="1390"/>
      </w:tblGrid>
      <w:tr w:rsidR="00BD7BDA" w14:paraId="71976995" w14:textId="77777777" w:rsidTr="00FC70A0">
        <w:trPr>
          <w:trHeight w:val="300"/>
        </w:trPr>
        <w:tc>
          <w:tcPr>
            <w:tcW w:w="9490" w:type="dxa"/>
            <w:gridSpan w:val="4"/>
            <w:shd w:val="clear" w:color="auto" w:fill="FFFF00"/>
          </w:tcPr>
          <w:p w14:paraId="38E984C6" w14:textId="77777777" w:rsidR="00BD7BDA" w:rsidRDefault="008E4F02">
            <w:pPr>
              <w:spacing w:after="0"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17) CANTONNEMENTS </w:t>
            </w:r>
          </w:p>
        </w:tc>
      </w:tr>
      <w:tr w:rsidR="00AF3712" w:rsidRPr="00AF3712" w14:paraId="7D3A9FFF" w14:textId="77777777" w:rsidTr="00AF3712">
        <w:trPr>
          <w:trHeight w:val="300"/>
        </w:trPr>
        <w:tc>
          <w:tcPr>
            <w:tcW w:w="5547" w:type="dxa"/>
            <w:shd w:val="clear" w:color="auto" w:fill="E7E6E6" w:themeFill="background2"/>
            <w:vAlign w:val="center"/>
          </w:tcPr>
          <w:p w14:paraId="58BA682C" w14:textId="294AF802" w:rsidR="00AF3712" w:rsidRPr="00AF3712" w:rsidRDefault="00AF3712" w:rsidP="00AF3712">
            <w:pPr>
              <w:spacing w:after="0" w:line="240" w:lineRule="auto"/>
              <w:jc w:val="center"/>
              <w:rPr>
                <w:rFonts w:ascii="Times New Roman" w:eastAsia="Times New Roman" w:hAnsi="Times New Roman" w:cs="Times New Roman"/>
                <w:b/>
                <w:bCs/>
                <w:color w:val="000000" w:themeColor="text1"/>
                <w:sz w:val="24"/>
                <w:szCs w:val="24"/>
              </w:rPr>
            </w:pPr>
            <w:r w:rsidRPr="00AF3712">
              <w:rPr>
                <w:rFonts w:ascii="Times New Roman" w:eastAsia="Times New Roman" w:hAnsi="Times New Roman" w:cs="Times New Roman"/>
                <w:b/>
                <w:bCs/>
                <w:sz w:val="24"/>
                <w:szCs w:val="24"/>
              </w:rPr>
              <w:t>Descriptions</w:t>
            </w:r>
          </w:p>
        </w:tc>
        <w:tc>
          <w:tcPr>
            <w:tcW w:w="1003" w:type="dxa"/>
            <w:shd w:val="clear" w:color="auto" w:fill="E7E6E6" w:themeFill="background2"/>
            <w:vAlign w:val="center"/>
          </w:tcPr>
          <w:p w14:paraId="023B4152" w14:textId="3C191B93"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r w:rsidRPr="00AF3712">
              <w:rPr>
                <w:rFonts w:ascii="Times New Roman" w:eastAsia="Times New Roman" w:hAnsi="Times New Roman" w:cs="Times New Roman"/>
                <w:b/>
                <w:bCs/>
                <w:sz w:val="24"/>
                <w:szCs w:val="24"/>
              </w:rPr>
              <w:t>Lot MECM</w:t>
            </w:r>
          </w:p>
        </w:tc>
        <w:tc>
          <w:tcPr>
            <w:tcW w:w="1550" w:type="dxa"/>
            <w:shd w:val="clear" w:color="auto" w:fill="E7E6E6" w:themeFill="background2"/>
            <w:vAlign w:val="center"/>
          </w:tcPr>
          <w:p w14:paraId="36459864" w14:textId="2A43AEBF"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r w:rsidRPr="00AF3712">
              <w:rPr>
                <w:rFonts w:ascii="Times New Roman" w:eastAsia="Times New Roman" w:hAnsi="Times New Roman" w:cs="Times New Roman"/>
                <w:b/>
                <w:bCs/>
                <w:sz w:val="24"/>
                <w:szCs w:val="24"/>
              </w:rPr>
              <w:t>Maintenance</w:t>
            </w:r>
          </w:p>
        </w:tc>
        <w:tc>
          <w:tcPr>
            <w:tcW w:w="1390" w:type="dxa"/>
            <w:shd w:val="clear" w:color="auto" w:fill="E7E6E6" w:themeFill="background2"/>
            <w:vAlign w:val="center"/>
          </w:tcPr>
          <w:p w14:paraId="26F4179D" w14:textId="01938EC9"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r w:rsidRPr="00AF3712">
              <w:rPr>
                <w:rFonts w:ascii="Times New Roman" w:eastAsia="Times New Roman" w:hAnsi="Times New Roman" w:cs="Times New Roman"/>
                <w:b/>
                <w:bCs/>
                <w:sz w:val="24"/>
                <w:szCs w:val="24"/>
              </w:rPr>
              <w:t>Repliement</w:t>
            </w:r>
          </w:p>
        </w:tc>
      </w:tr>
      <w:tr w:rsidR="00AF3712" w14:paraId="5E029626" w14:textId="77777777" w:rsidTr="00AF3712">
        <w:trPr>
          <w:trHeight w:val="300"/>
        </w:trPr>
        <w:tc>
          <w:tcPr>
            <w:tcW w:w="5547" w:type="dxa"/>
            <w:shd w:val="clear" w:color="auto" w:fill="FFBF00"/>
          </w:tcPr>
          <w:p w14:paraId="255A6B3C" w14:textId="77777777" w:rsidR="009A77B1" w:rsidRDefault="00AF3712" w:rsidP="00AF3712">
            <w:pPr>
              <w:spacing w:after="0" w:line="240" w:lineRule="auto"/>
              <w:rPr>
                <w:rFonts w:ascii="Times New Roman" w:eastAsia="Times New Roman" w:hAnsi="Times New Roman" w:cs="Times New Roman"/>
                <w:color w:val="000000" w:themeColor="text1"/>
                <w:sz w:val="24"/>
                <w:szCs w:val="24"/>
              </w:rPr>
            </w:pPr>
            <w:r w:rsidRPr="00AF3712">
              <w:rPr>
                <w:rFonts w:ascii="Times New Roman" w:eastAsia="Times New Roman" w:hAnsi="Times New Roman" w:cs="Times New Roman"/>
                <w:color w:val="000000" w:themeColor="text1"/>
                <w:sz w:val="24"/>
                <w:szCs w:val="24"/>
              </w:rPr>
              <w:t>Ces installations seront réalisées, y compris la viabilité, conformément au code du travail (se reporter à l’annexe 1) et aux normes d'hygiène et de sécurité.</w:t>
            </w:r>
          </w:p>
          <w:p w14:paraId="5D1B3EC2" w14:textId="30A9418C" w:rsidR="009A77B1" w:rsidRPr="00AF3712" w:rsidRDefault="009A77B1" w:rsidP="00AF3712">
            <w:pPr>
              <w:spacing w:after="0" w:line="240" w:lineRule="auto"/>
              <w:rPr>
                <w:rFonts w:ascii="Times New Roman" w:eastAsia="Times New Roman" w:hAnsi="Times New Roman" w:cs="Times New Roman"/>
                <w:color w:val="000000" w:themeColor="text1"/>
                <w:sz w:val="24"/>
                <w:szCs w:val="24"/>
              </w:rPr>
            </w:pPr>
          </w:p>
        </w:tc>
        <w:tc>
          <w:tcPr>
            <w:tcW w:w="1003" w:type="dxa"/>
            <w:shd w:val="clear" w:color="auto" w:fill="FFBF00"/>
            <w:vAlign w:val="center"/>
          </w:tcPr>
          <w:p w14:paraId="794374EF"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550" w:type="dxa"/>
            <w:shd w:val="clear" w:color="auto" w:fill="FFBF00"/>
            <w:vAlign w:val="center"/>
          </w:tcPr>
          <w:p w14:paraId="2BE9FA93"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390" w:type="dxa"/>
            <w:shd w:val="clear" w:color="auto" w:fill="FFBF00"/>
            <w:vAlign w:val="center"/>
          </w:tcPr>
          <w:p w14:paraId="4A3E95B8"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r>
      <w:tr w:rsidR="00AF3712" w14:paraId="52F3CA97" w14:textId="77777777" w:rsidTr="00AF3712">
        <w:trPr>
          <w:trHeight w:val="300"/>
        </w:trPr>
        <w:tc>
          <w:tcPr>
            <w:tcW w:w="5547" w:type="dxa"/>
          </w:tcPr>
          <w:p w14:paraId="17C7F63D" w14:textId="77777777" w:rsidR="00AF3712" w:rsidRDefault="00AF3712" w:rsidP="00AF3712">
            <w:pPr>
              <w:spacing w:after="0" w:line="240" w:lineRule="auto"/>
              <w:rPr>
                <w:rFonts w:ascii="Times New Roman" w:eastAsia="Times New Roman" w:hAnsi="Times New Roman" w:cs="Times New Roman"/>
                <w:color w:val="000000" w:themeColor="text1"/>
                <w:sz w:val="24"/>
                <w:szCs w:val="24"/>
              </w:rPr>
            </w:pPr>
            <w:r w:rsidRPr="00AF3712">
              <w:rPr>
                <w:rFonts w:ascii="Times New Roman" w:eastAsia="Times New Roman" w:hAnsi="Times New Roman" w:cs="Times New Roman"/>
                <w:color w:val="000000" w:themeColor="text1"/>
                <w:sz w:val="24"/>
                <w:szCs w:val="24"/>
              </w:rPr>
              <w:t>L’entrepreneur devra prévoir également l’adaptation du site nécessaire à la mise en place des bungalows et sa remise en état à la fin des travaux.</w:t>
            </w:r>
          </w:p>
          <w:p w14:paraId="4D190228" w14:textId="77777777" w:rsidR="009A77B1" w:rsidRPr="00AF3712" w:rsidRDefault="009A77B1" w:rsidP="00AF3712">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53749092"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9DB1B4A"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5B2AF17"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r>
      <w:tr w:rsidR="00AF3712" w14:paraId="703CD764" w14:textId="77777777" w:rsidTr="00AF3712">
        <w:trPr>
          <w:trHeight w:val="300"/>
        </w:trPr>
        <w:tc>
          <w:tcPr>
            <w:tcW w:w="5547" w:type="dxa"/>
            <w:tcBorders>
              <w:top w:val="nil"/>
            </w:tcBorders>
          </w:tcPr>
          <w:p w14:paraId="6DAFD666" w14:textId="77777777" w:rsidR="00AF3712" w:rsidRPr="00AF3712" w:rsidRDefault="00AF3712" w:rsidP="00AF3712">
            <w:pPr>
              <w:spacing w:after="0" w:line="240" w:lineRule="auto"/>
              <w:rPr>
                <w:rFonts w:ascii="Times New Roman" w:hAnsi="Times New Roman"/>
                <w:sz w:val="24"/>
                <w:szCs w:val="24"/>
              </w:rPr>
            </w:pPr>
            <w:r w:rsidRPr="00AF3712">
              <w:rPr>
                <w:rFonts w:ascii="Times New Roman" w:hAnsi="Times New Roman"/>
                <w:sz w:val="24"/>
                <w:szCs w:val="24"/>
              </w:rPr>
              <w:t>Des dispositions particulières sont applicables sur les chantiers, en fonction de sa durée :</w:t>
            </w:r>
          </w:p>
          <w:p w14:paraId="0DC0F534" w14:textId="77777777" w:rsidR="00AF3712" w:rsidRPr="00AF3712" w:rsidRDefault="00AF3712" w:rsidP="00AF3712">
            <w:pPr>
              <w:spacing w:after="0" w:line="240" w:lineRule="auto"/>
              <w:rPr>
                <w:rFonts w:ascii="Times New Roman" w:hAnsi="Times New Roman"/>
                <w:sz w:val="24"/>
                <w:szCs w:val="24"/>
              </w:rPr>
            </w:pPr>
            <w:proofErr w:type="gramStart"/>
            <w:r w:rsidRPr="00AF3712">
              <w:rPr>
                <w:rFonts w:ascii="Times New Roman" w:hAnsi="Times New Roman"/>
                <w:b/>
                <w:bCs/>
                <w:sz w:val="24"/>
                <w:szCs w:val="24"/>
                <w:u w:val="single"/>
              </w:rPr>
              <w:t>pour</w:t>
            </w:r>
            <w:proofErr w:type="gramEnd"/>
            <w:r w:rsidRPr="00AF3712">
              <w:rPr>
                <w:rFonts w:ascii="Times New Roman" w:hAnsi="Times New Roman"/>
                <w:b/>
                <w:bCs/>
                <w:sz w:val="24"/>
                <w:szCs w:val="24"/>
                <w:u w:val="single"/>
              </w:rPr>
              <w:t xml:space="preserve"> les chantiers d’une durée supérieure à 4 mois, </w:t>
            </w:r>
            <w:r w:rsidRPr="00AF3712">
              <w:rPr>
                <w:rFonts w:ascii="Times New Roman" w:hAnsi="Times New Roman"/>
                <w:sz w:val="24"/>
                <w:szCs w:val="24"/>
              </w:rPr>
              <w:t xml:space="preserve">les dispositions de droit commun doivent être respectées. Il conviendra donc de mettre à disposition au moins un cabinet d’aisance et un urinoir pour 20 hommes </w:t>
            </w:r>
            <w:r w:rsidRPr="00AF3712">
              <w:rPr>
                <w:rFonts w:ascii="Times New Roman" w:hAnsi="Times New Roman"/>
                <w:b/>
                <w:bCs/>
                <w:sz w:val="24"/>
                <w:szCs w:val="24"/>
              </w:rPr>
              <w:t>et 2 cabinets pour 20 femmes ;</w:t>
            </w:r>
          </w:p>
          <w:p w14:paraId="06DBBD0C" w14:textId="77777777" w:rsidR="00AF3712" w:rsidRDefault="00AF3712" w:rsidP="00AF3712">
            <w:pPr>
              <w:spacing w:after="0" w:line="240" w:lineRule="auto"/>
              <w:rPr>
                <w:rFonts w:ascii="Times New Roman" w:hAnsi="Times New Roman"/>
                <w:sz w:val="24"/>
                <w:szCs w:val="24"/>
              </w:rPr>
            </w:pPr>
            <w:proofErr w:type="gramStart"/>
            <w:r w:rsidRPr="00AF3712">
              <w:rPr>
                <w:rFonts w:ascii="Times New Roman" w:hAnsi="Times New Roman"/>
                <w:b/>
                <w:bCs/>
                <w:sz w:val="24"/>
                <w:szCs w:val="24"/>
                <w:u w:val="single"/>
              </w:rPr>
              <w:t>pour</w:t>
            </w:r>
            <w:proofErr w:type="gramEnd"/>
            <w:r w:rsidRPr="00AF3712">
              <w:rPr>
                <w:rFonts w:ascii="Times New Roman" w:hAnsi="Times New Roman"/>
                <w:b/>
                <w:bCs/>
                <w:sz w:val="24"/>
                <w:szCs w:val="24"/>
                <w:u w:val="single"/>
              </w:rPr>
              <w:t xml:space="preserve"> les chantiers d’une durée inférieure à 4 mois,</w:t>
            </w:r>
            <w:r w:rsidRPr="00AF3712">
              <w:rPr>
                <w:rFonts w:ascii="Times New Roman" w:hAnsi="Times New Roman"/>
                <w:sz w:val="24"/>
                <w:szCs w:val="24"/>
              </w:rPr>
              <w:t xml:space="preserve"> l’employeur doit également mettre à la disposition des travailleurs des cabinets d’aisance conformes au droit commun. Des dérogations sont toutefois possibles. Ainsi, il est possible d’utiliser des véhicules de chantier spécialement aménagés afin de permettre aux travailleurs de disposer de cabinets d’aisance. Si la disposition des lieux ne permet pas de mettre en place ces installations, l’employeur est alors tenu de rechercher à proximité du chantier un local ou un emplacement offrant des conditions au moins équivalentes.</w:t>
            </w:r>
          </w:p>
          <w:p w14:paraId="3E8B7FF7" w14:textId="77777777" w:rsidR="009A77B1" w:rsidRPr="00AF3712" w:rsidRDefault="009A77B1" w:rsidP="00AF3712">
            <w:pPr>
              <w:spacing w:after="0" w:line="240" w:lineRule="auto"/>
              <w:rPr>
                <w:rFonts w:ascii="Times New Roman" w:hAnsi="Times New Roman"/>
                <w:sz w:val="24"/>
                <w:szCs w:val="24"/>
              </w:rPr>
            </w:pPr>
          </w:p>
        </w:tc>
        <w:tc>
          <w:tcPr>
            <w:tcW w:w="1003" w:type="dxa"/>
            <w:tcBorders>
              <w:top w:val="nil"/>
            </w:tcBorders>
            <w:vAlign w:val="center"/>
          </w:tcPr>
          <w:p w14:paraId="08B909CA"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3DB942CE"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0744AA10"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r>
      <w:tr w:rsidR="00AF3712" w14:paraId="1EDC59C9" w14:textId="77777777" w:rsidTr="00AF3712">
        <w:trPr>
          <w:trHeight w:val="300"/>
        </w:trPr>
        <w:tc>
          <w:tcPr>
            <w:tcW w:w="5547" w:type="dxa"/>
            <w:tcBorders>
              <w:top w:val="nil"/>
            </w:tcBorders>
          </w:tcPr>
          <w:p w14:paraId="3433843F" w14:textId="77777777" w:rsidR="00AF3712" w:rsidRDefault="00AF3712" w:rsidP="00AF3712">
            <w:pPr>
              <w:spacing w:after="0" w:line="240" w:lineRule="auto"/>
              <w:rPr>
                <w:rFonts w:ascii="Times New Roman" w:hAnsi="Times New Roman"/>
                <w:sz w:val="24"/>
                <w:szCs w:val="24"/>
              </w:rPr>
            </w:pPr>
            <w:r w:rsidRPr="00AF3712">
              <w:rPr>
                <w:rFonts w:ascii="Times New Roman" w:hAnsi="Times New Roman"/>
                <w:sz w:val="24"/>
                <w:szCs w:val="24"/>
              </w:rPr>
              <w:t>L’utilisation de WC public par l’ensemble des salariés du chantier ne pourra être une solution mise en œuvre.</w:t>
            </w:r>
          </w:p>
          <w:p w14:paraId="691FFE47" w14:textId="77777777" w:rsidR="009A77B1" w:rsidRPr="00AF3712" w:rsidRDefault="009A77B1" w:rsidP="00AF3712">
            <w:pPr>
              <w:spacing w:after="0" w:line="240" w:lineRule="auto"/>
              <w:rPr>
                <w:rFonts w:ascii="Times New Roman" w:hAnsi="Times New Roman"/>
                <w:sz w:val="24"/>
                <w:szCs w:val="24"/>
              </w:rPr>
            </w:pPr>
          </w:p>
        </w:tc>
        <w:tc>
          <w:tcPr>
            <w:tcW w:w="1003" w:type="dxa"/>
            <w:tcBorders>
              <w:top w:val="nil"/>
            </w:tcBorders>
            <w:vAlign w:val="center"/>
          </w:tcPr>
          <w:p w14:paraId="0B6AD9D0"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1D32C93F"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405F30B5"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r>
      <w:tr w:rsidR="00AF3712" w14:paraId="7DFC3176" w14:textId="77777777" w:rsidTr="00AF3712">
        <w:trPr>
          <w:trHeight w:val="300"/>
        </w:trPr>
        <w:tc>
          <w:tcPr>
            <w:tcW w:w="5547" w:type="dxa"/>
          </w:tcPr>
          <w:p w14:paraId="3FEB10D9" w14:textId="77777777" w:rsidR="00AF3712" w:rsidRDefault="00AF3712" w:rsidP="00AF3712">
            <w:pPr>
              <w:spacing w:after="0" w:line="240" w:lineRule="auto"/>
              <w:rPr>
                <w:rFonts w:ascii="Times New Roman" w:eastAsia="Times New Roman" w:hAnsi="Times New Roman" w:cs="Times New Roman"/>
                <w:color w:val="000000" w:themeColor="text1"/>
                <w:sz w:val="24"/>
                <w:szCs w:val="24"/>
              </w:rPr>
            </w:pPr>
            <w:r w:rsidRPr="00AF3712">
              <w:rPr>
                <w:rFonts w:ascii="Times New Roman" w:eastAsia="Times New Roman" w:hAnsi="Times New Roman" w:cs="Times New Roman"/>
                <w:color w:val="FF0000"/>
                <w:sz w:val="24"/>
                <w:szCs w:val="24"/>
              </w:rPr>
              <w:t xml:space="preserve">L’Entrepreneur installera les cantonnements destinés à l’ensemble des Entreprises pour toute la durée du chantier, </w:t>
            </w:r>
            <w:r w:rsidRPr="00AF3712">
              <w:rPr>
                <w:rFonts w:ascii="Times New Roman" w:eastAsia="Times New Roman" w:hAnsi="Times New Roman" w:cs="Times New Roman"/>
                <w:color w:val="000000" w:themeColor="text1"/>
                <w:sz w:val="24"/>
                <w:szCs w:val="24"/>
              </w:rPr>
              <w:t>selon les informations remises par le MOE, l’OPC, le CSPS</w:t>
            </w:r>
          </w:p>
          <w:p w14:paraId="066D392F" w14:textId="77777777" w:rsidR="009A77B1" w:rsidRPr="00AF3712" w:rsidRDefault="009A77B1" w:rsidP="00AF3712">
            <w:pPr>
              <w:spacing w:after="0" w:line="240" w:lineRule="auto"/>
              <w:rPr>
                <w:rFonts w:ascii="Times New Roman" w:eastAsia="Times New Roman" w:hAnsi="Times New Roman" w:cs="Times New Roman"/>
                <w:color w:val="FF0000"/>
                <w:sz w:val="24"/>
                <w:szCs w:val="24"/>
              </w:rPr>
            </w:pPr>
          </w:p>
        </w:tc>
        <w:tc>
          <w:tcPr>
            <w:tcW w:w="1003" w:type="dxa"/>
            <w:vAlign w:val="center"/>
          </w:tcPr>
          <w:p w14:paraId="2737664A"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135BF0CA"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93128EF"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r>
      <w:tr w:rsidR="00AF3712" w14:paraId="4ECC264A" w14:textId="77777777" w:rsidTr="00AF3712">
        <w:trPr>
          <w:trHeight w:val="300"/>
        </w:trPr>
        <w:tc>
          <w:tcPr>
            <w:tcW w:w="5547" w:type="dxa"/>
            <w:shd w:val="clear" w:color="auto" w:fill="9CC2E5" w:themeFill="accent5" w:themeFillTint="99"/>
          </w:tcPr>
          <w:p w14:paraId="3C79F9E4" w14:textId="1E3EF21D" w:rsidR="009A77B1" w:rsidRDefault="00AF3712" w:rsidP="00AF3712">
            <w:pPr>
              <w:spacing w:after="0" w:line="240" w:lineRule="auto"/>
              <w:rPr>
                <w:rFonts w:ascii="Times New Roman" w:eastAsia="Times New Roman" w:hAnsi="Times New Roman" w:cs="Times New Roman"/>
                <w:b/>
                <w:bCs/>
                <w:color w:val="2E74B5" w:themeColor="accent5" w:themeShade="BF"/>
                <w:sz w:val="24"/>
                <w:szCs w:val="24"/>
              </w:rPr>
            </w:pPr>
            <w:r w:rsidRPr="00AF3712">
              <w:rPr>
                <w:rFonts w:ascii="Times New Roman" w:eastAsia="Times New Roman" w:hAnsi="Times New Roman" w:cs="Times New Roman"/>
                <w:b/>
                <w:bCs/>
                <w:color w:val="2E74B5" w:themeColor="accent5" w:themeShade="BF"/>
                <w:sz w:val="24"/>
                <w:szCs w:val="24"/>
              </w:rPr>
              <w:t>L’ensemble sera dimensionné sur la base des dispositions réglementaires, et suivant la Note « Organisation Générale et Installations de Chantier » du présent Projet.</w:t>
            </w:r>
          </w:p>
          <w:p w14:paraId="434FFF1B" w14:textId="77777777" w:rsidR="009A77B1" w:rsidRDefault="009A77B1" w:rsidP="00AF3712">
            <w:pPr>
              <w:spacing w:after="0" w:line="240" w:lineRule="auto"/>
              <w:rPr>
                <w:rFonts w:ascii="Times New Roman" w:eastAsia="Times New Roman" w:hAnsi="Times New Roman" w:cs="Times New Roman"/>
                <w:b/>
                <w:bCs/>
                <w:color w:val="2E74B5" w:themeColor="accent5" w:themeShade="BF"/>
                <w:sz w:val="24"/>
                <w:szCs w:val="24"/>
              </w:rPr>
            </w:pPr>
          </w:p>
          <w:p w14:paraId="7E545014" w14:textId="77777777" w:rsidR="009A77B1" w:rsidRDefault="009A77B1" w:rsidP="00AF3712">
            <w:pPr>
              <w:spacing w:after="0" w:line="240" w:lineRule="auto"/>
              <w:rPr>
                <w:rFonts w:ascii="Times New Roman" w:eastAsia="Times New Roman" w:hAnsi="Times New Roman" w:cs="Times New Roman"/>
                <w:b/>
                <w:bCs/>
                <w:color w:val="000000" w:themeColor="text1"/>
                <w:sz w:val="24"/>
                <w:szCs w:val="24"/>
              </w:rPr>
            </w:pPr>
          </w:p>
          <w:p w14:paraId="6D817221" w14:textId="77777777" w:rsidR="009724DF" w:rsidRDefault="009724DF" w:rsidP="00AF3712">
            <w:pPr>
              <w:spacing w:after="0" w:line="240" w:lineRule="auto"/>
              <w:rPr>
                <w:rFonts w:ascii="Times New Roman" w:eastAsia="Times New Roman" w:hAnsi="Times New Roman" w:cs="Times New Roman"/>
                <w:b/>
                <w:bCs/>
                <w:color w:val="000000" w:themeColor="text1"/>
                <w:sz w:val="24"/>
                <w:szCs w:val="24"/>
              </w:rPr>
            </w:pPr>
          </w:p>
          <w:p w14:paraId="4F027780" w14:textId="77777777" w:rsidR="009724DF" w:rsidRPr="00AF3712" w:rsidRDefault="009724DF" w:rsidP="00AF3712">
            <w:pPr>
              <w:spacing w:after="0" w:line="240" w:lineRule="auto"/>
              <w:rPr>
                <w:rFonts w:ascii="Times New Roman" w:eastAsia="Times New Roman" w:hAnsi="Times New Roman" w:cs="Times New Roman"/>
                <w:b/>
                <w:bCs/>
                <w:color w:val="000000" w:themeColor="text1"/>
                <w:sz w:val="24"/>
                <w:szCs w:val="24"/>
              </w:rPr>
            </w:pPr>
          </w:p>
        </w:tc>
        <w:tc>
          <w:tcPr>
            <w:tcW w:w="1003" w:type="dxa"/>
            <w:vAlign w:val="center"/>
          </w:tcPr>
          <w:p w14:paraId="2CAF3840"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590DC56B"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005B6F5E" w14:textId="77777777" w:rsidR="00AF3712" w:rsidRPr="00AF3712" w:rsidRDefault="00AF3712" w:rsidP="00AF3712">
            <w:pPr>
              <w:spacing w:after="0" w:line="240" w:lineRule="auto"/>
              <w:jc w:val="center"/>
              <w:rPr>
                <w:rFonts w:ascii="Times New Roman" w:eastAsia="Times New Roman" w:hAnsi="Times New Roman" w:cs="Times New Roman"/>
                <w:b/>
                <w:bCs/>
                <w:sz w:val="24"/>
                <w:szCs w:val="24"/>
                <w:highlight w:val="yellow"/>
              </w:rPr>
            </w:pPr>
          </w:p>
        </w:tc>
      </w:tr>
      <w:tr w:rsidR="00AF3712" w14:paraId="00D89138" w14:textId="77777777" w:rsidTr="00AF3712">
        <w:trPr>
          <w:trHeight w:val="300"/>
        </w:trPr>
        <w:tc>
          <w:tcPr>
            <w:tcW w:w="9490" w:type="dxa"/>
            <w:gridSpan w:val="4"/>
            <w:shd w:val="clear" w:color="auto" w:fill="FFFF00"/>
          </w:tcPr>
          <w:p w14:paraId="42BDA7BB" w14:textId="37DAC646" w:rsidR="00AF3712" w:rsidRPr="00AF3712" w:rsidRDefault="00AF3712" w:rsidP="00AF3712">
            <w:pPr>
              <w:spacing w:after="0" w:line="240" w:lineRule="auto"/>
              <w:rPr>
                <w:rFonts w:ascii="Times New Roman" w:eastAsia="Times New Roman" w:hAnsi="Times New Roman" w:cs="Times New Roman"/>
                <w:highlight w:val="yellow"/>
              </w:rPr>
            </w:pPr>
            <w:r w:rsidRPr="00AF3712">
              <w:rPr>
                <w:rFonts w:ascii="Times New Roman" w:eastAsia="Times New Roman" w:hAnsi="Times New Roman" w:cs="Times New Roman"/>
                <w:b/>
                <w:bCs/>
                <w:color w:val="000000" w:themeColor="text1"/>
                <w:sz w:val="28"/>
                <w:szCs w:val="28"/>
                <w:highlight w:val="yellow"/>
              </w:rPr>
              <w:lastRenderedPageBreak/>
              <w:t>17) CANTONNEMENTS</w:t>
            </w:r>
          </w:p>
        </w:tc>
      </w:tr>
      <w:tr w:rsidR="00AF3712" w14:paraId="41ACDC13" w14:textId="77777777" w:rsidTr="009A77B1">
        <w:trPr>
          <w:trHeight w:val="300"/>
        </w:trPr>
        <w:tc>
          <w:tcPr>
            <w:tcW w:w="5547" w:type="dxa"/>
            <w:shd w:val="clear" w:color="auto" w:fill="E7E6E6" w:themeFill="background2"/>
            <w:vAlign w:val="center"/>
          </w:tcPr>
          <w:p w14:paraId="46989BF2" w14:textId="0DF81BB5" w:rsidR="00AF3712" w:rsidRPr="00AF3712" w:rsidRDefault="00AF3712" w:rsidP="00AF3712">
            <w:pPr>
              <w:spacing w:after="0" w:line="240" w:lineRule="auto"/>
              <w:rPr>
                <w:rFonts w:ascii="Times New Roman" w:eastAsia="Times New Roman" w:hAnsi="Times New Roman" w:cs="Times New Roman"/>
                <w:color w:val="000000" w:themeColor="text1"/>
                <w:sz w:val="24"/>
                <w:szCs w:val="24"/>
              </w:rPr>
            </w:pPr>
            <w:r w:rsidRPr="00AF3712">
              <w:rPr>
                <w:rFonts w:ascii="Times New Roman" w:eastAsia="Times New Roman" w:hAnsi="Times New Roman" w:cs="Times New Roman"/>
                <w:b/>
                <w:bCs/>
                <w:sz w:val="24"/>
                <w:szCs w:val="24"/>
              </w:rPr>
              <w:t>Descriptions</w:t>
            </w:r>
          </w:p>
        </w:tc>
        <w:tc>
          <w:tcPr>
            <w:tcW w:w="1003" w:type="dxa"/>
            <w:tcBorders>
              <w:bottom w:val="single" w:sz="4" w:space="0" w:color="000000" w:themeColor="text1"/>
            </w:tcBorders>
            <w:shd w:val="clear" w:color="auto" w:fill="E7E6E6" w:themeFill="background2"/>
            <w:vAlign w:val="center"/>
          </w:tcPr>
          <w:p w14:paraId="67A36A0E" w14:textId="024BA18F" w:rsidR="00AF3712" w:rsidRDefault="00AF3712" w:rsidP="00AF3712">
            <w:pPr>
              <w:spacing w:after="0" w:line="240" w:lineRule="auto"/>
              <w:rPr>
                <w:rFonts w:ascii="Times New Roman" w:eastAsia="Times New Roman" w:hAnsi="Times New Roman" w:cs="Times New Roman"/>
                <w:highlight w:val="yellow"/>
              </w:rPr>
            </w:pPr>
            <w:r w:rsidRPr="00AF3712">
              <w:rPr>
                <w:rFonts w:ascii="Times New Roman" w:eastAsia="Times New Roman" w:hAnsi="Times New Roman" w:cs="Times New Roman"/>
                <w:b/>
                <w:bCs/>
                <w:sz w:val="24"/>
                <w:szCs w:val="24"/>
              </w:rPr>
              <w:t>Lot MECM</w:t>
            </w:r>
          </w:p>
        </w:tc>
        <w:tc>
          <w:tcPr>
            <w:tcW w:w="1550" w:type="dxa"/>
            <w:tcBorders>
              <w:bottom w:val="single" w:sz="4" w:space="0" w:color="000000" w:themeColor="text1"/>
            </w:tcBorders>
            <w:shd w:val="clear" w:color="auto" w:fill="E7E6E6" w:themeFill="background2"/>
            <w:vAlign w:val="center"/>
          </w:tcPr>
          <w:p w14:paraId="03287E72" w14:textId="2A81A445" w:rsidR="00AF3712" w:rsidRDefault="00AF3712" w:rsidP="00AF3712">
            <w:pPr>
              <w:spacing w:after="0" w:line="240" w:lineRule="auto"/>
              <w:rPr>
                <w:rFonts w:ascii="Times New Roman" w:eastAsia="Times New Roman" w:hAnsi="Times New Roman" w:cs="Times New Roman"/>
                <w:highlight w:val="yellow"/>
              </w:rPr>
            </w:pPr>
            <w:r w:rsidRPr="00AF3712">
              <w:rPr>
                <w:rFonts w:ascii="Times New Roman" w:eastAsia="Times New Roman" w:hAnsi="Times New Roman" w:cs="Times New Roman"/>
                <w:b/>
                <w:bCs/>
                <w:sz w:val="24"/>
                <w:szCs w:val="24"/>
              </w:rPr>
              <w:t>Maintenance</w:t>
            </w:r>
          </w:p>
        </w:tc>
        <w:tc>
          <w:tcPr>
            <w:tcW w:w="1390" w:type="dxa"/>
            <w:tcBorders>
              <w:bottom w:val="single" w:sz="4" w:space="0" w:color="000000" w:themeColor="text1"/>
            </w:tcBorders>
            <w:shd w:val="clear" w:color="auto" w:fill="E7E6E6" w:themeFill="background2"/>
            <w:vAlign w:val="center"/>
          </w:tcPr>
          <w:p w14:paraId="43878958" w14:textId="4A87C32F" w:rsidR="00AF3712" w:rsidRDefault="00AF3712" w:rsidP="00AF3712">
            <w:pPr>
              <w:spacing w:after="0" w:line="240" w:lineRule="auto"/>
              <w:rPr>
                <w:rFonts w:ascii="Times New Roman" w:eastAsia="Times New Roman" w:hAnsi="Times New Roman" w:cs="Times New Roman"/>
                <w:highlight w:val="yellow"/>
              </w:rPr>
            </w:pPr>
            <w:r w:rsidRPr="00AF3712">
              <w:rPr>
                <w:rFonts w:ascii="Times New Roman" w:eastAsia="Times New Roman" w:hAnsi="Times New Roman" w:cs="Times New Roman"/>
                <w:b/>
                <w:bCs/>
                <w:sz w:val="24"/>
                <w:szCs w:val="24"/>
              </w:rPr>
              <w:t>Repliement</w:t>
            </w:r>
          </w:p>
        </w:tc>
      </w:tr>
      <w:tr w:rsidR="009A77B1" w14:paraId="2AB925D2" w14:textId="77777777" w:rsidTr="009A77B1">
        <w:trPr>
          <w:trHeight w:val="300"/>
        </w:trPr>
        <w:tc>
          <w:tcPr>
            <w:tcW w:w="5547" w:type="dxa"/>
          </w:tcPr>
          <w:p w14:paraId="256F5AF9" w14:textId="77777777" w:rsidR="009A77B1" w:rsidRPr="00AF3712" w:rsidRDefault="009A77B1" w:rsidP="009A77B1">
            <w:pPr>
              <w:spacing w:after="0" w:line="240" w:lineRule="auto"/>
              <w:rPr>
                <w:rFonts w:ascii="Times New Roman" w:eastAsia="Times New Roman" w:hAnsi="Times New Roman" w:cs="Times New Roman"/>
                <w:color w:val="000000" w:themeColor="text1"/>
                <w:sz w:val="24"/>
                <w:szCs w:val="24"/>
              </w:rPr>
            </w:pPr>
            <w:r w:rsidRPr="00AF3712">
              <w:rPr>
                <w:rFonts w:ascii="Times New Roman" w:eastAsia="Times New Roman" w:hAnsi="Times New Roman" w:cs="Times New Roman"/>
                <w:color w:val="000000" w:themeColor="text1"/>
                <w:sz w:val="24"/>
                <w:szCs w:val="24"/>
              </w:rPr>
              <w:t>En mesure conservatoire sont prévus :</w:t>
            </w:r>
          </w:p>
          <w:p w14:paraId="6EA7BCE8" w14:textId="3C01DB8C" w:rsidR="009A77B1" w:rsidRPr="00AF3712" w:rsidRDefault="009A77B1" w:rsidP="009A77B1">
            <w:pPr>
              <w:spacing w:after="0" w:line="240" w:lineRule="auto"/>
              <w:rPr>
                <w:rFonts w:ascii="Times New Roman" w:eastAsia="Times New Roman" w:hAnsi="Times New Roman" w:cs="Times New Roman"/>
                <w:b/>
                <w:bCs/>
                <w:sz w:val="24"/>
                <w:szCs w:val="24"/>
              </w:rPr>
            </w:pPr>
            <w:r w:rsidRPr="00AF3712">
              <w:rPr>
                <w:rFonts w:ascii="Times New Roman" w:eastAsia="Times New Roman" w:hAnsi="Times New Roman" w:cs="Times New Roman"/>
                <w:color w:val="000000" w:themeColor="text1"/>
                <w:sz w:val="24"/>
                <w:szCs w:val="24"/>
              </w:rPr>
              <w:t xml:space="preserve">- </w:t>
            </w:r>
            <w:r w:rsidRPr="00AF3712">
              <w:rPr>
                <w:rFonts w:ascii="Times New Roman" w:eastAsia="Times New Roman" w:hAnsi="Times New Roman" w:cs="Times New Roman"/>
                <w:color w:val="000000" w:themeColor="text1"/>
                <w:sz w:val="24"/>
                <w:szCs w:val="24"/>
                <w:highlight w:val="yellow"/>
              </w:rPr>
              <w:t xml:space="preserve">Au total ……. </w:t>
            </w:r>
            <w:proofErr w:type="gramStart"/>
            <w:r w:rsidRPr="00AF3712">
              <w:rPr>
                <w:rFonts w:ascii="Times New Roman" w:eastAsia="Times New Roman" w:hAnsi="Times New Roman" w:cs="Times New Roman"/>
                <w:color w:val="000000" w:themeColor="text1"/>
                <w:sz w:val="24"/>
                <w:szCs w:val="24"/>
                <w:highlight w:val="yellow"/>
              </w:rPr>
              <w:t>m</w:t>
            </w:r>
            <w:proofErr w:type="gramEnd"/>
            <w:r w:rsidRPr="00AF3712">
              <w:rPr>
                <w:rFonts w:ascii="Times New Roman" w:eastAsia="Times New Roman" w:hAnsi="Times New Roman" w:cs="Times New Roman"/>
                <w:color w:val="000000" w:themeColor="text1"/>
                <w:sz w:val="24"/>
                <w:szCs w:val="24"/>
                <w:highlight w:val="yellow"/>
              </w:rPr>
              <w:t>² de bungalows Base Vie dont</w:t>
            </w:r>
            <w:proofErr w:type="gramStart"/>
            <w:r w:rsidRPr="00AF3712">
              <w:rPr>
                <w:rFonts w:ascii="Times New Roman" w:eastAsia="Times New Roman" w:hAnsi="Times New Roman" w:cs="Times New Roman"/>
                <w:color w:val="000000" w:themeColor="text1"/>
                <w:sz w:val="24"/>
                <w:szCs w:val="24"/>
                <w:highlight w:val="yellow"/>
              </w:rPr>
              <w:t xml:space="preserve"> ….</w:t>
            </w:r>
            <w:proofErr w:type="gramEnd"/>
            <w:r w:rsidRPr="00AF3712">
              <w:rPr>
                <w:rFonts w:ascii="Times New Roman" w:eastAsia="Times New Roman" w:hAnsi="Times New Roman" w:cs="Times New Roman"/>
                <w:color w:val="000000" w:themeColor="text1"/>
                <w:sz w:val="24"/>
                <w:szCs w:val="24"/>
                <w:highlight w:val="yellow"/>
              </w:rPr>
              <w:t>.m² p</w:t>
            </w:r>
            <w:r w:rsidRPr="00AF3712">
              <w:rPr>
                <w:rFonts w:ascii="Times New Roman" w:eastAsia="Times New Roman" w:hAnsi="Times New Roman" w:cs="Times New Roman"/>
                <w:color w:val="000000" w:themeColor="text1"/>
                <w:sz w:val="24"/>
                <w:szCs w:val="24"/>
              </w:rPr>
              <w:t>our la Maîtrise d’Ouvrage – Direction de Travaux – OPC - Maîtrise d’œuvre d’exécution.</w:t>
            </w:r>
          </w:p>
        </w:tc>
        <w:tc>
          <w:tcPr>
            <w:tcW w:w="1003" w:type="dxa"/>
            <w:vAlign w:val="center"/>
          </w:tcPr>
          <w:p w14:paraId="3406EFE4" w14:textId="77777777" w:rsidR="009A77B1" w:rsidRPr="00AF3712" w:rsidRDefault="009A77B1" w:rsidP="009A77B1">
            <w:pPr>
              <w:spacing w:after="0" w:line="240" w:lineRule="auto"/>
              <w:rPr>
                <w:rFonts w:ascii="Times New Roman" w:eastAsia="Times New Roman" w:hAnsi="Times New Roman" w:cs="Times New Roman"/>
                <w:b/>
                <w:bCs/>
                <w:sz w:val="24"/>
                <w:szCs w:val="24"/>
              </w:rPr>
            </w:pPr>
          </w:p>
        </w:tc>
        <w:tc>
          <w:tcPr>
            <w:tcW w:w="1550" w:type="dxa"/>
            <w:vAlign w:val="center"/>
          </w:tcPr>
          <w:p w14:paraId="092DCEFB" w14:textId="77777777" w:rsidR="009A77B1" w:rsidRPr="00AF3712" w:rsidRDefault="009A77B1" w:rsidP="009A77B1">
            <w:pPr>
              <w:spacing w:after="0" w:line="240" w:lineRule="auto"/>
              <w:rPr>
                <w:rFonts w:ascii="Times New Roman" w:eastAsia="Times New Roman" w:hAnsi="Times New Roman" w:cs="Times New Roman"/>
                <w:b/>
                <w:bCs/>
                <w:sz w:val="24"/>
                <w:szCs w:val="24"/>
              </w:rPr>
            </w:pPr>
          </w:p>
        </w:tc>
        <w:tc>
          <w:tcPr>
            <w:tcW w:w="1390" w:type="dxa"/>
            <w:vAlign w:val="center"/>
          </w:tcPr>
          <w:p w14:paraId="3D6A1BCC" w14:textId="77777777" w:rsidR="009A77B1" w:rsidRPr="00AF3712" w:rsidRDefault="009A77B1" w:rsidP="009A77B1">
            <w:pPr>
              <w:spacing w:after="0" w:line="240" w:lineRule="auto"/>
              <w:rPr>
                <w:rFonts w:ascii="Times New Roman" w:eastAsia="Times New Roman" w:hAnsi="Times New Roman" w:cs="Times New Roman"/>
                <w:b/>
                <w:bCs/>
                <w:sz w:val="24"/>
                <w:szCs w:val="24"/>
              </w:rPr>
            </w:pPr>
          </w:p>
        </w:tc>
      </w:tr>
      <w:tr w:rsidR="009A77B1" w14:paraId="4D689127" w14:textId="77777777" w:rsidTr="009A77B1">
        <w:trPr>
          <w:trHeight w:val="300"/>
        </w:trPr>
        <w:tc>
          <w:tcPr>
            <w:tcW w:w="5547" w:type="dxa"/>
          </w:tcPr>
          <w:p w14:paraId="2E506293" w14:textId="77777777" w:rsidR="009A77B1" w:rsidRDefault="009A77B1" w:rsidP="009A77B1">
            <w:pPr>
              <w:spacing w:after="0" w:line="240" w:lineRule="auto"/>
              <w:rPr>
                <w:rFonts w:ascii="Times New Roman" w:eastAsia="Times New Roman" w:hAnsi="Times New Roman" w:cs="Times New Roman"/>
                <w:color w:val="000000" w:themeColor="text1"/>
                <w:sz w:val="24"/>
                <w:szCs w:val="24"/>
              </w:rPr>
            </w:pPr>
            <w:r w:rsidRPr="00AF3712">
              <w:rPr>
                <w:rFonts w:ascii="Times New Roman" w:eastAsia="Times New Roman" w:hAnsi="Times New Roman" w:cs="Times New Roman"/>
                <w:color w:val="000000" w:themeColor="text1"/>
                <w:sz w:val="24"/>
                <w:szCs w:val="24"/>
              </w:rPr>
              <w:t>- VARIANTE des sanitaires complémentaires dans les zones de travaux à un rythme d’un tous les 3 niveaux en fonction du phasage travaux. La vaisselle est à prévoir au lot plomberie (WC, lave mains</w:t>
            </w:r>
          </w:p>
          <w:p w14:paraId="75A6485A" w14:textId="77777777" w:rsidR="009A77B1" w:rsidRPr="00AF3712" w:rsidRDefault="009A77B1" w:rsidP="009A77B1">
            <w:pPr>
              <w:spacing w:after="0" w:line="240" w:lineRule="auto"/>
              <w:rPr>
                <w:rFonts w:ascii="Times New Roman" w:eastAsia="Times New Roman" w:hAnsi="Times New Roman" w:cs="Times New Roman"/>
                <w:b/>
                <w:bCs/>
                <w:sz w:val="24"/>
                <w:szCs w:val="24"/>
              </w:rPr>
            </w:pPr>
          </w:p>
        </w:tc>
        <w:tc>
          <w:tcPr>
            <w:tcW w:w="1003" w:type="dxa"/>
            <w:vAlign w:val="center"/>
          </w:tcPr>
          <w:p w14:paraId="07328E6C" w14:textId="77777777" w:rsidR="009A77B1" w:rsidRPr="00AF3712" w:rsidRDefault="009A77B1" w:rsidP="009A77B1">
            <w:pPr>
              <w:spacing w:after="0" w:line="240" w:lineRule="auto"/>
              <w:rPr>
                <w:rFonts w:ascii="Times New Roman" w:eastAsia="Times New Roman" w:hAnsi="Times New Roman" w:cs="Times New Roman"/>
                <w:b/>
                <w:bCs/>
                <w:sz w:val="24"/>
                <w:szCs w:val="24"/>
              </w:rPr>
            </w:pPr>
          </w:p>
        </w:tc>
        <w:tc>
          <w:tcPr>
            <w:tcW w:w="1550" w:type="dxa"/>
            <w:vAlign w:val="center"/>
          </w:tcPr>
          <w:p w14:paraId="398E841A" w14:textId="77777777" w:rsidR="009A77B1" w:rsidRPr="00AF3712" w:rsidRDefault="009A77B1" w:rsidP="009A77B1">
            <w:pPr>
              <w:spacing w:after="0" w:line="240" w:lineRule="auto"/>
              <w:rPr>
                <w:rFonts w:ascii="Times New Roman" w:eastAsia="Times New Roman" w:hAnsi="Times New Roman" w:cs="Times New Roman"/>
                <w:b/>
                <w:bCs/>
                <w:sz w:val="24"/>
                <w:szCs w:val="24"/>
              </w:rPr>
            </w:pPr>
          </w:p>
        </w:tc>
        <w:tc>
          <w:tcPr>
            <w:tcW w:w="1390" w:type="dxa"/>
            <w:vAlign w:val="center"/>
          </w:tcPr>
          <w:p w14:paraId="2B6E9C22" w14:textId="77777777" w:rsidR="009A77B1" w:rsidRPr="00AF3712" w:rsidRDefault="009A77B1" w:rsidP="009A77B1">
            <w:pPr>
              <w:spacing w:after="0" w:line="240" w:lineRule="auto"/>
              <w:rPr>
                <w:rFonts w:ascii="Times New Roman" w:eastAsia="Times New Roman" w:hAnsi="Times New Roman" w:cs="Times New Roman"/>
                <w:b/>
                <w:bCs/>
                <w:sz w:val="24"/>
                <w:szCs w:val="24"/>
              </w:rPr>
            </w:pPr>
          </w:p>
        </w:tc>
      </w:tr>
      <w:tr w:rsidR="009A77B1" w14:paraId="10FC026A" w14:textId="77777777" w:rsidTr="00946067">
        <w:trPr>
          <w:trHeight w:val="300"/>
        </w:trPr>
        <w:tc>
          <w:tcPr>
            <w:tcW w:w="5547" w:type="dxa"/>
          </w:tcPr>
          <w:p w14:paraId="64F8B89F" w14:textId="77777777" w:rsidR="009A77B1" w:rsidRPr="00AF3712" w:rsidRDefault="009A77B1" w:rsidP="009A77B1">
            <w:pPr>
              <w:spacing w:after="0" w:line="240" w:lineRule="auto"/>
              <w:jc w:val="both"/>
              <w:rPr>
                <w:rFonts w:ascii="Times New Roman" w:eastAsia="Times New Roman" w:hAnsi="Times New Roman" w:cs="Times New Roman"/>
                <w:color w:val="000000" w:themeColor="text1"/>
                <w:sz w:val="24"/>
                <w:szCs w:val="24"/>
              </w:rPr>
            </w:pPr>
            <w:r w:rsidRPr="00AF3712">
              <w:rPr>
                <w:rFonts w:ascii="Times New Roman" w:eastAsia="Times New Roman" w:hAnsi="Times New Roman" w:cs="Times New Roman"/>
                <w:color w:val="000000" w:themeColor="text1"/>
                <w:sz w:val="24"/>
                <w:szCs w:val="24"/>
              </w:rPr>
              <w:t>En mesure conservatoire, l’Entrepreneur trouvera ci-dessous le tableau de calcul pour le dimensionnement des bungalows de la base vie (à remplir par le MOE/OPC et CSPS) :</w:t>
            </w:r>
          </w:p>
        </w:tc>
        <w:tc>
          <w:tcPr>
            <w:tcW w:w="1003" w:type="dxa"/>
            <w:vAlign w:val="center"/>
          </w:tcPr>
          <w:p w14:paraId="34CF9B55" w14:textId="77777777" w:rsidR="009A77B1" w:rsidRPr="00946067" w:rsidRDefault="009A77B1" w:rsidP="009A77B1">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1B86D11D" w14:textId="77777777" w:rsidR="009A77B1" w:rsidRPr="00946067" w:rsidRDefault="009A77B1" w:rsidP="009A77B1">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1E111915" w14:textId="77777777" w:rsidR="009A77B1" w:rsidRPr="00946067" w:rsidRDefault="009A77B1" w:rsidP="009A77B1">
            <w:pPr>
              <w:spacing w:after="0" w:line="240" w:lineRule="auto"/>
              <w:jc w:val="center"/>
              <w:rPr>
                <w:rFonts w:ascii="Times New Roman" w:eastAsia="Times New Roman" w:hAnsi="Times New Roman" w:cs="Times New Roman"/>
                <w:b/>
                <w:bCs/>
                <w:sz w:val="24"/>
                <w:szCs w:val="24"/>
                <w:highlight w:val="yellow"/>
              </w:rPr>
            </w:pPr>
          </w:p>
        </w:tc>
      </w:tr>
      <w:tr w:rsidR="009A77B1" w14:paraId="6F0E0BCB" w14:textId="77777777" w:rsidTr="00946067">
        <w:trPr>
          <w:trHeight w:val="300"/>
        </w:trPr>
        <w:tc>
          <w:tcPr>
            <w:tcW w:w="5547" w:type="dxa"/>
          </w:tcPr>
          <w:p w14:paraId="2EF5506F" w14:textId="77777777" w:rsidR="009A77B1" w:rsidRPr="00AF3712" w:rsidRDefault="009A77B1" w:rsidP="009A77B1">
            <w:pPr>
              <w:spacing w:after="0" w:line="240" w:lineRule="auto"/>
              <w:jc w:val="both"/>
              <w:rPr>
                <w:sz w:val="24"/>
                <w:szCs w:val="24"/>
              </w:rPr>
            </w:pPr>
            <w:r w:rsidRPr="00AF3712">
              <w:rPr>
                <w:rFonts w:ascii="Times New Roman" w:eastAsia="Times New Roman" w:hAnsi="Times New Roman" w:cs="Times New Roman"/>
                <w:color w:val="000000" w:themeColor="text1"/>
                <w:sz w:val="24"/>
                <w:szCs w:val="24"/>
                <w:u w:val="single"/>
              </w:rPr>
              <w:t>Dimensionnement des Installations de chantier – Bungalows Base vie</w:t>
            </w:r>
          </w:p>
          <w:p w14:paraId="141B8772" w14:textId="77777777" w:rsidR="009A77B1" w:rsidRPr="00AF3712" w:rsidRDefault="009A77B1" w:rsidP="009A77B1">
            <w:pPr>
              <w:spacing w:after="0" w:line="240" w:lineRule="auto"/>
              <w:jc w:val="both"/>
              <w:rPr>
                <w:sz w:val="24"/>
                <w:szCs w:val="24"/>
              </w:rPr>
            </w:pPr>
            <w:r w:rsidRPr="00AF3712">
              <w:rPr>
                <w:rFonts w:ascii="Times New Roman" w:eastAsia="Times New Roman" w:hAnsi="Times New Roman" w:cs="Times New Roman"/>
                <w:color w:val="000000" w:themeColor="text1"/>
                <w:sz w:val="24"/>
                <w:szCs w:val="24"/>
              </w:rPr>
              <w:t xml:space="preserve">Ordonnées différents ouvrages à réaliser </w:t>
            </w:r>
          </w:p>
          <w:p w14:paraId="7F27E113" w14:textId="77777777" w:rsidR="009A77B1" w:rsidRPr="00AF3712" w:rsidRDefault="009A77B1" w:rsidP="009A77B1">
            <w:pPr>
              <w:spacing w:after="0" w:line="240" w:lineRule="auto"/>
              <w:jc w:val="both"/>
              <w:rPr>
                <w:sz w:val="24"/>
                <w:szCs w:val="24"/>
              </w:rPr>
            </w:pPr>
            <w:r w:rsidRPr="00AF3712">
              <w:rPr>
                <w:rFonts w:ascii="Times New Roman" w:eastAsia="Times New Roman" w:hAnsi="Times New Roman" w:cs="Times New Roman"/>
                <w:color w:val="000000" w:themeColor="text1"/>
                <w:sz w:val="24"/>
                <w:szCs w:val="24"/>
              </w:rPr>
              <w:t>Abscisse un calendrier exécution mois par mois</w:t>
            </w:r>
          </w:p>
        </w:tc>
        <w:tc>
          <w:tcPr>
            <w:tcW w:w="3943" w:type="dxa"/>
            <w:gridSpan w:val="3"/>
            <w:shd w:val="clear" w:color="auto" w:fill="9CC2E5" w:themeFill="accent5" w:themeFillTint="99"/>
            <w:vAlign w:val="center"/>
          </w:tcPr>
          <w:p w14:paraId="37F28CBD" w14:textId="15F9157A" w:rsidR="009A77B1" w:rsidRPr="00946067" w:rsidRDefault="009A77B1" w:rsidP="009A77B1">
            <w:pPr>
              <w:spacing w:after="0" w:line="240" w:lineRule="auto"/>
              <w:jc w:val="center"/>
              <w:rPr>
                <w:rFonts w:ascii="Times New Roman" w:eastAsia="Times New Roman" w:hAnsi="Times New Roman" w:cs="Times New Roman"/>
                <w:b/>
                <w:bCs/>
                <w:sz w:val="24"/>
                <w:szCs w:val="24"/>
              </w:rPr>
            </w:pPr>
            <w:r w:rsidRPr="00946067">
              <w:rPr>
                <w:rFonts w:ascii="Times New Roman" w:eastAsia="Times New Roman" w:hAnsi="Times New Roman" w:cs="Times New Roman"/>
                <w:b/>
                <w:bCs/>
                <w:sz w:val="24"/>
                <w:szCs w:val="24"/>
              </w:rPr>
              <w:t>Selon lots donnés au marché et à l’opération</w:t>
            </w:r>
          </w:p>
        </w:tc>
      </w:tr>
    </w:tbl>
    <w:p w14:paraId="4597CBD8" w14:textId="77777777" w:rsidR="00AF3712" w:rsidRDefault="00AF3712"/>
    <w:p w14:paraId="474071DD" w14:textId="77777777" w:rsidR="00E22BAD" w:rsidRDefault="00E22BAD"/>
    <w:p w14:paraId="21978E6E" w14:textId="77777777" w:rsidR="00E22BAD" w:rsidRDefault="00E22BAD"/>
    <w:p w14:paraId="00130507" w14:textId="77777777" w:rsidR="00E22BAD" w:rsidRDefault="00E22BAD"/>
    <w:p w14:paraId="4C96F0B9" w14:textId="77777777" w:rsidR="00E22BAD" w:rsidRDefault="00E22BAD"/>
    <w:p w14:paraId="2324D471" w14:textId="77777777" w:rsidR="00E22BAD" w:rsidRDefault="00E22BAD"/>
    <w:p w14:paraId="54A65DEE" w14:textId="77777777" w:rsidR="00E22BAD" w:rsidRDefault="00E22BAD"/>
    <w:p w14:paraId="5E783389" w14:textId="77777777" w:rsidR="00E22BAD" w:rsidRDefault="00E22BAD"/>
    <w:p w14:paraId="64801A03" w14:textId="77777777" w:rsidR="00E22BAD" w:rsidRDefault="00E22BAD"/>
    <w:p w14:paraId="4AD6F957" w14:textId="77777777" w:rsidR="00E22BAD" w:rsidRDefault="00E22BAD"/>
    <w:p w14:paraId="0904340A" w14:textId="77777777" w:rsidR="00E22BAD" w:rsidRDefault="00E22BAD"/>
    <w:p w14:paraId="07BB44FB" w14:textId="77777777" w:rsidR="00E22BAD" w:rsidRDefault="00E22BAD"/>
    <w:p w14:paraId="066F4335" w14:textId="77777777" w:rsidR="00E22BAD" w:rsidRDefault="00E22BAD"/>
    <w:p w14:paraId="2ED63D7F" w14:textId="77777777" w:rsidR="00E22BAD" w:rsidRDefault="00E22BAD"/>
    <w:p w14:paraId="2571AA3C" w14:textId="77777777" w:rsidR="00E22BAD" w:rsidRDefault="00E22BAD"/>
    <w:p w14:paraId="250D2B1B" w14:textId="77777777" w:rsidR="00E22BAD" w:rsidRDefault="00E22BAD"/>
    <w:p w14:paraId="1546A16B" w14:textId="77777777" w:rsidR="00077B2B" w:rsidRDefault="00077B2B"/>
    <w:tbl>
      <w:tblPr>
        <w:tblStyle w:val="Grilledutableau"/>
        <w:tblW w:w="9015" w:type="dxa"/>
        <w:tblInd w:w="-345" w:type="dxa"/>
        <w:tblLook w:val="06A0" w:firstRow="1" w:lastRow="0" w:firstColumn="1" w:lastColumn="0" w:noHBand="1" w:noVBand="1"/>
      </w:tblPr>
      <w:tblGrid>
        <w:gridCol w:w="1866"/>
        <w:gridCol w:w="628"/>
        <w:gridCol w:w="577"/>
        <w:gridCol w:w="672"/>
        <w:gridCol w:w="600"/>
        <w:gridCol w:w="561"/>
        <w:gridCol w:w="595"/>
        <w:gridCol w:w="605"/>
        <w:gridCol w:w="639"/>
        <w:gridCol w:w="594"/>
        <w:gridCol w:w="537"/>
        <w:gridCol w:w="564"/>
        <w:gridCol w:w="577"/>
      </w:tblGrid>
      <w:tr w:rsidR="00EE4307" w14:paraId="116CFA54" w14:textId="77777777">
        <w:trPr>
          <w:trHeight w:val="300"/>
        </w:trPr>
        <w:tc>
          <w:tcPr>
            <w:tcW w:w="2276" w:type="dxa"/>
            <w:shd w:val="clear" w:color="auto" w:fill="D9D9D9" w:themeFill="background1" w:themeFillShade="D9"/>
          </w:tcPr>
          <w:p w14:paraId="2FB9ECB7"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lastRenderedPageBreak/>
              <w:t xml:space="preserve">LOT TCE </w:t>
            </w:r>
          </w:p>
        </w:tc>
        <w:tc>
          <w:tcPr>
            <w:tcW w:w="627" w:type="dxa"/>
            <w:shd w:val="clear" w:color="auto" w:fill="D9D9D9" w:themeFill="background1" w:themeFillShade="D9"/>
          </w:tcPr>
          <w:p w14:paraId="0ABAEEC4" w14:textId="3924CD41" w:rsidR="00BD7BDA" w:rsidRPr="00EE4307" w:rsidRDefault="008E4F02">
            <w:pPr>
              <w:spacing w:after="0" w:line="240" w:lineRule="auto"/>
              <w:rPr>
                <w:rFonts w:ascii="Times New Roman" w:eastAsia="Times New Roman" w:hAnsi="Times New Roman" w:cs="Times New Roman"/>
                <w:b/>
                <w:bCs/>
                <w:sz w:val="20"/>
                <w:szCs w:val="20"/>
              </w:rPr>
            </w:pPr>
            <w:r w:rsidRPr="00EE4307">
              <w:rPr>
                <w:rFonts w:ascii="Times New Roman" w:eastAsia="Times New Roman" w:hAnsi="Times New Roman" w:cs="Times New Roman"/>
                <w:b/>
                <w:bCs/>
                <w:sz w:val="20"/>
                <w:szCs w:val="20"/>
              </w:rPr>
              <w:t>Janv</w:t>
            </w:r>
          </w:p>
        </w:tc>
        <w:tc>
          <w:tcPr>
            <w:tcW w:w="510" w:type="dxa"/>
            <w:shd w:val="clear" w:color="auto" w:fill="D9D9D9" w:themeFill="background1" w:themeFillShade="D9"/>
          </w:tcPr>
          <w:p w14:paraId="40669737" w14:textId="222B3CBC" w:rsidR="00BD7BDA" w:rsidRPr="00EE4307" w:rsidRDefault="008E4F02">
            <w:pPr>
              <w:spacing w:after="0" w:line="240" w:lineRule="auto"/>
              <w:rPr>
                <w:rFonts w:ascii="Times New Roman" w:eastAsia="Times New Roman" w:hAnsi="Times New Roman" w:cs="Times New Roman"/>
                <w:b/>
                <w:bCs/>
                <w:sz w:val="20"/>
                <w:szCs w:val="20"/>
              </w:rPr>
            </w:pPr>
            <w:r w:rsidRPr="00EE4307">
              <w:rPr>
                <w:rFonts w:ascii="Times New Roman" w:eastAsia="Times New Roman" w:hAnsi="Times New Roman" w:cs="Times New Roman"/>
                <w:b/>
                <w:bCs/>
                <w:sz w:val="20"/>
                <w:szCs w:val="20"/>
              </w:rPr>
              <w:t>Fé</w:t>
            </w:r>
            <w:r w:rsidR="00EE4307">
              <w:rPr>
                <w:rFonts w:ascii="Times New Roman" w:eastAsia="Times New Roman" w:hAnsi="Times New Roman" w:cs="Times New Roman"/>
                <w:b/>
                <w:bCs/>
                <w:sz w:val="20"/>
                <w:szCs w:val="20"/>
              </w:rPr>
              <w:t>v.</w:t>
            </w:r>
          </w:p>
        </w:tc>
        <w:tc>
          <w:tcPr>
            <w:tcW w:w="570" w:type="dxa"/>
            <w:shd w:val="clear" w:color="auto" w:fill="D9D9D9" w:themeFill="background1" w:themeFillShade="D9"/>
          </w:tcPr>
          <w:p w14:paraId="3AC3F3CB" w14:textId="77777777" w:rsidR="00BD7BDA" w:rsidRPr="00EE4307" w:rsidRDefault="008E4F02">
            <w:pPr>
              <w:spacing w:after="0" w:line="240" w:lineRule="auto"/>
              <w:rPr>
                <w:rFonts w:ascii="Times New Roman" w:eastAsia="Times New Roman" w:hAnsi="Times New Roman" w:cs="Times New Roman"/>
                <w:b/>
                <w:bCs/>
                <w:sz w:val="20"/>
                <w:szCs w:val="20"/>
              </w:rPr>
            </w:pPr>
            <w:r w:rsidRPr="00EE4307">
              <w:rPr>
                <w:rFonts w:ascii="Times New Roman" w:eastAsia="Times New Roman" w:hAnsi="Times New Roman" w:cs="Times New Roman"/>
                <w:b/>
                <w:bCs/>
                <w:sz w:val="20"/>
                <w:szCs w:val="20"/>
              </w:rPr>
              <w:t xml:space="preserve">Mars </w:t>
            </w:r>
          </w:p>
        </w:tc>
        <w:tc>
          <w:tcPr>
            <w:tcW w:w="524" w:type="dxa"/>
            <w:shd w:val="clear" w:color="auto" w:fill="D9D9D9" w:themeFill="background1" w:themeFillShade="D9"/>
          </w:tcPr>
          <w:p w14:paraId="0A6C9249" w14:textId="12B6BEEB" w:rsidR="00BD7BDA" w:rsidRPr="00EE4307" w:rsidRDefault="008E4F02">
            <w:pPr>
              <w:spacing w:after="0" w:line="240" w:lineRule="auto"/>
              <w:rPr>
                <w:rFonts w:ascii="Times New Roman" w:eastAsia="Times New Roman" w:hAnsi="Times New Roman" w:cs="Times New Roman"/>
                <w:b/>
                <w:bCs/>
                <w:sz w:val="20"/>
                <w:szCs w:val="20"/>
              </w:rPr>
            </w:pPr>
            <w:r w:rsidRPr="00EE4307">
              <w:rPr>
                <w:rFonts w:ascii="Times New Roman" w:eastAsia="Times New Roman" w:hAnsi="Times New Roman" w:cs="Times New Roman"/>
                <w:b/>
                <w:bCs/>
                <w:sz w:val="20"/>
                <w:szCs w:val="20"/>
              </w:rPr>
              <w:t>Avr</w:t>
            </w:r>
            <w:r w:rsidR="00EE4307">
              <w:rPr>
                <w:rFonts w:ascii="Times New Roman" w:eastAsia="Times New Roman" w:hAnsi="Times New Roman" w:cs="Times New Roman"/>
                <w:b/>
                <w:bCs/>
                <w:sz w:val="20"/>
                <w:szCs w:val="20"/>
              </w:rPr>
              <w:t>.</w:t>
            </w:r>
            <w:r w:rsidRPr="00EE4307">
              <w:rPr>
                <w:rFonts w:ascii="Times New Roman" w:eastAsia="Times New Roman" w:hAnsi="Times New Roman" w:cs="Times New Roman"/>
                <w:b/>
                <w:bCs/>
                <w:sz w:val="20"/>
                <w:szCs w:val="20"/>
              </w:rPr>
              <w:t xml:space="preserve"> </w:t>
            </w:r>
          </w:p>
        </w:tc>
        <w:tc>
          <w:tcPr>
            <w:tcW w:w="493" w:type="dxa"/>
            <w:shd w:val="clear" w:color="auto" w:fill="D9D9D9" w:themeFill="background1" w:themeFillShade="D9"/>
          </w:tcPr>
          <w:p w14:paraId="02349E57" w14:textId="77777777" w:rsidR="00BD7BDA" w:rsidRPr="00EE4307" w:rsidRDefault="008E4F02">
            <w:pPr>
              <w:spacing w:after="0" w:line="240" w:lineRule="auto"/>
              <w:rPr>
                <w:rFonts w:ascii="Times New Roman" w:eastAsia="Times New Roman" w:hAnsi="Times New Roman" w:cs="Times New Roman"/>
                <w:b/>
                <w:bCs/>
                <w:sz w:val="20"/>
                <w:szCs w:val="20"/>
              </w:rPr>
            </w:pPr>
            <w:r w:rsidRPr="00EE4307">
              <w:rPr>
                <w:rFonts w:ascii="Times New Roman" w:eastAsia="Times New Roman" w:hAnsi="Times New Roman" w:cs="Times New Roman"/>
                <w:b/>
                <w:bCs/>
                <w:sz w:val="20"/>
                <w:szCs w:val="20"/>
              </w:rPr>
              <w:t xml:space="preserve">Mai </w:t>
            </w:r>
          </w:p>
        </w:tc>
        <w:tc>
          <w:tcPr>
            <w:tcW w:w="540" w:type="dxa"/>
            <w:shd w:val="clear" w:color="auto" w:fill="D9D9D9" w:themeFill="background1" w:themeFillShade="D9"/>
          </w:tcPr>
          <w:p w14:paraId="37AB1C57" w14:textId="77777777" w:rsidR="00BD7BDA" w:rsidRPr="00EE4307" w:rsidRDefault="008E4F02">
            <w:pPr>
              <w:spacing w:after="0" w:line="240" w:lineRule="auto"/>
              <w:rPr>
                <w:rFonts w:ascii="Times New Roman" w:eastAsia="Times New Roman" w:hAnsi="Times New Roman" w:cs="Times New Roman"/>
                <w:b/>
                <w:bCs/>
                <w:sz w:val="20"/>
                <w:szCs w:val="20"/>
              </w:rPr>
            </w:pPr>
            <w:r w:rsidRPr="00EE4307">
              <w:rPr>
                <w:rFonts w:ascii="Times New Roman" w:eastAsia="Times New Roman" w:hAnsi="Times New Roman" w:cs="Times New Roman"/>
                <w:b/>
                <w:bCs/>
                <w:sz w:val="20"/>
                <w:szCs w:val="20"/>
              </w:rPr>
              <w:t>Juin</w:t>
            </w:r>
          </w:p>
        </w:tc>
        <w:tc>
          <w:tcPr>
            <w:tcW w:w="599" w:type="dxa"/>
            <w:shd w:val="clear" w:color="auto" w:fill="D9D9D9" w:themeFill="background1" w:themeFillShade="D9"/>
          </w:tcPr>
          <w:p w14:paraId="3A6AF9F1" w14:textId="77777777" w:rsidR="00BD7BDA" w:rsidRPr="00EE4307" w:rsidRDefault="008E4F02">
            <w:pPr>
              <w:spacing w:after="0" w:line="240" w:lineRule="auto"/>
              <w:rPr>
                <w:rFonts w:ascii="Times New Roman" w:eastAsia="Times New Roman" w:hAnsi="Times New Roman" w:cs="Times New Roman"/>
                <w:b/>
                <w:bCs/>
                <w:sz w:val="20"/>
                <w:szCs w:val="20"/>
              </w:rPr>
            </w:pPr>
            <w:proofErr w:type="spellStart"/>
            <w:r w:rsidRPr="00EE4307">
              <w:rPr>
                <w:rFonts w:ascii="Times New Roman" w:eastAsia="Times New Roman" w:hAnsi="Times New Roman" w:cs="Times New Roman"/>
                <w:b/>
                <w:bCs/>
                <w:sz w:val="20"/>
                <w:szCs w:val="20"/>
              </w:rPr>
              <w:t>Juilt</w:t>
            </w:r>
            <w:proofErr w:type="spellEnd"/>
            <w:r w:rsidRPr="00EE4307">
              <w:rPr>
                <w:rFonts w:ascii="Times New Roman" w:eastAsia="Times New Roman" w:hAnsi="Times New Roman" w:cs="Times New Roman"/>
                <w:b/>
                <w:bCs/>
                <w:sz w:val="20"/>
                <w:szCs w:val="20"/>
              </w:rPr>
              <w:t xml:space="preserve"> </w:t>
            </w:r>
          </w:p>
        </w:tc>
        <w:tc>
          <w:tcPr>
            <w:tcW w:w="597" w:type="dxa"/>
            <w:shd w:val="clear" w:color="auto" w:fill="D9D9D9" w:themeFill="background1" w:themeFillShade="D9"/>
          </w:tcPr>
          <w:p w14:paraId="35037635" w14:textId="77777777" w:rsidR="00BD7BDA" w:rsidRPr="00EE4307" w:rsidRDefault="008E4F02">
            <w:pPr>
              <w:spacing w:after="0" w:line="240" w:lineRule="auto"/>
              <w:rPr>
                <w:rFonts w:ascii="Times New Roman" w:eastAsia="Times New Roman" w:hAnsi="Times New Roman" w:cs="Times New Roman"/>
                <w:b/>
                <w:bCs/>
                <w:sz w:val="20"/>
                <w:szCs w:val="20"/>
              </w:rPr>
            </w:pPr>
            <w:r w:rsidRPr="00EE4307">
              <w:rPr>
                <w:rFonts w:ascii="Times New Roman" w:eastAsia="Times New Roman" w:hAnsi="Times New Roman" w:cs="Times New Roman"/>
                <w:b/>
                <w:bCs/>
                <w:sz w:val="20"/>
                <w:szCs w:val="20"/>
              </w:rPr>
              <w:t xml:space="preserve">Aout </w:t>
            </w:r>
          </w:p>
        </w:tc>
        <w:tc>
          <w:tcPr>
            <w:tcW w:w="511" w:type="dxa"/>
            <w:shd w:val="clear" w:color="auto" w:fill="D9D9D9" w:themeFill="background1" w:themeFillShade="D9"/>
          </w:tcPr>
          <w:p w14:paraId="60DA990E" w14:textId="77777777" w:rsidR="00BD7BDA" w:rsidRPr="00EE4307" w:rsidRDefault="008E4F02">
            <w:pPr>
              <w:spacing w:after="0" w:line="240" w:lineRule="auto"/>
              <w:rPr>
                <w:rFonts w:ascii="Times New Roman" w:eastAsia="Times New Roman" w:hAnsi="Times New Roman" w:cs="Times New Roman"/>
                <w:b/>
                <w:bCs/>
                <w:sz w:val="20"/>
                <w:szCs w:val="20"/>
              </w:rPr>
            </w:pPr>
            <w:r w:rsidRPr="00EE4307">
              <w:rPr>
                <w:rFonts w:ascii="Times New Roman" w:eastAsia="Times New Roman" w:hAnsi="Times New Roman" w:cs="Times New Roman"/>
                <w:b/>
                <w:bCs/>
                <w:sz w:val="20"/>
                <w:szCs w:val="20"/>
              </w:rPr>
              <w:t xml:space="preserve">Sept </w:t>
            </w:r>
          </w:p>
        </w:tc>
        <w:tc>
          <w:tcPr>
            <w:tcW w:w="553" w:type="dxa"/>
            <w:shd w:val="clear" w:color="auto" w:fill="D9D9D9" w:themeFill="background1" w:themeFillShade="D9"/>
          </w:tcPr>
          <w:p w14:paraId="3D2EAB11" w14:textId="1838978A" w:rsidR="00BD7BDA" w:rsidRPr="00EE4307" w:rsidRDefault="008E4F02">
            <w:pPr>
              <w:spacing w:after="0" w:line="240" w:lineRule="auto"/>
              <w:rPr>
                <w:rFonts w:ascii="Times New Roman" w:eastAsia="Times New Roman" w:hAnsi="Times New Roman" w:cs="Times New Roman"/>
                <w:b/>
                <w:bCs/>
                <w:sz w:val="20"/>
                <w:szCs w:val="20"/>
              </w:rPr>
            </w:pPr>
            <w:r w:rsidRPr="00EE4307">
              <w:rPr>
                <w:rFonts w:ascii="Times New Roman" w:eastAsia="Times New Roman" w:hAnsi="Times New Roman" w:cs="Times New Roman"/>
                <w:b/>
                <w:bCs/>
                <w:sz w:val="20"/>
                <w:szCs w:val="20"/>
              </w:rPr>
              <w:t>Oct</w:t>
            </w:r>
          </w:p>
        </w:tc>
        <w:tc>
          <w:tcPr>
            <w:tcW w:w="569" w:type="dxa"/>
            <w:shd w:val="clear" w:color="auto" w:fill="D9D9D9" w:themeFill="background1" w:themeFillShade="D9"/>
          </w:tcPr>
          <w:p w14:paraId="4265841E" w14:textId="77777777" w:rsidR="00BD7BDA" w:rsidRPr="00EE4307" w:rsidRDefault="008E4F02">
            <w:pPr>
              <w:spacing w:after="0" w:line="240" w:lineRule="auto"/>
              <w:rPr>
                <w:rFonts w:ascii="Times New Roman" w:eastAsia="Times New Roman" w:hAnsi="Times New Roman" w:cs="Times New Roman"/>
                <w:b/>
                <w:bCs/>
                <w:sz w:val="20"/>
                <w:szCs w:val="20"/>
              </w:rPr>
            </w:pPr>
            <w:r w:rsidRPr="00EE4307">
              <w:rPr>
                <w:rFonts w:ascii="Times New Roman" w:eastAsia="Times New Roman" w:hAnsi="Times New Roman" w:cs="Times New Roman"/>
                <w:b/>
                <w:bCs/>
                <w:sz w:val="20"/>
                <w:szCs w:val="20"/>
              </w:rPr>
              <w:t xml:space="preserve">Nov </w:t>
            </w:r>
          </w:p>
        </w:tc>
        <w:tc>
          <w:tcPr>
            <w:tcW w:w="645" w:type="dxa"/>
            <w:shd w:val="clear" w:color="auto" w:fill="D9D9D9" w:themeFill="background1" w:themeFillShade="D9"/>
          </w:tcPr>
          <w:p w14:paraId="4B8A3DAD" w14:textId="06DB17E4" w:rsidR="00BD7BDA" w:rsidRPr="00EE4307" w:rsidRDefault="008E4F02">
            <w:pPr>
              <w:spacing w:after="0" w:line="240" w:lineRule="auto"/>
              <w:rPr>
                <w:rFonts w:ascii="Times New Roman" w:eastAsia="Times New Roman" w:hAnsi="Times New Roman" w:cs="Times New Roman"/>
                <w:b/>
                <w:bCs/>
                <w:sz w:val="20"/>
                <w:szCs w:val="20"/>
                <w:highlight w:val="yellow"/>
              </w:rPr>
            </w:pPr>
            <w:r w:rsidRPr="00EE4307">
              <w:rPr>
                <w:rFonts w:ascii="Times New Roman" w:eastAsia="Times New Roman" w:hAnsi="Times New Roman" w:cs="Times New Roman"/>
                <w:b/>
                <w:bCs/>
                <w:sz w:val="20"/>
                <w:szCs w:val="20"/>
              </w:rPr>
              <w:t>Déc</w:t>
            </w:r>
          </w:p>
        </w:tc>
      </w:tr>
      <w:tr w:rsidR="00EE4307" w14:paraId="1E99873B" w14:textId="77777777">
        <w:trPr>
          <w:trHeight w:val="300"/>
        </w:trPr>
        <w:tc>
          <w:tcPr>
            <w:tcW w:w="2276" w:type="dxa"/>
            <w:shd w:val="clear" w:color="auto" w:fill="BDD6EE" w:themeFill="accent5" w:themeFillTint="66"/>
          </w:tcPr>
          <w:p w14:paraId="1CCC323F"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Terrassement </w:t>
            </w:r>
          </w:p>
        </w:tc>
        <w:tc>
          <w:tcPr>
            <w:tcW w:w="627" w:type="dxa"/>
          </w:tcPr>
          <w:p w14:paraId="60B06A89"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6AF3E6D4"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29EB43C9"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419437BB"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6E2AE63C"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7ECF7BD0"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78CDC9AE"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09BF0071"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7F8095A3"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02F97CF7"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383BAED4"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64AEBD1A"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60942621" w14:textId="77777777">
        <w:trPr>
          <w:trHeight w:val="300"/>
        </w:trPr>
        <w:tc>
          <w:tcPr>
            <w:tcW w:w="2276" w:type="dxa"/>
            <w:shd w:val="clear" w:color="auto" w:fill="BDD6EE" w:themeFill="accent5" w:themeFillTint="66"/>
          </w:tcPr>
          <w:p w14:paraId="02E5B4C9"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Voiries réseaux divers </w:t>
            </w:r>
          </w:p>
        </w:tc>
        <w:tc>
          <w:tcPr>
            <w:tcW w:w="627" w:type="dxa"/>
          </w:tcPr>
          <w:p w14:paraId="41552809"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7AEDB0C4"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0BA35BB2"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15018552"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76646377"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0448D3C8"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78F14365"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5AB36C2E"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304A0F88"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2442A0AF"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2B1B2FF8"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4D0C0121"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2E958915" w14:textId="77777777">
        <w:trPr>
          <w:trHeight w:val="300"/>
        </w:trPr>
        <w:tc>
          <w:tcPr>
            <w:tcW w:w="2276" w:type="dxa"/>
            <w:shd w:val="clear" w:color="auto" w:fill="BDD6EE" w:themeFill="accent5" w:themeFillTint="66"/>
          </w:tcPr>
          <w:p w14:paraId="2E87A358"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Gros-œuvre</w:t>
            </w:r>
          </w:p>
        </w:tc>
        <w:tc>
          <w:tcPr>
            <w:tcW w:w="627" w:type="dxa"/>
          </w:tcPr>
          <w:p w14:paraId="24923B44"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18F86072"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0B98A67F"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7A3808A3"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52B03F63"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4E7CA1A4"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1E51E0E7"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462DCCF8"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661D11C5"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043F9DF1"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179AE532"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2C575CF2"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780208DE" w14:textId="77777777">
        <w:trPr>
          <w:trHeight w:val="300"/>
        </w:trPr>
        <w:tc>
          <w:tcPr>
            <w:tcW w:w="2276" w:type="dxa"/>
            <w:shd w:val="clear" w:color="auto" w:fill="BDD6EE" w:themeFill="accent5" w:themeFillTint="66"/>
          </w:tcPr>
          <w:p w14:paraId="39B8A3F3"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Electricité </w:t>
            </w:r>
          </w:p>
        </w:tc>
        <w:tc>
          <w:tcPr>
            <w:tcW w:w="627" w:type="dxa"/>
          </w:tcPr>
          <w:p w14:paraId="7B767964"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0B1BE28C"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47CEDA05"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658EBE64"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302AF498"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7AF64521"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54C701FE"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71A4429D"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459C7CF7"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1F72FA5B"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18FB3ABF"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79096203"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42C08434" w14:textId="77777777">
        <w:trPr>
          <w:trHeight w:val="300"/>
        </w:trPr>
        <w:tc>
          <w:tcPr>
            <w:tcW w:w="2276" w:type="dxa"/>
            <w:shd w:val="clear" w:color="auto" w:fill="BDD6EE" w:themeFill="accent5" w:themeFillTint="66"/>
          </w:tcPr>
          <w:p w14:paraId="011B2F8D"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Plomberie</w:t>
            </w:r>
          </w:p>
        </w:tc>
        <w:tc>
          <w:tcPr>
            <w:tcW w:w="627" w:type="dxa"/>
          </w:tcPr>
          <w:p w14:paraId="0AFBF44A"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7ED779F8"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2B6F288D"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6273786C"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02DFA0DA"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582A87F6"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72AECE1F"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37265F5E"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56256666"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73D63B4E"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7CAE20E2"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3F30808D"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44091996" w14:textId="77777777">
        <w:trPr>
          <w:trHeight w:val="300"/>
        </w:trPr>
        <w:tc>
          <w:tcPr>
            <w:tcW w:w="2276" w:type="dxa"/>
            <w:shd w:val="clear" w:color="auto" w:fill="BDD6EE" w:themeFill="accent5" w:themeFillTint="66"/>
          </w:tcPr>
          <w:p w14:paraId="6E9C96B4"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Charpente couverture </w:t>
            </w:r>
          </w:p>
        </w:tc>
        <w:tc>
          <w:tcPr>
            <w:tcW w:w="627" w:type="dxa"/>
          </w:tcPr>
          <w:p w14:paraId="084E731A"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44A25BBA"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23A5B9A7"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27CFEF4C"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6F1BEFDA"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1DCD75B5"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6E296FCD"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46B2FD83"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5BB4761C"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3524031D"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41983B70"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082D119B"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41BD4763" w14:textId="77777777">
        <w:trPr>
          <w:trHeight w:val="300"/>
        </w:trPr>
        <w:tc>
          <w:tcPr>
            <w:tcW w:w="2276" w:type="dxa"/>
            <w:shd w:val="clear" w:color="auto" w:fill="BDD6EE" w:themeFill="accent5" w:themeFillTint="66"/>
          </w:tcPr>
          <w:p w14:paraId="2C2764C3" w14:textId="77777777" w:rsidR="00BD7BDA" w:rsidRPr="00EE4307" w:rsidRDefault="008E4F02">
            <w:pPr>
              <w:spacing w:after="0" w:line="240" w:lineRule="auto"/>
              <w:rPr>
                <w:rFonts w:ascii="Times New Roman" w:hAnsi="Times New Roman" w:cs="Times New Roman"/>
                <w:b/>
                <w:bCs/>
                <w:sz w:val="24"/>
                <w:szCs w:val="24"/>
              </w:rPr>
            </w:pPr>
            <w:r w:rsidRPr="00EE4307">
              <w:rPr>
                <w:rFonts w:ascii="Times New Roman" w:eastAsia="Times New Roman" w:hAnsi="Times New Roman" w:cs="Times New Roman"/>
                <w:b/>
                <w:bCs/>
                <w:sz w:val="24"/>
                <w:szCs w:val="24"/>
              </w:rPr>
              <w:t xml:space="preserve">Étanchéité </w:t>
            </w:r>
          </w:p>
        </w:tc>
        <w:tc>
          <w:tcPr>
            <w:tcW w:w="627" w:type="dxa"/>
          </w:tcPr>
          <w:p w14:paraId="7E515B70"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122DC649"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011C95E5"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40AF2E95"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1B9AF368"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2278A397"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0928A449"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7733427B"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048A7135"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4E25AFEE"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16DB27B6"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708F3A52"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05A4816C" w14:textId="77777777">
        <w:trPr>
          <w:trHeight w:val="300"/>
        </w:trPr>
        <w:tc>
          <w:tcPr>
            <w:tcW w:w="2276" w:type="dxa"/>
            <w:shd w:val="clear" w:color="auto" w:fill="BDD6EE" w:themeFill="accent5" w:themeFillTint="66"/>
          </w:tcPr>
          <w:p w14:paraId="15687483"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Menuiserie extérieure</w:t>
            </w:r>
          </w:p>
        </w:tc>
        <w:tc>
          <w:tcPr>
            <w:tcW w:w="627" w:type="dxa"/>
          </w:tcPr>
          <w:p w14:paraId="634A8D5F"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3E1E4FCD"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2BE84098"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0802C7E3"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6DBAF992"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39055964"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1D4314D7"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318348D5"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148DED39"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23D24F05"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562E25D7"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436E9DB2"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389B5EB6" w14:textId="77777777">
        <w:trPr>
          <w:trHeight w:val="300"/>
        </w:trPr>
        <w:tc>
          <w:tcPr>
            <w:tcW w:w="2276" w:type="dxa"/>
            <w:shd w:val="clear" w:color="auto" w:fill="BDD6EE" w:themeFill="accent5" w:themeFillTint="66"/>
          </w:tcPr>
          <w:p w14:paraId="1305B1DA"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Plâtrerie </w:t>
            </w:r>
          </w:p>
        </w:tc>
        <w:tc>
          <w:tcPr>
            <w:tcW w:w="627" w:type="dxa"/>
          </w:tcPr>
          <w:p w14:paraId="5C84B2B7"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69C8EAFF"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5BEC34A4"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0FAC6906"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6445BECE"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62B5C471"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723E1A8F"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538DD549"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033C3CBF"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38F31C17"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61897ABE"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7236BA70"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0D171760" w14:textId="77777777">
        <w:trPr>
          <w:trHeight w:val="300"/>
        </w:trPr>
        <w:tc>
          <w:tcPr>
            <w:tcW w:w="2276" w:type="dxa"/>
            <w:shd w:val="clear" w:color="auto" w:fill="BDD6EE" w:themeFill="accent5" w:themeFillTint="66"/>
          </w:tcPr>
          <w:p w14:paraId="3B8D480E"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Carrelage </w:t>
            </w:r>
          </w:p>
        </w:tc>
        <w:tc>
          <w:tcPr>
            <w:tcW w:w="627" w:type="dxa"/>
          </w:tcPr>
          <w:p w14:paraId="3612160E"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6EE4F02C"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5FDEC710"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00878D0E"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6B3AF633"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5003F17F"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42547AF7"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3DFE29CD"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5A966FAB"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5846D6ED"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30B019D7"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6EDC1B7A"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3124687F" w14:textId="77777777">
        <w:trPr>
          <w:trHeight w:val="300"/>
        </w:trPr>
        <w:tc>
          <w:tcPr>
            <w:tcW w:w="2276" w:type="dxa"/>
            <w:shd w:val="clear" w:color="auto" w:fill="BDD6EE" w:themeFill="accent5" w:themeFillTint="66"/>
          </w:tcPr>
          <w:p w14:paraId="49E881AF"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Menuiserie intérieure</w:t>
            </w:r>
          </w:p>
        </w:tc>
        <w:tc>
          <w:tcPr>
            <w:tcW w:w="627" w:type="dxa"/>
          </w:tcPr>
          <w:p w14:paraId="77C3FF2C"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35212AB4"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54700EA3"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69EE557C"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775260D1"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2E592BE9"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2DF65865"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5EA9F0DB"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3889FD6A"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20CBAF04"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4105E852"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1AAE70A7"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361EEECB" w14:textId="77777777">
        <w:trPr>
          <w:trHeight w:val="300"/>
        </w:trPr>
        <w:tc>
          <w:tcPr>
            <w:tcW w:w="2276" w:type="dxa"/>
            <w:shd w:val="clear" w:color="auto" w:fill="BDD6EE" w:themeFill="accent5" w:themeFillTint="66"/>
          </w:tcPr>
          <w:p w14:paraId="5CC9A1F5"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Peinture </w:t>
            </w:r>
          </w:p>
        </w:tc>
        <w:tc>
          <w:tcPr>
            <w:tcW w:w="627" w:type="dxa"/>
          </w:tcPr>
          <w:p w14:paraId="3E571B55"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2EC051DD"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231157CA"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6B61A551"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1C0FF277"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2AD57136"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5964DE03"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0DA5F82D"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332E9D15"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1E4CF417"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093CD872"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7E4848D4"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0CBC6610" w14:textId="77777777">
        <w:trPr>
          <w:trHeight w:val="300"/>
        </w:trPr>
        <w:tc>
          <w:tcPr>
            <w:tcW w:w="2276" w:type="dxa"/>
            <w:shd w:val="clear" w:color="auto" w:fill="BDD6EE" w:themeFill="accent5" w:themeFillTint="66"/>
          </w:tcPr>
          <w:p w14:paraId="5BBBAC4C"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Revêtements sols souples </w:t>
            </w:r>
          </w:p>
        </w:tc>
        <w:tc>
          <w:tcPr>
            <w:tcW w:w="627" w:type="dxa"/>
          </w:tcPr>
          <w:p w14:paraId="49CDD58C"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788631F3"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4F372C2A"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12A62EE3"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0C6175F6"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11F71A63"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4FBC0E66"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7C812F00"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02F50BF0"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0DD7B043"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2691A50E"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3C75C2BB"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17DD16A3" w14:textId="77777777">
        <w:trPr>
          <w:trHeight w:val="300"/>
        </w:trPr>
        <w:tc>
          <w:tcPr>
            <w:tcW w:w="2276" w:type="dxa"/>
            <w:shd w:val="clear" w:color="auto" w:fill="BDD6EE" w:themeFill="accent5" w:themeFillTint="66"/>
          </w:tcPr>
          <w:p w14:paraId="32A43D65"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Parquet </w:t>
            </w:r>
          </w:p>
        </w:tc>
        <w:tc>
          <w:tcPr>
            <w:tcW w:w="627" w:type="dxa"/>
          </w:tcPr>
          <w:p w14:paraId="61D40D67"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1F130DB9"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39023BDD"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25BF55F8"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3851C5EA"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34226C0A"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279780CB"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7A34B852"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5390140E"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595E3713"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0E73B384"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07BA79BE"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0043BFB8" w14:textId="77777777">
        <w:trPr>
          <w:trHeight w:val="300"/>
        </w:trPr>
        <w:tc>
          <w:tcPr>
            <w:tcW w:w="2276" w:type="dxa"/>
            <w:shd w:val="clear" w:color="auto" w:fill="BDD6EE" w:themeFill="accent5" w:themeFillTint="66"/>
          </w:tcPr>
          <w:p w14:paraId="17BA2FED"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Plomberie appareillage </w:t>
            </w:r>
          </w:p>
        </w:tc>
        <w:tc>
          <w:tcPr>
            <w:tcW w:w="627" w:type="dxa"/>
          </w:tcPr>
          <w:p w14:paraId="5CCD603A"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4DF175B3"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433D2BB2"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1CC21313"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5C627759"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48897B0E"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5D42AD3D"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61FCDF3D"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3D0D1E72"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3B55DBD9"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67DFE4E7"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135D604A"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04516526" w14:textId="77777777">
        <w:trPr>
          <w:trHeight w:val="300"/>
        </w:trPr>
        <w:tc>
          <w:tcPr>
            <w:tcW w:w="2276" w:type="dxa"/>
            <w:shd w:val="clear" w:color="auto" w:fill="BDD6EE" w:themeFill="accent5" w:themeFillTint="66"/>
          </w:tcPr>
          <w:p w14:paraId="421E983C"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Chauffage </w:t>
            </w:r>
          </w:p>
        </w:tc>
        <w:tc>
          <w:tcPr>
            <w:tcW w:w="627" w:type="dxa"/>
          </w:tcPr>
          <w:p w14:paraId="2AC31DF3"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1A60C793"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0DD51325"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424C2385"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7DFB7E2E"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342494E3"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7A708AC6"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4A88C49E"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7BEBB072"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1BDCF775"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070E08AB"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406F2E56"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122D1946" w14:textId="77777777">
        <w:trPr>
          <w:trHeight w:val="300"/>
        </w:trPr>
        <w:tc>
          <w:tcPr>
            <w:tcW w:w="2276" w:type="dxa"/>
            <w:shd w:val="clear" w:color="auto" w:fill="BDD6EE" w:themeFill="accent5" w:themeFillTint="66"/>
          </w:tcPr>
          <w:p w14:paraId="41A2165B"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Equipements électrique </w:t>
            </w:r>
          </w:p>
        </w:tc>
        <w:tc>
          <w:tcPr>
            <w:tcW w:w="627" w:type="dxa"/>
          </w:tcPr>
          <w:p w14:paraId="024079B4"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7E899D4B"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00643B37"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204065DA"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619030DD"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73AF8040"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2ED7FBA8"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2EDE1ECB"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1A502585"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0FBC15A5"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3D970281"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6547E51B"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15FF6E18" w14:textId="77777777">
        <w:trPr>
          <w:trHeight w:val="300"/>
        </w:trPr>
        <w:tc>
          <w:tcPr>
            <w:tcW w:w="2276" w:type="dxa"/>
            <w:shd w:val="clear" w:color="auto" w:fill="BDD6EE" w:themeFill="accent5" w:themeFillTint="66"/>
          </w:tcPr>
          <w:p w14:paraId="672F4B73"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Balcons séparés </w:t>
            </w:r>
          </w:p>
        </w:tc>
        <w:tc>
          <w:tcPr>
            <w:tcW w:w="627" w:type="dxa"/>
          </w:tcPr>
          <w:p w14:paraId="1C6E5D63"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510153F0"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3AFE0823"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3E8AFA69"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74B563DC"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6DC4E754"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35EB7DD3"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2646C851"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047F9BE7"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2E8CA38B"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646ACEEE"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70916C94"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2C47FE8D" w14:textId="77777777">
        <w:trPr>
          <w:trHeight w:val="300"/>
        </w:trPr>
        <w:tc>
          <w:tcPr>
            <w:tcW w:w="2276" w:type="dxa"/>
            <w:shd w:val="clear" w:color="auto" w:fill="BDD6EE" w:themeFill="accent5" w:themeFillTint="66"/>
          </w:tcPr>
          <w:p w14:paraId="032F39CE"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Façades isolation </w:t>
            </w:r>
          </w:p>
        </w:tc>
        <w:tc>
          <w:tcPr>
            <w:tcW w:w="627" w:type="dxa"/>
          </w:tcPr>
          <w:p w14:paraId="45C95852"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584E1C61"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47A396DF"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69DFB67C"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4668AC35"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38A33C14"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6944A866"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09FD48CB"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54DE5143"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6FE0560C"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0C51FAFB"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401622F6"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12AA5AC0" w14:textId="77777777">
        <w:trPr>
          <w:trHeight w:val="300"/>
        </w:trPr>
        <w:tc>
          <w:tcPr>
            <w:tcW w:w="2276" w:type="dxa"/>
            <w:shd w:val="clear" w:color="auto" w:fill="BDD6EE" w:themeFill="accent5" w:themeFillTint="66"/>
          </w:tcPr>
          <w:p w14:paraId="60FD3020"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Façades bois </w:t>
            </w:r>
          </w:p>
        </w:tc>
        <w:tc>
          <w:tcPr>
            <w:tcW w:w="627" w:type="dxa"/>
          </w:tcPr>
          <w:p w14:paraId="6C2C31B6"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767BF725"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0CC5332A"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04489B51"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707B29B8"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3FFC79FF"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53E0F2BE"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77CD4B52"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19CF8300"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48E1545E"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076E6AED"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3208B23B"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7EF67FB0" w14:textId="77777777">
        <w:trPr>
          <w:trHeight w:val="300"/>
        </w:trPr>
        <w:tc>
          <w:tcPr>
            <w:tcW w:w="2276" w:type="dxa"/>
            <w:shd w:val="clear" w:color="auto" w:fill="BDD6EE" w:themeFill="accent5" w:themeFillTint="66"/>
          </w:tcPr>
          <w:p w14:paraId="2C683F02"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Façades RPE </w:t>
            </w:r>
          </w:p>
        </w:tc>
        <w:tc>
          <w:tcPr>
            <w:tcW w:w="627" w:type="dxa"/>
          </w:tcPr>
          <w:p w14:paraId="3645FF9A"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366B828D"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557C1943"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14E20878"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3E6B9100"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3FA689B0"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72FCF2DC"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6CFDDE86"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624EBD94"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01CBBD32"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0025E642"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48FF2335"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03D08117" w14:textId="77777777">
        <w:trPr>
          <w:trHeight w:val="300"/>
        </w:trPr>
        <w:tc>
          <w:tcPr>
            <w:tcW w:w="2276" w:type="dxa"/>
            <w:shd w:val="clear" w:color="auto" w:fill="BDD6EE" w:themeFill="accent5" w:themeFillTint="66"/>
          </w:tcPr>
          <w:p w14:paraId="518D71E8"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Espaces verts </w:t>
            </w:r>
          </w:p>
        </w:tc>
        <w:tc>
          <w:tcPr>
            <w:tcW w:w="627" w:type="dxa"/>
          </w:tcPr>
          <w:p w14:paraId="3A57AB92"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505DD528"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3AC7468F"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09EAAC6D"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0AE58839"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22A7B625"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17036F34"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79CDD57C"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6883EDB5"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284315BE"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30A5DD76"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662DBDA0"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2987AEDF" w14:textId="77777777">
        <w:trPr>
          <w:trHeight w:val="300"/>
        </w:trPr>
        <w:tc>
          <w:tcPr>
            <w:tcW w:w="2276" w:type="dxa"/>
            <w:shd w:val="clear" w:color="auto" w:fill="BDD6EE" w:themeFill="accent5" w:themeFillTint="66"/>
          </w:tcPr>
          <w:p w14:paraId="70F4FA49"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Voiries définitives </w:t>
            </w:r>
          </w:p>
        </w:tc>
        <w:tc>
          <w:tcPr>
            <w:tcW w:w="627" w:type="dxa"/>
          </w:tcPr>
          <w:p w14:paraId="0132C5CC"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13DADF94"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4EBFFAA5"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35FF7507"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2439710D"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4AB2BB97"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45D36EB7"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5B4B3AAB"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7016AA4E"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309059AA"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2CCC94D1"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3F75E965"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5A365869" w14:textId="77777777">
        <w:trPr>
          <w:trHeight w:val="300"/>
        </w:trPr>
        <w:tc>
          <w:tcPr>
            <w:tcW w:w="2276" w:type="dxa"/>
            <w:shd w:val="clear" w:color="auto" w:fill="BDD6EE" w:themeFill="accent5" w:themeFillTint="66"/>
          </w:tcPr>
          <w:p w14:paraId="554C590F"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Sécurité incendie</w:t>
            </w:r>
            <w:r w:rsidRPr="00EE4307">
              <w:rPr>
                <w:rFonts w:ascii="Times New Roman" w:eastAsia="Times New Roman" w:hAnsi="Times New Roman" w:cs="Times New Roman"/>
                <w:b/>
                <w:bCs/>
                <w:sz w:val="24"/>
                <w:szCs w:val="24"/>
              </w:rPr>
              <w:t xml:space="preserve"> </w:t>
            </w:r>
          </w:p>
        </w:tc>
        <w:tc>
          <w:tcPr>
            <w:tcW w:w="627" w:type="dxa"/>
          </w:tcPr>
          <w:p w14:paraId="6D016931"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6A2D6759"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6AE2A68F"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141CA500"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29F2BDF4"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606E0205"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7750657C"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625246EC"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0977B5C3"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5084AE24"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0D196CAE"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236AFB45"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7C8E7866" w14:textId="77777777">
        <w:trPr>
          <w:trHeight w:val="300"/>
        </w:trPr>
        <w:tc>
          <w:tcPr>
            <w:tcW w:w="2276" w:type="dxa"/>
            <w:shd w:val="clear" w:color="auto" w:fill="BDD6EE" w:themeFill="accent5" w:themeFillTint="66"/>
          </w:tcPr>
          <w:p w14:paraId="71EAA5E2"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 xml:space="preserve">Travaux en sous-sol </w:t>
            </w:r>
          </w:p>
        </w:tc>
        <w:tc>
          <w:tcPr>
            <w:tcW w:w="627" w:type="dxa"/>
          </w:tcPr>
          <w:p w14:paraId="51EAC4F7"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369306EE"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417DB213"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0E256609"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4BC826A9"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587FEE7F"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3EED5474"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31CDC992"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3EBAC14D"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1D9689F5"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33372D75"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66D7B6D8"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2F76F37A" w14:textId="77777777">
        <w:trPr>
          <w:trHeight w:val="300"/>
        </w:trPr>
        <w:tc>
          <w:tcPr>
            <w:tcW w:w="2276" w:type="dxa"/>
            <w:shd w:val="clear" w:color="auto" w:fill="BDD6EE" w:themeFill="accent5" w:themeFillTint="66"/>
          </w:tcPr>
          <w:p w14:paraId="00ADCB88" w14:textId="77777777" w:rsidR="00BD7BDA" w:rsidRPr="00EE4307" w:rsidRDefault="008E4F02">
            <w:pPr>
              <w:spacing w:after="0" w:line="240" w:lineRule="auto"/>
              <w:rPr>
                <w:rFonts w:ascii="Times New Roman" w:eastAsia="Times New Roman" w:hAnsi="Times New Roman" w:cs="Times New Roman"/>
                <w:b/>
                <w:bCs/>
                <w:sz w:val="24"/>
                <w:szCs w:val="24"/>
              </w:rPr>
            </w:pPr>
            <w:r w:rsidRPr="00EE4307">
              <w:rPr>
                <w:rFonts w:ascii="Times New Roman" w:eastAsia="Times New Roman" w:hAnsi="Times New Roman" w:cs="Times New Roman"/>
                <w:b/>
                <w:bCs/>
                <w:sz w:val="24"/>
                <w:szCs w:val="24"/>
              </w:rPr>
              <w:t>Serrurerie</w:t>
            </w:r>
          </w:p>
        </w:tc>
        <w:tc>
          <w:tcPr>
            <w:tcW w:w="627" w:type="dxa"/>
          </w:tcPr>
          <w:p w14:paraId="2665D83B"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2C250F46"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24C7CC7B"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1FFC56ED"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2E9F81D3"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384454EE"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307B056B"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7A8B98A8"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586C6D79"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52B0B251"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5FB5B4D3"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58E6F5F7"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235437B1" w14:textId="77777777">
        <w:trPr>
          <w:trHeight w:val="300"/>
        </w:trPr>
        <w:tc>
          <w:tcPr>
            <w:tcW w:w="2276" w:type="dxa"/>
            <w:shd w:val="clear" w:color="auto" w:fill="BDD6EE" w:themeFill="accent5" w:themeFillTint="66"/>
          </w:tcPr>
          <w:p w14:paraId="016754A2" w14:textId="77777777" w:rsidR="00BD7BDA" w:rsidRPr="00EE4307" w:rsidRDefault="00BD7BDA">
            <w:pPr>
              <w:spacing w:after="0" w:line="240" w:lineRule="auto"/>
              <w:rPr>
                <w:rFonts w:ascii="Times New Roman" w:eastAsia="Times New Roman" w:hAnsi="Times New Roman" w:cs="Times New Roman"/>
                <w:b/>
                <w:bCs/>
                <w:sz w:val="24"/>
                <w:szCs w:val="24"/>
              </w:rPr>
            </w:pPr>
          </w:p>
        </w:tc>
        <w:tc>
          <w:tcPr>
            <w:tcW w:w="627" w:type="dxa"/>
          </w:tcPr>
          <w:p w14:paraId="74267F00" w14:textId="77777777" w:rsidR="00BD7BDA" w:rsidRPr="00EE4307" w:rsidRDefault="00BD7BDA">
            <w:pPr>
              <w:spacing w:after="0" w:line="240" w:lineRule="auto"/>
              <w:rPr>
                <w:rFonts w:ascii="Times New Roman" w:hAnsi="Times New Roman" w:cs="Times New Roman"/>
                <w:b/>
                <w:bCs/>
                <w:sz w:val="24"/>
                <w:szCs w:val="24"/>
              </w:rPr>
            </w:pPr>
          </w:p>
        </w:tc>
        <w:tc>
          <w:tcPr>
            <w:tcW w:w="510" w:type="dxa"/>
          </w:tcPr>
          <w:p w14:paraId="03E30D07" w14:textId="77777777" w:rsidR="00BD7BDA" w:rsidRPr="00EE4307" w:rsidRDefault="00BD7BDA">
            <w:pPr>
              <w:spacing w:after="0" w:line="240" w:lineRule="auto"/>
              <w:rPr>
                <w:rFonts w:ascii="Times New Roman" w:hAnsi="Times New Roman" w:cs="Times New Roman"/>
                <w:b/>
                <w:bCs/>
                <w:sz w:val="24"/>
                <w:szCs w:val="24"/>
              </w:rPr>
            </w:pPr>
          </w:p>
        </w:tc>
        <w:tc>
          <w:tcPr>
            <w:tcW w:w="570" w:type="dxa"/>
          </w:tcPr>
          <w:p w14:paraId="38778575" w14:textId="77777777" w:rsidR="00BD7BDA" w:rsidRPr="00EE4307" w:rsidRDefault="00BD7BDA">
            <w:pPr>
              <w:spacing w:after="0" w:line="240" w:lineRule="auto"/>
              <w:rPr>
                <w:rFonts w:ascii="Times New Roman" w:hAnsi="Times New Roman" w:cs="Times New Roman"/>
                <w:b/>
                <w:bCs/>
                <w:sz w:val="24"/>
                <w:szCs w:val="24"/>
              </w:rPr>
            </w:pPr>
          </w:p>
        </w:tc>
        <w:tc>
          <w:tcPr>
            <w:tcW w:w="524" w:type="dxa"/>
          </w:tcPr>
          <w:p w14:paraId="5C47B105" w14:textId="77777777" w:rsidR="00BD7BDA" w:rsidRPr="00EE4307" w:rsidRDefault="00BD7BDA">
            <w:pPr>
              <w:spacing w:after="0" w:line="240" w:lineRule="auto"/>
              <w:rPr>
                <w:rFonts w:ascii="Times New Roman" w:hAnsi="Times New Roman" w:cs="Times New Roman"/>
                <w:b/>
                <w:bCs/>
                <w:sz w:val="24"/>
                <w:szCs w:val="24"/>
              </w:rPr>
            </w:pPr>
          </w:p>
        </w:tc>
        <w:tc>
          <w:tcPr>
            <w:tcW w:w="493" w:type="dxa"/>
          </w:tcPr>
          <w:p w14:paraId="455EECA6" w14:textId="77777777" w:rsidR="00BD7BDA" w:rsidRPr="00EE4307" w:rsidRDefault="00BD7BDA">
            <w:pPr>
              <w:spacing w:after="0" w:line="240" w:lineRule="auto"/>
              <w:rPr>
                <w:rFonts w:ascii="Times New Roman" w:hAnsi="Times New Roman" w:cs="Times New Roman"/>
                <w:b/>
                <w:bCs/>
                <w:sz w:val="24"/>
                <w:szCs w:val="24"/>
              </w:rPr>
            </w:pPr>
          </w:p>
        </w:tc>
        <w:tc>
          <w:tcPr>
            <w:tcW w:w="540" w:type="dxa"/>
          </w:tcPr>
          <w:p w14:paraId="65A9825B" w14:textId="77777777" w:rsidR="00BD7BDA" w:rsidRPr="00EE4307" w:rsidRDefault="00BD7BDA">
            <w:pPr>
              <w:spacing w:after="0" w:line="240" w:lineRule="auto"/>
              <w:rPr>
                <w:rFonts w:ascii="Times New Roman" w:hAnsi="Times New Roman" w:cs="Times New Roman"/>
                <w:b/>
                <w:bCs/>
                <w:sz w:val="24"/>
                <w:szCs w:val="24"/>
              </w:rPr>
            </w:pPr>
          </w:p>
        </w:tc>
        <w:tc>
          <w:tcPr>
            <w:tcW w:w="599" w:type="dxa"/>
          </w:tcPr>
          <w:p w14:paraId="32FAC609" w14:textId="77777777" w:rsidR="00BD7BDA" w:rsidRPr="00EE4307" w:rsidRDefault="00BD7BDA">
            <w:pPr>
              <w:spacing w:after="0" w:line="240" w:lineRule="auto"/>
              <w:rPr>
                <w:rFonts w:ascii="Times New Roman" w:hAnsi="Times New Roman" w:cs="Times New Roman"/>
                <w:b/>
                <w:bCs/>
                <w:sz w:val="24"/>
                <w:szCs w:val="24"/>
              </w:rPr>
            </w:pPr>
          </w:p>
        </w:tc>
        <w:tc>
          <w:tcPr>
            <w:tcW w:w="597" w:type="dxa"/>
          </w:tcPr>
          <w:p w14:paraId="598C0D1A" w14:textId="77777777" w:rsidR="00BD7BDA" w:rsidRPr="00EE4307" w:rsidRDefault="00BD7BDA">
            <w:pPr>
              <w:spacing w:after="0" w:line="240" w:lineRule="auto"/>
              <w:rPr>
                <w:rFonts w:ascii="Times New Roman" w:hAnsi="Times New Roman" w:cs="Times New Roman"/>
                <w:b/>
                <w:bCs/>
                <w:sz w:val="24"/>
                <w:szCs w:val="24"/>
              </w:rPr>
            </w:pPr>
          </w:p>
        </w:tc>
        <w:tc>
          <w:tcPr>
            <w:tcW w:w="511" w:type="dxa"/>
          </w:tcPr>
          <w:p w14:paraId="6CDF835F" w14:textId="77777777" w:rsidR="00BD7BDA" w:rsidRPr="00EE4307" w:rsidRDefault="00BD7BDA">
            <w:pPr>
              <w:spacing w:after="0" w:line="240" w:lineRule="auto"/>
              <w:rPr>
                <w:rFonts w:ascii="Times New Roman" w:hAnsi="Times New Roman" w:cs="Times New Roman"/>
                <w:b/>
                <w:bCs/>
                <w:sz w:val="24"/>
                <w:szCs w:val="24"/>
              </w:rPr>
            </w:pPr>
          </w:p>
        </w:tc>
        <w:tc>
          <w:tcPr>
            <w:tcW w:w="553" w:type="dxa"/>
          </w:tcPr>
          <w:p w14:paraId="55BFC70D" w14:textId="77777777" w:rsidR="00BD7BDA" w:rsidRPr="00EE4307" w:rsidRDefault="00BD7BDA">
            <w:pPr>
              <w:spacing w:after="0" w:line="240" w:lineRule="auto"/>
              <w:rPr>
                <w:rFonts w:ascii="Times New Roman" w:hAnsi="Times New Roman" w:cs="Times New Roman"/>
                <w:b/>
                <w:bCs/>
                <w:sz w:val="24"/>
                <w:szCs w:val="24"/>
              </w:rPr>
            </w:pPr>
          </w:p>
        </w:tc>
        <w:tc>
          <w:tcPr>
            <w:tcW w:w="569" w:type="dxa"/>
          </w:tcPr>
          <w:p w14:paraId="39441B29" w14:textId="77777777" w:rsidR="00BD7BDA" w:rsidRPr="00EE4307" w:rsidRDefault="00BD7BDA">
            <w:pPr>
              <w:spacing w:after="0" w:line="240" w:lineRule="auto"/>
              <w:rPr>
                <w:rFonts w:ascii="Times New Roman" w:hAnsi="Times New Roman" w:cs="Times New Roman"/>
                <w:b/>
                <w:bCs/>
                <w:sz w:val="24"/>
                <w:szCs w:val="24"/>
              </w:rPr>
            </w:pPr>
          </w:p>
        </w:tc>
        <w:tc>
          <w:tcPr>
            <w:tcW w:w="645" w:type="dxa"/>
          </w:tcPr>
          <w:p w14:paraId="04D2BAC8" w14:textId="77777777" w:rsidR="00BD7BDA" w:rsidRPr="00EE4307" w:rsidRDefault="00BD7BDA">
            <w:pPr>
              <w:spacing w:after="0" w:line="240" w:lineRule="auto"/>
              <w:rPr>
                <w:rFonts w:ascii="Times New Roman" w:hAnsi="Times New Roman" w:cs="Times New Roman"/>
                <w:b/>
                <w:bCs/>
                <w:sz w:val="24"/>
                <w:szCs w:val="24"/>
                <w:highlight w:val="yellow"/>
              </w:rPr>
            </w:pPr>
          </w:p>
        </w:tc>
      </w:tr>
      <w:tr w:rsidR="00EE4307" w14:paraId="5308117E" w14:textId="77777777">
        <w:trPr>
          <w:trHeight w:val="300"/>
        </w:trPr>
        <w:tc>
          <w:tcPr>
            <w:tcW w:w="2276" w:type="dxa"/>
            <w:shd w:val="clear" w:color="auto" w:fill="BDD6EE" w:themeFill="accent5" w:themeFillTint="66"/>
          </w:tcPr>
          <w:p w14:paraId="70E93B25" w14:textId="77777777" w:rsidR="00BD7BDA" w:rsidRDefault="00BD7BDA">
            <w:pPr>
              <w:spacing w:after="0" w:line="240" w:lineRule="auto"/>
              <w:rPr>
                <w:rFonts w:ascii="Times New Roman" w:eastAsia="Times New Roman" w:hAnsi="Times New Roman" w:cs="Times New Roman"/>
              </w:rPr>
            </w:pPr>
          </w:p>
        </w:tc>
        <w:tc>
          <w:tcPr>
            <w:tcW w:w="627" w:type="dxa"/>
          </w:tcPr>
          <w:p w14:paraId="3E8EDCF9" w14:textId="77777777" w:rsidR="00BD7BDA" w:rsidRDefault="00BD7BDA">
            <w:pPr>
              <w:spacing w:after="0" w:line="240" w:lineRule="auto"/>
            </w:pPr>
          </w:p>
        </w:tc>
        <w:tc>
          <w:tcPr>
            <w:tcW w:w="510" w:type="dxa"/>
          </w:tcPr>
          <w:p w14:paraId="09C010E8" w14:textId="77777777" w:rsidR="00BD7BDA" w:rsidRDefault="00BD7BDA">
            <w:pPr>
              <w:spacing w:after="0" w:line="240" w:lineRule="auto"/>
            </w:pPr>
          </w:p>
        </w:tc>
        <w:tc>
          <w:tcPr>
            <w:tcW w:w="570" w:type="dxa"/>
          </w:tcPr>
          <w:p w14:paraId="28553C98" w14:textId="77777777" w:rsidR="00BD7BDA" w:rsidRDefault="00BD7BDA">
            <w:pPr>
              <w:spacing w:after="0" w:line="240" w:lineRule="auto"/>
            </w:pPr>
          </w:p>
        </w:tc>
        <w:tc>
          <w:tcPr>
            <w:tcW w:w="524" w:type="dxa"/>
          </w:tcPr>
          <w:p w14:paraId="6902626A" w14:textId="77777777" w:rsidR="00BD7BDA" w:rsidRDefault="00BD7BDA">
            <w:pPr>
              <w:spacing w:after="0" w:line="240" w:lineRule="auto"/>
            </w:pPr>
          </w:p>
        </w:tc>
        <w:tc>
          <w:tcPr>
            <w:tcW w:w="493" w:type="dxa"/>
          </w:tcPr>
          <w:p w14:paraId="1B867C7D" w14:textId="77777777" w:rsidR="00BD7BDA" w:rsidRDefault="00BD7BDA">
            <w:pPr>
              <w:spacing w:after="0" w:line="240" w:lineRule="auto"/>
            </w:pPr>
          </w:p>
        </w:tc>
        <w:tc>
          <w:tcPr>
            <w:tcW w:w="540" w:type="dxa"/>
          </w:tcPr>
          <w:p w14:paraId="1162842E" w14:textId="77777777" w:rsidR="00BD7BDA" w:rsidRDefault="00BD7BDA">
            <w:pPr>
              <w:spacing w:after="0" w:line="240" w:lineRule="auto"/>
            </w:pPr>
          </w:p>
        </w:tc>
        <w:tc>
          <w:tcPr>
            <w:tcW w:w="599" w:type="dxa"/>
          </w:tcPr>
          <w:p w14:paraId="0B75981B" w14:textId="77777777" w:rsidR="00BD7BDA" w:rsidRDefault="00BD7BDA">
            <w:pPr>
              <w:spacing w:after="0" w:line="240" w:lineRule="auto"/>
            </w:pPr>
          </w:p>
        </w:tc>
        <w:tc>
          <w:tcPr>
            <w:tcW w:w="597" w:type="dxa"/>
          </w:tcPr>
          <w:p w14:paraId="3958EA8C" w14:textId="77777777" w:rsidR="00BD7BDA" w:rsidRDefault="00BD7BDA">
            <w:pPr>
              <w:spacing w:after="0" w:line="240" w:lineRule="auto"/>
            </w:pPr>
          </w:p>
        </w:tc>
        <w:tc>
          <w:tcPr>
            <w:tcW w:w="511" w:type="dxa"/>
          </w:tcPr>
          <w:p w14:paraId="232AD32E" w14:textId="77777777" w:rsidR="00BD7BDA" w:rsidRDefault="00BD7BDA">
            <w:pPr>
              <w:spacing w:after="0" w:line="240" w:lineRule="auto"/>
            </w:pPr>
          </w:p>
        </w:tc>
        <w:tc>
          <w:tcPr>
            <w:tcW w:w="553" w:type="dxa"/>
          </w:tcPr>
          <w:p w14:paraId="3CF448C7" w14:textId="77777777" w:rsidR="00BD7BDA" w:rsidRDefault="00BD7BDA">
            <w:pPr>
              <w:spacing w:after="0" w:line="240" w:lineRule="auto"/>
            </w:pPr>
          </w:p>
        </w:tc>
        <w:tc>
          <w:tcPr>
            <w:tcW w:w="569" w:type="dxa"/>
          </w:tcPr>
          <w:p w14:paraId="0298D58F" w14:textId="77777777" w:rsidR="00BD7BDA" w:rsidRDefault="00BD7BDA">
            <w:pPr>
              <w:spacing w:after="0" w:line="240" w:lineRule="auto"/>
            </w:pPr>
          </w:p>
        </w:tc>
        <w:tc>
          <w:tcPr>
            <w:tcW w:w="645" w:type="dxa"/>
          </w:tcPr>
          <w:p w14:paraId="3C458B91" w14:textId="77777777" w:rsidR="00BD7BDA" w:rsidRDefault="00BD7BDA">
            <w:pPr>
              <w:spacing w:after="0" w:line="240" w:lineRule="auto"/>
              <w:rPr>
                <w:highlight w:val="yellow"/>
              </w:rPr>
            </w:pPr>
          </w:p>
        </w:tc>
      </w:tr>
      <w:tr w:rsidR="00EE4307" w14:paraId="6F4B2FDE" w14:textId="77777777">
        <w:trPr>
          <w:trHeight w:val="300"/>
        </w:trPr>
        <w:tc>
          <w:tcPr>
            <w:tcW w:w="2276" w:type="dxa"/>
            <w:shd w:val="clear" w:color="auto" w:fill="BDD6EE" w:themeFill="accent5" w:themeFillTint="66"/>
          </w:tcPr>
          <w:p w14:paraId="7793FB1E" w14:textId="77777777" w:rsidR="00BD7BDA" w:rsidRDefault="00BD7BDA">
            <w:pPr>
              <w:spacing w:after="0" w:line="240" w:lineRule="auto"/>
              <w:rPr>
                <w:rFonts w:ascii="Times New Roman" w:eastAsia="Times New Roman" w:hAnsi="Times New Roman" w:cs="Times New Roman"/>
              </w:rPr>
            </w:pPr>
          </w:p>
        </w:tc>
        <w:tc>
          <w:tcPr>
            <w:tcW w:w="627" w:type="dxa"/>
          </w:tcPr>
          <w:p w14:paraId="0315A0C4" w14:textId="77777777" w:rsidR="00BD7BDA" w:rsidRDefault="00BD7BDA">
            <w:pPr>
              <w:spacing w:after="0" w:line="240" w:lineRule="auto"/>
            </w:pPr>
          </w:p>
        </w:tc>
        <w:tc>
          <w:tcPr>
            <w:tcW w:w="510" w:type="dxa"/>
          </w:tcPr>
          <w:p w14:paraId="6FC54436" w14:textId="77777777" w:rsidR="00BD7BDA" w:rsidRDefault="00BD7BDA">
            <w:pPr>
              <w:spacing w:after="0" w:line="240" w:lineRule="auto"/>
            </w:pPr>
          </w:p>
        </w:tc>
        <w:tc>
          <w:tcPr>
            <w:tcW w:w="570" w:type="dxa"/>
          </w:tcPr>
          <w:p w14:paraId="7DD6B09F" w14:textId="77777777" w:rsidR="00BD7BDA" w:rsidRDefault="00BD7BDA">
            <w:pPr>
              <w:spacing w:after="0" w:line="240" w:lineRule="auto"/>
            </w:pPr>
          </w:p>
        </w:tc>
        <w:tc>
          <w:tcPr>
            <w:tcW w:w="524" w:type="dxa"/>
          </w:tcPr>
          <w:p w14:paraId="3042AEFC" w14:textId="77777777" w:rsidR="00BD7BDA" w:rsidRDefault="00BD7BDA">
            <w:pPr>
              <w:spacing w:after="0" w:line="240" w:lineRule="auto"/>
            </w:pPr>
          </w:p>
        </w:tc>
        <w:tc>
          <w:tcPr>
            <w:tcW w:w="493" w:type="dxa"/>
          </w:tcPr>
          <w:p w14:paraId="093FD0B1" w14:textId="77777777" w:rsidR="00BD7BDA" w:rsidRDefault="00BD7BDA">
            <w:pPr>
              <w:spacing w:after="0" w:line="240" w:lineRule="auto"/>
            </w:pPr>
          </w:p>
        </w:tc>
        <w:tc>
          <w:tcPr>
            <w:tcW w:w="540" w:type="dxa"/>
          </w:tcPr>
          <w:p w14:paraId="7035D34A" w14:textId="77777777" w:rsidR="00BD7BDA" w:rsidRDefault="00BD7BDA">
            <w:pPr>
              <w:spacing w:after="0" w:line="240" w:lineRule="auto"/>
            </w:pPr>
          </w:p>
        </w:tc>
        <w:tc>
          <w:tcPr>
            <w:tcW w:w="599" w:type="dxa"/>
          </w:tcPr>
          <w:p w14:paraId="5BF7B88A" w14:textId="77777777" w:rsidR="00BD7BDA" w:rsidRDefault="00BD7BDA">
            <w:pPr>
              <w:spacing w:after="0" w:line="240" w:lineRule="auto"/>
            </w:pPr>
          </w:p>
        </w:tc>
        <w:tc>
          <w:tcPr>
            <w:tcW w:w="597" w:type="dxa"/>
          </w:tcPr>
          <w:p w14:paraId="496F6D4F" w14:textId="77777777" w:rsidR="00BD7BDA" w:rsidRDefault="00BD7BDA">
            <w:pPr>
              <w:spacing w:after="0" w:line="240" w:lineRule="auto"/>
            </w:pPr>
          </w:p>
        </w:tc>
        <w:tc>
          <w:tcPr>
            <w:tcW w:w="511" w:type="dxa"/>
          </w:tcPr>
          <w:p w14:paraId="52C14E1C" w14:textId="77777777" w:rsidR="00BD7BDA" w:rsidRDefault="00BD7BDA">
            <w:pPr>
              <w:spacing w:after="0" w:line="240" w:lineRule="auto"/>
            </w:pPr>
          </w:p>
        </w:tc>
        <w:tc>
          <w:tcPr>
            <w:tcW w:w="553" w:type="dxa"/>
          </w:tcPr>
          <w:p w14:paraId="5CDE5CEA" w14:textId="77777777" w:rsidR="00BD7BDA" w:rsidRDefault="00BD7BDA">
            <w:pPr>
              <w:spacing w:after="0" w:line="240" w:lineRule="auto"/>
            </w:pPr>
          </w:p>
        </w:tc>
        <w:tc>
          <w:tcPr>
            <w:tcW w:w="569" w:type="dxa"/>
          </w:tcPr>
          <w:p w14:paraId="599F678E" w14:textId="77777777" w:rsidR="00BD7BDA" w:rsidRDefault="00BD7BDA">
            <w:pPr>
              <w:spacing w:after="0" w:line="240" w:lineRule="auto"/>
            </w:pPr>
          </w:p>
        </w:tc>
        <w:tc>
          <w:tcPr>
            <w:tcW w:w="645" w:type="dxa"/>
          </w:tcPr>
          <w:p w14:paraId="535497AA" w14:textId="77777777" w:rsidR="00BD7BDA" w:rsidRDefault="00BD7BDA">
            <w:pPr>
              <w:spacing w:after="0" w:line="240" w:lineRule="auto"/>
              <w:rPr>
                <w:highlight w:val="yellow"/>
              </w:rPr>
            </w:pPr>
          </w:p>
        </w:tc>
      </w:tr>
    </w:tbl>
    <w:p w14:paraId="3278530E" w14:textId="77777777" w:rsidR="00BD7BDA" w:rsidRDefault="00BD7BDA">
      <w:pPr>
        <w:rPr>
          <w:highlight w:val="yellow"/>
        </w:rPr>
      </w:pPr>
    </w:p>
    <w:p w14:paraId="56B5ED7A" w14:textId="77777777" w:rsidR="00E22BAD" w:rsidRDefault="00E22BAD">
      <w:pPr>
        <w:rPr>
          <w:highlight w:val="yellow"/>
        </w:rPr>
      </w:pPr>
    </w:p>
    <w:p w14:paraId="4D805715" w14:textId="77777777" w:rsidR="00E22BAD" w:rsidRDefault="00E22BAD">
      <w:pPr>
        <w:rPr>
          <w:highlight w:val="yellow"/>
        </w:rPr>
      </w:pPr>
    </w:p>
    <w:p w14:paraId="4D172038" w14:textId="77777777" w:rsidR="00BD7BDA" w:rsidRDefault="008E4F02" w:rsidP="007576E8">
      <w:pPr>
        <w:spacing w:after="0" w:line="240" w:lineRule="auto"/>
        <w:jc w:val="both"/>
      </w:pPr>
      <w:r>
        <w:rPr>
          <w:rFonts w:ascii="Times New Roman" w:eastAsia="Times New Roman" w:hAnsi="Times New Roman" w:cs="Times New Roman"/>
          <w:color w:val="000000" w:themeColor="text1"/>
          <w:sz w:val="24"/>
          <w:szCs w:val="24"/>
        </w:rPr>
        <w:lastRenderedPageBreak/>
        <w:t>En conclusion les hypothèses de la Maîtrise d’œuvre sont les suivantes :</w:t>
      </w:r>
    </w:p>
    <w:p w14:paraId="0B3BDFE9" w14:textId="77777777" w:rsidR="00BD7BDA" w:rsidRDefault="008E4F02" w:rsidP="007576E8">
      <w:pPr>
        <w:spacing w:after="0" w:line="240" w:lineRule="auto"/>
        <w:jc w:val="both"/>
      </w:pPr>
      <w:r>
        <w:rPr>
          <w:rFonts w:ascii="Times New Roman" w:eastAsia="Times New Roman" w:hAnsi="Times New Roman" w:cs="Times New Roman"/>
          <w:color w:val="000000" w:themeColor="text1"/>
          <w:sz w:val="24"/>
          <w:szCs w:val="24"/>
        </w:rPr>
        <w:t>- Bloc entreprise : … bungalows maximums soit …m² répartis sur 2 étages avec circulation et escalier</w:t>
      </w:r>
    </w:p>
    <w:p w14:paraId="13099FC6" w14:textId="77777777" w:rsidR="00BD7BDA" w:rsidRDefault="008E4F02" w:rsidP="007576E8">
      <w:pPr>
        <w:spacing w:after="0" w:line="240" w:lineRule="auto"/>
        <w:jc w:val="both"/>
      </w:pPr>
      <w:r>
        <w:rPr>
          <w:rFonts w:ascii="Times New Roman" w:eastAsia="Times New Roman" w:hAnsi="Times New Roman" w:cs="Times New Roman"/>
          <w:color w:val="000000" w:themeColor="text1"/>
          <w:sz w:val="24"/>
          <w:szCs w:val="24"/>
        </w:rPr>
        <w:t xml:space="preserve">- Bloc Maîtrise : </w:t>
      </w:r>
      <w:proofErr w:type="gramStart"/>
      <w:r>
        <w:rPr>
          <w:rFonts w:ascii="Times New Roman" w:eastAsia="Times New Roman" w:hAnsi="Times New Roman" w:cs="Times New Roman"/>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bungalows maximums soit ……m² répartis sur 2 étages avec circulation et escalier</w:t>
      </w:r>
    </w:p>
    <w:p w14:paraId="73433642" w14:textId="77777777" w:rsidR="00BD7BDA" w:rsidRDefault="00BD7BDA">
      <w:pPr>
        <w:spacing w:after="0" w:line="240" w:lineRule="auto"/>
        <w:rPr>
          <w:rFonts w:ascii="Times New Roman" w:eastAsia="Times New Roman" w:hAnsi="Times New Roman" w:cs="Times New Roman"/>
          <w:color w:val="000000" w:themeColor="text1"/>
          <w:sz w:val="24"/>
          <w:szCs w:val="24"/>
        </w:rPr>
      </w:pPr>
    </w:p>
    <w:p w14:paraId="5BB25A0F" w14:textId="77777777" w:rsidR="00AF3712" w:rsidRDefault="00AF3712">
      <w:pPr>
        <w:spacing w:after="0" w:line="240" w:lineRule="auto"/>
        <w:rPr>
          <w:rFonts w:ascii="Times New Roman" w:eastAsia="Times New Roman" w:hAnsi="Times New Roman" w:cs="Times New Roman"/>
          <w:color w:val="000000" w:themeColor="text1"/>
          <w:sz w:val="24"/>
          <w:szCs w:val="24"/>
        </w:rPr>
      </w:pPr>
    </w:p>
    <w:p w14:paraId="0040167D" w14:textId="77777777" w:rsidR="00AF3712" w:rsidRDefault="00AF3712">
      <w:pPr>
        <w:spacing w:after="0" w:line="240" w:lineRule="auto"/>
        <w:rPr>
          <w:rFonts w:ascii="Times New Roman" w:eastAsia="Times New Roman" w:hAnsi="Times New Roman" w:cs="Times New Roman"/>
          <w:color w:val="000000" w:themeColor="text1"/>
          <w:sz w:val="24"/>
          <w:szCs w:val="24"/>
        </w:rPr>
      </w:pPr>
    </w:p>
    <w:p w14:paraId="0B635ED1" w14:textId="77777777" w:rsidR="00AF3712" w:rsidRDefault="00AF3712">
      <w:pPr>
        <w:spacing w:after="0" w:line="240" w:lineRule="auto"/>
        <w:rPr>
          <w:rFonts w:ascii="Times New Roman" w:eastAsia="Times New Roman" w:hAnsi="Times New Roman" w:cs="Times New Roman"/>
          <w:color w:val="000000" w:themeColor="text1"/>
          <w:sz w:val="24"/>
          <w:szCs w:val="24"/>
        </w:rPr>
      </w:pPr>
    </w:p>
    <w:p w14:paraId="71A1E754" w14:textId="77777777" w:rsidR="00AF3712" w:rsidRDefault="00AF3712">
      <w:pPr>
        <w:spacing w:after="0" w:line="240" w:lineRule="auto"/>
        <w:rPr>
          <w:rFonts w:ascii="Times New Roman" w:eastAsia="Times New Roman" w:hAnsi="Times New Roman" w:cs="Times New Roman"/>
          <w:color w:val="000000" w:themeColor="text1"/>
          <w:sz w:val="24"/>
          <w:szCs w:val="24"/>
        </w:rPr>
      </w:pPr>
    </w:p>
    <w:p w14:paraId="586CC112" w14:textId="77777777" w:rsidR="00AF3712" w:rsidRDefault="00AF3712">
      <w:pPr>
        <w:spacing w:after="0" w:line="240" w:lineRule="auto"/>
        <w:rPr>
          <w:rFonts w:ascii="Times New Roman" w:eastAsia="Times New Roman" w:hAnsi="Times New Roman" w:cs="Times New Roman"/>
          <w:color w:val="000000" w:themeColor="text1"/>
          <w:sz w:val="24"/>
          <w:szCs w:val="24"/>
        </w:rPr>
      </w:pPr>
    </w:p>
    <w:p w14:paraId="5288821C"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0D341B7D"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18C65629"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48DC04F1"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601A6ECF"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09E311B8"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0880E7A3"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2CC80418"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2D077BAA"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49A3EC35"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747C60B2"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4381BF96"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0203E126"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7CF59570"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790A8FFC"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08E5D278"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5B0109D2"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7DFD50F3"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6F782CCF"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152D187A"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645DCD4B"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0A194C8F"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59362FAE"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5C2609D3"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3C793B57"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490492F8"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0BF1D2B5"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76F5870E"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0E3B24FC"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2A416BAD"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03DE3213"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2346FDA0"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49878E26"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73AE7E44"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094D9BDD" w14:textId="77777777" w:rsidR="00E22BAD" w:rsidRDefault="00E22BAD">
      <w:pPr>
        <w:spacing w:after="0" w:line="240" w:lineRule="auto"/>
        <w:rPr>
          <w:rFonts w:ascii="Times New Roman" w:eastAsia="Times New Roman" w:hAnsi="Times New Roman" w:cs="Times New Roman"/>
          <w:color w:val="000000" w:themeColor="text1"/>
          <w:sz w:val="24"/>
          <w:szCs w:val="24"/>
        </w:rPr>
      </w:pPr>
    </w:p>
    <w:p w14:paraId="79AE0EC3" w14:textId="77777777" w:rsidR="00AF3712" w:rsidRDefault="00AF3712">
      <w:pPr>
        <w:spacing w:after="0" w:line="240" w:lineRule="auto"/>
        <w:rPr>
          <w:rFonts w:ascii="Times New Roman" w:eastAsia="Times New Roman" w:hAnsi="Times New Roman" w:cs="Times New Roman"/>
          <w:color w:val="000000" w:themeColor="text1"/>
          <w:sz w:val="24"/>
          <w:szCs w:val="24"/>
        </w:rPr>
      </w:pPr>
    </w:p>
    <w:tbl>
      <w:tblPr>
        <w:tblStyle w:val="Grilledutableau"/>
        <w:tblW w:w="9578" w:type="dxa"/>
        <w:tblInd w:w="-442" w:type="dxa"/>
        <w:tblLook w:val="06A0" w:firstRow="1" w:lastRow="0" w:firstColumn="1" w:lastColumn="0" w:noHBand="1" w:noVBand="1"/>
      </w:tblPr>
      <w:tblGrid>
        <w:gridCol w:w="5635"/>
        <w:gridCol w:w="1003"/>
        <w:gridCol w:w="1550"/>
        <w:gridCol w:w="1390"/>
      </w:tblGrid>
      <w:tr w:rsidR="00BD7BDA" w14:paraId="406CF5A2" w14:textId="77777777" w:rsidTr="00FC70A0">
        <w:trPr>
          <w:trHeight w:val="300"/>
        </w:trPr>
        <w:tc>
          <w:tcPr>
            <w:tcW w:w="9578" w:type="dxa"/>
            <w:gridSpan w:val="4"/>
            <w:shd w:val="clear" w:color="auto" w:fill="FFFF00"/>
          </w:tcPr>
          <w:p w14:paraId="74857F2E" w14:textId="77777777" w:rsidR="00BD7BDA" w:rsidRDefault="008E4F02">
            <w:pPr>
              <w:spacing w:after="0" w:line="240" w:lineRule="auto"/>
            </w:pPr>
            <w:r>
              <w:rPr>
                <w:rFonts w:ascii="Times New Roman" w:eastAsia="Times New Roman" w:hAnsi="Times New Roman" w:cs="Times New Roman"/>
                <w:b/>
                <w:bCs/>
                <w:sz w:val="28"/>
                <w:szCs w:val="28"/>
              </w:rPr>
              <w:lastRenderedPageBreak/>
              <w:t xml:space="preserve">17) suite CANTONNEMENTS </w:t>
            </w:r>
          </w:p>
        </w:tc>
      </w:tr>
      <w:tr w:rsidR="00BD7BDA" w:rsidRPr="00E22BAD" w14:paraId="645132D5" w14:textId="77777777" w:rsidTr="008B2317">
        <w:trPr>
          <w:trHeight w:val="300"/>
        </w:trPr>
        <w:tc>
          <w:tcPr>
            <w:tcW w:w="5635" w:type="dxa"/>
            <w:shd w:val="clear" w:color="auto" w:fill="E7E6E6" w:themeFill="background2"/>
          </w:tcPr>
          <w:p w14:paraId="2F180D50" w14:textId="77777777" w:rsidR="00BD7BDA" w:rsidRPr="00E22BAD" w:rsidRDefault="008E4F02">
            <w:pPr>
              <w:spacing w:after="0" w:line="240" w:lineRule="auto"/>
              <w:rPr>
                <w:rFonts w:ascii="Times New Roman" w:eastAsia="Times New Roman" w:hAnsi="Times New Roman" w:cs="Times New Roman"/>
                <w:b/>
                <w:bCs/>
                <w:sz w:val="24"/>
                <w:szCs w:val="24"/>
              </w:rPr>
            </w:pPr>
            <w:r w:rsidRPr="00E22BAD">
              <w:rPr>
                <w:rFonts w:ascii="Times New Roman" w:eastAsia="Times New Roman" w:hAnsi="Times New Roman" w:cs="Times New Roman"/>
                <w:b/>
                <w:bCs/>
                <w:sz w:val="24"/>
                <w:szCs w:val="24"/>
              </w:rPr>
              <w:t>Descriptions</w:t>
            </w:r>
          </w:p>
        </w:tc>
        <w:tc>
          <w:tcPr>
            <w:tcW w:w="1003" w:type="dxa"/>
            <w:shd w:val="clear" w:color="auto" w:fill="E7E6E6" w:themeFill="background2"/>
          </w:tcPr>
          <w:p w14:paraId="48C37826" w14:textId="77777777" w:rsidR="00BD7BDA" w:rsidRPr="00E22BAD" w:rsidRDefault="008E4F02">
            <w:pPr>
              <w:spacing w:after="0" w:line="240" w:lineRule="auto"/>
              <w:rPr>
                <w:b/>
                <w:bCs/>
                <w:sz w:val="24"/>
                <w:szCs w:val="24"/>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0DE52B97" w14:textId="77777777" w:rsidR="00BD7BDA" w:rsidRPr="00E22BAD" w:rsidRDefault="008E4F02">
            <w:pPr>
              <w:spacing w:after="0" w:line="240" w:lineRule="auto"/>
              <w:rPr>
                <w:rFonts w:ascii="Times New Roman" w:eastAsia="Times New Roman" w:hAnsi="Times New Roman" w:cs="Times New Roman"/>
                <w:b/>
                <w:bCs/>
                <w:sz w:val="24"/>
                <w:szCs w:val="24"/>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2BC5F4E8" w14:textId="77777777" w:rsidR="00BD7BDA" w:rsidRPr="00E22BAD" w:rsidRDefault="008E4F02">
            <w:pPr>
              <w:spacing w:after="0" w:line="240" w:lineRule="auto"/>
              <w:rPr>
                <w:rFonts w:ascii="Times New Roman" w:eastAsia="Times New Roman" w:hAnsi="Times New Roman" w:cs="Times New Roman"/>
                <w:b/>
                <w:bCs/>
                <w:sz w:val="24"/>
                <w:szCs w:val="24"/>
              </w:rPr>
            </w:pPr>
            <w:r w:rsidRPr="00E22BAD">
              <w:rPr>
                <w:rFonts w:ascii="Times New Roman" w:eastAsia="Times New Roman" w:hAnsi="Times New Roman" w:cs="Times New Roman"/>
                <w:b/>
                <w:bCs/>
                <w:sz w:val="24"/>
                <w:szCs w:val="24"/>
              </w:rPr>
              <w:t>Repliement</w:t>
            </w:r>
          </w:p>
        </w:tc>
      </w:tr>
      <w:tr w:rsidR="00BD7BDA" w14:paraId="07B99ECB" w14:textId="77777777" w:rsidTr="008B2317">
        <w:trPr>
          <w:trHeight w:val="300"/>
        </w:trPr>
        <w:tc>
          <w:tcPr>
            <w:tcW w:w="5635" w:type="dxa"/>
          </w:tcPr>
          <w:p w14:paraId="34B63119" w14:textId="77777777" w:rsidR="00BD7BDA" w:rsidRDefault="008E4F02">
            <w:pPr>
              <w:spacing w:after="0" w:line="240" w:lineRule="auto"/>
              <w:rPr>
                <w:rFonts w:ascii="Times New Roman" w:eastAsia="Times New Roman" w:hAnsi="Times New Roman" w:cs="Times New Roman"/>
                <w:color w:val="000000" w:themeColor="text1"/>
                <w:sz w:val="24"/>
                <w:szCs w:val="24"/>
              </w:rPr>
            </w:pPr>
            <w:r w:rsidRPr="007241C9">
              <w:rPr>
                <w:rFonts w:ascii="Times New Roman" w:eastAsia="Times New Roman" w:hAnsi="Times New Roman" w:cs="Times New Roman"/>
                <w:color w:val="000000" w:themeColor="text1"/>
                <w:sz w:val="24"/>
                <w:szCs w:val="24"/>
              </w:rPr>
              <w:t xml:space="preserve">L’attention de l’Entrepreneur du lot est attirée sur le fait que les emprises sur site sont limitées en espace, ce qui obligera éventuellement à une superposition des bungalows et de prévoir leur accès par escaliers et circulations avec protections collectives intégrées sur les passerelles. (Note de calcul à prévoir) </w:t>
            </w:r>
          </w:p>
          <w:p w14:paraId="1A180B52" w14:textId="77777777" w:rsidR="009724DF" w:rsidRPr="007241C9" w:rsidRDefault="009724DF">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2776F885"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1A28D4D8"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B7A23BC" w14:textId="77777777" w:rsidR="00BD7BDA" w:rsidRPr="007241C9" w:rsidRDefault="00BD7BDA" w:rsidP="007241C9">
            <w:pPr>
              <w:spacing w:after="0" w:line="240" w:lineRule="auto"/>
              <w:jc w:val="center"/>
              <w:rPr>
                <w:b/>
                <w:bCs/>
                <w:sz w:val="24"/>
                <w:szCs w:val="24"/>
                <w:highlight w:val="yellow"/>
              </w:rPr>
            </w:pPr>
          </w:p>
        </w:tc>
      </w:tr>
      <w:tr w:rsidR="00BD7BDA" w14:paraId="5237E94C" w14:textId="77777777" w:rsidTr="008B2317">
        <w:trPr>
          <w:trHeight w:val="300"/>
        </w:trPr>
        <w:tc>
          <w:tcPr>
            <w:tcW w:w="5635" w:type="dxa"/>
          </w:tcPr>
          <w:p w14:paraId="58A81B6F" w14:textId="77777777" w:rsidR="00BD7BDA" w:rsidRDefault="008E4F02">
            <w:pPr>
              <w:spacing w:after="0" w:line="240" w:lineRule="auto"/>
              <w:rPr>
                <w:rFonts w:ascii="Times New Roman" w:eastAsia="Times New Roman" w:hAnsi="Times New Roman" w:cs="Times New Roman"/>
                <w:color w:val="000000"/>
                <w:sz w:val="24"/>
                <w:szCs w:val="24"/>
              </w:rPr>
            </w:pPr>
            <w:r w:rsidRPr="007241C9">
              <w:rPr>
                <w:rFonts w:ascii="Times New Roman" w:eastAsia="Times New Roman" w:hAnsi="Times New Roman" w:cs="Times New Roman"/>
                <w:color w:val="000000"/>
                <w:sz w:val="24"/>
                <w:szCs w:val="24"/>
              </w:rPr>
              <w:t xml:space="preserve">Aucun matériel ou matériaux ne sera stockés sur les bungalows de chantier </w:t>
            </w:r>
          </w:p>
          <w:p w14:paraId="770D8DC3" w14:textId="77777777" w:rsidR="009724DF" w:rsidRPr="007241C9" w:rsidRDefault="009724DF">
            <w:pPr>
              <w:spacing w:after="0" w:line="240" w:lineRule="auto"/>
              <w:rPr>
                <w:rFonts w:ascii="Times New Roman" w:eastAsia="Times New Roman" w:hAnsi="Times New Roman" w:cs="Times New Roman"/>
                <w:b/>
                <w:bCs/>
                <w:color w:val="2E74B5" w:themeColor="accent5" w:themeShade="BF"/>
                <w:sz w:val="24"/>
                <w:szCs w:val="24"/>
              </w:rPr>
            </w:pPr>
          </w:p>
        </w:tc>
        <w:tc>
          <w:tcPr>
            <w:tcW w:w="1003" w:type="dxa"/>
            <w:vAlign w:val="center"/>
          </w:tcPr>
          <w:p w14:paraId="5E045EA2" w14:textId="4F390AB9" w:rsidR="00BD7BDA" w:rsidRPr="007241C9" w:rsidRDefault="008E4F02" w:rsidP="007241C9">
            <w:pPr>
              <w:spacing w:after="0" w:line="240" w:lineRule="auto"/>
              <w:jc w:val="center"/>
              <w:rPr>
                <w:rFonts w:ascii="Times New Roman" w:eastAsia="Times New Roman" w:hAnsi="Times New Roman" w:cs="Times New Roman"/>
                <w:b/>
                <w:bCs/>
                <w:sz w:val="24"/>
                <w:szCs w:val="24"/>
                <w:highlight w:val="yellow"/>
              </w:rPr>
            </w:pPr>
            <w:r w:rsidRPr="007241C9">
              <w:rPr>
                <w:rFonts w:ascii="Times New Roman" w:eastAsia="Times New Roman" w:hAnsi="Times New Roman" w:cs="Times New Roman"/>
                <w:b/>
                <w:bCs/>
                <w:sz w:val="24"/>
                <w:szCs w:val="24"/>
                <w:highlight w:val="yellow"/>
              </w:rPr>
              <w:t>GO /TCE</w:t>
            </w:r>
          </w:p>
        </w:tc>
        <w:tc>
          <w:tcPr>
            <w:tcW w:w="1550" w:type="dxa"/>
            <w:vAlign w:val="center"/>
          </w:tcPr>
          <w:p w14:paraId="68AF6329"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B7C14D5" w14:textId="77777777" w:rsidR="00BD7BDA" w:rsidRPr="007241C9" w:rsidRDefault="00BD7BDA" w:rsidP="007241C9">
            <w:pPr>
              <w:spacing w:after="0" w:line="240" w:lineRule="auto"/>
              <w:jc w:val="center"/>
              <w:rPr>
                <w:b/>
                <w:bCs/>
                <w:sz w:val="24"/>
                <w:szCs w:val="24"/>
                <w:highlight w:val="yellow"/>
              </w:rPr>
            </w:pPr>
          </w:p>
        </w:tc>
      </w:tr>
      <w:tr w:rsidR="00BD7BDA" w14:paraId="545C8CC9" w14:textId="77777777" w:rsidTr="008B2317">
        <w:trPr>
          <w:trHeight w:val="300"/>
        </w:trPr>
        <w:tc>
          <w:tcPr>
            <w:tcW w:w="5635" w:type="dxa"/>
          </w:tcPr>
          <w:p w14:paraId="45FDF21C" w14:textId="77777777" w:rsidR="00BD7BDA" w:rsidRPr="007241C9" w:rsidRDefault="008E4F02">
            <w:pPr>
              <w:spacing w:after="0" w:line="240" w:lineRule="auto"/>
              <w:rPr>
                <w:sz w:val="24"/>
                <w:szCs w:val="24"/>
                <w:u w:val="single"/>
              </w:rPr>
            </w:pPr>
            <w:r w:rsidRPr="007241C9">
              <w:rPr>
                <w:rFonts w:ascii="Times New Roman" w:eastAsia="Times New Roman" w:hAnsi="Times New Roman" w:cs="Times New Roman"/>
                <w:color w:val="000000"/>
                <w:sz w:val="24"/>
                <w:szCs w:val="24"/>
                <w:u w:val="single"/>
              </w:rPr>
              <w:t xml:space="preserve">Code travail </w:t>
            </w:r>
          </w:p>
          <w:p w14:paraId="34A41ED5" w14:textId="77777777" w:rsidR="00BD7BDA" w:rsidRDefault="008E4F02">
            <w:pPr>
              <w:spacing w:after="0" w:line="240" w:lineRule="auto"/>
              <w:rPr>
                <w:rFonts w:ascii="Times New Roman" w:eastAsia="Times New Roman" w:hAnsi="Times New Roman" w:cs="Times New Roman"/>
                <w:color w:val="000000"/>
                <w:sz w:val="24"/>
                <w:szCs w:val="24"/>
              </w:rPr>
            </w:pPr>
            <w:r w:rsidRPr="007241C9">
              <w:rPr>
                <w:rFonts w:ascii="Times New Roman" w:eastAsia="Times New Roman" w:hAnsi="Times New Roman" w:cs="Times New Roman"/>
                <w:color w:val="000000"/>
                <w:sz w:val="24"/>
                <w:szCs w:val="24"/>
              </w:rPr>
              <w:t>Concevoir ou implanter le cantonnement afin que les sanitaires, les vestiaires et le réfectoire soient reliés entre eux par l'intermédiaire d'un sas.</w:t>
            </w:r>
          </w:p>
          <w:p w14:paraId="3A3DEC6C" w14:textId="77777777" w:rsidR="009724DF" w:rsidRPr="007241C9" w:rsidRDefault="009724DF">
            <w:pPr>
              <w:spacing w:after="0" w:line="240" w:lineRule="auto"/>
              <w:rPr>
                <w:color w:val="000000"/>
                <w:sz w:val="24"/>
                <w:szCs w:val="24"/>
              </w:rPr>
            </w:pPr>
          </w:p>
        </w:tc>
        <w:tc>
          <w:tcPr>
            <w:tcW w:w="1003" w:type="dxa"/>
            <w:vAlign w:val="center"/>
          </w:tcPr>
          <w:p w14:paraId="74A3B350"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722FA39"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3E647C8" w14:textId="77777777" w:rsidR="00BD7BDA" w:rsidRPr="007241C9" w:rsidRDefault="00BD7BDA" w:rsidP="007241C9">
            <w:pPr>
              <w:spacing w:after="0" w:line="240" w:lineRule="auto"/>
              <w:jc w:val="center"/>
              <w:rPr>
                <w:b/>
                <w:bCs/>
                <w:sz w:val="24"/>
                <w:szCs w:val="24"/>
                <w:highlight w:val="yellow"/>
              </w:rPr>
            </w:pPr>
          </w:p>
        </w:tc>
      </w:tr>
      <w:tr w:rsidR="00BD7BDA" w14:paraId="118D933A" w14:textId="77777777" w:rsidTr="008B2317">
        <w:trPr>
          <w:trHeight w:val="300"/>
        </w:trPr>
        <w:tc>
          <w:tcPr>
            <w:tcW w:w="5635" w:type="dxa"/>
          </w:tcPr>
          <w:p w14:paraId="7F8D010A" w14:textId="77777777" w:rsidR="00BD7BDA" w:rsidRDefault="008E4F02">
            <w:pPr>
              <w:spacing w:after="0" w:line="240" w:lineRule="auto"/>
              <w:rPr>
                <w:rFonts w:ascii="Times New Roman" w:eastAsia="Times New Roman" w:hAnsi="Times New Roman" w:cs="Times New Roman"/>
                <w:color w:val="000000" w:themeColor="text1"/>
                <w:sz w:val="24"/>
                <w:szCs w:val="24"/>
              </w:rPr>
            </w:pPr>
            <w:r w:rsidRPr="007241C9">
              <w:rPr>
                <w:rFonts w:ascii="Times New Roman" w:eastAsia="Times New Roman" w:hAnsi="Times New Roman" w:cs="Times New Roman"/>
                <w:color w:val="000000" w:themeColor="text1"/>
                <w:sz w:val="24"/>
                <w:szCs w:val="24"/>
              </w:rPr>
              <w:t xml:space="preserve">Les autres CES remettront leurs besoins en containers ou équivalent au moment de l’inspection commune réalisée par le CSPS et celle-ci sera remise pour information au présent lot MECM. </w:t>
            </w:r>
          </w:p>
          <w:p w14:paraId="7D91DFA5" w14:textId="77777777" w:rsidR="009724DF" w:rsidRPr="007241C9" w:rsidRDefault="009724DF">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603DBAF8"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B3AAA04"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49920D6" w14:textId="77777777" w:rsidR="00BD7BDA" w:rsidRPr="007241C9" w:rsidRDefault="00BD7BDA" w:rsidP="007241C9">
            <w:pPr>
              <w:spacing w:after="0" w:line="240" w:lineRule="auto"/>
              <w:jc w:val="center"/>
              <w:rPr>
                <w:b/>
                <w:bCs/>
                <w:sz w:val="24"/>
                <w:szCs w:val="24"/>
                <w:highlight w:val="yellow"/>
              </w:rPr>
            </w:pPr>
          </w:p>
        </w:tc>
      </w:tr>
      <w:tr w:rsidR="00BD7BDA" w14:paraId="0B32AC4C" w14:textId="77777777" w:rsidTr="008B2317">
        <w:trPr>
          <w:trHeight w:val="300"/>
        </w:trPr>
        <w:tc>
          <w:tcPr>
            <w:tcW w:w="5635" w:type="dxa"/>
            <w:tcBorders>
              <w:top w:val="nil"/>
            </w:tcBorders>
          </w:tcPr>
          <w:p w14:paraId="7F55D79B" w14:textId="77777777" w:rsidR="00BD7BDA" w:rsidRPr="007241C9" w:rsidRDefault="008E4F02">
            <w:pPr>
              <w:spacing w:after="0" w:line="240" w:lineRule="auto"/>
              <w:rPr>
                <w:rFonts w:ascii="Times New Roman" w:hAnsi="Times New Roman"/>
                <w:b/>
                <w:bCs/>
                <w:color w:val="FF0000"/>
                <w:sz w:val="24"/>
                <w:szCs w:val="24"/>
              </w:rPr>
            </w:pPr>
            <w:r w:rsidRPr="007241C9">
              <w:rPr>
                <w:rFonts w:ascii="Times New Roman" w:hAnsi="Times New Roman"/>
                <w:color w:val="000000"/>
                <w:sz w:val="24"/>
                <w:szCs w:val="24"/>
              </w:rPr>
              <w:t xml:space="preserve">Les bungalows recevront sur leur toiture des garde-corps afin d’éviter des chutes de hauteur lors des entretiens et la maintenance du matériel techniques s’y trouvant </w:t>
            </w:r>
          </w:p>
        </w:tc>
        <w:tc>
          <w:tcPr>
            <w:tcW w:w="1003" w:type="dxa"/>
            <w:tcBorders>
              <w:top w:val="nil"/>
            </w:tcBorders>
            <w:vAlign w:val="center"/>
          </w:tcPr>
          <w:p w14:paraId="1B3D56B6"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1B345245"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4144E5DA" w14:textId="77777777" w:rsidR="00BD7BDA" w:rsidRPr="007241C9" w:rsidRDefault="00BD7BDA" w:rsidP="007241C9">
            <w:pPr>
              <w:spacing w:after="0" w:line="240" w:lineRule="auto"/>
              <w:jc w:val="center"/>
              <w:rPr>
                <w:b/>
                <w:bCs/>
                <w:sz w:val="24"/>
                <w:szCs w:val="24"/>
                <w:highlight w:val="yellow"/>
              </w:rPr>
            </w:pPr>
          </w:p>
        </w:tc>
      </w:tr>
      <w:tr w:rsidR="00BD7BDA" w14:paraId="382D1D93" w14:textId="77777777" w:rsidTr="008B2317">
        <w:trPr>
          <w:trHeight w:val="300"/>
        </w:trPr>
        <w:tc>
          <w:tcPr>
            <w:tcW w:w="5635" w:type="dxa"/>
          </w:tcPr>
          <w:p w14:paraId="320899C1" w14:textId="77777777" w:rsidR="00BD7BDA" w:rsidRPr="007241C9" w:rsidRDefault="008E4F02">
            <w:pPr>
              <w:spacing w:after="0" w:line="240" w:lineRule="auto"/>
              <w:rPr>
                <w:rFonts w:ascii="Times New Roman" w:eastAsia="Times New Roman" w:hAnsi="Times New Roman" w:cs="Times New Roman"/>
                <w:color w:val="000000" w:themeColor="text1"/>
                <w:sz w:val="24"/>
                <w:szCs w:val="24"/>
              </w:rPr>
            </w:pPr>
            <w:r w:rsidRPr="007241C9">
              <w:rPr>
                <w:rFonts w:ascii="Times New Roman" w:eastAsia="Times New Roman" w:hAnsi="Times New Roman" w:cs="Times New Roman"/>
                <w:color w:val="000000" w:themeColor="text1"/>
                <w:sz w:val="24"/>
                <w:szCs w:val="24"/>
              </w:rPr>
              <w:t xml:space="preserve">Les bungalows seront équipés </w:t>
            </w:r>
            <w:proofErr w:type="gramStart"/>
            <w:r w:rsidRPr="007241C9">
              <w:rPr>
                <w:rFonts w:ascii="Times New Roman" w:eastAsia="Times New Roman" w:hAnsi="Times New Roman" w:cs="Times New Roman"/>
                <w:color w:val="000000" w:themeColor="text1"/>
                <w:sz w:val="24"/>
                <w:szCs w:val="24"/>
              </w:rPr>
              <w:t>( lors</w:t>
            </w:r>
            <w:proofErr w:type="gramEnd"/>
            <w:r w:rsidRPr="007241C9">
              <w:rPr>
                <w:rFonts w:ascii="Times New Roman" w:eastAsia="Times New Roman" w:hAnsi="Times New Roman" w:cs="Times New Roman"/>
                <w:color w:val="000000" w:themeColor="text1"/>
                <w:sz w:val="24"/>
                <w:szCs w:val="24"/>
              </w:rPr>
              <w:t xml:space="preserve"> de l’installation, et du repliement) de sangles dormantes pour éviter de travailler en hauteur. </w:t>
            </w:r>
          </w:p>
        </w:tc>
        <w:tc>
          <w:tcPr>
            <w:tcW w:w="1003" w:type="dxa"/>
            <w:vAlign w:val="center"/>
          </w:tcPr>
          <w:p w14:paraId="0EFF5928"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50C176A"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6BEB2D13" w14:textId="77777777" w:rsidR="00BD7BDA" w:rsidRPr="007241C9" w:rsidRDefault="00BD7BDA" w:rsidP="007241C9">
            <w:pPr>
              <w:spacing w:after="0" w:line="240" w:lineRule="auto"/>
              <w:jc w:val="center"/>
              <w:rPr>
                <w:b/>
                <w:bCs/>
                <w:sz w:val="24"/>
                <w:szCs w:val="24"/>
                <w:highlight w:val="yellow"/>
              </w:rPr>
            </w:pPr>
          </w:p>
        </w:tc>
      </w:tr>
      <w:tr w:rsidR="00BD7BDA" w14:paraId="02866702" w14:textId="77777777" w:rsidTr="008B2317">
        <w:trPr>
          <w:trHeight w:val="300"/>
        </w:trPr>
        <w:tc>
          <w:tcPr>
            <w:tcW w:w="5635" w:type="dxa"/>
            <w:tcBorders>
              <w:top w:val="nil"/>
            </w:tcBorders>
          </w:tcPr>
          <w:p w14:paraId="35D46AFE" w14:textId="77777777" w:rsidR="00BD7BDA" w:rsidRPr="007241C9" w:rsidRDefault="00BD7BDA">
            <w:pPr>
              <w:spacing w:after="0" w:line="240" w:lineRule="auto"/>
              <w:rPr>
                <w:rFonts w:ascii="Times New Roman" w:eastAsia="Times New Roman" w:hAnsi="Times New Roman" w:cs="Times New Roman"/>
                <w:color w:val="000000" w:themeColor="text1"/>
                <w:sz w:val="24"/>
                <w:szCs w:val="24"/>
              </w:rPr>
            </w:pPr>
          </w:p>
        </w:tc>
        <w:tc>
          <w:tcPr>
            <w:tcW w:w="1003" w:type="dxa"/>
            <w:tcBorders>
              <w:top w:val="nil"/>
            </w:tcBorders>
            <w:vAlign w:val="center"/>
          </w:tcPr>
          <w:p w14:paraId="31195CE7"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350DE076"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7068E0D6" w14:textId="77777777" w:rsidR="00BD7BDA" w:rsidRPr="007241C9" w:rsidRDefault="00BD7BDA" w:rsidP="007241C9">
            <w:pPr>
              <w:spacing w:after="0" w:line="240" w:lineRule="auto"/>
              <w:jc w:val="center"/>
              <w:rPr>
                <w:b/>
                <w:bCs/>
                <w:sz w:val="24"/>
                <w:szCs w:val="24"/>
                <w:highlight w:val="yellow"/>
              </w:rPr>
            </w:pPr>
          </w:p>
        </w:tc>
      </w:tr>
      <w:tr w:rsidR="00BD7BDA" w14:paraId="3D061F45" w14:textId="77777777" w:rsidTr="008B2317">
        <w:trPr>
          <w:trHeight w:val="300"/>
        </w:trPr>
        <w:tc>
          <w:tcPr>
            <w:tcW w:w="5635" w:type="dxa"/>
          </w:tcPr>
          <w:p w14:paraId="792A758A" w14:textId="77777777" w:rsidR="00BD7BDA" w:rsidRPr="007241C9" w:rsidRDefault="008E4F02">
            <w:pPr>
              <w:spacing w:after="0" w:line="240" w:lineRule="auto"/>
              <w:rPr>
                <w:sz w:val="24"/>
                <w:szCs w:val="24"/>
              </w:rPr>
            </w:pPr>
            <w:r w:rsidRPr="007241C9">
              <w:rPr>
                <w:rFonts w:ascii="Times New Roman" w:eastAsia="Times New Roman" w:hAnsi="Times New Roman" w:cs="Times New Roman"/>
                <w:b/>
                <w:bCs/>
                <w:i/>
                <w:iCs/>
                <w:color w:val="2E74B5" w:themeColor="accent5" w:themeShade="BF"/>
                <w:sz w:val="24"/>
                <w:szCs w:val="24"/>
              </w:rPr>
              <w:t xml:space="preserve">17.1 Bungalows maîtrise </w:t>
            </w:r>
          </w:p>
        </w:tc>
        <w:tc>
          <w:tcPr>
            <w:tcW w:w="1003" w:type="dxa"/>
            <w:vAlign w:val="center"/>
          </w:tcPr>
          <w:p w14:paraId="6CEC29B7"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B0948B1"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6E3687D6" w14:textId="77777777" w:rsidR="00BD7BDA" w:rsidRPr="007241C9" w:rsidRDefault="00BD7BDA" w:rsidP="007241C9">
            <w:pPr>
              <w:spacing w:after="0" w:line="240" w:lineRule="auto"/>
              <w:jc w:val="center"/>
              <w:rPr>
                <w:b/>
                <w:bCs/>
                <w:sz w:val="24"/>
                <w:szCs w:val="24"/>
                <w:highlight w:val="yellow"/>
              </w:rPr>
            </w:pPr>
          </w:p>
        </w:tc>
      </w:tr>
      <w:tr w:rsidR="00BD7BDA" w14:paraId="68E3A5DD" w14:textId="77777777" w:rsidTr="008B2317">
        <w:trPr>
          <w:trHeight w:val="300"/>
        </w:trPr>
        <w:tc>
          <w:tcPr>
            <w:tcW w:w="5635" w:type="dxa"/>
          </w:tcPr>
          <w:p w14:paraId="2EEA5DBA" w14:textId="77777777" w:rsidR="00BD7BDA" w:rsidRPr="007241C9" w:rsidRDefault="008E4F02">
            <w:pPr>
              <w:spacing w:after="0" w:line="240" w:lineRule="auto"/>
              <w:rPr>
                <w:rFonts w:ascii="Times New Roman" w:eastAsia="Times New Roman" w:hAnsi="Times New Roman" w:cs="Times New Roman"/>
                <w:color w:val="000000" w:themeColor="text1"/>
                <w:sz w:val="24"/>
                <w:szCs w:val="24"/>
              </w:rPr>
            </w:pPr>
            <w:r w:rsidRPr="007241C9">
              <w:rPr>
                <w:rFonts w:ascii="Times New Roman" w:eastAsia="Times New Roman" w:hAnsi="Times New Roman" w:cs="Times New Roman"/>
                <w:b/>
                <w:bCs/>
                <w:color w:val="000000" w:themeColor="text1"/>
                <w:sz w:val="24"/>
                <w:szCs w:val="24"/>
                <w:u w:val="single"/>
              </w:rPr>
              <w:t>17.1.1Un local informatique d’environ 3x4m</w:t>
            </w:r>
            <w:r w:rsidRPr="007241C9">
              <w:rPr>
                <w:rFonts w:ascii="Times New Roman" w:eastAsia="Times New Roman" w:hAnsi="Times New Roman" w:cs="Times New Roman"/>
                <w:color w:val="000000" w:themeColor="text1"/>
                <w:sz w:val="24"/>
                <w:szCs w:val="24"/>
              </w:rPr>
              <w:t xml:space="preserve"> </w:t>
            </w:r>
            <w:proofErr w:type="gramStart"/>
            <w:r w:rsidRPr="007241C9">
              <w:rPr>
                <w:rFonts w:ascii="Times New Roman" w:eastAsia="Times New Roman" w:hAnsi="Times New Roman" w:cs="Times New Roman"/>
                <w:color w:val="000000" w:themeColor="text1"/>
                <w:sz w:val="24"/>
                <w:szCs w:val="24"/>
              </w:rPr>
              <w:t>c</w:t>
            </w:r>
            <w:bookmarkStart w:id="7" w:name="_Int_xeAAGfpu"/>
            <w:r w:rsidRPr="007241C9">
              <w:rPr>
                <w:rFonts w:ascii="Times New Roman" w:eastAsia="Times New Roman" w:hAnsi="Times New Roman" w:cs="Times New Roman"/>
                <w:color w:val="000000" w:themeColor="text1"/>
                <w:sz w:val="24"/>
                <w:szCs w:val="24"/>
              </w:rPr>
              <w:t>ompris:</w:t>
            </w:r>
            <w:proofErr w:type="gramEnd"/>
            <w:r w:rsidRPr="007241C9">
              <w:rPr>
                <w:rFonts w:ascii="Times New Roman" w:eastAsia="Times New Roman" w:hAnsi="Times New Roman" w:cs="Times New Roman"/>
                <w:color w:val="000000" w:themeColor="text1"/>
                <w:sz w:val="24"/>
                <w:szCs w:val="24"/>
              </w:rPr>
              <w:t xml:space="preserve"> </w:t>
            </w:r>
            <w:bookmarkEnd w:id="7"/>
          </w:p>
          <w:p w14:paraId="701A833B" w14:textId="77777777" w:rsidR="00BD7BDA" w:rsidRPr="007241C9" w:rsidRDefault="008E4F02">
            <w:pPr>
              <w:spacing w:after="0" w:line="240" w:lineRule="auto"/>
              <w:rPr>
                <w:rFonts w:ascii="Times New Roman" w:eastAsia="Times New Roman" w:hAnsi="Times New Roman" w:cs="Times New Roman"/>
                <w:color w:val="000000" w:themeColor="text1"/>
                <w:sz w:val="24"/>
                <w:szCs w:val="24"/>
              </w:rPr>
            </w:pPr>
            <w:r w:rsidRPr="007241C9">
              <w:rPr>
                <w:rFonts w:ascii="Times New Roman" w:eastAsia="Times New Roman" w:hAnsi="Times New Roman" w:cs="Times New Roman"/>
                <w:color w:val="000000" w:themeColor="text1"/>
                <w:sz w:val="24"/>
                <w:szCs w:val="24"/>
              </w:rPr>
              <w:t>· Eclairage, chauffage, climatisation du local</w:t>
            </w:r>
          </w:p>
          <w:p w14:paraId="44296665" w14:textId="77777777" w:rsidR="00BD7BDA" w:rsidRPr="007241C9" w:rsidRDefault="008E4F02">
            <w:pPr>
              <w:spacing w:after="0" w:line="240" w:lineRule="auto"/>
              <w:rPr>
                <w:rFonts w:ascii="Times New Roman" w:eastAsia="Times New Roman" w:hAnsi="Times New Roman" w:cs="Times New Roman"/>
                <w:color w:val="000000" w:themeColor="text1"/>
                <w:sz w:val="24"/>
                <w:szCs w:val="24"/>
              </w:rPr>
            </w:pPr>
            <w:r w:rsidRPr="007241C9">
              <w:rPr>
                <w:rFonts w:ascii="Times New Roman" w:eastAsia="Times New Roman" w:hAnsi="Times New Roman" w:cs="Times New Roman"/>
                <w:color w:val="000000" w:themeColor="text1"/>
                <w:sz w:val="24"/>
                <w:szCs w:val="24"/>
              </w:rPr>
              <w:t>· Serrure avec digicode d’accès</w:t>
            </w:r>
          </w:p>
          <w:p w14:paraId="034A0331" w14:textId="77777777" w:rsidR="00BD7BDA" w:rsidRPr="007241C9" w:rsidRDefault="008E4F02">
            <w:pPr>
              <w:spacing w:after="0" w:line="240" w:lineRule="auto"/>
              <w:rPr>
                <w:rFonts w:ascii="Times New Roman" w:eastAsia="Times New Roman" w:hAnsi="Times New Roman" w:cs="Times New Roman"/>
                <w:color w:val="000000" w:themeColor="text1"/>
                <w:sz w:val="24"/>
                <w:szCs w:val="24"/>
              </w:rPr>
            </w:pPr>
            <w:r w:rsidRPr="007241C9">
              <w:rPr>
                <w:rFonts w:ascii="Times New Roman" w:eastAsia="Times New Roman" w:hAnsi="Times New Roman" w:cs="Times New Roman"/>
                <w:color w:val="000000" w:themeColor="text1"/>
                <w:sz w:val="24"/>
                <w:szCs w:val="24"/>
              </w:rPr>
              <w:t xml:space="preserve">· 1 baie de brassage. Cette baie de brassage devra permettre aux services informatiques de </w:t>
            </w:r>
            <w:r w:rsidRPr="007241C9">
              <w:rPr>
                <w:rFonts w:ascii="Times New Roman" w:eastAsia="Times New Roman" w:hAnsi="Times New Roman" w:cs="Times New Roman"/>
                <w:color w:val="000000" w:themeColor="text1"/>
                <w:sz w:val="24"/>
                <w:szCs w:val="24"/>
                <w:highlight w:val="yellow"/>
              </w:rPr>
              <w:t>………</w:t>
            </w:r>
            <w:proofErr w:type="gramStart"/>
            <w:r w:rsidRPr="007241C9">
              <w:rPr>
                <w:rFonts w:ascii="Times New Roman" w:eastAsia="Times New Roman" w:hAnsi="Times New Roman" w:cs="Times New Roman"/>
                <w:color w:val="000000" w:themeColor="text1"/>
                <w:sz w:val="24"/>
                <w:szCs w:val="24"/>
                <w:highlight w:val="yellow"/>
              </w:rPr>
              <w:t>…….</w:t>
            </w:r>
            <w:proofErr w:type="gramEnd"/>
            <w:r w:rsidRPr="007241C9">
              <w:rPr>
                <w:rFonts w:ascii="Times New Roman" w:eastAsia="Times New Roman" w:hAnsi="Times New Roman" w:cs="Times New Roman"/>
                <w:color w:val="000000" w:themeColor="text1"/>
                <w:sz w:val="24"/>
                <w:szCs w:val="24"/>
                <w:highlight w:val="yellow"/>
              </w:rPr>
              <w:t>.</w:t>
            </w:r>
            <w:r w:rsidRPr="007241C9">
              <w:rPr>
                <w:rFonts w:ascii="Times New Roman" w:eastAsia="Times New Roman" w:hAnsi="Times New Roman" w:cs="Times New Roman"/>
                <w:color w:val="000000" w:themeColor="text1"/>
                <w:sz w:val="24"/>
                <w:szCs w:val="24"/>
              </w:rPr>
              <w:t xml:space="preserve">de mettre en place un réseau intranet </w:t>
            </w:r>
            <w:proofErr w:type="gramStart"/>
            <w:r w:rsidRPr="007241C9">
              <w:rPr>
                <w:rFonts w:ascii="Times New Roman" w:eastAsia="Times New Roman" w:hAnsi="Times New Roman" w:cs="Times New Roman"/>
                <w:color w:val="000000" w:themeColor="text1"/>
                <w:sz w:val="24"/>
                <w:szCs w:val="24"/>
              </w:rPr>
              <w:t>…….</w:t>
            </w:r>
            <w:proofErr w:type="gramEnd"/>
            <w:r w:rsidRPr="007241C9">
              <w:rPr>
                <w:rFonts w:ascii="Times New Roman" w:eastAsia="Times New Roman" w:hAnsi="Times New Roman" w:cs="Times New Roman"/>
                <w:color w:val="000000" w:themeColor="text1"/>
                <w:sz w:val="24"/>
                <w:szCs w:val="24"/>
              </w:rPr>
              <w:t>.</w:t>
            </w:r>
          </w:p>
        </w:tc>
        <w:tc>
          <w:tcPr>
            <w:tcW w:w="1003" w:type="dxa"/>
            <w:vAlign w:val="center"/>
          </w:tcPr>
          <w:p w14:paraId="496921C0"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140B05F"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09BB1364" w14:textId="77777777" w:rsidR="00BD7BDA" w:rsidRPr="007241C9" w:rsidRDefault="00BD7BDA" w:rsidP="007241C9">
            <w:pPr>
              <w:spacing w:after="0" w:line="240" w:lineRule="auto"/>
              <w:jc w:val="center"/>
              <w:rPr>
                <w:b/>
                <w:bCs/>
                <w:sz w:val="24"/>
                <w:szCs w:val="24"/>
                <w:highlight w:val="yellow"/>
              </w:rPr>
            </w:pPr>
          </w:p>
        </w:tc>
      </w:tr>
      <w:tr w:rsidR="00BD7BDA" w14:paraId="7DB00AC7" w14:textId="77777777" w:rsidTr="008B2317">
        <w:trPr>
          <w:trHeight w:val="300"/>
        </w:trPr>
        <w:tc>
          <w:tcPr>
            <w:tcW w:w="5635" w:type="dxa"/>
          </w:tcPr>
          <w:p w14:paraId="005EF484" w14:textId="77777777" w:rsidR="00BD7BDA" w:rsidRPr="007241C9" w:rsidRDefault="008E4F02">
            <w:pPr>
              <w:spacing w:after="0" w:line="240" w:lineRule="auto"/>
              <w:rPr>
                <w:rFonts w:ascii="Times New Roman" w:eastAsia="Times New Roman" w:hAnsi="Times New Roman" w:cs="Times New Roman"/>
                <w:color w:val="000000" w:themeColor="text1"/>
                <w:sz w:val="24"/>
                <w:szCs w:val="24"/>
              </w:rPr>
            </w:pPr>
            <w:r w:rsidRPr="007241C9">
              <w:rPr>
                <w:rFonts w:ascii="Times New Roman" w:eastAsia="Times New Roman" w:hAnsi="Times New Roman" w:cs="Times New Roman"/>
                <w:color w:val="000000" w:themeColor="text1"/>
                <w:sz w:val="24"/>
                <w:szCs w:val="24"/>
              </w:rPr>
              <w:t>1 réseau informatique avec accès ADSL externe (avec routeur)</w:t>
            </w:r>
          </w:p>
          <w:p w14:paraId="55D72EA3" w14:textId="77777777" w:rsidR="00BD7BDA" w:rsidRPr="007241C9" w:rsidRDefault="008E4F02">
            <w:pPr>
              <w:spacing w:after="0" w:line="240" w:lineRule="auto"/>
              <w:rPr>
                <w:rFonts w:ascii="Times New Roman" w:eastAsia="Times New Roman" w:hAnsi="Times New Roman" w:cs="Times New Roman"/>
                <w:color w:val="000000" w:themeColor="text1"/>
                <w:sz w:val="24"/>
                <w:szCs w:val="24"/>
              </w:rPr>
            </w:pPr>
            <w:r w:rsidRPr="007241C9">
              <w:rPr>
                <w:rFonts w:ascii="Times New Roman" w:eastAsia="Times New Roman" w:hAnsi="Times New Roman" w:cs="Times New Roman"/>
                <w:color w:val="000000" w:themeColor="text1"/>
                <w:sz w:val="24"/>
                <w:szCs w:val="24"/>
              </w:rPr>
              <w:t>· Compris câblage et distribution dans tous les bungalows avec prises informatiques adaptées en nature et quantité</w:t>
            </w:r>
          </w:p>
          <w:p w14:paraId="3B251662" w14:textId="5F6DDC02" w:rsidR="008B2317" w:rsidRPr="007241C9" w:rsidRDefault="008E4F02">
            <w:pPr>
              <w:spacing w:after="0" w:line="240" w:lineRule="auto"/>
              <w:rPr>
                <w:rFonts w:ascii="Times New Roman" w:eastAsia="Times New Roman" w:hAnsi="Times New Roman" w:cs="Times New Roman"/>
                <w:color w:val="000000" w:themeColor="text1"/>
                <w:sz w:val="24"/>
                <w:szCs w:val="24"/>
              </w:rPr>
            </w:pPr>
            <w:r w:rsidRPr="007241C9">
              <w:rPr>
                <w:rFonts w:ascii="Times New Roman" w:eastAsia="Times New Roman" w:hAnsi="Times New Roman" w:cs="Times New Roman"/>
                <w:color w:val="000000" w:themeColor="text1"/>
                <w:sz w:val="24"/>
                <w:szCs w:val="24"/>
              </w:rPr>
              <w:t>· Compris entretien, maintenance, réparations éventuelles et mise à jour du réseau informatique</w:t>
            </w:r>
          </w:p>
        </w:tc>
        <w:tc>
          <w:tcPr>
            <w:tcW w:w="1003" w:type="dxa"/>
            <w:vAlign w:val="center"/>
          </w:tcPr>
          <w:p w14:paraId="18D8766F"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3444914" w14:textId="77777777" w:rsidR="00BD7BDA" w:rsidRPr="007241C9" w:rsidRDefault="00BD7BDA" w:rsidP="007241C9">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DB46C6B" w14:textId="77777777" w:rsidR="00BD7BDA" w:rsidRPr="007241C9" w:rsidRDefault="00BD7BDA" w:rsidP="007241C9">
            <w:pPr>
              <w:spacing w:after="0" w:line="240" w:lineRule="auto"/>
              <w:jc w:val="center"/>
              <w:rPr>
                <w:b/>
                <w:bCs/>
                <w:sz w:val="24"/>
                <w:szCs w:val="24"/>
                <w:highlight w:val="yellow"/>
              </w:rPr>
            </w:pPr>
          </w:p>
        </w:tc>
      </w:tr>
      <w:tr w:rsidR="008B2317" w14:paraId="1B42CE97" w14:textId="77777777" w:rsidTr="008B2317">
        <w:trPr>
          <w:trHeight w:val="300"/>
        </w:trPr>
        <w:tc>
          <w:tcPr>
            <w:tcW w:w="9578" w:type="dxa"/>
            <w:gridSpan w:val="4"/>
            <w:shd w:val="clear" w:color="auto" w:fill="FFFF00"/>
          </w:tcPr>
          <w:p w14:paraId="20CAB307" w14:textId="2D05C8BF" w:rsidR="008B2317" w:rsidRPr="007241C9" w:rsidRDefault="008B2317" w:rsidP="008B2317">
            <w:pPr>
              <w:spacing w:after="0" w:line="240" w:lineRule="auto"/>
              <w:rPr>
                <w:b/>
                <w:bCs/>
                <w:sz w:val="24"/>
                <w:szCs w:val="24"/>
                <w:highlight w:val="yellow"/>
              </w:rPr>
            </w:pPr>
            <w:r>
              <w:rPr>
                <w:rFonts w:ascii="Times New Roman" w:eastAsia="Times New Roman" w:hAnsi="Times New Roman" w:cs="Times New Roman"/>
                <w:b/>
                <w:bCs/>
                <w:sz w:val="28"/>
                <w:szCs w:val="28"/>
              </w:rPr>
              <w:lastRenderedPageBreak/>
              <w:t>17) suite CANTONNEMENTS</w:t>
            </w:r>
          </w:p>
        </w:tc>
      </w:tr>
      <w:tr w:rsidR="008B2317" w14:paraId="1CEB8A98" w14:textId="77777777" w:rsidTr="00C91AC0">
        <w:trPr>
          <w:trHeight w:val="300"/>
        </w:trPr>
        <w:tc>
          <w:tcPr>
            <w:tcW w:w="5635" w:type="dxa"/>
            <w:shd w:val="clear" w:color="auto" w:fill="E7E6E6" w:themeFill="background2"/>
          </w:tcPr>
          <w:p w14:paraId="1149F65D" w14:textId="00A8F569" w:rsidR="008B2317" w:rsidRPr="007241C9" w:rsidRDefault="008B2317" w:rsidP="008B2317">
            <w:pPr>
              <w:spacing w:after="0" w:line="240" w:lineRule="auto"/>
              <w:rPr>
                <w:rFonts w:ascii="Times New Roman" w:eastAsia="Times New Roman" w:hAnsi="Times New Roman" w:cs="Times New Roman"/>
                <w:b/>
                <w:bCs/>
                <w:color w:val="000000" w:themeColor="text1"/>
                <w:sz w:val="24"/>
                <w:szCs w:val="24"/>
                <w:u w:val="single"/>
              </w:rPr>
            </w:pPr>
            <w:r w:rsidRPr="00E22BAD">
              <w:rPr>
                <w:rFonts w:ascii="Times New Roman" w:eastAsia="Times New Roman" w:hAnsi="Times New Roman" w:cs="Times New Roman"/>
                <w:b/>
                <w:bCs/>
                <w:sz w:val="24"/>
                <w:szCs w:val="24"/>
              </w:rPr>
              <w:t>Descriptions</w:t>
            </w:r>
          </w:p>
        </w:tc>
        <w:tc>
          <w:tcPr>
            <w:tcW w:w="1003" w:type="dxa"/>
            <w:shd w:val="clear" w:color="auto" w:fill="E7E6E6" w:themeFill="background2"/>
          </w:tcPr>
          <w:p w14:paraId="5D7D1929" w14:textId="6CDB7FD4" w:rsidR="008B2317" w:rsidRPr="007241C9" w:rsidRDefault="008B2317" w:rsidP="008B2317">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233B2FC2" w14:textId="3BC3DB2F" w:rsidR="008B2317" w:rsidRPr="007241C9" w:rsidRDefault="008B2317" w:rsidP="008B2317">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30A3F49A" w14:textId="63BC6021" w:rsidR="008B2317" w:rsidRPr="007241C9" w:rsidRDefault="008B2317" w:rsidP="008B2317">
            <w:pPr>
              <w:spacing w:after="0" w:line="240" w:lineRule="auto"/>
              <w:jc w:val="center"/>
              <w:rPr>
                <w:b/>
                <w:bCs/>
                <w:sz w:val="24"/>
                <w:szCs w:val="24"/>
                <w:highlight w:val="yellow"/>
              </w:rPr>
            </w:pPr>
            <w:r w:rsidRPr="00E22BAD">
              <w:rPr>
                <w:rFonts w:ascii="Times New Roman" w:eastAsia="Times New Roman" w:hAnsi="Times New Roman" w:cs="Times New Roman"/>
                <w:b/>
                <w:bCs/>
                <w:sz w:val="24"/>
                <w:szCs w:val="24"/>
              </w:rPr>
              <w:t>Repliement</w:t>
            </w:r>
          </w:p>
        </w:tc>
      </w:tr>
      <w:tr w:rsidR="008B2317" w:rsidRPr="00152C57" w14:paraId="3A2CE54A" w14:textId="77777777" w:rsidTr="00152C57">
        <w:trPr>
          <w:trHeight w:val="300"/>
        </w:trPr>
        <w:tc>
          <w:tcPr>
            <w:tcW w:w="5635" w:type="dxa"/>
          </w:tcPr>
          <w:p w14:paraId="659A6030"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b/>
                <w:bCs/>
                <w:color w:val="000000" w:themeColor="text1"/>
                <w:sz w:val="24"/>
                <w:szCs w:val="24"/>
                <w:u w:val="single"/>
              </w:rPr>
              <w:t>17.1.2 Salle de réunion</w:t>
            </w:r>
            <w:r w:rsidRPr="00152C57">
              <w:rPr>
                <w:rFonts w:ascii="Times New Roman" w:eastAsia="Times New Roman" w:hAnsi="Times New Roman" w:cs="Times New Roman"/>
                <w:b/>
                <w:bCs/>
                <w:color w:val="000000" w:themeColor="text1"/>
                <w:sz w:val="24"/>
                <w:szCs w:val="24"/>
              </w:rPr>
              <w:t xml:space="preserve"> (avec ou sans CISCCT) </w:t>
            </w:r>
            <w:r w:rsidRPr="00152C57">
              <w:rPr>
                <w:rFonts w:ascii="Times New Roman" w:eastAsia="Times New Roman" w:hAnsi="Times New Roman" w:cs="Times New Roman"/>
                <w:color w:val="000000" w:themeColor="text1"/>
                <w:sz w:val="24"/>
                <w:szCs w:val="24"/>
              </w:rPr>
              <w:t>:</w:t>
            </w:r>
          </w:p>
          <w:p w14:paraId="6E6900DA"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Eclairage, chauffage, climatisation du local d’environ 40m²</w:t>
            </w:r>
          </w:p>
          <w:p w14:paraId="4D52AF38"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Serrure avec digicode d’accès</w:t>
            </w:r>
          </w:p>
          <w:p w14:paraId="7818D347"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Tables de réunion ; nombre :  ….</w:t>
            </w:r>
          </w:p>
          <w:p w14:paraId="6B6E461F"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highlight w:val="yellow"/>
              </w:rPr>
            </w:pPr>
            <w:r w:rsidRPr="00152C57">
              <w:rPr>
                <w:rFonts w:ascii="Times New Roman" w:eastAsia="Times New Roman" w:hAnsi="Times New Roman" w:cs="Times New Roman"/>
                <w:color w:val="000000" w:themeColor="text1"/>
                <w:sz w:val="24"/>
                <w:szCs w:val="24"/>
              </w:rPr>
              <w:t xml:space="preserve">· Chaises </w:t>
            </w:r>
            <w:r w:rsidRPr="00152C57">
              <w:rPr>
                <w:rFonts w:ascii="Times New Roman" w:eastAsia="Times New Roman" w:hAnsi="Times New Roman" w:cs="Times New Roman"/>
                <w:color w:val="000000" w:themeColor="text1"/>
                <w:sz w:val="24"/>
                <w:szCs w:val="24"/>
                <w:highlight w:val="yellow"/>
              </w:rPr>
              <w:t>en nombre suffisant ;</w:t>
            </w:r>
          </w:p>
          <w:p w14:paraId="62824466" w14:textId="77777777" w:rsidR="008B2317" w:rsidRDefault="008B2317" w:rsidP="008B2317">
            <w:pPr>
              <w:spacing w:after="0" w:line="240" w:lineRule="auto"/>
              <w:rPr>
                <w:rFonts w:ascii="Times New Roman" w:eastAsia="Times New Roman" w:hAnsi="Times New Roman" w:cs="Times New Roman"/>
                <w:color w:val="000000" w:themeColor="text1"/>
                <w:sz w:val="24"/>
                <w:szCs w:val="24"/>
                <w:highlight w:val="yellow"/>
              </w:rPr>
            </w:pPr>
            <w:r w:rsidRPr="00152C57">
              <w:rPr>
                <w:rFonts w:ascii="Times New Roman" w:eastAsia="Times New Roman" w:hAnsi="Times New Roman" w:cs="Times New Roman"/>
                <w:color w:val="000000" w:themeColor="text1"/>
                <w:sz w:val="24"/>
                <w:szCs w:val="24"/>
              </w:rPr>
              <w:t xml:space="preserve">· Armoires de rangement L120 H220, comprenant 4 étagères amovibles et fermant à clé ; </w:t>
            </w:r>
            <w:r w:rsidRPr="00152C57">
              <w:rPr>
                <w:rFonts w:ascii="Times New Roman" w:eastAsia="Times New Roman" w:hAnsi="Times New Roman" w:cs="Times New Roman"/>
                <w:color w:val="000000" w:themeColor="text1"/>
                <w:sz w:val="24"/>
                <w:szCs w:val="24"/>
                <w:highlight w:val="yellow"/>
              </w:rPr>
              <w:t>en nombre suffisant</w:t>
            </w:r>
          </w:p>
          <w:p w14:paraId="008512DE" w14:textId="77777777" w:rsidR="00152C57" w:rsidRPr="00152C57" w:rsidRDefault="00152C57" w:rsidP="008B2317">
            <w:pPr>
              <w:spacing w:after="0" w:line="240" w:lineRule="auto"/>
              <w:rPr>
                <w:rFonts w:ascii="Times New Roman" w:eastAsia="Times New Roman" w:hAnsi="Times New Roman" w:cs="Times New Roman"/>
                <w:color w:val="000000" w:themeColor="text1"/>
                <w:sz w:val="24"/>
                <w:szCs w:val="24"/>
                <w:highlight w:val="yellow"/>
              </w:rPr>
            </w:pPr>
          </w:p>
        </w:tc>
        <w:tc>
          <w:tcPr>
            <w:tcW w:w="1003" w:type="dxa"/>
            <w:vAlign w:val="center"/>
          </w:tcPr>
          <w:p w14:paraId="0C318F04" w14:textId="77777777" w:rsidR="008B2317" w:rsidRPr="00152C57" w:rsidRDefault="008B2317" w:rsidP="00152C57">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448410D" w14:textId="77777777" w:rsidR="008B2317" w:rsidRPr="00152C57" w:rsidRDefault="008B2317" w:rsidP="00152C57">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2F488B2" w14:textId="77777777" w:rsidR="008B2317" w:rsidRPr="00152C57" w:rsidRDefault="008B2317" w:rsidP="00152C57">
            <w:pPr>
              <w:spacing w:after="0" w:line="240" w:lineRule="auto"/>
              <w:jc w:val="center"/>
              <w:rPr>
                <w:rFonts w:ascii="Times New Roman" w:hAnsi="Times New Roman" w:cs="Times New Roman"/>
                <w:b/>
                <w:bCs/>
                <w:sz w:val="24"/>
                <w:szCs w:val="24"/>
                <w:highlight w:val="yellow"/>
              </w:rPr>
            </w:pPr>
          </w:p>
        </w:tc>
      </w:tr>
      <w:tr w:rsidR="008B2317" w:rsidRPr="00152C57" w14:paraId="6AFA0147" w14:textId="77777777" w:rsidTr="00152C57">
        <w:trPr>
          <w:trHeight w:val="300"/>
        </w:trPr>
        <w:tc>
          <w:tcPr>
            <w:tcW w:w="5635" w:type="dxa"/>
          </w:tcPr>
          <w:p w14:paraId="67650C71"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b/>
                <w:bCs/>
                <w:color w:val="000000" w:themeColor="text1"/>
                <w:sz w:val="24"/>
                <w:szCs w:val="24"/>
                <w:u w:val="single"/>
              </w:rPr>
              <w:t>17.1.2 Salle de réunion</w:t>
            </w:r>
            <w:r w:rsidRPr="00152C57">
              <w:rPr>
                <w:rFonts w:ascii="Times New Roman" w:eastAsia="Times New Roman" w:hAnsi="Times New Roman" w:cs="Times New Roman"/>
                <w:b/>
                <w:bCs/>
                <w:color w:val="000000" w:themeColor="text1"/>
                <w:sz w:val="24"/>
                <w:szCs w:val="24"/>
              </w:rPr>
              <w:t xml:space="preserve"> (avec ou sans CISCCT) (suite) </w:t>
            </w:r>
          </w:p>
          <w:p w14:paraId="2A9B2C9C"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xml:space="preserve">- · 1 meuble trieur à cases destiné aux échanges de documents entre les entreprises et la Maîtrise sur site, comprenant étiquetage et adaptations en cours de chantier (1 pour chacun des intervenants sur site </w:t>
            </w:r>
            <w:r w:rsidRPr="00152C57">
              <w:rPr>
                <w:rFonts w:ascii="Times New Roman" w:eastAsia="Times New Roman" w:hAnsi="Times New Roman" w:cs="Times New Roman"/>
                <w:b/>
                <w:bCs/>
                <w:color w:val="000000"/>
                <w:sz w:val="24"/>
                <w:szCs w:val="24"/>
              </w:rPr>
              <w:t>et chacune des entreprises</w:t>
            </w:r>
            <w:r w:rsidRPr="00152C57">
              <w:rPr>
                <w:rFonts w:ascii="Times New Roman" w:eastAsia="Times New Roman" w:hAnsi="Times New Roman" w:cs="Times New Roman"/>
                <w:color w:val="000000" w:themeColor="text1"/>
                <w:sz w:val="24"/>
                <w:szCs w:val="24"/>
              </w:rPr>
              <w:t>)</w:t>
            </w:r>
          </w:p>
          <w:p w14:paraId="1E0B232F"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1 photocopieur A3/A4 Couleur – réduction – trieuse 20 documents à fort débit – Taux 1/1 A4 80 copies minute ; ensemble compris tous consommables, tout entretien maintenance pendant la durée du chantier</w:t>
            </w:r>
          </w:p>
          <w:p w14:paraId="2C5172A1"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6 Prises courant + 2 P T téléphone + 4 P I informatiques ;</w:t>
            </w:r>
          </w:p>
          <w:p w14:paraId="4BA758F0"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1 poste téléphonique (à fournir) avec mémorisation des numéros ;</w:t>
            </w:r>
          </w:p>
          <w:p w14:paraId="6E0BCFD8"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1 ligne fax et 1 télécopieur laser avec mémoire et possibilité d’envois groupés et multiples ;</w:t>
            </w:r>
          </w:p>
          <w:p w14:paraId="56317772"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Les postes informatiques portables ne sont pas à fournir par l’entreprise,</w:t>
            </w:r>
          </w:p>
          <w:p w14:paraId="42C0327F"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1 Tableau blanc en acier laqué de dimension 100 x 200 cm, y compris feutres effaçables</w:t>
            </w:r>
          </w:p>
          <w:p w14:paraId="625E030F"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2 panneaux muraux pour l’affichage des plans d’exécution</w:t>
            </w:r>
          </w:p>
          <w:p w14:paraId="4BA836E2" w14:textId="77777777" w:rsidR="008B2317" w:rsidRPr="00152C5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2 porte-manteaux ;</w:t>
            </w:r>
          </w:p>
          <w:p w14:paraId="65B4B568" w14:textId="77777777" w:rsidR="008B2317" w:rsidRDefault="008B2317" w:rsidP="008B2317">
            <w:pPr>
              <w:spacing w:after="0" w:line="240" w:lineRule="auto"/>
              <w:rPr>
                <w:rFonts w:ascii="Times New Roman" w:eastAsia="Times New Roman" w:hAnsi="Times New Roman" w:cs="Times New Roman"/>
                <w:color w:val="000000" w:themeColor="text1"/>
                <w:sz w:val="24"/>
                <w:szCs w:val="24"/>
              </w:rPr>
            </w:pPr>
            <w:r w:rsidRPr="00152C57">
              <w:rPr>
                <w:rFonts w:ascii="Times New Roman" w:eastAsia="Times New Roman" w:hAnsi="Times New Roman" w:cs="Times New Roman"/>
                <w:color w:val="000000" w:themeColor="text1"/>
                <w:sz w:val="24"/>
                <w:szCs w:val="24"/>
              </w:rPr>
              <w:t>· 1 corbeille à papier ;</w:t>
            </w:r>
          </w:p>
          <w:p w14:paraId="019A9A35" w14:textId="77777777" w:rsidR="00152C57" w:rsidRDefault="00152C57" w:rsidP="008B2317">
            <w:pPr>
              <w:spacing w:after="0" w:line="240" w:lineRule="auto"/>
              <w:rPr>
                <w:rFonts w:ascii="Times New Roman" w:eastAsia="Times New Roman" w:hAnsi="Times New Roman" w:cs="Times New Roman"/>
                <w:color w:val="000000" w:themeColor="text1"/>
                <w:sz w:val="24"/>
                <w:szCs w:val="24"/>
              </w:rPr>
            </w:pPr>
          </w:p>
          <w:p w14:paraId="4CDEE393" w14:textId="77777777" w:rsidR="00152C57" w:rsidRDefault="00152C57" w:rsidP="008B2317">
            <w:pPr>
              <w:spacing w:after="0" w:line="240" w:lineRule="auto"/>
              <w:rPr>
                <w:rFonts w:ascii="Times New Roman" w:eastAsia="Times New Roman" w:hAnsi="Times New Roman" w:cs="Times New Roman"/>
                <w:color w:val="000000" w:themeColor="text1"/>
                <w:sz w:val="24"/>
                <w:szCs w:val="24"/>
              </w:rPr>
            </w:pPr>
          </w:p>
          <w:p w14:paraId="691CAB8A" w14:textId="77777777" w:rsidR="00152C57" w:rsidRDefault="00152C57" w:rsidP="008B2317">
            <w:pPr>
              <w:spacing w:after="0" w:line="240" w:lineRule="auto"/>
              <w:rPr>
                <w:rFonts w:ascii="Times New Roman" w:eastAsia="Times New Roman" w:hAnsi="Times New Roman" w:cs="Times New Roman"/>
                <w:color w:val="000000" w:themeColor="text1"/>
                <w:sz w:val="24"/>
                <w:szCs w:val="24"/>
              </w:rPr>
            </w:pPr>
          </w:p>
          <w:p w14:paraId="3805E64D" w14:textId="77777777" w:rsidR="00152C57" w:rsidRDefault="00152C57" w:rsidP="008B2317">
            <w:pPr>
              <w:spacing w:after="0" w:line="240" w:lineRule="auto"/>
              <w:rPr>
                <w:rFonts w:ascii="Times New Roman" w:eastAsia="Times New Roman" w:hAnsi="Times New Roman" w:cs="Times New Roman"/>
                <w:color w:val="000000" w:themeColor="text1"/>
                <w:sz w:val="24"/>
                <w:szCs w:val="24"/>
              </w:rPr>
            </w:pPr>
          </w:p>
          <w:p w14:paraId="0226D5E1" w14:textId="77777777" w:rsidR="00152C57" w:rsidRDefault="00152C57" w:rsidP="008B2317">
            <w:pPr>
              <w:spacing w:after="0" w:line="240" w:lineRule="auto"/>
              <w:rPr>
                <w:rFonts w:ascii="Times New Roman" w:eastAsia="Times New Roman" w:hAnsi="Times New Roman" w:cs="Times New Roman"/>
                <w:color w:val="000000" w:themeColor="text1"/>
                <w:sz w:val="24"/>
                <w:szCs w:val="24"/>
              </w:rPr>
            </w:pPr>
          </w:p>
          <w:p w14:paraId="2398426B" w14:textId="77777777" w:rsidR="00152C57" w:rsidRDefault="00152C57" w:rsidP="008B2317">
            <w:pPr>
              <w:spacing w:after="0" w:line="240" w:lineRule="auto"/>
              <w:rPr>
                <w:rFonts w:ascii="Times New Roman" w:eastAsia="Times New Roman" w:hAnsi="Times New Roman" w:cs="Times New Roman"/>
                <w:color w:val="000000" w:themeColor="text1"/>
                <w:sz w:val="24"/>
                <w:szCs w:val="24"/>
              </w:rPr>
            </w:pPr>
          </w:p>
          <w:p w14:paraId="548F8549" w14:textId="77777777" w:rsidR="00152C57" w:rsidRDefault="00152C57" w:rsidP="008B2317">
            <w:pPr>
              <w:spacing w:after="0" w:line="240" w:lineRule="auto"/>
              <w:rPr>
                <w:rFonts w:ascii="Times New Roman" w:eastAsia="Times New Roman" w:hAnsi="Times New Roman" w:cs="Times New Roman"/>
                <w:color w:val="000000" w:themeColor="text1"/>
                <w:sz w:val="24"/>
                <w:szCs w:val="24"/>
              </w:rPr>
            </w:pPr>
          </w:p>
          <w:p w14:paraId="0E8496A4" w14:textId="77777777" w:rsidR="00152C57" w:rsidRDefault="00152C57" w:rsidP="008B2317">
            <w:pPr>
              <w:spacing w:after="0" w:line="240" w:lineRule="auto"/>
              <w:rPr>
                <w:rFonts w:ascii="Times New Roman" w:eastAsia="Times New Roman" w:hAnsi="Times New Roman" w:cs="Times New Roman"/>
                <w:color w:val="000000" w:themeColor="text1"/>
                <w:sz w:val="24"/>
                <w:szCs w:val="24"/>
              </w:rPr>
            </w:pPr>
          </w:p>
          <w:p w14:paraId="0F4E4D2D" w14:textId="77777777" w:rsidR="00152C57" w:rsidRPr="00152C57" w:rsidRDefault="00152C57" w:rsidP="008B2317">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49F37F5A" w14:textId="77777777" w:rsidR="008B2317" w:rsidRPr="00152C57" w:rsidRDefault="008B2317" w:rsidP="00152C57">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1D698EE4" w14:textId="77777777" w:rsidR="008B2317" w:rsidRPr="00152C57" w:rsidRDefault="008B2317" w:rsidP="00152C57">
            <w:pPr>
              <w:spacing w:after="0" w:line="240" w:lineRule="auto"/>
              <w:jc w:val="center"/>
              <w:rPr>
                <w:rFonts w:ascii="Times New Roman" w:eastAsia="Times New Roman" w:hAnsi="Times New Roman" w:cs="Times New Roman"/>
                <w:sz w:val="24"/>
                <w:szCs w:val="24"/>
                <w:highlight w:val="yellow"/>
              </w:rPr>
            </w:pPr>
          </w:p>
        </w:tc>
        <w:tc>
          <w:tcPr>
            <w:tcW w:w="1390" w:type="dxa"/>
            <w:vAlign w:val="center"/>
          </w:tcPr>
          <w:p w14:paraId="759B8995" w14:textId="77777777" w:rsidR="008B2317" w:rsidRPr="00152C57" w:rsidRDefault="008B2317" w:rsidP="00152C57">
            <w:pPr>
              <w:spacing w:after="0" w:line="240" w:lineRule="auto"/>
              <w:jc w:val="center"/>
              <w:rPr>
                <w:rFonts w:ascii="Times New Roman" w:hAnsi="Times New Roman" w:cs="Times New Roman"/>
                <w:sz w:val="24"/>
                <w:szCs w:val="24"/>
                <w:highlight w:val="yellow"/>
              </w:rPr>
            </w:pPr>
          </w:p>
        </w:tc>
      </w:tr>
      <w:tr w:rsidR="00152C57" w:rsidRPr="00152C57" w14:paraId="0693F559" w14:textId="77777777" w:rsidTr="003C69FD">
        <w:trPr>
          <w:trHeight w:val="300"/>
        </w:trPr>
        <w:tc>
          <w:tcPr>
            <w:tcW w:w="9578" w:type="dxa"/>
            <w:gridSpan w:val="4"/>
            <w:shd w:val="clear" w:color="auto" w:fill="FFFF00"/>
          </w:tcPr>
          <w:p w14:paraId="4AF726AF" w14:textId="4DFCD74B" w:rsidR="00152C57" w:rsidRPr="00152C57" w:rsidRDefault="00152C57" w:rsidP="00152C57">
            <w:pPr>
              <w:spacing w:after="0" w:line="240" w:lineRule="auto"/>
              <w:rPr>
                <w:rFonts w:ascii="Times New Roman" w:hAnsi="Times New Roman" w:cs="Times New Roman"/>
                <w:sz w:val="24"/>
                <w:szCs w:val="24"/>
                <w:highlight w:val="yellow"/>
              </w:rPr>
            </w:pPr>
            <w:r>
              <w:rPr>
                <w:rFonts w:ascii="Times New Roman" w:eastAsia="Times New Roman" w:hAnsi="Times New Roman" w:cs="Times New Roman"/>
                <w:b/>
                <w:bCs/>
                <w:sz w:val="28"/>
                <w:szCs w:val="28"/>
              </w:rPr>
              <w:lastRenderedPageBreak/>
              <w:t>17) suite CANTONNEMENTS</w:t>
            </w:r>
          </w:p>
        </w:tc>
      </w:tr>
      <w:tr w:rsidR="00152C57" w14:paraId="733B86DA" w14:textId="77777777" w:rsidTr="003D04E9">
        <w:trPr>
          <w:trHeight w:val="300"/>
        </w:trPr>
        <w:tc>
          <w:tcPr>
            <w:tcW w:w="5635" w:type="dxa"/>
            <w:shd w:val="clear" w:color="auto" w:fill="E7E6E6" w:themeFill="background2"/>
          </w:tcPr>
          <w:p w14:paraId="60F081E6" w14:textId="77777777" w:rsidR="00152C57" w:rsidRPr="007241C9" w:rsidRDefault="00152C57" w:rsidP="003D04E9">
            <w:pPr>
              <w:spacing w:after="0" w:line="240" w:lineRule="auto"/>
              <w:rPr>
                <w:rFonts w:ascii="Times New Roman" w:eastAsia="Times New Roman" w:hAnsi="Times New Roman" w:cs="Times New Roman"/>
                <w:b/>
                <w:bCs/>
                <w:color w:val="000000" w:themeColor="text1"/>
                <w:sz w:val="24"/>
                <w:szCs w:val="24"/>
                <w:u w:val="single"/>
              </w:rPr>
            </w:pPr>
            <w:r w:rsidRPr="00E22BAD">
              <w:rPr>
                <w:rFonts w:ascii="Times New Roman" w:eastAsia="Times New Roman" w:hAnsi="Times New Roman" w:cs="Times New Roman"/>
                <w:b/>
                <w:bCs/>
                <w:sz w:val="24"/>
                <w:szCs w:val="24"/>
              </w:rPr>
              <w:t>Descriptions</w:t>
            </w:r>
          </w:p>
        </w:tc>
        <w:tc>
          <w:tcPr>
            <w:tcW w:w="1003" w:type="dxa"/>
            <w:shd w:val="clear" w:color="auto" w:fill="E7E6E6" w:themeFill="background2"/>
          </w:tcPr>
          <w:p w14:paraId="05B44447" w14:textId="77777777" w:rsidR="00152C57" w:rsidRPr="007241C9" w:rsidRDefault="00152C57" w:rsidP="003D04E9">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6FAC0499" w14:textId="77777777" w:rsidR="00152C57" w:rsidRPr="007241C9" w:rsidRDefault="00152C57" w:rsidP="003D04E9">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35395340" w14:textId="77777777" w:rsidR="00152C57" w:rsidRPr="007241C9" w:rsidRDefault="00152C57" w:rsidP="003D04E9">
            <w:pPr>
              <w:spacing w:after="0" w:line="240" w:lineRule="auto"/>
              <w:jc w:val="center"/>
              <w:rPr>
                <w:b/>
                <w:bCs/>
                <w:sz w:val="24"/>
                <w:szCs w:val="24"/>
                <w:highlight w:val="yellow"/>
              </w:rPr>
            </w:pPr>
            <w:r w:rsidRPr="00E22BAD">
              <w:rPr>
                <w:rFonts w:ascii="Times New Roman" w:eastAsia="Times New Roman" w:hAnsi="Times New Roman" w:cs="Times New Roman"/>
                <w:b/>
                <w:bCs/>
                <w:sz w:val="24"/>
                <w:szCs w:val="24"/>
              </w:rPr>
              <w:t>Repliement</w:t>
            </w:r>
          </w:p>
        </w:tc>
      </w:tr>
      <w:tr w:rsidR="008B2317" w:rsidRPr="00152C57" w14:paraId="13B67852" w14:textId="77777777" w:rsidTr="00DE28F9">
        <w:trPr>
          <w:trHeight w:val="300"/>
        </w:trPr>
        <w:tc>
          <w:tcPr>
            <w:tcW w:w="5635" w:type="dxa"/>
          </w:tcPr>
          <w:p w14:paraId="140FED38" w14:textId="77777777" w:rsidR="008B2317" w:rsidRPr="00DE28F9" w:rsidRDefault="008B2317" w:rsidP="00DE28F9">
            <w:pPr>
              <w:spacing w:after="0" w:line="240" w:lineRule="auto"/>
              <w:jc w:val="both"/>
              <w:rPr>
                <w:rFonts w:ascii="Times New Roman" w:eastAsia="Times New Roman" w:hAnsi="Times New Roman" w:cs="Times New Roman"/>
                <w:color w:val="000000" w:themeColor="text1"/>
                <w:sz w:val="24"/>
                <w:szCs w:val="24"/>
              </w:rPr>
            </w:pPr>
            <w:r w:rsidRPr="00DE28F9">
              <w:rPr>
                <w:rFonts w:ascii="Times New Roman" w:eastAsia="Times New Roman" w:hAnsi="Times New Roman" w:cs="Times New Roman"/>
                <w:b/>
                <w:bCs/>
                <w:color w:val="000000" w:themeColor="text1"/>
                <w:sz w:val="24"/>
                <w:szCs w:val="24"/>
                <w:u w:val="single"/>
              </w:rPr>
              <w:t>17.1.3 Bureau Maîtrise d’œuvre / Surveillance Travaux</w:t>
            </w:r>
            <w:r w:rsidRPr="00DE28F9">
              <w:rPr>
                <w:rFonts w:ascii="Times New Roman" w:eastAsia="Times New Roman" w:hAnsi="Times New Roman" w:cs="Times New Roman"/>
                <w:b/>
                <w:bCs/>
                <w:color w:val="000000" w:themeColor="text1"/>
                <w:sz w:val="24"/>
                <w:szCs w:val="24"/>
              </w:rPr>
              <w:t xml:space="preserve"> </w:t>
            </w:r>
            <w:r w:rsidRPr="00DE28F9">
              <w:rPr>
                <w:rFonts w:ascii="Times New Roman" w:eastAsia="Times New Roman" w:hAnsi="Times New Roman" w:cs="Times New Roman"/>
                <w:color w:val="000000" w:themeColor="text1"/>
                <w:sz w:val="24"/>
                <w:szCs w:val="24"/>
              </w:rPr>
              <w:t>:</w:t>
            </w:r>
          </w:p>
          <w:p w14:paraId="420C2A87"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Eclairage, chauffage, climatisation du local d’environ 20 m²</w:t>
            </w:r>
          </w:p>
          <w:p w14:paraId="67C844D2"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 Serrure avec digicode d’accès ou cylindre 3 clefs</w:t>
            </w:r>
          </w:p>
          <w:p w14:paraId="09052CF2"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 2 postes de travail avec retour et caisson fermant à clé et tiroirs ;</w:t>
            </w:r>
          </w:p>
          <w:p w14:paraId="2699EEAC"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 2 fauteuils à roulette ;</w:t>
            </w:r>
          </w:p>
          <w:p w14:paraId="7A65FD25"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 4 chaises visiteurs minimum ;</w:t>
            </w:r>
          </w:p>
          <w:p w14:paraId="35AD6B47"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 2 corbeilles à papier ;</w:t>
            </w:r>
          </w:p>
          <w:p w14:paraId="58F95FED" w14:textId="77777777" w:rsidR="008B2317" w:rsidRPr="00DE28F9" w:rsidRDefault="008B2317" w:rsidP="00DE28F9">
            <w:pPr>
              <w:spacing w:after="0" w:line="240" w:lineRule="auto"/>
              <w:jc w:val="both"/>
              <w:rPr>
                <w:rFonts w:ascii="Times New Roman" w:eastAsia="Times New Roman" w:hAnsi="Times New Roman" w:cs="Times New Roman"/>
                <w:color w:val="000000" w:themeColor="text1"/>
                <w:sz w:val="24"/>
                <w:szCs w:val="24"/>
              </w:rPr>
            </w:pPr>
            <w:r w:rsidRPr="00DE28F9">
              <w:rPr>
                <w:rFonts w:ascii="Times New Roman" w:eastAsia="Times New Roman" w:hAnsi="Times New Roman" w:cs="Times New Roman"/>
                <w:color w:val="000000" w:themeColor="text1"/>
                <w:sz w:val="24"/>
                <w:szCs w:val="24"/>
              </w:rPr>
              <w:t>· 2 armoires L120 H220, comprenant pour chacune 4 étagères amovibles et fermant à clé ;</w:t>
            </w:r>
          </w:p>
          <w:p w14:paraId="71E1FED5"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 2 patères fixées au mur ;</w:t>
            </w:r>
          </w:p>
          <w:p w14:paraId="05FA1543"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 4 Prises courant + 2 P T téléphonique + 2 prises réseaux en réserve pour le réseau ….</w:t>
            </w:r>
          </w:p>
          <w:p w14:paraId="660E63C2"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1 photocopieur / Scanner A3/A4 Couleur – réduction – trieuse 20 documents à fort débit</w:t>
            </w:r>
          </w:p>
          <w:p w14:paraId="652234BE" w14:textId="77777777" w:rsidR="008B2317" w:rsidRDefault="008B2317" w:rsidP="00DE28F9">
            <w:pPr>
              <w:spacing w:after="0" w:line="240" w:lineRule="auto"/>
              <w:jc w:val="both"/>
              <w:rPr>
                <w:rFonts w:ascii="Times New Roman" w:eastAsia="Times New Roman" w:hAnsi="Times New Roman" w:cs="Times New Roman"/>
                <w:color w:val="000000" w:themeColor="text1"/>
                <w:sz w:val="24"/>
                <w:szCs w:val="24"/>
              </w:rPr>
            </w:pPr>
            <w:r w:rsidRPr="00DE28F9">
              <w:rPr>
                <w:rFonts w:ascii="Times New Roman" w:eastAsia="Calibri" w:hAnsi="Times New Roman" w:cs="Times New Roman"/>
                <w:color w:val="000000" w:themeColor="text1"/>
                <w:sz w:val="24"/>
                <w:szCs w:val="24"/>
              </w:rPr>
              <w:t xml:space="preserve">– </w:t>
            </w:r>
            <w:r w:rsidRPr="00DE28F9">
              <w:rPr>
                <w:rFonts w:ascii="Times New Roman" w:eastAsia="Times New Roman" w:hAnsi="Times New Roman" w:cs="Times New Roman"/>
                <w:color w:val="000000" w:themeColor="text1"/>
                <w:sz w:val="24"/>
                <w:szCs w:val="24"/>
              </w:rPr>
              <w:t xml:space="preserve">Taux 1/1 A4 80 copies minute ; ensemble compris tous consommables, tout entretien maintenance pendant la durée du chantier · 1 réfrigérateur· </w:t>
            </w:r>
          </w:p>
          <w:p w14:paraId="51160110" w14:textId="77777777" w:rsidR="008815A1" w:rsidRPr="00DE28F9" w:rsidRDefault="008815A1" w:rsidP="00DE28F9">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543398C1" w14:textId="77777777" w:rsidR="008B2317" w:rsidRPr="00152C57" w:rsidRDefault="008B2317" w:rsidP="00DE28F9">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5A780B10" w14:textId="77777777" w:rsidR="008B2317" w:rsidRPr="00152C57" w:rsidRDefault="008B2317" w:rsidP="00DE28F9">
            <w:pPr>
              <w:spacing w:after="0" w:line="240" w:lineRule="auto"/>
              <w:jc w:val="center"/>
              <w:rPr>
                <w:rFonts w:ascii="Times New Roman" w:eastAsia="Times New Roman" w:hAnsi="Times New Roman" w:cs="Times New Roman"/>
                <w:sz w:val="24"/>
                <w:szCs w:val="24"/>
                <w:highlight w:val="yellow"/>
              </w:rPr>
            </w:pPr>
          </w:p>
        </w:tc>
        <w:tc>
          <w:tcPr>
            <w:tcW w:w="1390" w:type="dxa"/>
            <w:vAlign w:val="center"/>
          </w:tcPr>
          <w:p w14:paraId="4A4D54AE" w14:textId="77777777" w:rsidR="008B2317" w:rsidRPr="00152C57" w:rsidRDefault="008B2317" w:rsidP="00DE28F9">
            <w:pPr>
              <w:spacing w:after="0" w:line="240" w:lineRule="auto"/>
              <w:jc w:val="center"/>
              <w:rPr>
                <w:rFonts w:ascii="Times New Roman" w:hAnsi="Times New Roman" w:cs="Times New Roman"/>
                <w:sz w:val="24"/>
                <w:szCs w:val="24"/>
                <w:highlight w:val="yellow"/>
              </w:rPr>
            </w:pPr>
          </w:p>
        </w:tc>
      </w:tr>
      <w:tr w:rsidR="008B2317" w:rsidRPr="00152C57" w14:paraId="680CA749" w14:textId="77777777" w:rsidTr="00DE28F9">
        <w:trPr>
          <w:trHeight w:val="300"/>
        </w:trPr>
        <w:tc>
          <w:tcPr>
            <w:tcW w:w="5635" w:type="dxa"/>
          </w:tcPr>
          <w:p w14:paraId="5A32A4D9" w14:textId="77777777" w:rsidR="008B2317" w:rsidRPr="00DE28F9" w:rsidRDefault="008B2317" w:rsidP="00DE28F9">
            <w:pPr>
              <w:spacing w:after="0" w:line="240" w:lineRule="auto"/>
              <w:jc w:val="both"/>
              <w:rPr>
                <w:rFonts w:ascii="Times New Roman" w:eastAsia="Times New Roman" w:hAnsi="Times New Roman" w:cs="Times New Roman"/>
                <w:b/>
                <w:bCs/>
                <w:color w:val="000000" w:themeColor="text1"/>
                <w:sz w:val="24"/>
                <w:szCs w:val="24"/>
                <w:u w:val="single"/>
              </w:rPr>
            </w:pPr>
            <w:r w:rsidRPr="00DE28F9">
              <w:rPr>
                <w:rFonts w:ascii="Times New Roman" w:eastAsia="Times New Roman" w:hAnsi="Times New Roman" w:cs="Times New Roman"/>
                <w:b/>
                <w:bCs/>
                <w:color w:val="000000" w:themeColor="text1"/>
                <w:sz w:val="24"/>
                <w:szCs w:val="24"/>
                <w:u w:val="single"/>
              </w:rPr>
              <w:t>17.1.5 Bureau Maîtrise d’Œuvre Exécution ou OPC :</w:t>
            </w:r>
          </w:p>
          <w:p w14:paraId="63EB0879"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Eclairage, chauffage, climatisation du local d’environ 20 m²</w:t>
            </w:r>
          </w:p>
          <w:p w14:paraId="4AB0FC86"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 xml:space="preserve">· Serrure avec digicode d’accès ou cylindre 3 clefs </w:t>
            </w:r>
          </w:p>
          <w:p w14:paraId="02D4701C" w14:textId="77777777" w:rsidR="008B2317" w:rsidRPr="00DE28F9" w:rsidRDefault="008B2317" w:rsidP="00DE28F9">
            <w:pPr>
              <w:spacing w:after="0" w:line="240" w:lineRule="auto"/>
              <w:jc w:val="both"/>
              <w:rPr>
                <w:rFonts w:ascii="Times New Roman" w:eastAsia="Times New Roman" w:hAnsi="Times New Roman" w:cs="Times New Roman"/>
                <w:color w:val="000000" w:themeColor="text1"/>
                <w:sz w:val="24"/>
                <w:szCs w:val="24"/>
              </w:rPr>
            </w:pPr>
            <w:r w:rsidRPr="00DE28F9">
              <w:rPr>
                <w:rFonts w:ascii="Times New Roman" w:eastAsia="Times New Roman" w:hAnsi="Times New Roman" w:cs="Times New Roman"/>
                <w:color w:val="000000" w:themeColor="text1"/>
                <w:sz w:val="24"/>
                <w:szCs w:val="24"/>
              </w:rPr>
              <w:t>· 2 postes de travail avec retour et caisson fermant à clé et tiroirs ;</w:t>
            </w:r>
          </w:p>
          <w:p w14:paraId="2ADD83F7"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 2 fauteuils à roulette ;</w:t>
            </w:r>
          </w:p>
          <w:p w14:paraId="0F1C7181" w14:textId="77777777" w:rsidR="008B2317" w:rsidRPr="00DE28F9" w:rsidRDefault="008B2317" w:rsidP="00DE28F9">
            <w:pPr>
              <w:spacing w:after="0" w:line="240" w:lineRule="auto"/>
              <w:jc w:val="both"/>
              <w:rPr>
                <w:rFonts w:ascii="Times New Roman" w:hAnsi="Times New Roman" w:cs="Times New Roman"/>
                <w:sz w:val="24"/>
                <w:szCs w:val="24"/>
              </w:rPr>
            </w:pPr>
            <w:r w:rsidRPr="00DE28F9">
              <w:rPr>
                <w:rFonts w:ascii="Times New Roman" w:eastAsia="Times New Roman" w:hAnsi="Times New Roman" w:cs="Times New Roman"/>
                <w:color w:val="000000" w:themeColor="text1"/>
                <w:sz w:val="24"/>
                <w:szCs w:val="24"/>
              </w:rPr>
              <w:t>· 4 chaises visiteurs minimum ;</w:t>
            </w:r>
          </w:p>
          <w:p w14:paraId="0FA9ED50" w14:textId="77777777" w:rsidR="008B2317" w:rsidRDefault="008B2317" w:rsidP="00DE28F9">
            <w:pPr>
              <w:spacing w:after="0" w:line="240" w:lineRule="auto"/>
              <w:jc w:val="both"/>
              <w:rPr>
                <w:rFonts w:ascii="Times New Roman" w:eastAsia="Times New Roman" w:hAnsi="Times New Roman" w:cs="Times New Roman"/>
                <w:color w:val="000000" w:themeColor="text1"/>
                <w:sz w:val="24"/>
                <w:szCs w:val="24"/>
              </w:rPr>
            </w:pPr>
            <w:r w:rsidRPr="00DE28F9">
              <w:rPr>
                <w:rFonts w:ascii="Times New Roman" w:eastAsia="Times New Roman" w:hAnsi="Times New Roman" w:cs="Times New Roman"/>
                <w:color w:val="000000" w:themeColor="text1"/>
                <w:sz w:val="24"/>
                <w:szCs w:val="24"/>
              </w:rPr>
              <w:t>· 2 corbeilles à papier ;</w:t>
            </w:r>
          </w:p>
          <w:p w14:paraId="333866CD" w14:textId="77777777" w:rsidR="008815A1" w:rsidRDefault="008815A1" w:rsidP="00DE28F9">
            <w:pPr>
              <w:spacing w:after="0" w:line="240" w:lineRule="auto"/>
              <w:jc w:val="both"/>
              <w:rPr>
                <w:rFonts w:ascii="Times New Roman" w:hAnsi="Times New Roman" w:cs="Times New Roman"/>
                <w:sz w:val="24"/>
                <w:szCs w:val="24"/>
              </w:rPr>
            </w:pPr>
          </w:p>
          <w:p w14:paraId="6690AA56" w14:textId="77777777" w:rsidR="008815A1" w:rsidRDefault="008815A1" w:rsidP="00DE28F9">
            <w:pPr>
              <w:spacing w:after="0" w:line="240" w:lineRule="auto"/>
              <w:jc w:val="both"/>
              <w:rPr>
                <w:rFonts w:ascii="Times New Roman" w:hAnsi="Times New Roman" w:cs="Times New Roman"/>
                <w:sz w:val="24"/>
                <w:szCs w:val="24"/>
              </w:rPr>
            </w:pPr>
          </w:p>
          <w:p w14:paraId="727D840E" w14:textId="77777777" w:rsidR="008815A1" w:rsidRDefault="008815A1" w:rsidP="00DE28F9">
            <w:pPr>
              <w:spacing w:after="0" w:line="240" w:lineRule="auto"/>
              <w:jc w:val="both"/>
              <w:rPr>
                <w:rFonts w:ascii="Times New Roman" w:hAnsi="Times New Roman" w:cs="Times New Roman"/>
                <w:sz w:val="24"/>
                <w:szCs w:val="24"/>
              </w:rPr>
            </w:pPr>
          </w:p>
          <w:p w14:paraId="357C01F6" w14:textId="77777777" w:rsidR="008815A1" w:rsidRDefault="008815A1" w:rsidP="00DE28F9">
            <w:pPr>
              <w:spacing w:after="0" w:line="240" w:lineRule="auto"/>
              <w:jc w:val="both"/>
              <w:rPr>
                <w:rFonts w:ascii="Times New Roman" w:hAnsi="Times New Roman" w:cs="Times New Roman"/>
                <w:sz w:val="24"/>
                <w:szCs w:val="24"/>
              </w:rPr>
            </w:pPr>
          </w:p>
          <w:p w14:paraId="278D653F" w14:textId="77777777" w:rsidR="008815A1" w:rsidRDefault="008815A1" w:rsidP="00DE28F9">
            <w:pPr>
              <w:spacing w:after="0" w:line="240" w:lineRule="auto"/>
              <w:jc w:val="both"/>
              <w:rPr>
                <w:rFonts w:ascii="Times New Roman" w:hAnsi="Times New Roman" w:cs="Times New Roman"/>
                <w:sz w:val="24"/>
                <w:szCs w:val="24"/>
              </w:rPr>
            </w:pPr>
          </w:p>
          <w:p w14:paraId="0B7CFB25" w14:textId="77777777" w:rsidR="008815A1" w:rsidRDefault="008815A1" w:rsidP="00DE28F9">
            <w:pPr>
              <w:spacing w:after="0" w:line="240" w:lineRule="auto"/>
              <w:jc w:val="both"/>
              <w:rPr>
                <w:rFonts w:ascii="Times New Roman" w:hAnsi="Times New Roman" w:cs="Times New Roman"/>
                <w:sz w:val="24"/>
                <w:szCs w:val="24"/>
              </w:rPr>
            </w:pPr>
          </w:p>
          <w:p w14:paraId="37630BCD" w14:textId="77777777" w:rsidR="008815A1" w:rsidRDefault="008815A1" w:rsidP="00DE28F9">
            <w:pPr>
              <w:spacing w:after="0" w:line="240" w:lineRule="auto"/>
              <w:jc w:val="both"/>
              <w:rPr>
                <w:rFonts w:ascii="Times New Roman" w:hAnsi="Times New Roman" w:cs="Times New Roman"/>
                <w:sz w:val="24"/>
                <w:szCs w:val="24"/>
              </w:rPr>
            </w:pPr>
          </w:p>
          <w:p w14:paraId="3FACDC11" w14:textId="77777777" w:rsidR="008815A1" w:rsidRDefault="008815A1" w:rsidP="00DE28F9">
            <w:pPr>
              <w:spacing w:after="0" w:line="240" w:lineRule="auto"/>
              <w:jc w:val="both"/>
              <w:rPr>
                <w:rFonts w:ascii="Times New Roman" w:hAnsi="Times New Roman" w:cs="Times New Roman"/>
                <w:sz w:val="24"/>
                <w:szCs w:val="24"/>
              </w:rPr>
            </w:pPr>
          </w:p>
          <w:p w14:paraId="79083F78" w14:textId="77777777" w:rsidR="008815A1" w:rsidRDefault="008815A1" w:rsidP="00DE28F9">
            <w:pPr>
              <w:spacing w:after="0" w:line="240" w:lineRule="auto"/>
              <w:jc w:val="both"/>
              <w:rPr>
                <w:rFonts w:ascii="Times New Roman" w:hAnsi="Times New Roman" w:cs="Times New Roman"/>
                <w:sz w:val="24"/>
                <w:szCs w:val="24"/>
              </w:rPr>
            </w:pPr>
          </w:p>
          <w:p w14:paraId="2B43E589" w14:textId="77777777" w:rsidR="008815A1" w:rsidRDefault="008815A1" w:rsidP="00DE28F9">
            <w:pPr>
              <w:spacing w:after="0" w:line="240" w:lineRule="auto"/>
              <w:jc w:val="both"/>
              <w:rPr>
                <w:rFonts w:ascii="Times New Roman" w:hAnsi="Times New Roman" w:cs="Times New Roman"/>
                <w:sz w:val="24"/>
                <w:szCs w:val="24"/>
              </w:rPr>
            </w:pPr>
          </w:p>
          <w:p w14:paraId="59335415" w14:textId="77777777" w:rsidR="008815A1" w:rsidRDefault="008815A1" w:rsidP="00DE28F9">
            <w:pPr>
              <w:spacing w:after="0" w:line="240" w:lineRule="auto"/>
              <w:jc w:val="both"/>
              <w:rPr>
                <w:rFonts w:ascii="Times New Roman" w:hAnsi="Times New Roman" w:cs="Times New Roman"/>
                <w:sz w:val="24"/>
                <w:szCs w:val="24"/>
              </w:rPr>
            </w:pPr>
          </w:p>
          <w:p w14:paraId="6BBFF141" w14:textId="77777777" w:rsidR="008815A1" w:rsidRDefault="008815A1" w:rsidP="00DE28F9">
            <w:pPr>
              <w:spacing w:after="0" w:line="240" w:lineRule="auto"/>
              <w:jc w:val="both"/>
              <w:rPr>
                <w:rFonts w:ascii="Times New Roman" w:hAnsi="Times New Roman" w:cs="Times New Roman"/>
                <w:sz w:val="24"/>
                <w:szCs w:val="24"/>
              </w:rPr>
            </w:pPr>
          </w:p>
          <w:p w14:paraId="6B809AC0" w14:textId="77777777" w:rsidR="008815A1" w:rsidRDefault="008815A1" w:rsidP="00DE28F9">
            <w:pPr>
              <w:spacing w:after="0" w:line="240" w:lineRule="auto"/>
              <w:jc w:val="both"/>
              <w:rPr>
                <w:rFonts w:ascii="Times New Roman" w:hAnsi="Times New Roman" w:cs="Times New Roman"/>
                <w:sz w:val="24"/>
                <w:szCs w:val="24"/>
              </w:rPr>
            </w:pPr>
          </w:p>
          <w:p w14:paraId="513B1304" w14:textId="77777777" w:rsidR="008815A1" w:rsidRPr="00DE28F9" w:rsidRDefault="008815A1" w:rsidP="00DE28F9">
            <w:pPr>
              <w:spacing w:after="0" w:line="240" w:lineRule="auto"/>
              <w:jc w:val="both"/>
              <w:rPr>
                <w:rFonts w:ascii="Times New Roman" w:hAnsi="Times New Roman" w:cs="Times New Roman"/>
                <w:sz w:val="24"/>
                <w:szCs w:val="24"/>
              </w:rPr>
            </w:pPr>
          </w:p>
        </w:tc>
        <w:tc>
          <w:tcPr>
            <w:tcW w:w="1003" w:type="dxa"/>
            <w:vAlign w:val="center"/>
          </w:tcPr>
          <w:p w14:paraId="62556049" w14:textId="77777777" w:rsidR="008B2317" w:rsidRPr="00152C57" w:rsidRDefault="008B2317" w:rsidP="00DE28F9">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005BB693" w14:textId="77777777" w:rsidR="008B2317" w:rsidRPr="00152C57" w:rsidRDefault="008B2317" w:rsidP="00DE28F9">
            <w:pPr>
              <w:spacing w:after="0" w:line="240" w:lineRule="auto"/>
              <w:jc w:val="center"/>
              <w:rPr>
                <w:rFonts w:ascii="Times New Roman" w:eastAsia="Times New Roman" w:hAnsi="Times New Roman" w:cs="Times New Roman"/>
                <w:sz w:val="24"/>
                <w:szCs w:val="24"/>
                <w:highlight w:val="yellow"/>
              </w:rPr>
            </w:pPr>
          </w:p>
        </w:tc>
        <w:tc>
          <w:tcPr>
            <w:tcW w:w="1390" w:type="dxa"/>
            <w:vAlign w:val="center"/>
          </w:tcPr>
          <w:p w14:paraId="5977E803" w14:textId="77777777" w:rsidR="008B2317" w:rsidRPr="00152C57" w:rsidRDefault="008B2317" w:rsidP="00DE28F9">
            <w:pPr>
              <w:spacing w:after="0" w:line="240" w:lineRule="auto"/>
              <w:jc w:val="center"/>
              <w:rPr>
                <w:rFonts w:ascii="Times New Roman" w:hAnsi="Times New Roman" w:cs="Times New Roman"/>
                <w:sz w:val="24"/>
                <w:szCs w:val="24"/>
                <w:highlight w:val="yellow"/>
              </w:rPr>
            </w:pPr>
          </w:p>
        </w:tc>
      </w:tr>
      <w:tr w:rsidR="008815A1" w14:paraId="79179A58" w14:textId="77777777" w:rsidTr="00446422">
        <w:trPr>
          <w:trHeight w:val="300"/>
        </w:trPr>
        <w:tc>
          <w:tcPr>
            <w:tcW w:w="9578" w:type="dxa"/>
            <w:gridSpan w:val="4"/>
          </w:tcPr>
          <w:p w14:paraId="05FA944A" w14:textId="344D9775" w:rsidR="008815A1" w:rsidRPr="008815A1" w:rsidRDefault="008815A1" w:rsidP="008815A1">
            <w:pPr>
              <w:spacing w:after="0" w:line="240" w:lineRule="auto"/>
              <w:rPr>
                <w:highlight w:val="yellow"/>
              </w:rPr>
            </w:pPr>
            <w:r w:rsidRPr="008815A1">
              <w:rPr>
                <w:rFonts w:ascii="Times New Roman" w:eastAsia="Times New Roman" w:hAnsi="Times New Roman" w:cs="Times New Roman"/>
                <w:b/>
                <w:bCs/>
                <w:sz w:val="28"/>
                <w:szCs w:val="28"/>
                <w:highlight w:val="yellow"/>
              </w:rPr>
              <w:lastRenderedPageBreak/>
              <w:t>17) suite CANTONNEMENTS</w:t>
            </w:r>
          </w:p>
        </w:tc>
      </w:tr>
      <w:tr w:rsidR="008815A1" w14:paraId="3C1DA940" w14:textId="77777777" w:rsidTr="00AB2B47">
        <w:trPr>
          <w:trHeight w:val="300"/>
        </w:trPr>
        <w:tc>
          <w:tcPr>
            <w:tcW w:w="5635" w:type="dxa"/>
            <w:shd w:val="clear" w:color="auto" w:fill="E7E6E6" w:themeFill="background2"/>
          </w:tcPr>
          <w:p w14:paraId="734047A7" w14:textId="77FCCAB1" w:rsidR="008815A1" w:rsidRPr="00DE28F9" w:rsidRDefault="008815A1" w:rsidP="008815A1">
            <w:pPr>
              <w:spacing w:after="0" w:line="240" w:lineRule="auto"/>
              <w:jc w:val="both"/>
              <w:rPr>
                <w:rFonts w:ascii="Times New Roman" w:eastAsia="Times New Roman" w:hAnsi="Times New Roman" w:cs="Times New Roman"/>
                <w:b/>
                <w:bCs/>
                <w:color w:val="000000" w:themeColor="text1"/>
                <w:sz w:val="24"/>
                <w:szCs w:val="24"/>
                <w:u w:val="single"/>
              </w:rPr>
            </w:pPr>
            <w:r w:rsidRPr="00E22BAD">
              <w:rPr>
                <w:rFonts w:ascii="Times New Roman" w:eastAsia="Times New Roman" w:hAnsi="Times New Roman" w:cs="Times New Roman"/>
                <w:b/>
                <w:bCs/>
                <w:sz w:val="24"/>
                <w:szCs w:val="24"/>
              </w:rPr>
              <w:t>Descriptions</w:t>
            </w:r>
          </w:p>
        </w:tc>
        <w:tc>
          <w:tcPr>
            <w:tcW w:w="1003" w:type="dxa"/>
            <w:shd w:val="clear" w:color="auto" w:fill="E7E6E6" w:themeFill="background2"/>
          </w:tcPr>
          <w:p w14:paraId="0409BEC4" w14:textId="37F8E2BC" w:rsidR="008815A1" w:rsidRDefault="008815A1" w:rsidP="008815A1">
            <w:pPr>
              <w:spacing w:after="0" w:line="240" w:lineRule="auto"/>
              <w:jc w:val="center"/>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04E82AAA" w14:textId="621F18A4" w:rsidR="008815A1" w:rsidRDefault="008815A1" w:rsidP="008815A1">
            <w:pPr>
              <w:spacing w:after="0" w:line="240" w:lineRule="auto"/>
              <w:jc w:val="center"/>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59B97DD8" w14:textId="5E013D51" w:rsidR="008815A1" w:rsidRDefault="008815A1" w:rsidP="008815A1">
            <w:pPr>
              <w:spacing w:after="0" w:line="240" w:lineRule="auto"/>
              <w:jc w:val="center"/>
              <w:rPr>
                <w:highlight w:val="yellow"/>
              </w:rPr>
            </w:pPr>
            <w:r w:rsidRPr="00E22BAD">
              <w:rPr>
                <w:rFonts w:ascii="Times New Roman" w:eastAsia="Times New Roman" w:hAnsi="Times New Roman" w:cs="Times New Roman"/>
                <w:b/>
                <w:bCs/>
                <w:sz w:val="24"/>
                <w:szCs w:val="24"/>
              </w:rPr>
              <w:t>Repliement</w:t>
            </w:r>
          </w:p>
        </w:tc>
      </w:tr>
      <w:tr w:rsidR="008815A1" w14:paraId="084E7384" w14:textId="77777777" w:rsidTr="00532293">
        <w:trPr>
          <w:trHeight w:val="300"/>
        </w:trPr>
        <w:tc>
          <w:tcPr>
            <w:tcW w:w="5635" w:type="dxa"/>
          </w:tcPr>
          <w:p w14:paraId="487A8ED5" w14:textId="77777777" w:rsidR="008815A1" w:rsidRPr="00532293" w:rsidRDefault="008815A1" w:rsidP="008815A1">
            <w:pPr>
              <w:spacing w:after="0" w:line="240" w:lineRule="auto"/>
              <w:jc w:val="both"/>
              <w:rPr>
                <w:rFonts w:ascii="Times New Roman" w:eastAsia="Times New Roman" w:hAnsi="Times New Roman" w:cs="Times New Roman"/>
                <w:b/>
                <w:bCs/>
                <w:color w:val="000000" w:themeColor="text1"/>
                <w:sz w:val="24"/>
                <w:szCs w:val="24"/>
                <w:u w:val="single"/>
              </w:rPr>
            </w:pPr>
            <w:r w:rsidRPr="00532293">
              <w:rPr>
                <w:rFonts w:ascii="Times New Roman" w:eastAsia="Times New Roman" w:hAnsi="Times New Roman" w:cs="Times New Roman"/>
                <w:b/>
                <w:bCs/>
                <w:color w:val="000000" w:themeColor="text1"/>
                <w:sz w:val="24"/>
                <w:szCs w:val="24"/>
                <w:u w:val="single"/>
              </w:rPr>
              <w:t xml:space="preserve">17.1.5 Bureau Maîtrise d’Œuvre Exécution ou OPC : (suite) </w:t>
            </w:r>
          </w:p>
          <w:p w14:paraId="20C67020" w14:textId="77777777" w:rsidR="008815A1" w:rsidRPr="00532293" w:rsidRDefault="008815A1" w:rsidP="008815A1">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2 armoires L120 H220, comprenant pour chacune 4 étagères amovibles et fermant à clé ;</w:t>
            </w:r>
          </w:p>
          <w:p w14:paraId="77C840EE" w14:textId="77777777" w:rsidR="008815A1" w:rsidRPr="00532293" w:rsidRDefault="008815A1" w:rsidP="008815A1">
            <w:pPr>
              <w:spacing w:after="0" w:line="240" w:lineRule="auto"/>
              <w:jc w:val="both"/>
              <w:rPr>
                <w:sz w:val="24"/>
                <w:szCs w:val="24"/>
              </w:rPr>
            </w:pPr>
            <w:r w:rsidRPr="00532293">
              <w:rPr>
                <w:rFonts w:ascii="Times New Roman" w:eastAsia="Times New Roman" w:hAnsi="Times New Roman" w:cs="Times New Roman"/>
                <w:color w:val="000000" w:themeColor="text1"/>
                <w:sz w:val="24"/>
                <w:szCs w:val="24"/>
              </w:rPr>
              <w:t>· 2 patères fixées au mur ;</w:t>
            </w:r>
          </w:p>
          <w:p w14:paraId="586FEB56" w14:textId="77777777" w:rsidR="008815A1" w:rsidRPr="00532293" w:rsidRDefault="008815A1" w:rsidP="008815A1">
            <w:pPr>
              <w:spacing w:after="0" w:line="240" w:lineRule="auto"/>
              <w:jc w:val="both"/>
              <w:rPr>
                <w:sz w:val="24"/>
                <w:szCs w:val="24"/>
              </w:rPr>
            </w:pPr>
            <w:r w:rsidRPr="00532293">
              <w:rPr>
                <w:rFonts w:ascii="Times New Roman" w:eastAsia="Times New Roman" w:hAnsi="Times New Roman" w:cs="Times New Roman"/>
                <w:color w:val="000000" w:themeColor="text1"/>
                <w:sz w:val="24"/>
                <w:szCs w:val="24"/>
              </w:rPr>
              <w:t>· Tables en nombre suffisant</w:t>
            </w:r>
          </w:p>
          <w:p w14:paraId="58A42C44" w14:textId="77777777" w:rsidR="008815A1" w:rsidRPr="00532293" w:rsidRDefault="008815A1" w:rsidP="008815A1">
            <w:pPr>
              <w:spacing w:after="0" w:line="240" w:lineRule="auto"/>
              <w:jc w:val="both"/>
              <w:rPr>
                <w:sz w:val="24"/>
                <w:szCs w:val="24"/>
              </w:rPr>
            </w:pPr>
            <w:r w:rsidRPr="00532293">
              <w:rPr>
                <w:rFonts w:ascii="Times New Roman" w:eastAsia="Times New Roman" w:hAnsi="Times New Roman" w:cs="Times New Roman"/>
                <w:color w:val="000000" w:themeColor="text1"/>
                <w:sz w:val="24"/>
                <w:szCs w:val="24"/>
              </w:rPr>
              <w:t>· 1 table d’examen pour les plans et de travail</w:t>
            </w:r>
          </w:p>
          <w:p w14:paraId="2D43075E" w14:textId="77777777" w:rsidR="008815A1" w:rsidRPr="00532293" w:rsidRDefault="008815A1" w:rsidP="008815A1">
            <w:pPr>
              <w:spacing w:after="0" w:line="240" w:lineRule="auto"/>
              <w:jc w:val="both"/>
              <w:rPr>
                <w:sz w:val="24"/>
                <w:szCs w:val="24"/>
              </w:rPr>
            </w:pPr>
            <w:r w:rsidRPr="00532293">
              <w:rPr>
                <w:rFonts w:ascii="Times New Roman" w:eastAsia="Times New Roman" w:hAnsi="Times New Roman" w:cs="Times New Roman"/>
                <w:color w:val="000000" w:themeColor="text1"/>
                <w:sz w:val="24"/>
                <w:szCs w:val="24"/>
              </w:rPr>
              <w:t xml:space="preserve">· 4 Prises courant + 2 P T téléphonique + 2 prises réseaux en réserve </w:t>
            </w:r>
          </w:p>
          <w:p w14:paraId="7F7E72BE" w14:textId="77777777" w:rsidR="008815A1" w:rsidRPr="00532293" w:rsidRDefault="008815A1" w:rsidP="008815A1">
            <w:pPr>
              <w:spacing w:after="0" w:line="240" w:lineRule="auto"/>
              <w:jc w:val="both"/>
              <w:rPr>
                <w:sz w:val="24"/>
                <w:szCs w:val="24"/>
              </w:rPr>
            </w:pPr>
            <w:r w:rsidRPr="00532293">
              <w:rPr>
                <w:rFonts w:ascii="Times New Roman" w:eastAsia="Times New Roman" w:hAnsi="Times New Roman" w:cs="Times New Roman"/>
                <w:color w:val="000000" w:themeColor="text1"/>
                <w:sz w:val="24"/>
                <w:szCs w:val="24"/>
              </w:rPr>
              <w:t>· 2 lignes téléphone pour les 2 postes (à fournir) avec mémorisation des numéros</w:t>
            </w:r>
          </w:p>
          <w:p w14:paraId="3104DBCF" w14:textId="77777777" w:rsidR="008815A1" w:rsidRPr="00532293" w:rsidRDefault="008815A1" w:rsidP="008815A1">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2 prises informatiques pour 2 postes (postes informatiques portables ne sont pas à fournir par l’entreprise),</w:t>
            </w:r>
          </w:p>
          <w:p w14:paraId="08BC74C5" w14:textId="77777777" w:rsidR="008815A1" w:rsidRPr="00532293" w:rsidRDefault="008815A1" w:rsidP="008815A1">
            <w:pPr>
              <w:spacing w:after="0" w:line="240" w:lineRule="auto"/>
              <w:jc w:val="both"/>
              <w:rPr>
                <w:sz w:val="24"/>
                <w:szCs w:val="24"/>
              </w:rPr>
            </w:pPr>
          </w:p>
          <w:p w14:paraId="2271668C" w14:textId="77777777" w:rsidR="008815A1" w:rsidRPr="00532293" w:rsidRDefault="008815A1" w:rsidP="008815A1">
            <w:pPr>
              <w:spacing w:after="0" w:line="240" w:lineRule="auto"/>
              <w:jc w:val="both"/>
              <w:rPr>
                <w:rFonts w:ascii="Times New Roman" w:eastAsia="Times New Roman" w:hAnsi="Times New Roman" w:cs="Times New Roman"/>
                <w:color w:val="806000" w:themeColor="accent4" w:themeShade="80"/>
                <w:sz w:val="24"/>
                <w:szCs w:val="24"/>
              </w:rPr>
            </w:pPr>
            <w:r w:rsidRPr="00532293">
              <w:rPr>
                <w:rFonts w:ascii="Times New Roman" w:eastAsia="Times New Roman" w:hAnsi="Times New Roman" w:cs="Times New Roman"/>
                <w:color w:val="000000" w:themeColor="text1"/>
                <w:sz w:val="24"/>
                <w:szCs w:val="24"/>
              </w:rPr>
              <w:t xml:space="preserve">· </w:t>
            </w:r>
            <w:r w:rsidRPr="00532293">
              <w:rPr>
                <w:rFonts w:ascii="Times New Roman" w:eastAsia="Times New Roman" w:hAnsi="Times New Roman" w:cs="Times New Roman"/>
                <w:color w:val="000000"/>
                <w:sz w:val="24"/>
                <w:szCs w:val="24"/>
              </w:rPr>
              <w:t>Ce local comprendra en complément un local Échantillons fermant à clé et équipé de rayonnages de dimension adaptée pour le stockage des échantillons demandés aux Entreprises par le MOA et le MOE ainsi qu’une armoire</w:t>
            </w:r>
            <w:r w:rsidRPr="00532293">
              <w:rPr>
                <w:rFonts w:ascii="Times New Roman" w:eastAsia="Times New Roman" w:hAnsi="Times New Roman" w:cs="Times New Roman"/>
                <w:color w:val="806000" w:themeColor="accent4" w:themeShade="80"/>
                <w:sz w:val="24"/>
                <w:szCs w:val="24"/>
              </w:rPr>
              <w:t xml:space="preserve"> </w:t>
            </w:r>
            <w:r w:rsidRPr="00532293">
              <w:rPr>
                <w:rFonts w:ascii="Times New Roman" w:eastAsia="Times New Roman" w:hAnsi="Times New Roman" w:cs="Times New Roman"/>
                <w:color w:val="000000"/>
                <w:sz w:val="24"/>
                <w:szCs w:val="24"/>
              </w:rPr>
              <w:t>à plan de dimensions</w:t>
            </w:r>
            <w:r w:rsidRPr="00532293">
              <w:rPr>
                <w:rFonts w:ascii="Times New Roman" w:eastAsia="Times New Roman" w:hAnsi="Times New Roman" w:cs="Times New Roman"/>
                <w:color w:val="806000" w:themeColor="accent4" w:themeShade="80"/>
                <w:sz w:val="24"/>
                <w:szCs w:val="24"/>
              </w:rPr>
              <w:t xml:space="preserve"> </w:t>
            </w:r>
            <w:r w:rsidRPr="00532293">
              <w:rPr>
                <w:rFonts w:ascii="Times New Roman" w:eastAsia="Times New Roman" w:hAnsi="Times New Roman" w:cs="Times New Roman"/>
                <w:color w:val="000000"/>
                <w:sz w:val="24"/>
                <w:szCs w:val="24"/>
              </w:rPr>
              <w:t>suffisante</w:t>
            </w:r>
          </w:p>
          <w:p w14:paraId="65EDA62E" w14:textId="77777777" w:rsidR="008815A1" w:rsidRDefault="008815A1" w:rsidP="008815A1">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Nota ce bureau sera installé à proximité des bureaux Maîtrise d’œuvre Travaux et Maîtrise d’œuvre Générale</w:t>
            </w:r>
          </w:p>
          <w:p w14:paraId="7377D43C" w14:textId="77777777" w:rsidR="0064457A" w:rsidRPr="00532293" w:rsidRDefault="0064457A" w:rsidP="008815A1">
            <w:pPr>
              <w:spacing w:after="0" w:line="240" w:lineRule="auto"/>
              <w:jc w:val="both"/>
              <w:rPr>
                <w:sz w:val="24"/>
                <w:szCs w:val="24"/>
              </w:rPr>
            </w:pPr>
          </w:p>
        </w:tc>
        <w:tc>
          <w:tcPr>
            <w:tcW w:w="1003" w:type="dxa"/>
            <w:vAlign w:val="center"/>
          </w:tcPr>
          <w:p w14:paraId="5715F7A8" w14:textId="77777777" w:rsidR="008815A1" w:rsidRPr="00532293" w:rsidRDefault="008815A1" w:rsidP="00532293">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00CADD99" w14:textId="77777777" w:rsidR="008815A1" w:rsidRPr="00532293" w:rsidRDefault="008815A1" w:rsidP="00532293">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01A3E9D6" w14:textId="77777777" w:rsidR="008815A1" w:rsidRPr="00532293" w:rsidRDefault="008815A1" w:rsidP="00532293">
            <w:pPr>
              <w:spacing w:after="0" w:line="240" w:lineRule="auto"/>
              <w:jc w:val="center"/>
              <w:rPr>
                <w:b/>
                <w:bCs/>
                <w:sz w:val="24"/>
                <w:szCs w:val="24"/>
                <w:highlight w:val="yellow"/>
              </w:rPr>
            </w:pPr>
          </w:p>
        </w:tc>
      </w:tr>
      <w:tr w:rsidR="008815A1" w14:paraId="61249AB1" w14:textId="77777777" w:rsidTr="00532293">
        <w:trPr>
          <w:trHeight w:val="300"/>
        </w:trPr>
        <w:tc>
          <w:tcPr>
            <w:tcW w:w="5635" w:type="dxa"/>
          </w:tcPr>
          <w:p w14:paraId="44B2337A" w14:textId="77777777" w:rsidR="008815A1" w:rsidRPr="00532293" w:rsidRDefault="008815A1" w:rsidP="0064457A">
            <w:pPr>
              <w:spacing w:after="0" w:line="240" w:lineRule="auto"/>
              <w:jc w:val="both"/>
              <w:rPr>
                <w:rFonts w:ascii="Times New Roman" w:eastAsia="Times New Roman" w:hAnsi="Times New Roman" w:cs="Times New Roman"/>
                <w:b/>
                <w:bCs/>
                <w:color w:val="000000" w:themeColor="text1"/>
                <w:sz w:val="24"/>
                <w:szCs w:val="24"/>
                <w:u w:val="single"/>
              </w:rPr>
            </w:pPr>
            <w:r w:rsidRPr="00532293">
              <w:rPr>
                <w:rFonts w:ascii="Times New Roman" w:eastAsia="Times New Roman" w:hAnsi="Times New Roman" w:cs="Times New Roman"/>
                <w:b/>
                <w:bCs/>
                <w:color w:val="000000" w:themeColor="text1"/>
                <w:sz w:val="24"/>
                <w:szCs w:val="24"/>
                <w:u w:val="single"/>
              </w:rPr>
              <w:t>- 17.1.6 Bureau MOA/CSPS “passants” :</w:t>
            </w:r>
          </w:p>
          <w:p w14:paraId="036DBA72" w14:textId="77777777" w:rsidR="008815A1" w:rsidRPr="00532293" w:rsidRDefault="008815A1" w:rsidP="0064457A">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Eclairage, chauffage, climatisation du local d’environ 20 m²</w:t>
            </w:r>
          </w:p>
          <w:p w14:paraId="239649BC" w14:textId="77777777" w:rsidR="008815A1" w:rsidRPr="00532293" w:rsidRDefault="008815A1" w:rsidP="0064457A">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Serrure avec digicode d’accès ou cylindre 3 clefs</w:t>
            </w:r>
          </w:p>
          <w:p w14:paraId="57976C1D" w14:textId="77777777" w:rsidR="008815A1" w:rsidRPr="00532293" w:rsidRDefault="008815A1" w:rsidP="0064457A">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2 postes de travail avec retour et caisson fermant à clé et tiroirs ;</w:t>
            </w:r>
          </w:p>
          <w:p w14:paraId="671B84ED" w14:textId="77777777" w:rsidR="008815A1" w:rsidRPr="00532293" w:rsidRDefault="008815A1" w:rsidP="0064457A">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2 fauteuils à roulette ;</w:t>
            </w:r>
          </w:p>
          <w:p w14:paraId="25C7639F" w14:textId="77777777" w:rsidR="008815A1" w:rsidRPr="00532293" w:rsidRDefault="008815A1" w:rsidP="0064457A">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4 chaises visiteurs minimum ;</w:t>
            </w:r>
          </w:p>
          <w:p w14:paraId="6D459756" w14:textId="77777777" w:rsidR="008815A1" w:rsidRPr="00532293" w:rsidRDefault="008815A1" w:rsidP="0064457A">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2 corbeilles à papier ;</w:t>
            </w:r>
          </w:p>
          <w:p w14:paraId="21CBB083" w14:textId="77777777" w:rsidR="008815A1" w:rsidRPr="00532293" w:rsidRDefault="008815A1" w:rsidP="0064457A">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2 armoires L120 H220, comprenant pour chacune 4 étagères amovibles et fermant à clé ;</w:t>
            </w:r>
          </w:p>
          <w:p w14:paraId="1E3F4538" w14:textId="77777777" w:rsidR="008815A1" w:rsidRPr="00532293" w:rsidRDefault="008815A1" w:rsidP="0064457A">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2 patères fixées au mur ;</w:t>
            </w:r>
          </w:p>
          <w:p w14:paraId="7C4F2E96" w14:textId="77777777" w:rsidR="008815A1" w:rsidRPr="00532293" w:rsidRDefault="008815A1" w:rsidP="0064457A">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Tables en nombre suffisant</w:t>
            </w:r>
          </w:p>
          <w:p w14:paraId="04BB2802" w14:textId="77777777" w:rsidR="008815A1" w:rsidRPr="00532293" w:rsidRDefault="008815A1" w:rsidP="0064457A">
            <w:pPr>
              <w:spacing w:after="0" w:line="240" w:lineRule="auto"/>
              <w:jc w:val="both"/>
              <w:rPr>
                <w:rFonts w:ascii="Times New Roman" w:eastAsia="Times New Roman" w:hAnsi="Times New Roman" w:cs="Times New Roman"/>
                <w:color w:val="000000" w:themeColor="text1"/>
                <w:sz w:val="24"/>
                <w:szCs w:val="24"/>
              </w:rPr>
            </w:pPr>
            <w:r w:rsidRPr="00532293">
              <w:rPr>
                <w:rFonts w:ascii="Times New Roman" w:eastAsia="Times New Roman" w:hAnsi="Times New Roman" w:cs="Times New Roman"/>
                <w:color w:val="000000" w:themeColor="text1"/>
                <w:sz w:val="24"/>
                <w:szCs w:val="24"/>
              </w:rPr>
              <w:t xml:space="preserve">· 4 Prises courant + 2 P T téléphonique + 2 prises réseaux en réserve </w:t>
            </w:r>
          </w:p>
          <w:p w14:paraId="1AFA7D6A" w14:textId="77777777" w:rsidR="008815A1" w:rsidRPr="00532293" w:rsidRDefault="008815A1" w:rsidP="0064457A">
            <w:pPr>
              <w:spacing w:after="0" w:line="240" w:lineRule="auto"/>
              <w:jc w:val="both"/>
              <w:rPr>
                <w:sz w:val="24"/>
                <w:szCs w:val="24"/>
              </w:rPr>
            </w:pPr>
            <w:r w:rsidRPr="00532293">
              <w:rPr>
                <w:rFonts w:ascii="Times New Roman" w:eastAsia="Times New Roman" w:hAnsi="Times New Roman" w:cs="Times New Roman"/>
                <w:color w:val="000000" w:themeColor="text1"/>
                <w:sz w:val="24"/>
                <w:szCs w:val="24"/>
              </w:rPr>
              <w:t xml:space="preserve">· 2 lignes téléphone pour les 2 postes (à fournir) avec mémorisation des numéros </w:t>
            </w:r>
          </w:p>
          <w:p w14:paraId="16AA1730" w14:textId="77777777" w:rsidR="008815A1" w:rsidRPr="00532293" w:rsidRDefault="008815A1" w:rsidP="0064457A">
            <w:pPr>
              <w:spacing w:after="0" w:line="240" w:lineRule="auto"/>
              <w:jc w:val="both"/>
              <w:rPr>
                <w:sz w:val="24"/>
                <w:szCs w:val="24"/>
              </w:rPr>
            </w:pPr>
            <w:r w:rsidRPr="00532293">
              <w:rPr>
                <w:rFonts w:ascii="Times New Roman" w:eastAsia="Times New Roman" w:hAnsi="Times New Roman" w:cs="Times New Roman"/>
                <w:color w:val="000000" w:themeColor="text1"/>
                <w:sz w:val="24"/>
                <w:szCs w:val="24"/>
              </w:rPr>
              <w:t>· 2prises informatiques pour 2 postes (postes informatiques portables ne sont pas à fournir par l’entreprise),</w:t>
            </w:r>
          </w:p>
        </w:tc>
        <w:tc>
          <w:tcPr>
            <w:tcW w:w="1003" w:type="dxa"/>
            <w:vAlign w:val="center"/>
          </w:tcPr>
          <w:p w14:paraId="16485173" w14:textId="77777777" w:rsidR="008815A1" w:rsidRPr="00532293" w:rsidRDefault="008815A1" w:rsidP="00532293">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F69676A" w14:textId="77777777" w:rsidR="008815A1" w:rsidRPr="00532293" w:rsidRDefault="008815A1" w:rsidP="00532293">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39B14804" w14:textId="77777777" w:rsidR="008815A1" w:rsidRPr="00532293" w:rsidRDefault="008815A1" w:rsidP="00532293">
            <w:pPr>
              <w:spacing w:after="0" w:line="240" w:lineRule="auto"/>
              <w:jc w:val="center"/>
              <w:rPr>
                <w:b/>
                <w:bCs/>
                <w:sz w:val="24"/>
                <w:szCs w:val="24"/>
                <w:highlight w:val="yellow"/>
              </w:rPr>
            </w:pPr>
          </w:p>
        </w:tc>
      </w:tr>
      <w:tr w:rsidR="008815A1" w14:paraId="1542A4BD" w14:textId="77777777" w:rsidTr="00FE42ED">
        <w:trPr>
          <w:trHeight w:val="300"/>
        </w:trPr>
        <w:tc>
          <w:tcPr>
            <w:tcW w:w="5635" w:type="dxa"/>
          </w:tcPr>
          <w:p w14:paraId="544F5EF4" w14:textId="77777777" w:rsidR="008815A1" w:rsidRPr="0064457A"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lastRenderedPageBreak/>
              <w:t xml:space="preserve">- 1 zone sanitaires hommes et femmes destinée à la Maîtrise et séparée </w:t>
            </w:r>
            <w:bookmarkStart w:id="8" w:name="_Int_FLcReIs4"/>
            <w:r w:rsidRPr="0064457A">
              <w:rPr>
                <w:rFonts w:ascii="Times New Roman" w:eastAsia="Times New Roman" w:hAnsi="Times New Roman" w:cs="Times New Roman"/>
                <w:color w:val="000000" w:themeColor="text1"/>
                <w:sz w:val="24"/>
                <w:szCs w:val="24"/>
              </w:rPr>
              <w:t>des sanitaires entreprises</w:t>
            </w:r>
            <w:bookmarkEnd w:id="8"/>
            <w:r w:rsidRPr="0064457A">
              <w:rPr>
                <w:rFonts w:ascii="Times New Roman" w:eastAsia="Times New Roman" w:hAnsi="Times New Roman" w:cs="Times New Roman"/>
                <w:color w:val="000000" w:themeColor="text1"/>
                <w:sz w:val="24"/>
                <w:szCs w:val="24"/>
              </w:rPr>
              <w:t>. Cette zone sera installée à proximité des locaux Maîtrise :</w:t>
            </w:r>
          </w:p>
          <w:p w14:paraId="03FA8AA4" w14:textId="77777777" w:rsidR="008815A1" w:rsidRPr="0064457A"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 xml:space="preserve">· Compris WC avec abattant : consommables papier toilettes sur XXX mois </w:t>
            </w:r>
          </w:p>
          <w:p w14:paraId="3DA55A71" w14:textId="77777777" w:rsidR="008815A1" w:rsidRPr="0064457A"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 Compris lavabos : consommables savon et rouleau papier jetable sur trépied</w:t>
            </w:r>
          </w:p>
          <w:p w14:paraId="0B8B88FB" w14:textId="77777777" w:rsidR="008815A1" w:rsidRPr="0064457A"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 Compris accessoires et consommables</w:t>
            </w:r>
          </w:p>
          <w:p w14:paraId="13634DB6" w14:textId="77777777" w:rsidR="008815A1" w:rsidRPr="0064457A"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 Ensemble en nombre suffisant suivant réglementation en vigueur</w:t>
            </w:r>
          </w:p>
          <w:p w14:paraId="0312B631" w14:textId="77777777" w:rsidR="0064457A" w:rsidRPr="0064457A" w:rsidRDefault="0064457A" w:rsidP="0064457A">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7FE42155"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DDFA82C"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38439F4A" w14:textId="77777777" w:rsidR="008815A1" w:rsidRPr="00FE42ED" w:rsidRDefault="008815A1" w:rsidP="00FE42ED">
            <w:pPr>
              <w:spacing w:after="0" w:line="240" w:lineRule="auto"/>
              <w:jc w:val="center"/>
              <w:rPr>
                <w:b/>
                <w:bCs/>
                <w:sz w:val="24"/>
                <w:szCs w:val="24"/>
                <w:highlight w:val="yellow"/>
              </w:rPr>
            </w:pPr>
          </w:p>
        </w:tc>
      </w:tr>
      <w:tr w:rsidR="008815A1" w14:paraId="18F1EDFD" w14:textId="77777777" w:rsidTr="00FE42ED">
        <w:trPr>
          <w:trHeight w:val="300"/>
        </w:trPr>
        <w:tc>
          <w:tcPr>
            <w:tcW w:w="5635" w:type="dxa"/>
          </w:tcPr>
          <w:p w14:paraId="1B69DF55" w14:textId="77777777" w:rsidR="008815A1"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Les locaux visés ci - avant doivent être installés en même temps que les locaux à l’usage des Entrepreneurs. Il doit comporter une voie d’accès et des entrées indépendantes de celles des locaux d’Entrepreneur.</w:t>
            </w:r>
          </w:p>
          <w:p w14:paraId="38B6ABBF" w14:textId="77777777" w:rsidR="00A11479" w:rsidRPr="0064457A" w:rsidRDefault="00A11479" w:rsidP="0064457A">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52E783FF"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16BF9DAA"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01035EF" w14:textId="77777777" w:rsidR="008815A1" w:rsidRPr="00FE42ED" w:rsidRDefault="008815A1" w:rsidP="00FE42ED">
            <w:pPr>
              <w:spacing w:after="0" w:line="240" w:lineRule="auto"/>
              <w:jc w:val="center"/>
              <w:rPr>
                <w:b/>
                <w:bCs/>
                <w:sz w:val="24"/>
                <w:szCs w:val="24"/>
                <w:highlight w:val="yellow"/>
              </w:rPr>
            </w:pPr>
          </w:p>
        </w:tc>
      </w:tr>
      <w:tr w:rsidR="008815A1" w14:paraId="3A5213A3" w14:textId="77777777" w:rsidTr="00FE42ED">
        <w:trPr>
          <w:trHeight w:val="300"/>
        </w:trPr>
        <w:tc>
          <w:tcPr>
            <w:tcW w:w="5635" w:type="dxa"/>
          </w:tcPr>
          <w:p w14:paraId="1443C66C" w14:textId="77777777" w:rsidR="008815A1" w:rsidRPr="0064457A" w:rsidRDefault="008815A1" w:rsidP="0064457A">
            <w:pPr>
              <w:spacing w:after="0" w:line="240" w:lineRule="auto"/>
              <w:jc w:val="both"/>
              <w:rPr>
                <w:rFonts w:ascii="Times New Roman" w:hAnsi="Times New Roman" w:cs="Times New Roman"/>
                <w:color w:val="000000"/>
                <w:sz w:val="24"/>
                <w:szCs w:val="24"/>
              </w:rPr>
            </w:pPr>
            <w:r w:rsidRPr="0064457A">
              <w:rPr>
                <w:rFonts w:ascii="Times New Roman" w:eastAsia="Times New Roman" w:hAnsi="Times New Roman" w:cs="Times New Roman"/>
                <w:color w:val="000000"/>
                <w:sz w:val="24"/>
                <w:szCs w:val="24"/>
              </w:rPr>
              <w:t>1 lave-bottes</w:t>
            </w:r>
            <w:r w:rsidRPr="0064457A">
              <w:rPr>
                <w:rFonts w:ascii="Times New Roman" w:eastAsia="Times New Roman" w:hAnsi="Times New Roman" w:cs="Times New Roman"/>
                <w:color w:val="000000" w:themeColor="text1"/>
                <w:sz w:val="24"/>
                <w:szCs w:val="24"/>
              </w:rPr>
              <w:t xml:space="preserve"> </w:t>
            </w:r>
            <w:r w:rsidRPr="0064457A">
              <w:rPr>
                <w:rFonts w:ascii="Times New Roman" w:eastAsia="Times New Roman" w:hAnsi="Times New Roman" w:cs="Times New Roman"/>
                <w:color w:val="000000"/>
                <w:sz w:val="24"/>
                <w:szCs w:val="24"/>
              </w:rPr>
              <w:t>à définir</w:t>
            </w:r>
            <w:r w:rsidRPr="0064457A">
              <w:rPr>
                <w:rFonts w:ascii="Times New Roman" w:eastAsia="Times New Roman" w:hAnsi="Times New Roman" w:cs="Times New Roman"/>
                <w:color w:val="000000" w:themeColor="text1"/>
                <w:sz w:val="24"/>
                <w:szCs w:val="24"/>
              </w:rPr>
              <w:t xml:space="preserve"> </w:t>
            </w:r>
          </w:p>
        </w:tc>
        <w:tc>
          <w:tcPr>
            <w:tcW w:w="1003" w:type="dxa"/>
            <w:vAlign w:val="center"/>
          </w:tcPr>
          <w:p w14:paraId="071FE9F7"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E5F5C34"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B612EED" w14:textId="77777777" w:rsidR="008815A1" w:rsidRPr="00FE42ED" w:rsidRDefault="008815A1" w:rsidP="00FE42ED">
            <w:pPr>
              <w:spacing w:after="0" w:line="240" w:lineRule="auto"/>
              <w:jc w:val="center"/>
              <w:rPr>
                <w:b/>
                <w:bCs/>
                <w:sz w:val="24"/>
                <w:szCs w:val="24"/>
                <w:highlight w:val="yellow"/>
              </w:rPr>
            </w:pPr>
          </w:p>
        </w:tc>
      </w:tr>
      <w:tr w:rsidR="008815A1" w14:paraId="6BCA0874" w14:textId="77777777" w:rsidTr="00FE42ED">
        <w:trPr>
          <w:trHeight w:val="300"/>
        </w:trPr>
        <w:tc>
          <w:tcPr>
            <w:tcW w:w="5635" w:type="dxa"/>
          </w:tcPr>
          <w:p w14:paraId="4D86FB87" w14:textId="77777777" w:rsidR="008815A1" w:rsidRDefault="008815A1" w:rsidP="0064457A">
            <w:pPr>
              <w:spacing w:after="0" w:line="240" w:lineRule="auto"/>
              <w:jc w:val="both"/>
              <w:rPr>
                <w:rFonts w:ascii="Times New Roman" w:eastAsia="Times New Roman" w:hAnsi="Times New Roman" w:cs="Times New Roman"/>
                <w:color w:val="000000"/>
                <w:sz w:val="24"/>
                <w:szCs w:val="24"/>
              </w:rPr>
            </w:pPr>
            <w:r w:rsidRPr="0064457A">
              <w:rPr>
                <w:rFonts w:ascii="Times New Roman" w:eastAsia="Times New Roman" w:hAnsi="Times New Roman" w:cs="Times New Roman"/>
                <w:color w:val="000000"/>
                <w:sz w:val="24"/>
                <w:szCs w:val="24"/>
              </w:rPr>
              <w:t xml:space="preserve">1 machine à café à définir </w:t>
            </w:r>
          </w:p>
          <w:p w14:paraId="79C83060" w14:textId="77777777" w:rsidR="00A11479" w:rsidRPr="0064457A" w:rsidRDefault="00A11479" w:rsidP="0064457A">
            <w:pPr>
              <w:spacing w:after="0" w:line="240" w:lineRule="auto"/>
              <w:jc w:val="both"/>
              <w:rPr>
                <w:rFonts w:ascii="Times New Roman" w:eastAsia="Times New Roman" w:hAnsi="Times New Roman" w:cs="Times New Roman"/>
                <w:color w:val="FF0000"/>
                <w:sz w:val="24"/>
                <w:szCs w:val="24"/>
              </w:rPr>
            </w:pPr>
          </w:p>
        </w:tc>
        <w:tc>
          <w:tcPr>
            <w:tcW w:w="1003" w:type="dxa"/>
            <w:vAlign w:val="center"/>
          </w:tcPr>
          <w:p w14:paraId="0FF4BCC0"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AF9DE8D"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1EDBA808" w14:textId="77777777" w:rsidR="008815A1" w:rsidRPr="00FE42ED" w:rsidRDefault="008815A1" w:rsidP="00FE42ED">
            <w:pPr>
              <w:spacing w:after="0" w:line="240" w:lineRule="auto"/>
              <w:jc w:val="center"/>
              <w:rPr>
                <w:b/>
                <w:bCs/>
                <w:sz w:val="24"/>
                <w:szCs w:val="24"/>
                <w:highlight w:val="yellow"/>
              </w:rPr>
            </w:pPr>
          </w:p>
        </w:tc>
      </w:tr>
      <w:tr w:rsidR="008815A1" w14:paraId="07121B14" w14:textId="77777777" w:rsidTr="00FE42ED">
        <w:trPr>
          <w:trHeight w:val="300"/>
        </w:trPr>
        <w:tc>
          <w:tcPr>
            <w:tcW w:w="5635" w:type="dxa"/>
          </w:tcPr>
          <w:p w14:paraId="40B34A45" w14:textId="77777777" w:rsidR="008815A1" w:rsidRPr="0064457A" w:rsidRDefault="008815A1" w:rsidP="0064457A">
            <w:pPr>
              <w:spacing w:after="0" w:line="240" w:lineRule="auto"/>
              <w:jc w:val="both"/>
              <w:rPr>
                <w:rFonts w:ascii="Times New Roman" w:eastAsia="Times New Roman" w:hAnsi="Times New Roman" w:cs="Times New Roman"/>
                <w:color w:val="FF0000"/>
                <w:sz w:val="24"/>
                <w:szCs w:val="24"/>
                <w:u w:val="single"/>
              </w:rPr>
            </w:pPr>
            <w:r w:rsidRPr="0064457A">
              <w:rPr>
                <w:rFonts w:ascii="Times New Roman" w:eastAsia="Times New Roman" w:hAnsi="Times New Roman" w:cs="Times New Roman"/>
                <w:color w:val="000000"/>
                <w:sz w:val="24"/>
                <w:szCs w:val="24"/>
                <w:u w:val="single"/>
              </w:rPr>
              <w:t>Nombre d’extincteur</w:t>
            </w:r>
            <w:r w:rsidRPr="0064457A">
              <w:rPr>
                <w:rFonts w:ascii="Times New Roman" w:eastAsia="Times New Roman" w:hAnsi="Times New Roman" w:cs="Times New Roman"/>
                <w:color w:val="000000"/>
                <w:sz w:val="24"/>
                <w:szCs w:val="24"/>
              </w:rPr>
              <w:t xml:space="preserve"> information</w:t>
            </w:r>
            <w:r w:rsidRPr="0064457A">
              <w:rPr>
                <w:rFonts w:ascii="Times New Roman" w:eastAsia="Times New Roman" w:hAnsi="Times New Roman" w:cs="Times New Roman"/>
                <w:color w:val="FF0000"/>
                <w:sz w:val="24"/>
                <w:szCs w:val="24"/>
              </w:rPr>
              <w:t xml:space="preserve"> </w:t>
            </w:r>
          </w:p>
          <w:p w14:paraId="393503EC" w14:textId="77777777" w:rsidR="008815A1" w:rsidRPr="0064457A" w:rsidRDefault="008815A1" w:rsidP="0064457A">
            <w:p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L'employeur doit prendre toutes les mesures nécessaires pour que tout commencement d'incendie puisse être rapidement et efficacement combattu.</w:t>
            </w:r>
          </w:p>
          <w:p w14:paraId="41E439D2" w14:textId="77777777" w:rsidR="008815A1" w:rsidRPr="0064457A" w:rsidRDefault="008815A1" w:rsidP="0064457A">
            <w:p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Les moyens de lutte contre l'incendie sont assurés par des extincteurs en nombre suffisant et maintenus en bon état de fonctionnement.</w:t>
            </w:r>
          </w:p>
          <w:p w14:paraId="6B8AF2E5" w14:textId="77777777" w:rsidR="008815A1" w:rsidRPr="0064457A" w:rsidRDefault="008815A1" w:rsidP="0064457A">
            <w:p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Il doit y avoir au moins 1 extincteur portatif à eau pulvérisée d'une capacité minimale de 6 litres pour 200 m</w:t>
            </w:r>
            <w:r w:rsidRPr="0064457A">
              <w:rPr>
                <w:rFonts w:ascii="Times New Roman" w:eastAsia="Times New Roman" w:hAnsi="Times New Roman" w:cs="Times New Roman"/>
                <w:color w:val="3A3A3A"/>
                <w:sz w:val="24"/>
                <w:szCs w:val="24"/>
                <w:vertAlign w:val="superscript"/>
              </w:rPr>
              <w:t>2</w:t>
            </w:r>
            <w:r w:rsidRPr="0064457A">
              <w:rPr>
                <w:rFonts w:ascii="Times New Roman" w:eastAsia="Times New Roman" w:hAnsi="Times New Roman" w:cs="Times New Roman"/>
                <w:color w:val="3A3A3A"/>
                <w:sz w:val="24"/>
                <w:szCs w:val="24"/>
              </w:rPr>
              <w:t xml:space="preserve"> de plancher et au moins 1 appareil par niveau.</w:t>
            </w:r>
          </w:p>
          <w:p w14:paraId="4C953194" w14:textId="77777777" w:rsidR="008815A1" w:rsidRPr="0064457A" w:rsidRDefault="008815A1" w:rsidP="0064457A">
            <w:p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Les installations d'extinction font l'objet d'une signalisation durable aux endroits appropriés.</w:t>
            </w:r>
          </w:p>
          <w:p w14:paraId="129BD44F" w14:textId="77777777" w:rsidR="008815A1" w:rsidRPr="0064457A" w:rsidRDefault="008815A1" w:rsidP="0064457A">
            <w:p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Dans les établissements de plus de 50 salariés, il doit y avoir une consigne de sécurité incendie.</w:t>
            </w:r>
          </w:p>
          <w:p w14:paraId="7F2C907F" w14:textId="77777777" w:rsidR="008815A1" w:rsidRPr="0064457A" w:rsidRDefault="008815A1" w:rsidP="0064457A">
            <w:p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Cette consigne doit être affichée de manière très apparente dans les lieux suivants :</w:t>
            </w:r>
          </w:p>
          <w:p w14:paraId="6BB04202" w14:textId="77777777" w:rsidR="008815A1" w:rsidRPr="0064457A" w:rsidRDefault="008815A1" w:rsidP="0064457A">
            <w:pPr>
              <w:pStyle w:val="Paragraphedeliste"/>
              <w:numPr>
                <w:ilvl w:val="0"/>
                <w:numId w:val="10"/>
              </w:num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Local où l'effectif y est supérieur à 5 personnes</w:t>
            </w:r>
          </w:p>
          <w:p w14:paraId="63E139E4" w14:textId="77777777" w:rsidR="008815A1" w:rsidRPr="0064457A" w:rsidRDefault="008815A1" w:rsidP="0064457A">
            <w:pPr>
              <w:pStyle w:val="Paragraphedeliste"/>
              <w:numPr>
                <w:ilvl w:val="0"/>
                <w:numId w:val="10"/>
              </w:num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Locaux où se trouvent des substances ou préparations classées facilement inflammables</w:t>
            </w:r>
          </w:p>
          <w:p w14:paraId="5276C0B6" w14:textId="77777777" w:rsidR="008815A1" w:rsidRPr="0064457A" w:rsidRDefault="008815A1" w:rsidP="0064457A">
            <w:pPr>
              <w:pStyle w:val="Paragraphedeliste"/>
              <w:numPr>
                <w:ilvl w:val="0"/>
                <w:numId w:val="10"/>
              </w:num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Local ou chaque dégagement desservant un groupe de locaux dans les autres cas</w:t>
            </w:r>
          </w:p>
          <w:p w14:paraId="30CBDAA3" w14:textId="77777777" w:rsidR="008815A1" w:rsidRPr="0064457A" w:rsidRDefault="008815A1" w:rsidP="0064457A">
            <w:p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b/>
                <w:bCs/>
                <w:color w:val="3A3A3A"/>
                <w:sz w:val="24"/>
                <w:szCs w:val="24"/>
              </w:rPr>
              <w:t>La consigne de sécurité incendie</w:t>
            </w:r>
            <w:r w:rsidRPr="0064457A">
              <w:rPr>
                <w:rFonts w:ascii="Times New Roman" w:eastAsia="Times New Roman" w:hAnsi="Times New Roman" w:cs="Times New Roman"/>
                <w:color w:val="3A3A3A"/>
                <w:sz w:val="24"/>
                <w:szCs w:val="24"/>
              </w:rPr>
              <w:t xml:space="preserve"> indique les informations suivantes :</w:t>
            </w:r>
          </w:p>
          <w:p w14:paraId="178F74DC" w14:textId="77777777" w:rsidR="008815A1" w:rsidRPr="0064457A" w:rsidRDefault="008815A1" w:rsidP="0064457A">
            <w:pPr>
              <w:pStyle w:val="Paragraphedeliste"/>
              <w:numPr>
                <w:ilvl w:val="0"/>
                <w:numId w:val="10"/>
              </w:num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Liste du matériel d'extinction et de secours se trouvant dans le local ou à ses abords</w:t>
            </w:r>
          </w:p>
          <w:p w14:paraId="7582E6FF" w14:textId="77777777" w:rsidR="008815A1" w:rsidRPr="0064457A" w:rsidRDefault="008815A1" w:rsidP="0064457A">
            <w:pPr>
              <w:pStyle w:val="Paragraphedeliste"/>
              <w:numPr>
                <w:ilvl w:val="0"/>
                <w:numId w:val="10"/>
              </w:num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Liste des personnes chargées de mettre ce matériel en action</w:t>
            </w:r>
          </w:p>
          <w:p w14:paraId="39E4C4FD" w14:textId="77777777" w:rsidR="008815A1" w:rsidRPr="0064457A" w:rsidRDefault="008815A1" w:rsidP="0064457A">
            <w:pPr>
              <w:pStyle w:val="Paragraphedeliste"/>
              <w:numPr>
                <w:ilvl w:val="0"/>
                <w:numId w:val="10"/>
              </w:num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lastRenderedPageBreak/>
              <w:t>Liste des personnes chargées, pour chaque local, de diriger l'évacuation des travailleurs et éventuellement du public</w:t>
            </w:r>
          </w:p>
          <w:p w14:paraId="1865FD99" w14:textId="77777777" w:rsidR="008815A1" w:rsidRPr="0064457A" w:rsidRDefault="008815A1" w:rsidP="0064457A">
            <w:pPr>
              <w:pStyle w:val="Paragraphedeliste"/>
              <w:numPr>
                <w:ilvl w:val="0"/>
                <w:numId w:val="10"/>
              </w:num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Ensemble des mesures spécifiques liées à la présence de personnes handicapés</w:t>
            </w:r>
          </w:p>
          <w:p w14:paraId="1BBE8856" w14:textId="77777777" w:rsidR="008815A1" w:rsidRPr="0064457A" w:rsidRDefault="008815A1" w:rsidP="0064457A">
            <w:pPr>
              <w:pStyle w:val="Paragraphedeliste"/>
              <w:numPr>
                <w:ilvl w:val="0"/>
                <w:numId w:val="10"/>
              </w:num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Moyens d'alerte et liste des personnes chargées d'alerter les sapeurs-pompiers dès le début d'un incendie</w:t>
            </w:r>
          </w:p>
          <w:p w14:paraId="77811618" w14:textId="77777777" w:rsidR="008815A1" w:rsidRPr="0064457A" w:rsidRDefault="008815A1" w:rsidP="0064457A">
            <w:pPr>
              <w:pStyle w:val="Paragraphedeliste"/>
              <w:numPr>
                <w:ilvl w:val="0"/>
                <w:numId w:val="10"/>
              </w:num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Adresse et numéro d'appel téléphonique du service de secours</w:t>
            </w:r>
          </w:p>
          <w:p w14:paraId="2E39822B" w14:textId="77777777" w:rsidR="008815A1" w:rsidRPr="0064457A" w:rsidRDefault="008815A1" w:rsidP="0064457A">
            <w:pPr>
              <w:pStyle w:val="Paragraphedeliste"/>
              <w:numPr>
                <w:ilvl w:val="0"/>
                <w:numId w:val="10"/>
              </w:numPr>
              <w:spacing w:after="0" w:line="240" w:lineRule="auto"/>
              <w:jc w:val="both"/>
              <w:rPr>
                <w:rFonts w:ascii="Times New Roman" w:eastAsia="Times New Roman" w:hAnsi="Times New Roman" w:cs="Times New Roman"/>
                <w:color w:val="3A3A3A"/>
                <w:sz w:val="24"/>
                <w:szCs w:val="24"/>
              </w:rPr>
            </w:pPr>
            <w:r w:rsidRPr="0064457A">
              <w:rPr>
                <w:rFonts w:ascii="Times New Roman" w:eastAsia="Times New Roman" w:hAnsi="Times New Roman" w:cs="Times New Roman"/>
                <w:color w:val="3A3A3A"/>
                <w:sz w:val="24"/>
                <w:szCs w:val="24"/>
              </w:rPr>
              <w:t xml:space="preserve">Rappel du devoir, pour toute personne apercevant un début d'incendie, de </w:t>
            </w:r>
            <w:r w:rsidRPr="0064457A">
              <w:rPr>
                <w:rFonts w:ascii="Times New Roman" w:eastAsia="Times New Roman" w:hAnsi="Times New Roman" w:cs="Times New Roman"/>
                <w:b/>
                <w:bCs/>
                <w:color w:val="3A3A3A"/>
                <w:sz w:val="24"/>
                <w:szCs w:val="24"/>
              </w:rPr>
              <w:t>donner l'alarme</w:t>
            </w:r>
            <w:r w:rsidRPr="0064457A">
              <w:rPr>
                <w:rFonts w:ascii="Times New Roman" w:eastAsia="Times New Roman" w:hAnsi="Times New Roman" w:cs="Times New Roman"/>
                <w:color w:val="3A3A3A"/>
                <w:sz w:val="24"/>
                <w:szCs w:val="24"/>
              </w:rPr>
              <w:t xml:space="preserve"> et de mettre en œuvre les moyens de 1</w:t>
            </w:r>
            <w:r w:rsidRPr="0064457A">
              <w:rPr>
                <w:rFonts w:ascii="Times New Roman" w:eastAsia="Times New Roman" w:hAnsi="Times New Roman" w:cs="Times New Roman"/>
                <w:color w:val="3A3A3A"/>
                <w:sz w:val="24"/>
                <w:szCs w:val="24"/>
                <w:vertAlign w:val="superscript"/>
              </w:rPr>
              <w:t>ers</w:t>
            </w:r>
            <w:r w:rsidRPr="0064457A">
              <w:rPr>
                <w:rFonts w:ascii="Times New Roman" w:eastAsia="Times New Roman" w:hAnsi="Times New Roman" w:cs="Times New Roman"/>
                <w:color w:val="3A3A3A"/>
                <w:sz w:val="24"/>
                <w:szCs w:val="24"/>
              </w:rPr>
              <w:t xml:space="preserve"> secours, sans attendre l'arrivée des travailleurs spécialement désignés (affichage) </w:t>
            </w:r>
          </w:p>
          <w:p w14:paraId="6F437160" w14:textId="77777777" w:rsidR="008815A1" w:rsidRPr="0064457A" w:rsidRDefault="008815A1" w:rsidP="0064457A">
            <w:pPr>
              <w:spacing w:after="0" w:line="240" w:lineRule="auto"/>
              <w:jc w:val="both"/>
              <w:rPr>
                <w:rFonts w:ascii="Times New Roman" w:eastAsia="Times New Roman" w:hAnsi="Times New Roman" w:cs="Times New Roman"/>
                <w:color w:val="FF0000"/>
                <w:sz w:val="24"/>
                <w:szCs w:val="24"/>
              </w:rPr>
            </w:pPr>
          </w:p>
        </w:tc>
        <w:tc>
          <w:tcPr>
            <w:tcW w:w="1003" w:type="dxa"/>
            <w:vAlign w:val="center"/>
          </w:tcPr>
          <w:p w14:paraId="09617434"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AB399F9"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726D04E" w14:textId="77777777" w:rsidR="008815A1" w:rsidRPr="00FE42ED" w:rsidRDefault="008815A1" w:rsidP="00FE42ED">
            <w:pPr>
              <w:spacing w:after="0" w:line="240" w:lineRule="auto"/>
              <w:jc w:val="center"/>
              <w:rPr>
                <w:b/>
                <w:bCs/>
                <w:sz w:val="24"/>
                <w:szCs w:val="24"/>
                <w:highlight w:val="yellow"/>
              </w:rPr>
            </w:pPr>
          </w:p>
        </w:tc>
      </w:tr>
      <w:tr w:rsidR="008815A1" w14:paraId="50B85F9E" w14:textId="77777777" w:rsidTr="00FE42ED">
        <w:trPr>
          <w:trHeight w:val="300"/>
        </w:trPr>
        <w:tc>
          <w:tcPr>
            <w:tcW w:w="5635" w:type="dxa"/>
          </w:tcPr>
          <w:p w14:paraId="5CA58077" w14:textId="77777777" w:rsidR="008815A1" w:rsidRPr="0064457A" w:rsidRDefault="008815A1" w:rsidP="0064457A">
            <w:pPr>
              <w:spacing w:after="0" w:line="240" w:lineRule="auto"/>
              <w:jc w:val="both"/>
              <w:rPr>
                <w:rFonts w:ascii="Times New Roman" w:eastAsia="Times New Roman" w:hAnsi="Times New Roman" w:cs="Times New Roman"/>
                <w:b/>
                <w:bCs/>
                <w:i/>
                <w:iCs/>
                <w:color w:val="2E74B5" w:themeColor="accent5" w:themeShade="BF"/>
                <w:sz w:val="24"/>
                <w:szCs w:val="24"/>
              </w:rPr>
            </w:pPr>
            <w:r w:rsidRPr="0064457A">
              <w:rPr>
                <w:rFonts w:ascii="Times New Roman" w:eastAsia="Times New Roman" w:hAnsi="Times New Roman" w:cs="Times New Roman"/>
                <w:b/>
                <w:bCs/>
                <w:i/>
                <w:iCs/>
                <w:color w:val="2E74B5" w:themeColor="accent5" w:themeShade="BF"/>
                <w:sz w:val="24"/>
                <w:szCs w:val="24"/>
              </w:rPr>
              <w:t xml:space="preserve">17.2 Bungalows entreprises et cantonnement de chantier </w:t>
            </w:r>
          </w:p>
        </w:tc>
        <w:tc>
          <w:tcPr>
            <w:tcW w:w="1003" w:type="dxa"/>
            <w:vAlign w:val="center"/>
          </w:tcPr>
          <w:p w14:paraId="543E49E5"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4A5A8E9"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124DE0DE" w14:textId="77777777" w:rsidR="008815A1" w:rsidRPr="00FE42ED" w:rsidRDefault="008815A1" w:rsidP="00FE42ED">
            <w:pPr>
              <w:spacing w:after="0" w:line="240" w:lineRule="auto"/>
              <w:jc w:val="center"/>
              <w:rPr>
                <w:b/>
                <w:bCs/>
                <w:sz w:val="24"/>
                <w:szCs w:val="24"/>
                <w:highlight w:val="yellow"/>
              </w:rPr>
            </w:pPr>
          </w:p>
        </w:tc>
      </w:tr>
      <w:tr w:rsidR="008815A1" w14:paraId="3228B2D1" w14:textId="77777777" w:rsidTr="00FE42ED">
        <w:trPr>
          <w:trHeight w:val="300"/>
        </w:trPr>
        <w:tc>
          <w:tcPr>
            <w:tcW w:w="5635" w:type="dxa"/>
          </w:tcPr>
          <w:p w14:paraId="4C39085D" w14:textId="77777777" w:rsidR="008815A1" w:rsidRPr="0064457A" w:rsidRDefault="008815A1" w:rsidP="0064457A">
            <w:pPr>
              <w:spacing w:after="0" w:line="240" w:lineRule="auto"/>
              <w:jc w:val="both"/>
              <w:rPr>
                <w:rFonts w:ascii="Times New Roman" w:eastAsia="Times New Roman" w:hAnsi="Times New Roman" w:cs="Times New Roman"/>
                <w:i/>
                <w:iCs/>
                <w:color w:val="000000" w:themeColor="text1"/>
                <w:sz w:val="24"/>
                <w:szCs w:val="24"/>
              </w:rPr>
            </w:pPr>
            <w:r w:rsidRPr="0064457A">
              <w:rPr>
                <w:rFonts w:ascii="Times New Roman" w:eastAsia="Times New Roman" w:hAnsi="Times New Roman" w:cs="Times New Roman"/>
                <w:b/>
                <w:bCs/>
                <w:i/>
                <w:iCs/>
                <w:color w:val="000000" w:themeColor="text1"/>
                <w:sz w:val="24"/>
                <w:szCs w:val="24"/>
                <w:u w:val="single"/>
              </w:rPr>
              <w:t>17.2.1 Généralités pour chantier plus de 4 mois</w:t>
            </w:r>
            <w:r w:rsidRPr="0064457A">
              <w:rPr>
                <w:rFonts w:ascii="Times New Roman" w:eastAsia="Times New Roman" w:hAnsi="Times New Roman" w:cs="Times New Roman"/>
                <w:i/>
                <w:iCs/>
                <w:color w:val="000000" w:themeColor="text1"/>
                <w:sz w:val="24"/>
                <w:szCs w:val="24"/>
              </w:rPr>
              <w:t xml:space="preserve"> </w:t>
            </w:r>
          </w:p>
          <w:p w14:paraId="373B4B63" w14:textId="77777777" w:rsidR="008815A1" w:rsidRDefault="008815A1" w:rsidP="0064457A">
            <w:pPr>
              <w:spacing w:after="0" w:line="240" w:lineRule="auto"/>
              <w:jc w:val="both"/>
              <w:rPr>
                <w:rFonts w:ascii="Times New Roman" w:eastAsia="Times New Roman" w:hAnsi="Times New Roman" w:cs="Times New Roman"/>
                <w:i/>
                <w:iCs/>
                <w:sz w:val="24"/>
                <w:szCs w:val="24"/>
              </w:rPr>
            </w:pPr>
            <w:r w:rsidRPr="0064457A">
              <w:rPr>
                <w:rFonts w:ascii="Times New Roman" w:eastAsia="Times New Roman" w:hAnsi="Times New Roman" w:cs="Times New Roman"/>
                <w:i/>
                <w:iCs/>
                <w:sz w:val="24"/>
                <w:szCs w:val="24"/>
              </w:rPr>
              <w:t xml:space="preserve">Outre les obligations réglementaires de base, les cantonnements de ces chantiers doivent répondre aux exigences particulières posées par le </w:t>
            </w:r>
            <w:hyperlink r:id="rId8">
              <w:r w:rsidRPr="0064457A">
                <w:rPr>
                  <w:rStyle w:val="LienInternet"/>
                  <w:rFonts w:ascii="Times New Roman" w:eastAsia="Times New Roman" w:hAnsi="Times New Roman" w:cs="Times New Roman"/>
                  <w:i/>
                  <w:iCs/>
                  <w:sz w:val="24"/>
                  <w:szCs w:val="24"/>
                </w:rPr>
                <w:t>Code du travail</w:t>
              </w:r>
            </w:hyperlink>
            <w:r w:rsidRPr="0064457A">
              <w:rPr>
                <w:rFonts w:ascii="Times New Roman" w:eastAsia="Times New Roman" w:hAnsi="Times New Roman" w:cs="Times New Roman"/>
                <w:i/>
                <w:iCs/>
                <w:sz w:val="24"/>
                <w:szCs w:val="24"/>
              </w:rPr>
              <w:t>.</w:t>
            </w:r>
          </w:p>
          <w:p w14:paraId="4302BB11" w14:textId="77777777" w:rsidR="0064457A" w:rsidRPr="0064457A" w:rsidRDefault="0064457A" w:rsidP="0064457A">
            <w:pPr>
              <w:spacing w:after="0" w:line="240" w:lineRule="auto"/>
              <w:jc w:val="both"/>
              <w:rPr>
                <w:rFonts w:ascii="Times New Roman" w:hAnsi="Times New Roman" w:cs="Times New Roman"/>
                <w:sz w:val="24"/>
                <w:szCs w:val="24"/>
              </w:rPr>
            </w:pPr>
          </w:p>
        </w:tc>
        <w:tc>
          <w:tcPr>
            <w:tcW w:w="1003" w:type="dxa"/>
            <w:vAlign w:val="center"/>
          </w:tcPr>
          <w:p w14:paraId="5ACF4880"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5D1D41B9"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66F2D46" w14:textId="77777777" w:rsidR="008815A1" w:rsidRPr="00FE42ED" w:rsidRDefault="008815A1" w:rsidP="00FE42ED">
            <w:pPr>
              <w:spacing w:after="0" w:line="240" w:lineRule="auto"/>
              <w:jc w:val="center"/>
              <w:rPr>
                <w:b/>
                <w:bCs/>
                <w:sz w:val="24"/>
                <w:szCs w:val="24"/>
                <w:highlight w:val="yellow"/>
              </w:rPr>
            </w:pPr>
          </w:p>
        </w:tc>
      </w:tr>
      <w:tr w:rsidR="008815A1" w14:paraId="1CD4691D" w14:textId="77777777" w:rsidTr="00FE42ED">
        <w:trPr>
          <w:trHeight w:val="300"/>
        </w:trPr>
        <w:tc>
          <w:tcPr>
            <w:tcW w:w="5635" w:type="dxa"/>
          </w:tcPr>
          <w:p w14:paraId="5E60D457" w14:textId="77777777" w:rsidR="008815A1" w:rsidRPr="0064457A"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b/>
                <w:bCs/>
                <w:color w:val="000000" w:themeColor="text1"/>
                <w:sz w:val="24"/>
                <w:szCs w:val="24"/>
                <w:u w:val="single"/>
              </w:rPr>
              <w:t>Généralités pour chantier plus de 4 mois</w:t>
            </w:r>
            <w:r w:rsidRPr="0064457A">
              <w:rPr>
                <w:rFonts w:ascii="Times New Roman" w:eastAsia="Times New Roman" w:hAnsi="Times New Roman" w:cs="Times New Roman"/>
                <w:color w:val="000000" w:themeColor="text1"/>
                <w:sz w:val="24"/>
                <w:szCs w:val="24"/>
              </w:rPr>
              <w:t xml:space="preserve"> </w:t>
            </w:r>
          </w:p>
          <w:p w14:paraId="43BEF455" w14:textId="7DFB0FCB" w:rsidR="008815A1" w:rsidRPr="0064457A" w:rsidRDefault="008815A1" w:rsidP="0064457A">
            <w:pPr>
              <w:spacing w:after="0" w:line="240" w:lineRule="auto"/>
              <w:jc w:val="both"/>
              <w:rPr>
                <w:rFonts w:ascii="Times New Roman" w:eastAsia="Merriweather" w:hAnsi="Times New Roman" w:cs="Times New Roman"/>
                <w:color w:val="FF0000"/>
                <w:sz w:val="24"/>
                <w:szCs w:val="24"/>
                <w:highlight w:val="yellow"/>
              </w:rPr>
            </w:pPr>
            <w:r w:rsidRPr="0064457A">
              <w:rPr>
                <w:rFonts w:ascii="Times New Roman" w:eastAsia="Times New Roman" w:hAnsi="Times New Roman" w:cs="Times New Roman"/>
                <w:i/>
                <w:iCs/>
                <w:sz w:val="24"/>
                <w:szCs w:val="24"/>
              </w:rPr>
              <w:t xml:space="preserve">Les vestiaires d’une surface d’au moins un mètre carré </w:t>
            </w:r>
            <w:bookmarkStart w:id="9" w:name="_Int_zPf8GLpQ"/>
            <w:proofErr w:type="gramStart"/>
            <w:r w:rsidRPr="0064457A">
              <w:rPr>
                <w:rFonts w:ascii="Times New Roman" w:eastAsia="Times New Roman" w:hAnsi="Times New Roman" w:cs="Times New Roman"/>
                <w:i/>
                <w:iCs/>
                <w:sz w:val="24"/>
                <w:szCs w:val="24"/>
              </w:rPr>
              <w:t>doivent</w:t>
            </w:r>
            <w:bookmarkEnd w:id="9"/>
            <w:proofErr w:type="gramEnd"/>
            <w:r w:rsidRPr="0064457A">
              <w:rPr>
                <w:rFonts w:ascii="Times New Roman" w:eastAsia="Times New Roman" w:hAnsi="Times New Roman" w:cs="Times New Roman"/>
                <w:i/>
                <w:iCs/>
                <w:sz w:val="24"/>
                <w:szCs w:val="24"/>
              </w:rPr>
              <w:t xml:space="preserve"> être ainsi équipés d’armoires individuelles, ininflammables, à double compartiment et munies de serrure ou cadenas. Ils doivent être installés dans un local spécial situé à proximité du passage des salariés, en prévoyant des installations séparées si le personnel est mixte.</w:t>
            </w:r>
            <w:r w:rsidRPr="0064457A">
              <w:rPr>
                <w:rFonts w:ascii="Times New Roman" w:eastAsia="Times New Roman" w:hAnsi="Times New Roman" w:cs="Times New Roman"/>
                <w:sz w:val="24"/>
                <w:szCs w:val="24"/>
              </w:rPr>
              <w:t xml:space="preserve"> </w:t>
            </w:r>
            <w:r w:rsidRPr="0064457A">
              <w:rPr>
                <w:rFonts w:ascii="Times New Roman" w:eastAsia="Times New Roman" w:hAnsi="Times New Roman" w:cs="Times New Roman"/>
                <w:color w:val="000000"/>
                <w:sz w:val="24"/>
                <w:szCs w:val="24"/>
              </w:rPr>
              <w:t xml:space="preserve">Les vestiaires et les lavabos, lorsqu’ils sont situés dans locaux séparés, doivent par ailleurs communiquer entre eux sans passer par l’extérieur ni par les lieux de travail et de stockage. </w:t>
            </w:r>
            <w:r w:rsidR="00CF4779" w:rsidRPr="0064457A">
              <w:rPr>
                <w:rFonts w:ascii="Times New Roman" w:eastAsia="Times New Roman" w:hAnsi="Times New Roman" w:cs="Times New Roman"/>
                <w:color w:val="000000"/>
                <w:sz w:val="24"/>
                <w:szCs w:val="24"/>
              </w:rPr>
              <w:t>(Code</w:t>
            </w:r>
            <w:r w:rsidRPr="0064457A">
              <w:rPr>
                <w:rFonts w:ascii="Times New Roman" w:eastAsia="Times New Roman" w:hAnsi="Times New Roman" w:cs="Times New Roman"/>
                <w:color w:val="000000"/>
                <w:sz w:val="24"/>
                <w:szCs w:val="24"/>
              </w:rPr>
              <w:t xml:space="preserve"> travail : </w:t>
            </w:r>
            <w:r w:rsidRPr="0064457A">
              <w:rPr>
                <w:rFonts w:ascii="Times New Roman" w:eastAsia="Merriweather" w:hAnsi="Times New Roman" w:cs="Times New Roman"/>
                <w:color w:val="000000"/>
                <w:sz w:val="24"/>
                <w:szCs w:val="24"/>
              </w:rPr>
              <w:t>R4228-2)</w:t>
            </w:r>
          </w:p>
          <w:p w14:paraId="0FB03BD8" w14:textId="77777777" w:rsidR="008815A1" w:rsidRPr="0064457A" w:rsidRDefault="008815A1" w:rsidP="0064457A">
            <w:pPr>
              <w:spacing w:after="0" w:line="240" w:lineRule="auto"/>
              <w:jc w:val="both"/>
              <w:rPr>
                <w:rFonts w:ascii="Times New Roman" w:eastAsia="Times New Roman" w:hAnsi="Times New Roman" w:cs="Times New Roman"/>
                <w:i/>
                <w:iCs/>
                <w:sz w:val="24"/>
                <w:szCs w:val="24"/>
              </w:rPr>
            </w:pPr>
            <w:r w:rsidRPr="0064457A">
              <w:rPr>
                <w:rFonts w:ascii="Times New Roman" w:eastAsia="Times New Roman" w:hAnsi="Times New Roman" w:cs="Times New Roman"/>
                <w:i/>
                <w:iCs/>
                <w:sz w:val="24"/>
                <w:szCs w:val="24"/>
              </w:rPr>
              <w:t>Contrairement aux chantiers de courte durée, des installations sanitaires fixes doivent être prévues pour les chantiers de plus de 4 mois. Ces locaux doivent être équipés d’un lavabo pour 10 usagers, alimenté en eau potable et à température réglable obligatoirement. Concernant les cabinets d’aisance (WC et urinoirs), les dispositions sont en revanche identiques à celles prévues pour les chantiers de courte durée.</w:t>
            </w:r>
          </w:p>
          <w:p w14:paraId="76F49493"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i/>
                <w:iCs/>
                <w:sz w:val="24"/>
                <w:szCs w:val="24"/>
              </w:rPr>
              <w:t>S’agissant du local de restauration, vos obligations varient en fonction de l’</w:t>
            </w:r>
            <w:hyperlink r:id="rId9">
              <w:r w:rsidRPr="0064457A">
                <w:rPr>
                  <w:rStyle w:val="LienInternet"/>
                  <w:rFonts w:ascii="Times New Roman" w:eastAsia="Times New Roman" w:hAnsi="Times New Roman" w:cs="Times New Roman"/>
                  <w:i/>
                  <w:iCs/>
                  <w:sz w:val="24"/>
                  <w:szCs w:val="24"/>
                </w:rPr>
                <w:t>effectif</w:t>
              </w:r>
            </w:hyperlink>
            <w:r w:rsidRPr="0064457A">
              <w:rPr>
                <w:rFonts w:ascii="Times New Roman" w:eastAsia="Times New Roman" w:hAnsi="Times New Roman" w:cs="Times New Roman"/>
                <w:i/>
                <w:iCs/>
                <w:sz w:val="24"/>
                <w:szCs w:val="24"/>
              </w:rPr>
              <w:t xml:space="preserve"> du chantier. Si moins de 25 salariés y prennent leur repas, ce local tenu en parfait état de propreté doit permettre aux salariés de de se </w:t>
            </w:r>
            <w:r w:rsidRPr="0064457A">
              <w:rPr>
                <w:rFonts w:ascii="Times New Roman" w:eastAsia="Times New Roman" w:hAnsi="Times New Roman" w:cs="Times New Roman"/>
                <w:i/>
                <w:iCs/>
                <w:sz w:val="24"/>
                <w:szCs w:val="24"/>
              </w:rPr>
              <w:lastRenderedPageBreak/>
              <w:t>restaurer dans de bonnes conditions et répondre aux exigences suivantes :</w:t>
            </w:r>
          </w:p>
          <w:p w14:paraId="1FF4B3B4" w14:textId="2675054A" w:rsidR="008815A1" w:rsidRPr="0064457A" w:rsidRDefault="0064457A" w:rsidP="0064457A">
            <w:pPr>
              <w:pStyle w:val="Paragraphedeliste"/>
              <w:numPr>
                <w:ilvl w:val="0"/>
                <w:numId w:val="10"/>
              </w:numPr>
              <w:spacing w:after="0" w:line="240" w:lineRule="auto"/>
              <w:jc w:val="both"/>
              <w:rPr>
                <w:rFonts w:ascii="Times New Roman" w:eastAsia="Times New Roman" w:hAnsi="Times New Roman" w:cs="Times New Roman"/>
                <w:i/>
                <w:iCs/>
                <w:sz w:val="24"/>
                <w:szCs w:val="24"/>
              </w:rPr>
            </w:pPr>
            <w:r w:rsidRPr="0064457A">
              <w:rPr>
                <w:rFonts w:ascii="Times New Roman" w:eastAsia="Times New Roman" w:hAnsi="Times New Roman" w:cs="Times New Roman"/>
                <w:i/>
                <w:iCs/>
                <w:sz w:val="24"/>
                <w:szCs w:val="24"/>
              </w:rPr>
              <w:t>Être</w:t>
            </w:r>
            <w:r w:rsidR="008815A1" w:rsidRPr="0064457A">
              <w:rPr>
                <w:rFonts w:ascii="Times New Roman" w:eastAsia="Times New Roman" w:hAnsi="Times New Roman" w:cs="Times New Roman"/>
                <w:i/>
                <w:iCs/>
                <w:sz w:val="24"/>
                <w:szCs w:val="24"/>
              </w:rPr>
              <w:t xml:space="preserve"> pourvu de tables et de chaises en nombre suffisant ;</w:t>
            </w:r>
          </w:p>
          <w:p w14:paraId="099ED43D" w14:textId="4F7D455D" w:rsidR="008815A1" w:rsidRPr="0064457A" w:rsidRDefault="0064457A" w:rsidP="0064457A">
            <w:pPr>
              <w:pStyle w:val="Paragraphedeliste"/>
              <w:numPr>
                <w:ilvl w:val="0"/>
                <w:numId w:val="10"/>
              </w:numPr>
              <w:spacing w:after="0" w:line="240" w:lineRule="auto"/>
              <w:jc w:val="both"/>
              <w:rPr>
                <w:rFonts w:ascii="Times New Roman" w:eastAsia="Times New Roman" w:hAnsi="Times New Roman" w:cs="Times New Roman"/>
                <w:i/>
                <w:iCs/>
                <w:sz w:val="24"/>
                <w:szCs w:val="24"/>
              </w:rPr>
            </w:pPr>
            <w:r w:rsidRPr="0064457A">
              <w:rPr>
                <w:rFonts w:ascii="Times New Roman" w:eastAsia="Times New Roman" w:hAnsi="Times New Roman" w:cs="Times New Roman"/>
                <w:i/>
                <w:iCs/>
                <w:sz w:val="24"/>
                <w:szCs w:val="24"/>
              </w:rPr>
              <w:t>Disposer</w:t>
            </w:r>
            <w:r w:rsidR="008815A1" w:rsidRPr="0064457A">
              <w:rPr>
                <w:rFonts w:ascii="Times New Roman" w:eastAsia="Times New Roman" w:hAnsi="Times New Roman" w:cs="Times New Roman"/>
                <w:i/>
                <w:iCs/>
                <w:sz w:val="24"/>
                <w:szCs w:val="24"/>
              </w:rPr>
              <w:t xml:space="preserve"> d’au moins un appareil permettant d’assurer le réchauffage ou la cuisson des aliments et d’un garde-manger destiné à protéger les aliments d’une capacité suffisante et, si possible, d’un réfrigérateur.</w:t>
            </w:r>
          </w:p>
          <w:p w14:paraId="50CADDB9" w14:textId="77777777" w:rsidR="008815A1" w:rsidRDefault="008815A1" w:rsidP="0064457A">
            <w:pPr>
              <w:spacing w:after="0" w:line="240" w:lineRule="auto"/>
              <w:jc w:val="both"/>
              <w:rPr>
                <w:rFonts w:ascii="Times New Roman" w:eastAsia="Times New Roman" w:hAnsi="Times New Roman" w:cs="Times New Roman"/>
                <w:i/>
                <w:iCs/>
                <w:sz w:val="24"/>
                <w:szCs w:val="24"/>
              </w:rPr>
            </w:pPr>
            <w:r w:rsidRPr="0064457A">
              <w:rPr>
                <w:rFonts w:ascii="Times New Roman" w:eastAsia="Times New Roman" w:hAnsi="Times New Roman" w:cs="Times New Roman"/>
                <w:i/>
                <w:iCs/>
                <w:sz w:val="24"/>
                <w:szCs w:val="24"/>
              </w:rPr>
              <w:t>Si plus de 25 salariés sont concernés, le réfectoire mis à disposition doit être en outre équipé obligatoirement d’un robinet d’eau potable, fraîche et chaude pour 10 usagers et d’un réfrigérateur. Ce local et ses équipements doit être nettoyé après chaque repas.</w:t>
            </w:r>
          </w:p>
          <w:p w14:paraId="2D40E574" w14:textId="77777777" w:rsidR="0064457A" w:rsidRPr="0064457A" w:rsidRDefault="0064457A" w:rsidP="0064457A">
            <w:pPr>
              <w:spacing w:after="0" w:line="240" w:lineRule="auto"/>
              <w:jc w:val="both"/>
              <w:rPr>
                <w:rFonts w:ascii="Times New Roman" w:eastAsia="Times New Roman" w:hAnsi="Times New Roman" w:cs="Times New Roman"/>
                <w:sz w:val="24"/>
                <w:szCs w:val="24"/>
              </w:rPr>
            </w:pPr>
          </w:p>
        </w:tc>
        <w:tc>
          <w:tcPr>
            <w:tcW w:w="1003" w:type="dxa"/>
            <w:vAlign w:val="center"/>
          </w:tcPr>
          <w:p w14:paraId="2DAF5CF2"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B8D8688" w14:textId="77777777" w:rsidR="008815A1" w:rsidRPr="00FE42ED" w:rsidRDefault="008815A1" w:rsidP="00FE42ED">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3F6EE859" w14:textId="77777777" w:rsidR="008815A1" w:rsidRPr="00FE42ED" w:rsidRDefault="008815A1" w:rsidP="00FE42ED">
            <w:pPr>
              <w:spacing w:after="0" w:line="240" w:lineRule="auto"/>
              <w:jc w:val="center"/>
              <w:rPr>
                <w:b/>
                <w:bCs/>
                <w:sz w:val="24"/>
                <w:szCs w:val="24"/>
                <w:highlight w:val="yellow"/>
              </w:rPr>
            </w:pPr>
          </w:p>
        </w:tc>
      </w:tr>
      <w:tr w:rsidR="008815A1" w14:paraId="17ECFD8C" w14:textId="77777777" w:rsidTr="009874AA">
        <w:trPr>
          <w:trHeight w:val="300"/>
        </w:trPr>
        <w:tc>
          <w:tcPr>
            <w:tcW w:w="5635" w:type="dxa"/>
          </w:tcPr>
          <w:p w14:paraId="1230CB1C" w14:textId="77777777" w:rsidR="008815A1" w:rsidRDefault="008815A1" w:rsidP="0064457A">
            <w:pPr>
              <w:spacing w:after="0" w:line="240" w:lineRule="auto"/>
              <w:jc w:val="both"/>
              <w:rPr>
                <w:rFonts w:ascii="Times New Roman" w:eastAsia="Times New Roman" w:hAnsi="Times New Roman" w:cs="Times New Roman"/>
                <w:color w:val="000000"/>
                <w:sz w:val="24"/>
                <w:szCs w:val="24"/>
              </w:rPr>
            </w:pPr>
            <w:r w:rsidRPr="0064457A">
              <w:rPr>
                <w:rFonts w:ascii="Times New Roman" w:eastAsia="Times New Roman" w:hAnsi="Times New Roman" w:cs="Times New Roman"/>
                <w:color w:val="000000"/>
                <w:sz w:val="24"/>
                <w:szCs w:val="24"/>
              </w:rPr>
              <w:t xml:space="preserve">Nettoyage journalier  des réfectoires si plus de 25 salariés (exemple 2 grues en même temps avec CES incorporations) </w:t>
            </w:r>
          </w:p>
          <w:p w14:paraId="1BD13BA7" w14:textId="77777777" w:rsidR="0064457A" w:rsidRPr="0064457A" w:rsidRDefault="0064457A" w:rsidP="0064457A">
            <w:pPr>
              <w:spacing w:after="0" w:line="240" w:lineRule="auto"/>
              <w:jc w:val="both"/>
              <w:rPr>
                <w:rFonts w:ascii="Times New Roman" w:hAnsi="Times New Roman" w:cs="Times New Roman"/>
                <w:color w:val="000000"/>
                <w:sz w:val="24"/>
                <w:szCs w:val="24"/>
              </w:rPr>
            </w:pPr>
          </w:p>
        </w:tc>
        <w:tc>
          <w:tcPr>
            <w:tcW w:w="1003" w:type="dxa"/>
            <w:vAlign w:val="center"/>
          </w:tcPr>
          <w:p w14:paraId="44EA3F66" w14:textId="77777777" w:rsidR="008815A1" w:rsidRPr="009874AA" w:rsidRDefault="008815A1" w:rsidP="009874A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98EFBB4" w14:textId="77777777" w:rsidR="008815A1" w:rsidRPr="009874AA" w:rsidRDefault="008815A1" w:rsidP="009874AA">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D5B0574" w14:textId="77777777" w:rsidR="008815A1" w:rsidRPr="009874AA" w:rsidRDefault="008815A1" w:rsidP="009874AA">
            <w:pPr>
              <w:spacing w:after="0" w:line="240" w:lineRule="auto"/>
              <w:jc w:val="center"/>
              <w:rPr>
                <w:b/>
                <w:bCs/>
                <w:sz w:val="24"/>
                <w:szCs w:val="24"/>
                <w:highlight w:val="yellow"/>
              </w:rPr>
            </w:pPr>
          </w:p>
        </w:tc>
      </w:tr>
      <w:tr w:rsidR="008815A1" w14:paraId="52F2C069" w14:textId="77777777" w:rsidTr="009874AA">
        <w:trPr>
          <w:trHeight w:val="300"/>
        </w:trPr>
        <w:tc>
          <w:tcPr>
            <w:tcW w:w="5635" w:type="dxa"/>
          </w:tcPr>
          <w:p w14:paraId="79C7A57E" w14:textId="77777777" w:rsidR="008815A1" w:rsidRPr="0064457A" w:rsidRDefault="008815A1" w:rsidP="0064457A">
            <w:pPr>
              <w:spacing w:after="0" w:line="240" w:lineRule="auto"/>
              <w:jc w:val="both"/>
              <w:rPr>
                <w:rFonts w:ascii="Times New Roman" w:eastAsia="Times New Roman" w:hAnsi="Times New Roman" w:cs="Times New Roman"/>
                <w:b/>
                <w:bCs/>
                <w:i/>
                <w:iCs/>
                <w:color w:val="2E74B5" w:themeColor="accent5" w:themeShade="BF"/>
                <w:sz w:val="24"/>
                <w:szCs w:val="24"/>
                <w:u w:val="single"/>
              </w:rPr>
            </w:pPr>
            <w:r w:rsidRPr="0064457A">
              <w:rPr>
                <w:rFonts w:ascii="Times New Roman" w:eastAsia="Times New Roman" w:hAnsi="Times New Roman" w:cs="Times New Roman"/>
                <w:b/>
                <w:bCs/>
                <w:i/>
                <w:iCs/>
                <w:color w:val="2E74B5" w:themeColor="accent5" w:themeShade="BF"/>
                <w:sz w:val="24"/>
                <w:szCs w:val="24"/>
                <w:u w:val="single"/>
              </w:rPr>
              <w:t xml:space="preserve">17.2.2 Autres généralités </w:t>
            </w:r>
          </w:p>
        </w:tc>
        <w:tc>
          <w:tcPr>
            <w:tcW w:w="1003" w:type="dxa"/>
            <w:vAlign w:val="center"/>
          </w:tcPr>
          <w:p w14:paraId="7B24D778" w14:textId="77777777" w:rsidR="008815A1" w:rsidRPr="009874AA" w:rsidRDefault="008815A1" w:rsidP="009874A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F6B0ACF" w14:textId="77777777" w:rsidR="008815A1" w:rsidRPr="009874AA" w:rsidRDefault="008815A1" w:rsidP="009874AA">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88A768C" w14:textId="77777777" w:rsidR="008815A1" w:rsidRPr="009874AA" w:rsidRDefault="008815A1" w:rsidP="009874AA">
            <w:pPr>
              <w:spacing w:after="0" w:line="240" w:lineRule="auto"/>
              <w:jc w:val="center"/>
              <w:rPr>
                <w:b/>
                <w:bCs/>
                <w:sz w:val="24"/>
                <w:szCs w:val="24"/>
                <w:highlight w:val="yellow"/>
              </w:rPr>
            </w:pPr>
          </w:p>
        </w:tc>
      </w:tr>
      <w:tr w:rsidR="008815A1" w14:paraId="6D8C47FD" w14:textId="77777777" w:rsidTr="009874AA">
        <w:trPr>
          <w:trHeight w:val="888"/>
        </w:trPr>
        <w:tc>
          <w:tcPr>
            <w:tcW w:w="5635" w:type="dxa"/>
          </w:tcPr>
          <w:p w14:paraId="45CC5708" w14:textId="77777777" w:rsidR="008815A1" w:rsidRPr="0064457A"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Prévoir les bungalows bureaux pour chaque entreprise (entreprises adjudicatrices de marchés</w:t>
            </w:r>
            <w:r w:rsidRPr="0064457A">
              <w:rPr>
                <w:rFonts w:ascii="Times New Roman" w:eastAsia="Times New Roman" w:hAnsi="Times New Roman" w:cs="Times New Roman"/>
                <w:color w:val="000000" w:themeColor="text1"/>
                <w:sz w:val="24"/>
                <w:szCs w:val="24"/>
                <w:highlight w:val="yellow"/>
              </w:rPr>
              <w:t xml:space="preserve"> ...à … </w:t>
            </w:r>
            <w:r w:rsidRPr="0064457A">
              <w:rPr>
                <w:rFonts w:ascii="Times New Roman" w:eastAsia="Times New Roman" w:hAnsi="Times New Roman" w:cs="Times New Roman"/>
                <w:color w:val="000000" w:themeColor="text1"/>
                <w:sz w:val="24"/>
                <w:szCs w:val="24"/>
              </w:rPr>
              <w:t>et HORS sous-traitants ?) selon plan d’installation de chantier MOE puis GO ; après conseils CSPS.</w:t>
            </w:r>
          </w:p>
          <w:p w14:paraId="395D98F9" w14:textId="77777777" w:rsidR="008815A1"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Emplacement et nombre à soumettre à l’approbation de la Maîtrise d’œuvre</w:t>
            </w:r>
          </w:p>
          <w:p w14:paraId="4B33B468" w14:textId="77777777" w:rsidR="0064457A" w:rsidRPr="0064457A" w:rsidRDefault="0064457A" w:rsidP="0064457A">
            <w:pPr>
              <w:spacing w:after="0" w:line="240" w:lineRule="auto"/>
              <w:jc w:val="both"/>
              <w:rPr>
                <w:rFonts w:ascii="Times New Roman" w:hAnsi="Times New Roman" w:cs="Times New Roman"/>
                <w:sz w:val="24"/>
                <w:szCs w:val="24"/>
              </w:rPr>
            </w:pPr>
          </w:p>
        </w:tc>
        <w:tc>
          <w:tcPr>
            <w:tcW w:w="1003" w:type="dxa"/>
            <w:vAlign w:val="center"/>
          </w:tcPr>
          <w:p w14:paraId="199CE635" w14:textId="77777777" w:rsidR="008815A1" w:rsidRPr="009874AA" w:rsidRDefault="008815A1" w:rsidP="009874A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3382C5D" w14:textId="77777777" w:rsidR="008815A1" w:rsidRPr="009874AA" w:rsidRDefault="008815A1" w:rsidP="009874AA">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0D0AAC9A" w14:textId="77777777" w:rsidR="008815A1" w:rsidRPr="009874AA" w:rsidRDefault="008815A1" w:rsidP="009874AA">
            <w:pPr>
              <w:spacing w:after="0" w:line="240" w:lineRule="auto"/>
              <w:jc w:val="center"/>
              <w:rPr>
                <w:b/>
                <w:bCs/>
                <w:sz w:val="24"/>
                <w:szCs w:val="24"/>
                <w:highlight w:val="yellow"/>
              </w:rPr>
            </w:pPr>
          </w:p>
        </w:tc>
      </w:tr>
      <w:tr w:rsidR="008815A1" w14:paraId="4CCBF18F" w14:textId="77777777" w:rsidTr="009874AA">
        <w:trPr>
          <w:trHeight w:val="300"/>
        </w:trPr>
        <w:tc>
          <w:tcPr>
            <w:tcW w:w="5635" w:type="dxa"/>
          </w:tcPr>
          <w:p w14:paraId="39B2B005" w14:textId="77777777" w:rsidR="008815A1" w:rsidRPr="0064457A" w:rsidRDefault="008815A1" w:rsidP="0064457A">
            <w:pPr>
              <w:spacing w:after="0" w:line="240" w:lineRule="auto"/>
              <w:jc w:val="both"/>
              <w:rPr>
                <w:rFonts w:ascii="Times New Roman" w:eastAsia="Times New Roman" w:hAnsi="Times New Roman" w:cs="Times New Roman"/>
                <w:b/>
                <w:bCs/>
                <w:i/>
                <w:iCs/>
                <w:color w:val="4472C4" w:themeColor="accent1"/>
                <w:sz w:val="24"/>
                <w:szCs w:val="24"/>
                <w:u w:val="single"/>
              </w:rPr>
            </w:pPr>
            <w:r w:rsidRPr="0064457A">
              <w:rPr>
                <w:rFonts w:ascii="Times New Roman" w:eastAsia="Times New Roman" w:hAnsi="Times New Roman" w:cs="Times New Roman"/>
                <w:b/>
                <w:bCs/>
                <w:i/>
                <w:iCs/>
                <w:color w:val="4472C4" w:themeColor="accent1"/>
                <w:sz w:val="24"/>
                <w:szCs w:val="24"/>
                <w:u w:val="single"/>
              </w:rPr>
              <w:t xml:space="preserve">17.2.3 Cantonnements </w:t>
            </w:r>
          </w:p>
        </w:tc>
        <w:tc>
          <w:tcPr>
            <w:tcW w:w="1003" w:type="dxa"/>
            <w:vAlign w:val="center"/>
          </w:tcPr>
          <w:p w14:paraId="17177414" w14:textId="77777777" w:rsidR="008815A1" w:rsidRPr="009874AA" w:rsidRDefault="008815A1" w:rsidP="009874A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9CCE8F2" w14:textId="77777777" w:rsidR="008815A1" w:rsidRPr="009874AA" w:rsidRDefault="008815A1" w:rsidP="009874AA">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5118945" w14:textId="77777777" w:rsidR="008815A1" w:rsidRPr="009874AA" w:rsidRDefault="008815A1" w:rsidP="009874AA">
            <w:pPr>
              <w:spacing w:after="0" w:line="240" w:lineRule="auto"/>
              <w:jc w:val="center"/>
              <w:rPr>
                <w:b/>
                <w:bCs/>
                <w:sz w:val="24"/>
                <w:szCs w:val="24"/>
                <w:highlight w:val="yellow"/>
              </w:rPr>
            </w:pPr>
          </w:p>
        </w:tc>
      </w:tr>
      <w:tr w:rsidR="008815A1" w14:paraId="65B46B42" w14:textId="77777777" w:rsidTr="009874AA">
        <w:trPr>
          <w:trHeight w:val="300"/>
        </w:trPr>
        <w:tc>
          <w:tcPr>
            <w:tcW w:w="5635" w:type="dxa"/>
          </w:tcPr>
          <w:p w14:paraId="46FEDE74"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b/>
                <w:bCs/>
                <w:color w:val="000000" w:themeColor="text1"/>
                <w:sz w:val="24"/>
                <w:szCs w:val="24"/>
                <w:u w:val="single"/>
              </w:rPr>
              <w:t>Locaux</w:t>
            </w:r>
          </w:p>
          <w:p w14:paraId="3AA8EA5F"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color w:val="000000" w:themeColor="text1"/>
                <w:sz w:val="24"/>
                <w:szCs w:val="24"/>
              </w:rPr>
              <w:t>Mettre à la disposition des salariés un cantonnement aux dimensions suffisantes eu égard au nombre d’occupants, convenablement aéré, éclairé, comportant une isolation thermique en matériaux non inflammables, chauffé pendant la saison froide et maintenue en état constant de propreté. La nature du sol et des parois de ces locaux doit permettre un nettoyage efficace.</w:t>
            </w:r>
          </w:p>
          <w:p w14:paraId="7D341D5E"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b/>
                <w:bCs/>
                <w:color w:val="000000" w:themeColor="text1"/>
                <w:sz w:val="24"/>
                <w:szCs w:val="24"/>
              </w:rPr>
              <w:t>Pour réaliser une telle installation, privilégier la mise en place de blocs vestiaires, sanitaires et réfectoires reliés entre eux par un sas clos et chauffé pendant la saison froide.</w:t>
            </w:r>
          </w:p>
          <w:p w14:paraId="7802E925" w14:textId="77777777" w:rsidR="008815A1"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Le cantonnement en sous-sol n’est toléré qu’à défaut d’autre solution. En complément de l’aération, de l’éclairage, du chauffage et des dispositifs pour lutter contre l’incendie, mettre en place une alimentation électrique de secours et un éclairage de sécurité.</w:t>
            </w:r>
          </w:p>
          <w:p w14:paraId="12F101A3" w14:textId="77777777" w:rsidR="0064457A" w:rsidRDefault="0064457A" w:rsidP="0064457A">
            <w:pPr>
              <w:spacing w:after="0" w:line="240" w:lineRule="auto"/>
              <w:jc w:val="both"/>
              <w:rPr>
                <w:rFonts w:ascii="Times New Roman" w:hAnsi="Times New Roman" w:cs="Times New Roman"/>
                <w:sz w:val="24"/>
                <w:szCs w:val="24"/>
              </w:rPr>
            </w:pPr>
          </w:p>
          <w:p w14:paraId="53579DB4" w14:textId="77777777" w:rsidR="00CF4779" w:rsidRPr="0064457A" w:rsidRDefault="00CF4779" w:rsidP="0064457A">
            <w:pPr>
              <w:spacing w:after="0" w:line="240" w:lineRule="auto"/>
              <w:jc w:val="both"/>
              <w:rPr>
                <w:rFonts w:ascii="Times New Roman" w:hAnsi="Times New Roman" w:cs="Times New Roman"/>
                <w:sz w:val="24"/>
                <w:szCs w:val="24"/>
              </w:rPr>
            </w:pPr>
          </w:p>
        </w:tc>
        <w:tc>
          <w:tcPr>
            <w:tcW w:w="1003" w:type="dxa"/>
            <w:vAlign w:val="center"/>
          </w:tcPr>
          <w:p w14:paraId="6349D449" w14:textId="77777777" w:rsidR="008815A1" w:rsidRPr="009874AA" w:rsidRDefault="008815A1" w:rsidP="009874A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2261E2D1" w14:textId="77777777" w:rsidR="008815A1" w:rsidRPr="009874AA" w:rsidRDefault="008815A1" w:rsidP="009874AA">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0472DCA" w14:textId="77777777" w:rsidR="008815A1" w:rsidRPr="009874AA" w:rsidRDefault="008815A1" w:rsidP="009874AA">
            <w:pPr>
              <w:spacing w:after="0" w:line="240" w:lineRule="auto"/>
              <w:jc w:val="center"/>
              <w:rPr>
                <w:b/>
                <w:bCs/>
                <w:sz w:val="24"/>
                <w:szCs w:val="24"/>
                <w:highlight w:val="yellow"/>
              </w:rPr>
            </w:pPr>
          </w:p>
        </w:tc>
      </w:tr>
      <w:tr w:rsidR="00CF4779" w14:paraId="69E51D39" w14:textId="77777777" w:rsidTr="00CF4779">
        <w:trPr>
          <w:trHeight w:val="300"/>
        </w:trPr>
        <w:tc>
          <w:tcPr>
            <w:tcW w:w="5635" w:type="dxa"/>
            <w:shd w:val="clear" w:color="auto" w:fill="FFFF00"/>
          </w:tcPr>
          <w:p w14:paraId="18BD98A7" w14:textId="0EC3D517" w:rsidR="00CF4779" w:rsidRPr="0064457A" w:rsidRDefault="00CF4779" w:rsidP="0064457A">
            <w:pPr>
              <w:spacing w:after="0" w:line="240" w:lineRule="auto"/>
              <w:jc w:val="both"/>
              <w:rPr>
                <w:rFonts w:ascii="Times New Roman" w:eastAsia="Times New Roman" w:hAnsi="Times New Roman" w:cs="Times New Roman"/>
                <w:b/>
                <w:bCs/>
                <w:color w:val="000000" w:themeColor="text1"/>
                <w:sz w:val="24"/>
                <w:szCs w:val="24"/>
                <w:u w:val="single"/>
              </w:rPr>
            </w:pPr>
            <w:r w:rsidRPr="008815A1">
              <w:rPr>
                <w:rFonts w:ascii="Times New Roman" w:eastAsia="Times New Roman" w:hAnsi="Times New Roman" w:cs="Times New Roman"/>
                <w:b/>
                <w:bCs/>
                <w:sz w:val="28"/>
                <w:szCs w:val="28"/>
                <w:highlight w:val="yellow"/>
              </w:rPr>
              <w:lastRenderedPageBreak/>
              <w:t>17) suite CANTONNEMENTS</w:t>
            </w:r>
          </w:p>
        </w:tc>
        <w:tc>
          <w:tcPr>
            <w:tcW w:w="1003" w:type="dxa"/>
            <w:shd w:val="clear" w:color="auto" w:fill="FFFF00"/>
          </w:tcPr>
          <w:p w14:paraId="3C95FEE2" w14:textId="77777777" w:rsidR="00CF4779" w:rsidRDefault="00CF4779" w:rsidP="008815A1">
            <w:pPr>
              <w:spacing w:after="0" w:line="240" w:lineRule="auto"/>
              <w:rPr>
                <w:rFonts w:ascii="Times New Roman" w:eastAsia="Times New Roman" w:hAnsi="Times New Roman" w:cs="Times New Roman"/>
                <w:highlight w:val="yellow"/>
              </w:rPr>
            </w:pPr>
          </w:p>
        </w:tc>
        <w:tc>
          <w:tcPr>
            <w:tcW w:w="1550" w:type="dxa"/>
            <w:shd w:val="clear" w:color="auto" w:fill="FFFF00"/>
          </w:tcPr>
          <w:p w14:paraId="61600821" w14:textId="77777777" w:rsidR="00CF4779" w:rsidRDefault="00CF4779" w:rsidP="008815A1">
            <w:pPr>
              <w:spacing w:after="0" w:line="240" w:lineRule="auto"/>
              <w:rPr>
                <w:rFonts w:ascii="Times New Roman" w:eastAsia="Times New Roman" w:hAnsi="Times New Roman" w:cs="Times New Roman"/>
                <w:highlight w:val="yellow"/>
              </w:rPr>
            </w:pPr>
          </w:p>
        </w:tc>
        <w:tc>
          <w:tcPr>
            <w:tcW w:w="1390" w:type="dxa"/>
            <w:shd w:val="clear" w:color="auto" w:fill="FFFF00"/>
          </w:tcPr>
          <w:p w14:paraId="3C24C6A3" w14:textId="77777777" w:rsidR="00CF4779" w:rsidRDefault="00CF4779" w:rsidP="008815A1">
            <w:pPr>
              <w:spacing w:after="0" w:line="240" w:lineRule="auto"/>
              <w:rPr>
                <w:highlight w:val="yellow"/>
              </w:rPr>
            </w:pPr>
          </w:p>
        </w:tc>
      </w:tr>
      <w:tr w:rsidR="00CF4779" w14:paraId="7FA6C55B" w14:textId="77777777" w:rsidTr="003D04E9">
        <w:trPr>
          <w:trHeight w:val="300"/>
        </w:trPr>
        <w:tc>
          <w:tcPr>
            <w:tcW w:w="5635" w:type="dxa"/>
            <w:shd w:val="clear" w:color="auto" w:fill="E7E6E6" w:themeFill="background2"/>
          </w:tcPr>
          <w:p w14:paraId="4FDCA328" w14:textId="77777777" w:rsidR="00CF4779" w:rsidRPr="00DE28F9" w:rsidRDefault="00CF4779" w:rsidP="003D04E9">
            <w:pPr>
              <w:spacing w:after="0" w:line="240" w:lineRule="auto"/>
              <w:jc w:val="both"/>
              <w:rPr>
                <w:rFonts w:ascii="Times New Roman" w:eastAsia="Times New Roman" w:hAnsi="Times New Roman" w:cs="Times New Roman"/>
                <w:b/>
                <w:bCs/>
                <w:color w:val="000000" w:themeColor="text1"/>
                <w:sz w:val="24"/>
                <w:szCs w:val="24"/>
                <w:u w:val="single"/>
              </w:rPr>
            </w:pPr>
            <w:r w:rsidRPr="00E22BAD">
              <w:rPr>
                <w:rFonts w:ascii="Times New Roman" w:eastAsia="Times New Roman" w:hAnsi="Times New Roman" w:cs="Times New Roman"/>
                <w:b/>
                <w:bCs/>
                <w:sz w:val="24"/>
                <w:szCs w:val="24"/>
              </w:rPr>
              <w:t>Descriptions</w:t>
            </w:r>
          </w:p>
        </w:tc>
        <w:tc>
          <w:tcPr>
            <w:tcW w:w="1003" w:type="dxa"/>
            <w:shd w:val="clear" w:color="auto" w:fill="E7E6E6" w:themeFill="background2"/>
          </w:tcPr>
          <w:p w14:paraId="5E6C0554" w14:textId="77777777" w:rsidR="00CF4779" w:rsidRDefault="00CF4779" w:rsidP="003D04E9">
            <w:pPr>
              <w:spacing w:after="0" w:line="240" w:lineRule="auto"/>
              <w:jc w:val="center"/>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71155283" w14:textId="77777777" w:rsidR="00CF4779" w:rsidRDefault="00CF4779" w:rsidP="003D04E9">
            <w:pPr>
              <w:spacing w:after="0" w:line="240" w:lineRule="auto"/>
              <w:jc w:val="center"/>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5A0B541D" w14:textId="77777777" w:rsidR="00CF4779" w:rsidRDefault="00CF4779" w:rsidP="003D04E9">
            <w:pPr>
              <w:spacing w:after="0" w:line="240" w:lineRule="auto"/>
              <w:jc w:val="center"/>
              <w:rPr>
                <w:highlight w:val="yellow"/>
              </w:rPr>
            </w:pPr>
            <w:r w:rsidRPr="00E22BAD">
              <w:rPr>
                <w:rFonts w:ascii="Times New Roman" w:eastAsia="Times New Roman" w:hAnsi="Times New Roman" w:cs="Times New Roman"/>
                <w:b/>
                <w:bCs/>
                <w:sz w:val="24"/>
                <w:szCs w:val="24"/>
              </w:rPr>
              <w:t>Repliement</w:t>
            </w:r>
          </w:p>
        </w:tc>
      </w:tr>
      <w:tr w:rsidR="008815A1" w14:paraId="70B83B17" w14:textId="77777777" w:rsidTr="005572E1">
        <w:trPr>
          <w:trHeight w:val="300"/>
        </w:trPr>
        <w:tc>
          <w:tcPr>
            <w:tcW w:w="5635" w:type="dxa"/>
          </w:tcPr>
          <w:p w14:paraId="5583AAC0"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b/>
                <w:bCs/>
                <w:color w:val="000000" w:themeColor="text1"/>
                <w:sz w:val="24"/>
                <w:szCs w:val="24"/>
                <w:u w:val="single"/>
              </w:rPr>
              <w:t>Communication entre les locaux du cantonnement</w:t>
            </w:r>
          </w:p>
          <w:p w14:paraId="148273A5" w14:textId="77777777" w:rsidR="008815A1"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La communication entre les différents locaux du cantonnement doit pouvoir s’effectuer sans traverser les locaux de travail ou de stockage et sans passer par l’extérieur.</w:t>
            </w:r>
          </w:p>
          <w:p w14:paraId="373A778B" w14:textId="77777777" w:rsidR="003D4D13" w:rsidRPr="0064457A" w:rsidRDefault="003D4D13" w:rsidP="0064457A">
            <w:pPr>
              <w:spacing w:after="0" w:line="240" w:lineRule="auto"/>
              <w:jc w:val="both"/>
              <w:rPr>
                <w:rFonts w:ascii="Times New Roman" w:hAnsi="Times New Roman" w:cs="Times New Roman"/>
                <w:sz w:val="24"/>
                <w:szCs w:val="24"/>
              </w:rPr>
            </w:pPr>
          </w:p>
        </w:tc>
        <w:tc>
          <w:tcPr>
            <w:tcW w:w="1003" w:type="dxa"/>
            <w:vAlign w:val="center"/>
          </w:tcPr>
          <w:p w14:paraId="5908E9A2" w14:textId="77777777" w:rsidR="008815A1" w:rsidRPr="005572E1" w:rsidRDefault="008815A1" w:rsidP="005572E1">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5F7D966" w14:textId="77777777" w:rsidR="008815A1" w:rsidRPr="005572E1" w:rsidRDefault="008815A1" w:rsidP="005572E1">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05BE6F6" w14:textId="77777777" w:rsidR="008815A1" w:rsidRPr="005572E1" w:rsidRDefault="008815A1" w:rsidP="005572E1">
            <w:pPr>
              <w:spacing w:after="0" w:line="240" w:lineRule="auto"/>
              <w:jc w:val="center"/>
              <w:rPr>
                <w:b/>
                <w:bCs/>
                <w:sz w:val="24"/>
                <w:szCs w:val="24"/>
                <w:highlight w:val="yellow"/>
              </w:rPr>
            </w:pPr>
          </w:p>
        </w:tc>
      </w:tr>
      <w:tr w:rsidR="008815A1" w14:paraId="68D79434" w14:textId="77777777" w:rsidTr="005572E1">
        <w:trPr>
          <w:trHeight w:val="300"/>
        </w:trPr>
        <w:tc>
          <w:tcPr>
            <w:tcW w:w="5635" w:type="dxa"/>
          </w:tcPr>
          <w:p w14:paraId="66BFC562"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b/>
                <w:bCs/>
                <w:color w:val="000000" w:themeColor="text1"/>
                <w:sz w:val="24"/>
                <w:szCs w:val="24"/>
                <w:u w:val="single"/>
              </w:rPr>
              <w:t>Accès au cantonnement</w:t>
            </w:r>
          </w:p>
          <w:p w14:paraId="66042D52"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color w:val="000000" w:themeColor="text1"/>
                <w:sz w:val="24"/>
                <w:szCs w:val="24"/>
              </w:rPr>
              <w:t>Aménager une voie reliant les locaux vestiaire, réfectoire et sanitaire à la voie publique afin que les salariés puissent accéder à ces locaux en chaussures de ville.</w:t>
            </w:r>
          </w:p>
          <w:p w14:paraId="494B9222"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color w:val="000000" w:themeColor="text1"/>
                <w:sz w:val="24"/>
                <w:szCs w:val="24"/>
              </w:rPr>
              <w:t>Séparer la circulation des personnes de celle des engins par un obstacle rigide tout le long du trajet.</w:t>
            </w:r>
          </w:p>
          <w:p w14:paraId="3E2533CD" w14:textId="77777777" w:rsidR="008815A1"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Maintenir cette voie de circulation constamment dégagée de tout dépôt de matériels ou de matériaux.</w:t>
            </w:r>
          </w:p>
          <w:p w14:paraId="7331F90A" w14:textId="77777777" w:rsidR="003D4D13" w:rsidRPr="0064457A" w:rsidRDefault="003D4D13" w:rsidP="0064457A">
            <w:pPr>
              <w:spacing w:after="0" w:line="240" w:lineRule="auto"/>
              <w:jc w:val="both"/>
              <w:rPr>
                <w:rFonts w:ascii="Times New Roman" w:hAnsi="Times New Roman" w:cs="Times New Roman"/>
                <w:sz w:val="24"/>
                <w:szCs w:val="24"/>
              </w:rPr>
            </w:pPr>
          </w:p>
        </w:tc>
        <w:tc>
          <w:tcPr>
            <w:tcW w:w="1003" w:type="dxa"/>
            <w:vAlign w:val="center"/>
          </w:tcPr>
          <w:p w14:paraId="5F2BFAE7" w14:textId="77777777" w:rsidR="008815A1" w:rsidRPr="005572E1" w:rsidRDefault="008815A1" w:rsidP="005572E1">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5455CF1" w14:textId="77777777" w:rsidR="008815A1" w:rsidRPr="005572E1" w:rsidRDefault="008815A1" w:rsidP="005572E1">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10B480B" w14:textId="77777777" w:rsidR="008815A1" w:rsidRPr="005572E1" w:rsidRDefault="008815A1" w:rsidP="005572E1">
            <w:pPr>
              <w:spacing w:after="0" w:line="240" w:lineRule="auto"/>
              <w:jc w:val="center"/>
              <w:rPr>
                <w:b/>
                <w:bCs/>
                <w:sz w:val="24"/>
                <w:szCs w:val="24"/>
                <w:highlight w:val="yellow"/>
              </w:rPr>
            </w:pPr>
          </w:p>
        </w:tc>
      </w:tr>
      <w:tr w:rsidR="008815A1" w14:paraId="279AB2FB" w14:textId="77777777" w:rsidTr="005572E1">
        <w:trPr>
          <w:trHeight w:val="300"/>
        </w:trPr>
        <w:tc>
          <w:tcPr>
            <w:tcW w:w="5635" w:type="dxa"/>
          </w:tcPr>
          <w:p w14:paraId="315D704C"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b/>
                <w:bCs/>
                <w:color w:val="000000" w:themeColor="text1"/>
                <w:sz w:val="24"/>
                <w:szCs w:val="24"/>
                <w:u w:val="single"/>
              </w:rPr>
              <w:t>Circulation entre le cantonnement et les parties du chantier en cours de travaux</w:t>
            </w:r>
          </w:p>
          <w:p w14:paraId="68A9F28B"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color w:val="000000" w:themeColor="text1"/>
                <w:sz w:val="24"/>
                <w:szCs w:val="24"/>
              </w:rPr>
              <w:t>Aménager une voie dégagée de tout obstacle afin que les salariés accèdent à leurs postes de travail à partir des locaux vestiaire, réfectoire et sanitaire.</w:t>
            </w:r>
          </w:p>
          <w:p w14:paraId="5ACA9DA7" w14:textId="77777777" w:rsidR="008815A1" w:rsidRPr="0064457A" w:rsidRDefault="008815A1" w:rsidP="0064457A">
            <w:pPr>
              <w:spacing w:after="0" w:line="240" w:lineRule="auto"/>
              <w:jc w:val="both"/>
              <w:rPr>
                <w:rFonts w:ascii="Times New Roman" w:hAnsi="Times New Roman" w:cs="Times New Roman"/>
                <w:sz w:val="24"/>
                <w:szCs w:val="24"/>
              </w:rPr>
            </w:pPr>
            <w:r w:rsidRPr="0064457A">
              <w:rPr>
                <w:rFonts w:ascii="Times New Roman" w:eastAsia="Times New Roman" w:hAnsi="Times New Roman" w:cs="Times New Roman"/>
                <w:color w:val="000000" w:themeColor="text1"/>
                <w:sz w:val="24"/>
                <w:szCs w:val="24"/>
              </w:rPr>
              <w:t>Aménager un accès couvert au droit du bâtiment pour protéger les salariés contre le risque lié à la chute de matériaux.</w:t>
            </w:r>
          </w:p>
          <w:p w14:paraId="3FD9AAB8" w14:textId="77777777" w:rsidR="008815A1" w:rsidRDefault="008815A1" w:rsidP="0064457A">
            <w:pPr>
              <w:spacing w:after="0" w:line="240" w:lineRule="auto"/>
              <w:jc w:val="both"/>
              <w:rPr>
                <w:rFonts w:ascii="Times New Roman" w:eastAsia="Times New Roman" w:hAnsi="Times New Roman" w:cs="Times New Roman"/>
                <w:color w:val="000000" w:themeColor="text1"/>
                <w:sz w:val="24"/>
                <w:szCs w:val="24"/>
              </w:rPr>
            </w:pPr>
            <w:r w:rsidRPr="0064457A">
              <w:rPr>
                <w:rFonts w:ascii="Times New Roman" w:eastAsia="Times New Roman" w:hAnsi="Times New Roman" w:cs="Times New Roman"/>
                <w:color w:val="000000" w:themeColor="text1"/>
                <w:sz w:val="24"/>
                <w:szCs w:val="24"/>
              </w:rPr>
              <w:t>Séparer la circulation des personnes de celle des engins par un obstacle rigide tout le long du trajet.</w:t>
            </w:r>
          </w:p>
          <w:p w14:paraId="2A0F03BC" w14:textId="77777777" w:rsidR="003D4D13" w:rsidRPr="0064457A" w:rsidRDefault="003D4D13" w:rsidP="0064457A">
            <w:pPr>
              <w:spacing w:after="0" w:line="240" w:lineRule="auto"/>
              <w:jc w:val="both"/>
              <w:rPr>
                <w:rFonts w:ascii="Times New Roman" w:hAnsi="Times New Roman" w:cs="Times New Roman"/>
                <w:sz w:val="24"/>
                <w:szCs w:val="24"/>
              </w:rPr>
            </w:pPr>
          </w:p>
        </w:tc>
        <w:tc>
          <w:tcPr>
            <w:tcW w:w="1003" w:type="dxa"/>
            <w:vAlign w:val="center"/>
          </w:tcPr>
          <w:p w14:paraId="1D0F04A3" w14:textId="77777777" w:rsidR="008815A1" w:rsidRPr="005572E1" w:rsidRDefault="008815A1" w:rsidP="005572E1">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431A3AD" w14:textId="77777777" w:rsidR="008815A1" w:rsidRPr="005572E1" w:rsidRDefault="008815A1" w:rsidP="005572E1">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F61021B" w14:textId="77777777" w:rsidR="008815A1" w:rsidRPr="005572E1" w:rsidRDefault="008815A1" w:rsidP="005572E1">
            <w:pPr>
              <w:spacing w:after="0" w:line="240" w:lineRule="auto"/>
              <w:jc w:val="center"/>
              <w:rPr>
                <w:b/>
                <w:bCs/>
                <w:sz w:val="24"/>
                <w:szCs w:val="24"/>
                <w:highlight w:val="yellow"/>
              </w:rPr>
            </w:pPr>
          </w:p>
        </w:tc>
      </w:tr>
      <w:tr w:rsidR="003D4D13" w14:paraId="7B30D142" w14:textId="77777777" w:rsidTr="005572E1">
        <w:trPr>
          <w:trHeight w:val="300"/>
        </w:trPr>
        <w:tc>
          <w:tcPr>
            <w:tcW w:w="5635" w:type="dxa"/>
          </w:tcPr>
          <w:p w14:paraId="77523B6E" w14:textId="77777777" w:rsidR="003D4D13" w:rsidRPr="003D4D13" w:rsidRDefault="003D4D13" w:rsidP="003D4D13">
            <w:pPr>
              <w:pStyle w:val="Titre1"/>
              <w:spacing w:before="0" w:line="240" w:lineRule="auto"/>
              <w:jc w:val="both"/>
              <w:rPr>
                <w:sz w:val="24"/>
                <w:szCs w:val="24"/>
              </w:rPr>
            </w:pPr>
            <w:r w:rsidRPr="003D4D13">
              <w:rPr>
                <w:rFonts w:ascii="Times New Roman" w:eastAsia="Times New Roman" w:hAnsi="Times New Roman" w:cs="Times New Roman"/>
                <w:b/>
                <w:bCs/>
                <w:color w:val="000000" w:themeColor="text1"/>
                <w:sz w:val="24"/>
                <w:szCs w:val="24"/>
                <w:u w:val="single"/>
              </w:rPr>
              <w:t>Extincteur</w:t>
            </w:r>
          </w:p>
          <w:p w14:paraId="22104F37" w14:textId="77777777" w:rsidR="003D4D13" w:rsidRDefault="003D4D13" w:rsidP="003D4D13">
            <w:pPr>
              <w:spacing w:after="0" w:line="240" w:lineRule="auto"/>
              <w:jc w:val="both"/>
              <w:rPr>
                <w:rFonts w:ascii="Times New Roman" w:eastAsia="Times New Roman" w:hAnsi="Times New Roman" w:cs="Times New Roman"/>
                <w:color w:val="000000" w:themeColor="text1"/>
                <w:sz w:val="24"/>
                <w:szCs w:val="24"/>
              </w:rPr>
            </w:pPr>
            <w:r w:rsidRPr="003D4D13">
              <w:rPr>
                <w:rFonts w:ascii="Times New Roman" w:eastAsia="Times New Roman" w:hAnsi="Times New Roman" w:cs="Times New Roman"/>
                <w:color w:val="000000" w:themeColor="text1"/>
                <w:sz w:val="24"/>
                <w:szCs w:val="24"/>
              </w:rPr>
              <w:t>Afin de lutter avec efficacité contre un début d'incendie, placer un extincteur à proximité de la porte d'entrée de chaque local. Installer, au minimum, un extincteur pour chaque tranche de 200 m² de plancher par local ou pour chaque niveau. Les extincteurs doivent être vérifiés périodiquement au moins chaque année et après chaque utilisation même partielle afin de s'assurer qu'il est en état de fonctionner. Faire inscrire la date de vérification sur l’étiquette prévue à cet effet</w:t>
            </w:r>
          </w:p>
          <w:p w14:paraId="198D54E1" w14:textId="28BED968" w:rsidR="003D4D13" w:rsidRPr="003D4D13" w:rsidRDefault="003D4D13" w:rsidP="003D4D13">
            <w:pPr>
              <w:spacing w:after="0" w:line="240" w:lineRule="auto"/>
              <w:jc w:val="both"/>
              <w:rPr>
                <w:rFonts w:ascii="Times New Roman" w:eastAsia="Times New Roman" w:hAnsi="Times New Roman" w:cs="Times New Roman"/>
                <w:b/>
                <w:bCs/>
                <w:color w:val="000000" w:themeColor="text1"/>
                <w:sz w:val="24"/>
                <w:szCs w:val="24"/>
                <w:u w:val="single"/>
              </w:rPr>
            </w:pPr>
          </w:p>
        </w:tc>
        <w:tc>
          <w:tcPr>
            <w:tcW w:w="1003" w:type="dxa"/>
            <w:vAlign w:val="center"/>
          </w:tcPr>
          <w:p w14:paraId="5DFE0D55" w14:textId="77777777" w:rsidR="003D4D13" w:rsidRPr="005572E1" w:rsidRDefault="003D4D13" w:rsidP="003D4D13">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6526EA9" w14:textId="77777777" w:rsidR="003D4D13" w:rsidRPr="005572E1" w:rsidRDefault="003D4D13" w:rsidP="003D4D13">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36C421A" w14:textId="77777777" w:rsidR="003D4D13" w:rsidRPr="005572E1" w:rsidRDefault="003D4D13" w:rsidP="003D4D13">
            <w:pPr>
              <w:spacing w:after="0" w:line="240" w:lineRule="auto"/>
              <w:jc w:val="center"/>
              <w:rPr>
                <w:b/>
                <w:bCs/>
                <w:sz w:val="24"/>
                <w:szCs w:val="24"/>
                <w:highlight w:val="yellow"/>
              </w:rPr>
            </w:pPr>
          </w:p>
        </w:tc>
      </w:tr>
      <w:tr w:rsidR="003D4D13" w14:paraId="2AAD2A10" w14:textId="77777777" w:rsidTr="005572E1">
        <w:trPr>
          <w:trHeight w:val="300"/>
        </w:trPr>
        <w:tc>
          <w:tcPr>
            <w:tcW w:w="5635" w:type="dxa"/>
          </w:tcPr>
          <w:p w14:paraId="3CA73ABB" w14:textId="77777777" w:rsidR="003D4D13" w:rsidRPr="003D4D13" w:rsidRDefault="003D4D13" w:rsidP="003D4D13">
            <w:pPr>
              <w:pStyle w:val="Titre2"/>
              <w:spacing w:line="240" w:lineRule="auto"/>
              <w:jc w:val="both"/>
              <w:rPr>
                <w:sz w:val="24"/>
                <w:szCs w:val="24"/>
              </w:rPr>
            </w:pPr>
            <w:r w:rsidRPr="003D4D13">
              <w:rPr>
                <w:rFonts w:ascii="Times New Roman" w:eastAsia="Times New Roman" w:hAnsi="Times New Roman" w:cs="Times New Roman"/>
                <w:b/>
                <w:bCs/>
                <w:color w:val="000000" w:themeColor="text1"/>
                <w:sz w:val="24"/>
                <w:szCs w:val="24"/>
                <w:u w:val="single"/>
              </w:rPr>
              <w:t>Nettoyage</w:t>
            </w:r>
          </w:p>
          <w:p w14:paraId="7684EA80" w14:textId="77777777" w:rsidR="003D4D13" w:rsidRPr="003D4D13" w:rsidRDefault="003D4D13" w:rsidP="003D4D13">
            <w:pPr>
              <w:spacing w:after="0" w:line="240" w:lineRule="auto"/>
              <w:jc w:val="both"/>
              <w:rPr>
                <w:sz w:val="24"/>
                <w:szCs w:val="24"/>
              </w:rPr>
            </w:pPr>
            <w:r w:rsidRPr="003D4D13">
              <w:rPr>
                <w:rFonts w:ascii="Times New Roman" w:eastAsia="Times New Roman" w:hAnsi="Times New Roman" w:cs="Times New Roman"/>
                <w:color w:val="000000" w:themeColor="text1"/>
                <w:sz w:val="24"/>
                <w:szCs w:val="24"/>
              </w:rPr>
              <w:t>Nettoyer le cantonnement après chaque repas, et au moins une fois par jour (dito C.T).</w:t>
            </w:r>
          </w:p>
          <w:p w14:paraId="46919207" w14:textId="599C0104" w:rsidR="00D90F17" w:rsidRDefault="003D4D13" w:rsidP="003D4D13">
            <w:pPr>
              <w:spacing w:after="0" w:line="240" w:lineRule="auto"/>
              <w:jc w:val="both"/>
              <w:rPr>
                <w:rFonts w:ascii="Times New Roman" w:eastAsia="Times New Roman" w:hAnsi="Times New Roman" w:cs="Times New Roman"/>
                <w:color w:val="000000" w:themeColor="text1"/>
                <w:sz w:val="24"/>
                <w:szCs w:val="24"/>
              </w:rPr>
            </w:pPr>
            <w:r w:rsidRPr="003D4D13">
              <w:rPr>
                <w:rFonts w:ascii="Times New Roman" w:eastAsia="Times New Roman" w:hAnsi="Times New Roman" w:cs="Times New Roman"/>
                <w:color w:val="000000" w:themeColor="text1"/>
                <w:sz w:val="24"/>
                <w:szCs w:val="24"/>
              </w:rPr>
              <w:t>Mettre les résidus putrescibles dans des récipients hermétiquement clos.</w:t>
            </w:r>
          </w:p>
          <w:p w14:paraId="1BB6164B" w14:textId="64253725" w:rsidR="0080102E" w:rsidRPr="003D4D13" w:rsidRDefault="0080102E" w:rsidP="003D4D13">
            <w:pPr>
              <w:spacing w:after="0" w:line="240" w:lineRule="auto"/>
              <w:jc w:val="both"/>
              <w:rPr>
                <w:rFonts w:ascii="Times New Roman" w:eastAsia="Times New Roman" w:hAnsi="Times New Roman" w:cs="Times New Roman"/>
                <w:b/>
                <w:bCs/>
                <w:color w:val="000000" w:themeColor="text1"/>
                <w:sz w:val="24"/>
                <w:szCs w:val="24"/>
                <w:u w:val="single"/>
              </w:rPr>
            </w:pPr>
          </w:p>
        </w:tc>
        <w:tc>
          <w:tcPr>
            <w:tcW w:w="1003" w:type="dxa"/>
            <w:vAlign w:val="center"/>
          </w:tcPr>
          <w:p w14:paraId="33820B1F" w14:textId="77777777" w:rsidR="003D4D13" w:rsidRPr="005572E1" w:rsidRDefault="003D4D13" w:rsidP="003D4D13">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1EF16FDE" w14:textId="77777777" w:rsidR="003D4D13" w:rsidRPr="005572E1" w:rsidRDefault="003D4D13" w:rsidP="003D4D13">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F5D55B1" w14:textId="77777777" w:rsidR="003D4D13" w:rsidRPr="005572E1" w:rsidRDefault="003D4D13" w:rsidP="003D4D13">
            <w:pPr>
              <w:spacing w:after="0" w:line="240" w:lineRule="auto"/>
              <w:jc w:val="center"/>
              <w:rPr>
                <w:b/>
                <w:bCs/>
                <w:sz w:val="24"/>
                <w:szCs w:val="24"/>
                <w:highlight w:val="yellow"/>
              </w:rPr>
            </w:pPr>
          </w:p>
        </w:tc>
      </w:tr>
      <w:tr w:rsidR="003D4D13" w14:paraId="4C9E2C26" w14:textId="77777777" w:rsidTr="00A32151">
        <w:trPr>
          <w:trHeight w:val="300"/>
        </w:trPr>
        <w:tc>
          <w:tcPr>
            <w:tcW w:w="9578" w:type="dxa"/>
            <w:gridSpan w:val="4"/>
            <w:shd w:val="clear" w:color="auto" w:fill="FFFF00"/>
          </w:tcPr>
          <w:p w14:paraId="10AEA927" w14:textId="77777777" w:rsidR="00D90F17" w:rsidRDefault="00D90F17" w:rsidP="003D4D13">
            <w:pPr>
              <w:spacing w:after="0" w:line="240" w:lineRule="auto"/>
              <w:rPr>
                <w:rFonts w:ascii="Times New Roman" w:eastAsia="Times New Roman" w:hAnsi="Times New Roman" w:cs="Times New Roman"/>
                <w:b/>
                <w:bCs/>
                <w:sz w:val="28"/>
                <w:szCs w:val="28"/>
                <w:highlight w:val="yellow"/>
              </w:rPr>
            </w:pPr>
          </w:p>
          <w:p w14:paraId="79EB22AC" w14:textId="6980E3C3" w:rsidR="003D4D13" w:rsidRDefault="003D4D13" w:rsidP="003D4D13">
            <w:pPr>
              <w:spacing w:after="0" w:line="240" w:lineRule="auto"/>
              <w:rPr>
                <w:highlight w:val="yellow"/>
              </w:rPr>
            </w:pPr>
            <w:r w:rsidRPr="008815A1">
              <w:rPr>
                <w:rFonts w:ascii="Times New Roman" w:eastAsia="Times New Roman" w:hAnsi="Times New Roman" w:cs="Times New Roman"/>
                <w:b/>
                <w:bCs/>
                <w:sz w:val="28"/>
                <w:szCs w:val="28"/>
                <w:highlight w:val="yellow"/>
              </w:rPr>
              <w:lastRenderedPageBreak/>
              <w:t>17) suite CANTONNEMENTS</w:t>
            </w:r>
          </w:p>
        </w:tc>
      </w:tr>
      <w:tr w:rsidR="003D4D13" w14:paraId="63389768" w14:textId="77777777" w:rsidTr="003D04E9">
        <w:trPr>
          <w:trHeight w:val="300"/>
        </w:trPr>
        <w:tc>
          <w:tcPr>
            <w:tcW w:w="5635" w:type="dxa"/>
            <w:shd w:val="clear" w:color="auto" w:fill="E7E6E6" w:themeFill="background2"/>
          </w:tcPr>
          <w:p w14:paraId="0186E00E" w14:textId="77777777" w:rsidR="003D4D13" w:rsidRPr="00DE28F9" w:rsidRDefault="003D4D13" w:rsidP="003D4D13">
            <w:pPr>
              <w:spacing w:after="0" w:line="240" w:lineRule="auto"/>
              <w:jc w:val="both"/>
              <w:rPr>
                <w:rFonts w:ascii="Times New Roman" w:eastAsia="Times New Roman" w:hAnsi="Times New Roman" w:cs="Times New Roman"/>
                <w:b/>
                <w:bCs/>
                <w:color w:val="000000" w:themeColor="text1"/>
                <w:sz w:val="24"/>
                <w:szCs w:val="24"/>
                <w:u w:val="single"/>
              </w:rPr>
            </w:pPr>
            <w:r w:rsidRPr="00E22BAD">
              <w:rPr>
                <w:rFonts w:ascii="Times New Roman" w:eastAsia="Times New Roman" w:hAnsi="Times New Roman" w:cs="Times New Roman"/>
                <w:b/>
                <w:bCs/>
                <w:sz w:val="24"/>
                <w:szCs w:val="24"/>
              </w:rPr>
              <w:lastRenderedPageBreak/>
              <w:t>Descriptions</w:t>
            </w:r>
          </w:p>
        </w:tc>
        <w:tc>
          <w:tcPr>
            <w:tcW w:w="1003" w:type="dxa"/>
            <w:shd w:val="clear" w:color="auto" w:fill="E7E6E6" w:themeFill="background2"/>
          </w:tcPr>
          <w:p w14:paraId="2E4E38B4" w14:textId="77777777" w:rsidR="003D4D13" w:rsidRDefault="003D4D13" w:rsidP="003D4D13">
            <w:pPr>
              <w:spacing w:after="0" w:line="240" w:lineRule="auto"/>
              <w:jc w:val="center"/>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09E20D0A" w14:textId="77777777" w:rsidR="003D4D13" w:rsidRDefault="003D4D13" w:rsidP="003D4D13">
            <w:pPr>
              <w:spacing w:after="0" w:line="240" w:lineRule="auto"/>
              <w:jc w:val="center"/>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401AE7BA" w14:textId="77777777" w:rsidR="003D4D13" w:rsidRDefault="003D4D13" w:rsidP="003D4D13">
            <w:pPr>
              <w:spacing w:after="0" w:line="240" w:lineRule="auto"/>
              <w:jc w:val="center"/>
              <w:rPr>
                <w:highlight w:val="yellow"/>
              </w:rPr>
            </w:pPr>
            <w:r w:rsidRPr="00E22BAD">
              <w:rPr>
                <w:rFonts w:ascii="Times New Roman" w:eastAsia="Times New Roman" w:hAnsi="Times New Roman" w:cs="Times New Roman"/>
                <w:b/>
                <w:bCs/>
                <w:sz w:val="24"/>
                <w:szCs w:val="24"/>
              </w:rPr>
              <w:t>Repliement</w:t>
            </w:r>
          </w:p>
        </w:tc>
      </w:tr>
      <w:tr w:rsidR="003D4D13" w:rsidRPr="0080102E" w14:paraId="5688A86A" w14:textId="77777777" w:rsidTr="0080102E">
        <w:trPr>
          <w:trHeight w:val="300"/>
        </w:trPr>
        <w:tc>
          <w:tcPr>
            <w:tcW w:w="5635" w:type="dxa"/>
          </w:tcPr>
          <w:p w14:paraId="3DD5826A" w14:textId="77777777" w:rsidR="003D4D13" w:rsidRPr="0080102E" w:rsidRDefault="003D4D13" w:rsidP="0080102E">
            <w:pPr>
              <w:pStyle w:val="Titre2"/>
              <w:spacing w:line="240" w:lineRule="auto"/>
              <w:jc w:val="both"/>
              <w:rPr>
                <w:sz w:val="24"/>
                <w:szCs w:val="24"/>
              </w:rPr>
            </w:pPr>
            <w:r w:rsidRPr="0080102E">
              <w:rPr>
                <w:rFonts w:ascii="Times New Roman" w:eastAsia="Times New Roman" w:hAnsi="Times New Roman" w:cs="Times New Roman"/>
                <w:b/>
                <w:bCs/>
                <w:color w:val="000000" w:themeColor="text1"/>
                <w:sz w:val="24"/>
                <w:szCs w:val="24"/>
                <w:u w:val="single"/>
              </w:rPr>
              <w:t>Évacuation</w:t>
            </w:r>
          </w:p>
          <w:p w14:paraId="42F90376"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 xml:space="preserve">Chaque local du cantonnement (pièces, couloirs, porte d’entrée principale) doit être desservi par des dégagements en nombre et en largeur suffisants. </w:t>
            </w:r>
          </w:p>
          <w:p w14:paraId="66068F5F"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A savoir :</w:t>
            </w:r>
          </w:p>
          <w:p w14:paraId="24B7109F"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 un dégagement de 0.80 m de largeur pour moins de 21 personnes.</w:t>
            </w:r>
          </w:p>
          <w:p w14:paraId="1E0566D3"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 un dégagement de 1.50 m de largeur pour 21 à 100 personnes.</w:t>
            </w:r>
          </w:p>
          <w:p w14:paraId="504675EE"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 deux dégagements de 2.00 m de largeur totale pour 101 à 300 personnes.</w:t>
            </w:r>
          </w:p>
          <w:p w14:paraId="3A271E07"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 xml:space="preserve">- </w:t>
            </w:r>
            <w:proofErr w:type="gramStart"/>
            <w:r w:rsidRPr="0080102E">
              <w:rPr>
                <w:rFonts w:ascii="Times New Roman" w:eastAsia="Times New Roman" w:hAnsi="Times New Roman" w:cs="Times New Roman"/>
                <w:color w:val="000000" w:themeColor="text1"/>
                <w:sz w:val="24"/>
                <w:szCs w:val="24"/>
              </w:rPr>
              <w:t>etc..</w:t>
            </w:r>
            <w:proofErr w:type="gramEnd"/>
          </w:p>
          <w:p w14:paraId="4F52E528" w14:textId="77777777" w:rsidR="003D4D13" w:rsidRDefault="003D4D13" w:rsidP="0080102E">
            <w:p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La largeur de tout dégagement ne doit pas être inférieure à 0.80 m. Les portes des dégagements doivent pouvoir s’ouvrir, par une manœuvre simple, dans le sens de la sortie dès que le nombre d’occupants excède 50 personnes</w:t>
            </w:r>
          </w:p>
          <w:p w14:paraId="09B7C1F8" w14:textId="77777777" w:rsidR="001613CC" w:rsidRPr="0080102E" w:rsidRDefault="001613CC" w:rsidP="0080102E">
            <w:pPr>
              <w:spacing w:after="0" w:line="240" w:lineRule="auto"/>
              <w:jc w:val="both"/>
              <w:rPr>
                <w:sz w:val="24"/>
                <w:szCs w:val="24"/>
              </w:rPr>
            </w:pPr>
          </w:p>
        </w:tc>
        <w:tc>
          <w:tcPr>
            <w:tcW w:w="1003" w:type="dxa"/>
            <w:vAlign w:val="center"/>
          </w:tcPr>
          <w:p w14:paraId="69990F3F" w14:textId="77777777" w:rsidR="003D4D13" w:rsidRPr="0080102E" w:rsidRDefault="003D4D13" w:rsidP="0080102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2FEAE105" w14:textId="77777777" w:rsidR="003D4D13" w:rsidRPr="0080102E" w:rsidRDefault="003D4D13" w:rsidP="0080102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60C73D54" w14:textId="77777777" w:rsidR="003D4D13" w:rsidRPr="0080102E" w:rsidRDefault="003D4D13" w:rsidP="0080102E">
            <w:pPr>
              <w:spacing w:after="0" w:line="240" w:lineRule="auto"/>
              <w:jc w:val="center"/>
              <w:rPr>
                <w:b/>
                <w:bCs/>
                <w:sz w:val="24"/>
                <w:szCs w:val="24"/>
                <w:highlight w:val="yellow"/>
              </w:rPr>
            </w:pPr>
          </w:p>
        </w:tc>
      </w:tr>
      <w:tr w:rsidR="003D4D13" w:rsidRPr="0080102E" w14:paraId="6F55D12D" w14:textId="77777777" w:rsidTr="0080102E">
        <w:trPr>
          <w:trHeight w:val="1186"/>
        </w:trPr>
        <w:tc>
          <w:tcPr>
            <w:tcW w:w="5635" w:type="dxa"/>
          </w:tcPr>
          <w:p w14:paraId="53B1CFBC" w14:textId="77777777" w:rsidR="003D4D13" w:rsidRPr="0080102E" w:rsidRDefault="003D4D13" w:rsidP="0080102E">
            <w:p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Compris postes de travail équipés</w:t>
            </w:r>
          </w:p>
          <w:p w14:paraId="13750FD3" w14:textId="77777777" w:rsidR="003D4D13" w:rsidRDefault="003D4D13" w:rsidP="0080102E">
            <w:pPr>
              <w:spacing w:after="0" w:line="240" w:lineRule="auto"/>
              <w:jc w:val="both"/>
              <w:rPr>
                <w:rFonts w:ascii="Times New Roman" w:eastAsia="Times New Roman" w:hAnsi="Times New Roman" w:cs="Times New Roman"/>
                <w:color w:val="000000"/>
                <w:sz w:val="24"/>
                <w:szCs w:val="24"/>
              </w:rPr>
            </w:pPr>
            <w:r w:rsidRPr="0080102E">
              <w:rPr>
                <w:rFonts w:ascii="Times New Roman" w:eastAsia="Times New Roman" w:hAnsi="Times New Roman" w:cs="Times New Roman"/>
                <w:color w:val="000000" w:themeColor="text1"/>
                <w:sz w:val="24"/>
                <w:szCs w:val="24"/>
              </w:rPr>
              <w:t xml:space="preserve">· </w:t>
            </w:r>
            <w:r w:rsidRPr="0080102E">
              <w:rPr>
                <w:rFonts w:ascii="Times New Roman" w:eastAsia="Times New Roman" w:hAnsi="Times New Roman" w:cs="Times New Roman"/>
                <w:b/>
                <w:bCs/>
                <w:color w:val="000000" w:themeColor="text1"/>
                <w:sz w:val="24"/>
                <w:szCs w:val="24"/>
                <w:highlight w:val="yellow"/>
                <w:u w:val="single"/>
              </w:rPr>
              <w:t>Armoire à pharmacie de chantier</w:t>
            </w:r>
            <w:r w:rsidRPr="0080102E">
              <w:rPr>
                <w:rFonts w:ascii="Times New Roman" w:eastAsia="Times New Roman" w:hAnsi="Times New Roman" w:cs="Times New Roman"/>
                <w:color w:val="000000" w:themeColor="text1"/>
                <w:sz w:val="24"/>
                <w:szCs w:val="24"/>
              </w:rPr>
              <w:t xml:space="preserve"> garnie de première urgence, et comprenant armoire métallique fermant à clé et complètement équipée ; (Les recharges des équipements seront de même à prendre en charge </w:t>
            </w:r>
            <w:r w:rsidRPr="0080102E">
              <w:rPr>
                <w:rFonts w:ascii="Times New Roman" w:eastAsia="Times New Roman" w:hAnsi="Times New Roman" w:cs="Times New Roman"/>
                <w:color w:val="000000"/>
                <w:sz w:val="24"/>
                <w:szCs w:val="24"/>
              </w:rPr>
              <w:t>ou pris en charge par les entreprises ?)</w:t>
            </w:r>
          </w:p>
          <w:p w14:paraId="677B4858" w14:textId="77777777" w:rsidR="001613CC" w:rsidRPr="0080102E" w:rsidRDefault="001613CC" w:rsidP="0080102E">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7F934B21" w14:textId="77777777" w:rsidR="003D4D13" w:rsidRPr="0080102E" w:rsidRDefault="003D4D13" w:rsidP="0080102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50B63829" w14:textId="77777777" w:rsidR="003D4D13" w:rsidRPr="0080102E" w:rsidRDefault="003D4D13" w:rsidP="0080102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79954A71" w14:textId="77777777" w:rsidR="003D4D13" w:rsidRPr="0080102E" w:rsidRDefault="003D4D13" w:rsidP="0080102E">
            <w:pPr>
              <w:spacing w:after="0" w:line="240" w:lineRule="auto"/>
              <w:jc w:val="center"/>
              <w:rPr>
                <w:b/>
                <w:bCs/>
                <w:sz w:val="24"/>
                <w:szCs w:val="24"/>
                <w:highlight w:val="yellow"/>
              </w:rPr>
            </w:pPr>
          </w:p>
        </w:tc>
      </w:tr>
      <w:tr w:rsidR="003D4D13" w:rsidRPr="0080102E" w14:paraId="764EBAB5" w14:textId="77777777" w:rsidTr="0080102E">
        <w:trPr>
          <w:trHeight w:val="300"/>
        </w:trPr>
        <w:tc>
          <w:tcPr>
            <w:tcW w:w="5635" w:type="dxa"/>
          </w:tcPr>
          <w:p w14:paraId="4A469C90"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b/>
                <w:bCs/>
                <w:color w:val="000000" w:themeColor="text1"/>
                <w:sz w:val="24"/>
                <w:szCs w:val="24"/>
                <w:u w:val="single"/>
              </w:rPr>
              <w:t>Armoire ou boîte à pharmacie et approvisionnement</w:t>
            </w:r>
          </w:p>
          <w:p w14:paraId="11F12BD6"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Approvisionner le chantier en produits pharmaceutiques et objets de pansement destinés à assurer les premiers soins en cas d'accident.</w:t>
            </w:r>
          </w:p>
          <w:p w14:paraId="6C2B7D51"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Ces produits et objets seront rangés à l'abri des souillures dans une armoire ou un coffret spécialement affecté à cet usage.</w:t>
            </w:r>
          </w:p>
          <w:p w14:paraId="39E1CD7C" w14:textId="77777777" w:rsidR="003D4D13" w:rsidRDefault="003D4D13"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39DE5DA5" w14:textId="77777777" w:rsidR="001613CC"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09649083" w14:textId="77777777" w:rsidR="001613CC"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519464A1" w14:textId="77777777" w:rsidR="001613CC"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2EE05CD3" w14:textId="77777777" w:rsidR="001613CC"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25FE378E" w14:textId="77777777" w:rsidR="001613CC"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13585660" w14:textId="77777777" w:rsidR="001613CC"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0E506CDE" w14:textId="77777777" w:rsidR="001613CC"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7D840C28" w14:textId="77777777" w:rsidR="001613CC"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405DEF45" w14:textId="77777777" w:rsidR="001613CC"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15352C62" w14:textId="77777777" w:rsidR="001613CC"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p w14:paraId="5B737EB1" w14:textId="77777777" w:rsidR="001613CC" w:rsidRPr="0080102E" w:rsidRDefault="001613CC" w:rsidP="0080102E">
            <w:pPr>
              <w:spacing w:after="0" w:line="240" w:lineRule="auto"/>
              <w:jc w:val="both"/>
              <w:rPr>
                <w:rFonts w:ascii="Times New Roman" w:eastAsia="Times New Roman" w:hAnsi="Times New Roman" w:cs="Times New Roman"/>
                <w:b/>
                <w:bCs/>
                <w:color w:val="000000" w:themeColor="text1"/>
                <w:sz w:val="24"/>
                <w:szCs w:val="24"/>
                <w:u w:val="single"/>
              </w:rPr>
            </w:pPr>
          </w:p>
        </w:tc>
        <w:tc>
          <w:tcPr>
            <w:tcW w:w="1003" w:type="dxa"/>
            <w:vAlign w:val="center"/>
          </w:tcPr>
          <w:p w14:paraId="78D02649" w14:textId="77777777" w:rsidR="003D4D13" w:rsidRPr="0080102E" w:rsidRDefault="003D4D13" w:rsidP="0080102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459C47D" w14:textId="77777777" w:rsidR="003D4D13" w:rsidRPr="0080102E" w:rsidRDefault="003D4D13" w:rsidP="0080102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62D3E6EB" w14:textId="77777777" w:rsidR="003D4D13" w:rsidRPr="0080102E" w:rsidRDefault="003D4D13" w:rsidP="0080102E">
            <w:pPr>
              <w:spacing w:after="0" w:line="240" w:lineRule="auto"/>
              <w:jc w:val="center"/>
              <w:rPr>
                <w:b/>
                <w:bCs/>
                <w:sz w:val="24"/>
                <w:szCs w:val="24"/>
                <w:highlight w:val="yellow"/>
              </w:rPr>
            </w:pPr>
          </w:p>
        </w:tc>
      </w:tr>
      <w:tr w:rsidR="003D4D13" w:rsidRPr="0080102E" w14:paraId="36ECDDE1" w14:textId="77777777" w:rsidTr="0080102E">
        <w:trPr>
          <w:trHeight w:val="300"/>
        </w:trPr>
        <w:tc>
          <w:tcPr>
            <w:tcW w:w="5635" w:type="dxa"/>
          </w:tcPr>
          <w:p w14:paraId="455D9CD4" w14:textId="77777777" w:rsidR="003D4D13" w:rsidRPr="0080102E" w:rsidRDefault="003D4D13" w:rsidP="0080102E">
            <w:pPr>
              <w:spacing w:after="0" w:line="240" w:lineRule="auto"/>
              <w:jc w:val="both"/>
              <w:rPr>
                <w:rFonts w:ascii="Times New Roman" w:eastAsia="Times New Roman" w:hAnsi="Times New Roman" w:cs="Times New Roman"/>
                <w:i/>
                <w:iCs/>
                <w:color w:val="0070C0"/>
                <w:sz w:val="24"/>
                <w:szCs w:val="24"/>
                <w:u w:val="single"/>
              </w:rPr>
            </w:pPr>
            <w:r w:rsidRPr="0080102E">
              <w:rPr>
                <w:rFonts w:ascii="Times New Roman" w:eastAsia="Times New Roman" w:hAnsi="Times New Roman" w:cs="Times New Roman"/>
                <w:b/>
                <w:bCs/>
                <w:i/>
                <w:iCs/>
                <w:color w:val="0070C0"/>
                <w:sz w:val="24"/>
                <w:szCs w:val="24"/>
                <w:u w:val="single"/>
              </w:rPr>
              <w:lastRenderedPageBreak/>
              <w:t xml:space="preserve">17.2 .4 </w:t>
            </w:r>
            <w:r w:rsidRPr="0080102E">
              <w:rPr>
                <w:rFonts w:ascii="Times New Roman" w:eastAsia="Times New Roman" w:hAnsi="Times New Roman" w:cs="Times New Roman"/>
                <w:i/>
                <w:iCs/>
                <w:color w:val="0070C0"/>
                <w:sz w:val="24"/>
                <w:szCs w:val="24"/>
                <w:u w:val="single"/>
              </w:rPr>
              <w:t>Réfectoire</w:t>
            </w:r>
          </w:p>
          <w:p w14:paraId="33563A39" w14:textId="77777777" w:rsidR="003D4D13" w:rsidRPr="0080102E" w:rsidRDefault="003D4D13" w:rsidP="0080102E">
            <w:pPr>
              <w:spacing w:after="0" w:line="240" w:lineRule="auto"/>
              <w:jc w:val="both"/>
              <w:rPr>
                <w:rFonts w:ascii="Times New Roman" w:eastAsia="Times New Roman" w:hAnsi="Times New Roman" w:cs="Times New Roman"/>
                <w:b/>
                <w:bCs/>
                <w:color w:val="000000" w:themeColor="text1"/>
                <w:sz w:val="24"/>
                <w:szCs w:val="24"/>
                <w:u w:val="single"/>
              </w:rPr>
            </w:pPr>
            <w:r w:rsidRPr="0080102E">
              <w:rPr>
                <w:rFonts w:ascii="Times New Roman" w:eastAsia="Times New Roman" w:hAnsi="Times New Roman" w:cs="Times New Roman"/>
                <w:b/>
                <w:bCs/>
                <w:color w:val="000000" w:themeColor="text1"/>
                <w:sz w:val="24"/>
                <w:szCs w:val="24"/>
                <w:u w:val="single"/>
              </w:rPr>
              <w:t>Local réfectoire</w:t>
            </w:r>
          </w:p>
          <w:p w14:paraId="0E0461F2"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Mettre à la disposition des salariés un local réfectoire de dimensions suffisantes eu égard au nombre d'occupants, convenablement aéré, éclairé, comportant une isolation thermique en matériaux non inflammables et chauffé pendant la saison froide, maintenu en état constant de propreté.</w:t>
            </w:r>
          </w:p>
          <w:p w14:paraId="592E2E18" w14:textId="77777777" w:rsidR="003D4D13" w:rsidRDefault="003D4D13" w:rsidP="0080102E">
            <w:p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Ne pas entreposer de matériaux ou matériels dans le local réfectoire.</w:t>
            </w:r>
          </w:p>
          <w:p w14:paraId="7372C7BA" w14:textId="77777777" w:rsidR="001613CC" w:rsidRPr="0080102E" w:rsidRDefault="001613CC" w:rsidP="0080102E">
            <w:pPr>
              <w:spacing w:after="0" w:line="240" w:lineRule="auto"/>
              <w:jc w:val="both"/>
              <w:rPr>
                <w:sz w:val="24"/>
                <w:szCs w:val="24"/>
              </w:rPr>
            </w:pPr>
          </w:p>
          <w:p w14:paraId="5BAB3CDD"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b/>
                <w:bCs/>
                <w:color w:val="000000" w:themeColor="text1"/>
                <w:sz w:val="24"/>
                <w:szCs w:val="24"/>
                <w:u w:val="single"/>
              </w:rPr>
              <w:t>Tables et sièges</w:t>
            </w:r>
          </w:p>
          <w:p w14:paraId="534AC493" w14:textId="77777777" w:rsidR="003D4D13" w:rsidRDefault="003D4D13" w:rsidP="0080102E">
            <w:p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Équiper le réfectoire de tables et de chaises en nombre suffisant. Un espace de 65 cm au minimum doit être prévu par place. Les tables doivent être recouvertes par un matériau imperméable et facilement lavable.</w:t>
            </w:r>
          </w:p>
          <w:p w14:paraId="60D13198" w14:textId="77777777" w:rsidR="001613CC" w:rsidRPr="0080102E" w:rsidRDefault="001613CC" w:rsidP="0080102E">
            <w:pPr>
              <w:spacing w:after="0" w:line="240" w:lineRule="auto"/>
              <w:jc w:val="both"/>
              <w:rPr>
                <w:sz w:val="24"/>
                <w:szCs w:val="24"/>
              </w:rPr>
            </w:pPr>
          </w:p>
          <w:p w14:paraId="76641085"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b/>
                <w:bCs/>
                <w:color w:val="000000" w:themeColor="text1"/>
                <w:sz w:val="24"/>
                <w:szCs w:val="24"/>
                <w:u w:val="single"/>
              </w:rPr>
              <w:t>Équipement réfectoire</w:t>
            </w:r>
          </w:p>
          <w:p w14:paraId="77DAA557"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Munir le réfectoire d’un moyen de conservation et de réfrigération des aliments.</w:t>
            </w:r>
          </w:p>
          <w:p w14:paraId="1A05F185" w14:textId="77777777" w:rsidR="003D4D13" w:rsidRPr="0080102E" w:rsidRDefault="003D4D13" w:rsidP="0080102E">
            <w:pPr>
              <w:spacing w:after="0" w:line="240" w:lineRule="auto"/>
              <w:jc w:val="both"/>
              <w:rPr>
                <w:rFonts w:ascii="Times New Roman" w:eastAsia="Times New Roman" w:hAnsi="Times New Roman" w:cs="Times New Roman"/>
                <w:color w:val="0070C0"/>
                <w:sz w:val="24"/>
                <w:szCs w:val="24"/>
              </w:rPr>
            </w:pPr>
            <w:r w:rsidRPr="0080102E">
              <w:rPr>
                <w:rFonts w:ascii="Times New Roman" w:eastAsia="Times New Roman" w:hAnsi="Times New Roman" w:cs="Times New Roman"/>
                <w:color w:val="000000" w:themeColor="text1"/>
                <w:sz w:val="24"/>
                <w:szCs w:val="24"/>
              </w:rPr>
              <w:t>Munir le réfectoire d'une installation permettant de réchauffer les plats. (</w:t>
            </w:r>
            <w:proofErr w:type="gramStart"/>
            <w:r w:rsidRPr="0080102E">
              <w:rPr>
                <w:rFonts w:ascii="Times New Roman" w:eastAsia="Times New Roman" w:hAnsi="Times New Roman" w:cs="Times New Roman"/>
                <w:color w:val="000000" w:themeColor="text1"/>
                <w:sz w:val="24"/>
                <w:szCs w:val="24"/>
              </w:rPr>
              <w:t>plaque</w:t>
            </w:r>
            <w:proofErr w:type="gramEnd"/>
            <w:r w:rsidRPr="0080102E">
              <w:rPr>
                <w:rFonts w:ascii="Times New Roman" w:eastAsia="Times New Roman" w:hAnsi="Times New Roman" w:cs="Times New Roman"/>
                <w:color w:val="000000" w:themeColor="text1"/>
                <w:sz w:val="24"/>
                <w:szCs w:val="24"/>
              </w:rPr>
              <w:t xml:space="preserve"> chauffante et micro-ondes, </w:t>
            </w:r>
            <w:r w:rsidRPr="0080102E">
              <w:rPr>
                <w:rFonts w:ascii="Times New Roman" w:eastAsia="Times New Roman" w:hAnsi="Times New Roman" w:cs="Times New Roman"/>
                <w:color w:val="0070C0"/>
                <w:sz w:val="24"/>
                <w:szCs w:val="24"/>
              </w:rPr>
              <w:t>chauffe gamelle ?</w:t>
            </w:r>
          </w:p>
          <w:p w14:paraId="710F38FB" w14:textId="77777777" w:rsidR="003D4D13" w:rsidRDefault="003D4D13" w:rsidP="0080102E">
            <w:p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Aménager dans le réfectoire ou à proximité immédiate un poste d'eau potable fraîche pour la boisson.</w:t>
            </w:r>
          </w:p>
          <w:p w14:paraId="48F93D17" w14:textId="77777777" w:rsidR="001613CC" w:rsidRPr="0080102E" w:rsidRDefault="001613CC" w:rsidP="0080102E">
            <w:pPr>
              <w:spacing w:after="0" w:line="240" w:lineRule="auto"/>
              <w:jc w:val="both"/>
              <w:rPr>
                <w:sz w:val="24"/>
                <w:szCs w:val="24"/>
              </w:rPr>
            </w:pPr>
          </w:p>
          <w:p w14:paraId="7009E1D4"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b/>
                <w:bCs/>
                <w:color w:val="000000" w:themeColor="text1"/>
                <w:sz w:val="24"/>
                <w:szCs w:val="24"/>
                <w:u w:val="single"/>
              </w:rPr>
              <w:t>Nettoyage du réfectoire</w:t>
            </w:r>
          </w:p>
          <w:p w14:paraId="46296A8A"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Nettoyer le réfectoire au moins une fois par jour.</w:t>
            </w:r>
          </w:p>
          <w:p w14:paraId="3DE918F5" w14:textId="77777777" w:rsidR="003D4D13" w:rsidRDefault="003D4D13" w:rsidP="0080102E">
            <w:p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Mettre les résidus putrescibles dans des récipients hermétiquement clos.</w:t>
            </w:r>
          </w:p>
          <w:p w14:paraId="2C71EBCB" w14:textId="77777777" w:rsidR="001613CC" w:rsidRPr="0080102E" w:rsidRDefault="001613CC" w:rsidP="0080102E">
            <w:pPr>
              <w:spacing w:after="0" w:line="240" w:lineRule="auto"/>
              <w:jc w:val="both"/>
              <w:rPr>
                <w:sz w:val="24"/>
                <w:szCs w:val="24"/>
              </w:rPr>
            </w:pPr>
          </w:p>
          <w:p w14:paraId="326F4D44"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b/>
                <w:bCs/>
                <w:color w:val="000000" w:themeColor="text1"/>
                <w:sz w:val="24"/>
                <w:szCs w:val="24"/>
                <w:u w:val="single"/>
              </w:rPr>
              <w:t>Extincteur</w:t>
            </w:r>
          </w:p>
          <w:p w14:paraId="135E9E05" w14:textId="33F462AD" w:rsidR="003D4D13" w:rsidRPr="001613CC"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Placer à proximité de la porte d'entrée un extincteur permettant de lutter avec efficacité contre un début d'incendie. Cet extincteur doit être vérifié périodiquement de façon à s'assurer qu'il est en état de fonctionner.</w:t>
            </w:r>
          </w:p>
          <w:p w14:paraId="2FE0E3C9" w14:textId="77777777" w:rsidR="003D4D13" w:rsidRPr="0080102E" w:rsidRDefault="003D4D13" w:rsidP="0080102E">
            <w:p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 xml:space="preserve">· </w:t>
            </w:r>
            <w:r w:rsidRPr="0080102E">
              <w:rPr>
                <w:rFonts w:ascii="Times New Roman" w:eastAsia="Times New Roman" w:hAnsi="Times New Roman" w:cs="Times New Roman"/>
                <w:b/>
                <w:bCs/>
                <w:color w:val="000000" w:themeColor="text1"/>
                <w:sz w:val="24"/>
                <w:szCs w:val="24"/>
                <w:highlight w:val="yellow"/>
              </w:rPr>
              <w:t>1.50m² par personne</w:t>
            </w:r>
          </w:p>
          <w:p w14:paraId="618F51D0" w14:textId="77777777" w:rsidR="003D4D13" w:rsidRPr="0080102E" w:rsidRDefault="003D4D13" w:rsidP="0080102E">
            <w:pPr>
              <w:spacing w:after="0" w:line="240" w:lineRule="auto"/>
              <w:jc w:val="both"/>
              <w:rPr>
                <w:sz w:val="24"/>
                <w:szCs w:val="24"/>
              </w:rPr>
            </w:pPr>
            <w:r w:rsidRPr="0080102E">
              <w:rPr>
                <w:rFonts w:ascii="Times New Roman" w:eastAsia="Times New Roman" w:hAnsi="Times New Roman" w:cs="Times New Roman"/>
                <w:color w:val="000000" w:themeColor="text1"/>
                <w:sz w:val="24"/>
                <w:szCs w:val="24"/>
              </w:rPr>
              <w:t>· Eclairage, chauffage, rafraîchissement du local compris alimentation en eau froide, en eau chaude et évacuation</w:t>
            </w:r>
          </w:p>
          <w:p w14:paraId="52427074" w14:textId="77777777" w:rsidR="003D4D13" w:rsidRPr="0080102E" w:rsidRDefault="003D4D13" w:rsidP="0080102E">
            <w:p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 Tables et chaises en nombre suffisant</w:t>
            </w:r>
          </w:p>
          <w:p w14:paraId="59E0EE73" w14:textId="77777777" w:rsidR="003D4D13" w:rsidRPr="0080102E" w:rsidRDefault="003D4D13" w:rsidP="0080102E">
            <w:p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 Coin cuisine avec au minimum 1 bac évier, plaques chauffantes, micro-ondes</w:t>
            </w:r>
          </w:p>
          <w:p w14:paraId="2528A997" w14:textId="77777777" w:rsidR="003D4D13" w:rsidRPr="0080102E" w:rsidRDefault="003D4D13" w:rsidP="0080102E">
            <w:p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 1 réfrigérateur</w:t>
            </w:r>
          </w:p>
          <w:p w14:paraId="23FECA58" w14:textId="77777777" w:rsidR="003D4D13" w:rsidRPr="0080102E" w:rsidRDefault="003D4D13" w:rsidP="0080102E">
            <w:pPr>
              <w:pStyle w:val="Paragraphedeliste"/>
              <w:numPr>
                <w:ilvl w:val="0"/>
                <w:numId w:val="4"/>
              </w:numPr>
              <w:spacing w:after="0" w:line="240" w:lineRule="auto"/>
              <w:jc w:val="both"/>
              <w:rPr>
                <w:rFonts w:ascii="Times New Roman" w:eastAsia="Times New Roman" w:hAnsi="Times New Roman" w:cs="Times New Roman"/>
                <w:color w:val="FF0000"/>
                <w:sz w:val="24"/>
                <w:szCs w:val="24"/>
              </w:rPr>
            </w:pPr>
            <w:r w:rsidRPr="0080102E">
              <w:rPr>
                <w:rFonts w:ascii="Times New Roman" w:eastAsia="Times New Roman" w:hAnsi="Times New Roman" w:cs="Times New Roman"/>
                <w:color w:val="FF0000"/>
                <w:sz w:val="24"/>
                <w:szCs w:val="24"/>
              </w:rPr>
              <w:t>VMC renouvellement air débit... ?</w:t>
            </w:r>
          </w:p>
          <w:p w14:paraId="00A54633" w14:textId="77777777" w:rsidR="003D4D13" w:rsidRPr="0080102E" w:rsidRDefault="003D4D13" w:rsidP="0080102E">
            <w:pPr>
              <w:pStyle w:val="Paragraphedeliste"/>
              <w:numPr>
                <w:ilvl w:val="0"/>
                <w:numId w:val="4"/>
              </w:num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 xml:space="preserve">1 extincteur </w:t>
            </w:r>
          </w:p>
          <w:p w14:paraId="5F82B6CB" w14:textId="77777777" w:rsidR="003D4D13" w:rsidRPr="0080102E" w:rsidRDefault="003D4D13" w:rsidP="0080102E">
            <w:pPr>
              <w:pStyle w:val="Paragraphedeliste"/>
              <w:numPr>
                <w:ilvl w:val="0"/>
                <w:numId w:val="4"/>
              </w:numPr>
              <w:spacing w:after="0" w:line="240" w:lineRule="auto"/>
              <w:jc w:val="both"/>
              <w:rPr>
                <w:rFonts w:ascii="Times New Roman" w:eastAsia="Times New Roman" w:hAnsi="Times New Roman" w:cs="Times New Roman"/>
                <w:color w:val="000000" w:themeColor="text1"/>
                <w:sz w:val="24"/>
                <w:szCs w:val="24"/>
              </w:rPr>
            </w:pPr>
            <w:r w:rsidRPr="0080102E">
              <w:rPr>
                <w:rFonts w:ascii="Times New Roman" w:eastAsia="Times New Roman" w:hAnsi="Times New Roman" w:cs="Times New Roman"/>
                <w:color w:val="000000" w:themeColor="text1"/>
                <w:sz w:val="24"/>
                <w:szCs w:val="24"/>
              </w:rPr>
              <w:t>Poubelles hermétiquement closes</w:t>
            </w:r>
          </w:p>
        </w:tc>
        <w:tc>
          <w:tcPr>
            <w:tcW w:w="1003" w:type="dxa"/>
            <w:vAlign w:val="center"/>
          </w:tcPr>
          <w:p w14:paraId="34AB604A" w14:textId="77777777" w:rsidR="003D4D13" w:rsidRPr="0080102E" w:rsidRDefault="003D4D13" w:rsidP="0080102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2D99D452" w14:textId="77777777" w:rsidR="003D4D13" w:rsidRPr="0080102E" w:rsidRDefault="003D4D13" w:rsidP="0080102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017314AD" w14:textId="77777777" w:rsidR="003D4D13" w:rsidRPr="0080102E" w:rsidRDefault="003D4D13" w:rsidP="0080102E">
            <w:pPr>
              <w:spacing w:after="0" w:line="240" w:lineRule="auto"/>
              <w:jc w:val="center"/>
              <w:rPr>
                <w:b/>
                <w:bCs/>
                <w:sz w:val="24"/>
                <w:szCs w:val="24"/>
                <w:highlight w:val="yellow"/>
              </w:rPr>
            </w:pPr>
          </w:p>
        </w:tc>
      </w:tr>
      <w:tr w:rsidR="001613CC" w:rsidRPr="0080102E" w14:paraId="36F6F843" w14:textId="77777777" w:rsidTr="007263B1">
        <w:trPr>
          <w:trHeight w:val="300"/>
        </w:trPr>
        <w:tc>
          <w:tcPr>
            <w:tcW w:w="9578" w:type="dxa"/>
            <w:gridSpan w:val="4"/>
            <w:shd w:val="clear" w:color="auto" w:fill="FFFF00"/>
          </w:tcPr>
          <w:p w14:paraId="5652864C" w14:textId="1C746681" w:rsidR="001613CC" w:rsidRPr="0080102E" w:rsidRDefault="001613CC" w:rsidP="001613CC">
            <w:pPr>
              <w:spacing w:after="0" w:line="240" w:lineRule="auto"/>
              <w:rPr>
                <w:b/>
                <w:bCs/>
                <w:sz w:val="24"/>
                <w:szCs w:val="24"/>
                <w:highlight w:val="yellow"/>
              </w:rPr>
            </w:pPr>
            <w:r w:rsidRPr="008815A1">
              <w:rPr>
                <w:rFonts w:ascii="Times New Roman" w:eastAsia="Times New Roman" w:hAnsi="Times New Roman" w:cs="Times New Roman"/>
                <w:b/>
                <w:bCs/>
                <w:sz w:val="28"/>
                <w:szCs w:val="28"/>
                <w:highlight w:val="yellow"/>
              </w:rPr>
              <w:lastRenderedPageBreak/>
              <w:t>17) suite CANTONNEMENTS</w:t>
            </w:r>
          </w:p>
        </w:tc>
      </w:tr>
      <w:tr w:rsidR="001613CC" w14:paraId="0F8CB1EE" w14:textId="77777777" w:rsidTr="003D04E9">
        <w:trPr>
          <w:trHeight w:val="300"/>
        </w:trPr>
        <w:tc>
          <w:tcPr>
            <w:tcW w:w="5635" w:type="dxa"/>
            <w:shd w:val="clear" w:color="auto" w:fill="E7E6E6" w:themeFill="background2"/>
          </w:tcPr>
          <w:p w14:paraId="284F3679" w14:textId="77777777" w:rsidR="001613CC" w:rsidRPr="00DE28F9" w:rsidRDefault="001613CC" w:rsidP="003D04E9">
            <w:pPr>
              <w:spacing w:after="0" w:line="240" w:lineRule="auto"/>
              <w:jc w:val="both"/>
              <w:rPr>
                <w:rFonts w:ascii="Times New Roman" w:eastAsia="Times New Roman" w:hAnsi="Times New Roman" w:cs="Times New Roman"/>
                <w:b/>
                <w:bCs/>
                <w:color w:val="000000" w:themeColor="text1"/>
                <w:sz w:val="24"/>
                <w:szCs w:val="24"/>
                <w:u w:val="single"/>
              </w:rPr>
            </w:pPr>
            <w:r w:rsidRPr="00E22BAD">
              <w:rPr>
                <w:rFonts w:ascii="Times New Roman" w:eastAsia="Times New Roman" w:hAnsi="Times New Roman" w:cs="Times New Roman"/>
                <w:b/>
                <w:bCs/>
                <w:sz w:val="24"/>
                <w:szCs w:val="24"/>
              </w:rPr>
              <w:t>Descriptions</w:t>
            </w:r>
          </w:p>
        </w:tc>
        <w:tc>
          <w:tcPr>
            <w:tcW w:w="1003" w:type="dxa"/>
            <w:shd w:val="clear" w:color="auto" w:fill="E7E6E6" w:themeFill="background2"/>
          </w:tcPr>
          <w:p w14:paraId="01E98D5D" w14:textId="77777777" w:rsidR="001613CC" w:rsidRDefault="001613CC" w:rsidP="003D04E9">
            <w:pPr>
              <w:spacing w:after="0" w:line="240" w:lineRule="auto"/>
              <w:jc w:val="center"/>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77E0CE3F" w14:textId="77777777" w:rsidR="001613CC" w:rsidRDefault="001613CC" w:rsidP="003D04E9">
            <w:pPr>
              <w:spacing w:after="0" w:line="240" w:lineRule="auto"/>
              <w:jc w:val="center"/>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06554034" w14:textId="77777777" w:rsidR="001613CC" w:rsidRDefault="001613CC" w:rsidP="003D04E9">
            <w:pPr>
              <w:spacing w:after="0" w:line="240" w:lineRule="auto"/>
              <w:jc w:val="center"/>
              <w:rPr>
                <w:highlight w:val="yellow"/>
              </w:rPr>
            </w:pPr>
            <w:r w:rsidRPr="00E22BAD">
              <w:rPr>
                <w:rFonts w:ascii="Times New Roman" w:eastAsia="Times New Roman" w:hAnsi="Times New Roman" w:cs="Times New Roman"/>
                <w:b/>
                <w:bCs/>
                <w:sz w:val="24"/>
                <w:szCs w:val="24"/>
              </w:rPr>
              <w:t>Repliement</w:t>
            </w:r>
          </w:p>
        </w:tc>
      </w:tr>
      <w:tr w:rsidR="003D4D13" w:rsidRPr="0080102E" w14:paraId="19E2B269" w14:textId="77777777" w:rsidTr="0080102E">
        <w:trPr>
          <w:trHeight w:val="300"/>
        </w:trPr>
        <w:tc>
          <w:tcPr>
            <w:tcW w:w="5635" w:type="dxa"/>
          </w:tcPr>
          <w:p w14:paraId="62C5AE57" w14:textId="77777777" w:rsidR="003D4D13" w:rsidRPr="00A034B3" w:rsidRDefault="003D4D13" w:rsidP="003D4D13">
            <w:pPr>
              <w:spacing w:after="0" w:line="240" w:lineRule="auto"/>
              <w:rPr>
                <w:rFonts w:ascii="Times New Roman" w:eastAsia="Times New Roman" w:hAnsi="Times New Roman" w:cs="Times New Roman"/>
                <w:b/>
                <w:bCs/>
                <w:i/>
                <w:iCs/>
                <w:color w:val="2E74B5" w:themeColor="accent5" w:themeShade="BF"/>
                <w:sz w:val="24"/>
                <w:szCs w:val="24"/>
                <w:u w:val="single"/>
              </w:rPr>
            </w:pPr>
            <w:r w:rsidRPr="00A034B3">
              <w:rPr>
                <w:rFonts w:ascii="Times New Roman" w:eastAsia="Times New Roman" w:hAnsi="Times New Roman" w:cs="Times New Roman"/>
                <w:b/>
                <w:bCs/>
                <w:i/>
                <w:iCs/>
                <w:color w:val="2E74B5" w:themeColor="accent5" w:themeShade="BF"/>
                <w:sz w:val="24"/>
                <w:szCs w:val="24"/>
                <w:u w:val="single"/>
              </w:rPr>
              <w:t xml:space="preserve">17.2.5 Vestiaires </w:t>
            </w:r>
          </w:p>
          <w:p w14:paraId="54BE1E2A" w14:textId="77777777" w:rsidR="003D4D13" w:rsidRPr="00A034B3" w:rsidRDefault="003D4D13" w:rsidP="003D4D13">
            <w:pPr>
              <w:pStyle w:val="Titre3"/>
              <w:spacing w:line="240" w:lineRule="auto"/>
              <w:rPr>
                <w:rFonts w:ascii="Times New Roman" w:hAnsi="Times New Roman" w:cs="Times New Roman"/>
              </w:rPr>
            </w:pPr>
            <w:r w:rsidRPr="00A034B3">
              <w:rPr>
                <w:rFonts w:ascii="Times New Roman" w:eastAsia="Times New Roman" w:hAnsi="Times New Roman" w:cs="Times New Roman"/>
                <w:b/>
                <w:bCs/>
                <w:color w:val="000000" w:themeColor="text1"/>
                <w:u w:val="single"/>
              </w:rPr>
              <w:t>Local vestiaire</w:t>
            </w:r>
          </w:p>
          <w:p w14:paraId="1C9813F1" w14:textId="77777777" w:rsidR="003D4D13" w:rsidRPr="00A034B3" w:rsidRDefault="003D4D13" w:rsidP="003D4D13">
            <w:pPr>
              <w:spacing w:after="0" w:line="240" w:lineRule="auto"/>
              <w:jc w:val="both"/>
              <w:rPr>
                <w:rFonts w:ascii="Times New Roman" w:hAnsi="Times New Roman" w:cs="Times New Roman"/>
                <w:sz w:val="24"/>
                <w:szCs w:val="24"/>
              </w:rPr>
            </w:pPr>
            <w:r w:rsidRPr="00A034B3">
              <w:rPr>
                <w:rFonts w:ascii="Times New Roman" w:eastAsia="Times New Roman" w:hAnsi="Times New Roman" w:cs="Times New Roman"/>
                <w:color w:val="000000" w:themeColor="text1"/>
                <w:sz w:val="24"/>
                <w:szCs w:val="24"/>
              </w:rPr>
              <w:t>Mettre à la disposition des salariés un local à usage de vestiaire, de dimensions suffisantes eu égard au nombre d'occupants, convenablement aéré, éclairé, comportant une isolation thermique en matériaux non inflammables, chauffé pendant la saison froide et maintenu en état constant de propreté.</w:t>
            </w:r>
          </w:p>
          <w:p w14:paraId="1141C07F" w14:textId="77777777" w:rsidR="003D4D13" w:rsidRDefault="003D4D13" w:rsidP="003D4D13">
            <w:pPr>
              <w:spacing w:after="0" w:line="240" w:lineRule="auto"/>
              <w:jc w:val="both"/>
              <w:rPr>
                <w:rFonts w:ascii="Times New Roman" w:eastAsia="Times New Roman" w:hAnsi="Times New Roman" w:cs="Times New Roman"/>
                <w:color w:val="000000" w:themeColor="text1"/>
                <w:sz w:val="24"/>
                <w:szCs w:val="24"/>
              </w:rPr>
            </w:pPr>
            <w:r w:rsidRPr="00A034B3">
              <w:rPr>
                <w:rFonts w:ascii="Times New Roman" w:eastAsia="Times New Roman" w:hAnsi="Times New Roman" w:cs="Times New Roman"/>
                <w:color w:val="000000" w:themeColor="text1"/>
                <w:sz w:val="24"/>
                <w:szCs w:val="24"/>
              </w:rPr>
              <w:t>Ne pas entreposer de matériaux ou matériels dans le local vestiaire.</w:t>
            </w:r>
          </w:p>
          <w:p w14:paraId="6DD3DE3D" w14:textId="77777777" w:rsidR="00A034B3" w:rsidRPr="00A034B3" w:rsidRDefault="00A034B3" w:rsidP="003D4D13">
            <w:pPr>
              <w:spacing w:after="0" w:line="240" w:lineRule="auto"/>
              <w:jc w:val="both"/>
              <w:rPr>
                <w:rFonts w:ascii="Times New Roman" w:hAnsi="Times New Roman" w:cs="Times New Roman"/>
                <w:sz w:val="24"/>
                <w:szCs w:val="24"/>
              </w:rPr>
            </w:pPr>
          </w:p>
          <w:p w14:paraId="2282879A" w14:textId="77777777" w:rsidR="003D4D13" w:rsidRPr="00A034B3" w:rsidRDefault="003D4D13" w:rsidP="003D4D13">
            <w:pPr>
              <w:spacing w:after="0" w:line="240" w:lineRule="auto"/>
              <w:jc w:val="both"/>
              <w:rPr>
                <w:rFonts w:ascii="Times New Roman" w:hAnsi="Times New Roman" w:cs="Times New Roman"/>
                <w:sz w:val="24"/>
                <w:szCs w:val="24"/>
              </w:rPr>
            </w:pPr>
            <w:r w:rsidRPr="00A034B3">
              <w:rPr>
                <w:rFonts w:ascii="Times New Roman" w:eastAsia="Times New Roman" w:hAnsi="Times New Roman" w:cs="Times New Roman"/>
                <w:b/>
                <w:bCs/>
                <w:color w:val="000000" w:themeColor="text1"/>
                <w:sz w:val="24"/>
                <w:szCs w:val="24"/>
                <w:u w:val="single"/>
              </w:rPr>
              <w:t>Armoires vestiaires à double compartiment</w:t>
            </w:r>
          </w:p>
          <w:p w14:paraId="0498F305" w14:textId="77777777" w:rsidR="003D4D13" w:rsidRDefault="003D4D13" w:rsidP="003D4D13">
            <w:pPr>
              <w:spacing w:after="0" w:line="240" w:lineRule="auto"/>
              <w:jc w:val="both"/>
              <w:rPr>
                <w:rFonts w:ascii="Times New Roman" w:eastAsia="Times New Roman" w:hAnsi="Times New Roman" w:cs="Times New Roman"/>
                <w:color w:val="000000" w:themeColor="text1"/>
                <w:sz w:val="24"/>
                <w:szCs w:val="24"/>
              </w:rPr>
            </w:pPr>
            <w:r w:rsidRPr="00A034B3">
              <w:rPr>
                <w:rFonts w:ascii="Times New Roman" w:eastAsia="Times New Roman" w:hAnsi="Times New Roman" w:cs="Times New Roman"/>
                <w:color w:val="000000" w:themeColor="text1"/>
                <w:sz w:val="24"/>
                <w:szCs w:val="24"/>
              </w:rPr>
              <w:t>Installer dans le vestiaire, en nombre suffisant par rapport à l’effectif du chantier, des armoires individuelles, à double compartiment, en métal ou tout autre matériau possédant des qualités analogues (ininflammable et lavable).</w:t>
            </w:r>
          </w:p>
          <w:p w14:paraId="7FD4D089" w14:textId="77777777" w:rsidR="00A034B3" w:rsidRPr="00A034B3" w:rsidRDefault="00A034B3" w:rsidP="003D4D13">
            <w:pPr>
              <w:spacing w:after="0" w:line="240" w:lineRule="auto"/>
              <w:jc w:val="both"/>
              <w:rPr>
                <w:rFonts w:ascii="Times New Roman" w:hAnsi="Times New Roman" w:cs="Times New Roman"/>
                <w:sz w:val="24"/>
                <w:szCs w:val="24"/>
              </w:rPr>
            </w:pPr>
          </w:p>
          <w:p w14:paraId="7AAFB2A5" w14:textId="77777777" w:rsidR="003D4D13" w:rsidRPr="00A034B3" w:rsidRDefault="003D4D13" w:rsidP="003D4D13">
            <w:pPr>
              <w:spacing w:after="0" w:line="240" w:lineRule="auto"/>
              <w:jc w:val="both"/>
              <w:rPr>
                <w:rFonts w:ascii="Times New Roman" w:hAnsi="Times New Roman" w:cs="Times New Roman"/>
                <w:sz w:val="24"/>
                <w:szCs w:val="24"/>
              </w:rPr>
            </w:pPr>
            <w:r w:rsidRPr="00A034B3">
              <w:rPr>
                <w:rFonts w:ascii="Times New Roman" w:eastAsia="Times New Roman" w:hAnsi="Times New Roman" w:cs="Times New Roman"/>
                <w:b/>
                <w:bCs/>
                <w:color w:val="000000" w:themeColor="text1"/>
                <w:sz w:val="24"/>
                <w:szCs w:val="24"/>
                <w:u w:val="single"/>
              </w:rPr>
              <w:t>Extincteur</w:t>
            </w:r>
          </w:p>
          <w:p w14:paraId="41656E1C" w14:textId="77777777" w:rsidR="003D4D13" w:rsidRDefault="003D4D13" w:rsidP="003D4D13">
            <w:pPr>
              <w:spacing w:after="0" w:line="240" w:lineRule="auto"/>
              <w:jc w:val="both"/>
              <w:rPr>
                <w:rFonts w:ascii="Times New Roman" w:eastAsia="Times New Roman" w:hAnsi="Times New Roman" w:cs="Times New Roman"/>
                <w:color w:val="000000" w:themeColor="text1"/>
                <w:sz w:val="24"/>
                <w:szCs w:val="24"/>
              </w:rPr>
            </w:pPr>
            <w:r w:rsidRPr="00A034B3">
              <w:rPr>
                <w:rFonts w:ascii="Times New Roman" w:eastAsia="Times New Roman" w:hAnsi="Times New Roman" w:cs="Times New Roman"/>
                <w:color w:val="000000" w:themeColor="text1"/>
                <w:sz w:val="24"/>
                <w:szCs w:val="24"/>
              </w:rPr>
              <w:t>Placer à proximité de la porte d'entrée un extincteur permettant de lutter avec efficacité contre un début d'incendie. Cet extincteur doit être vérifié périodiquement de façon à s'assurer qu'il est en état de fonctionner.</w:t>
            </w:r>
          </w:p>
          <w:p w14:paraId="19821AB1" w14:textId="77777777" w:rsidR="00A034B3" w:rsidRPr="00A034B3" w:rsidRDefault="00A034B3" w:rsidP="003D4D13">
            <w:pPr>
              <w:spacing w:after="0" w:line="240" w:lineRule="auto"/>
              <w:jc w:val="both"/>
              <w:rPr>
                <w:rFonts w:ascii="Times New Roman" w:hAnsi="Times New Roman" w:cs="Times New Roman"/>
                <w:sz w:val="24"/>
                <w:szCs w:val="24"/>
              </w:rPr>
            </w:pPr>
          </w:p>
          <w:p w14:paraId="6B3DFFE9" w14:textId="77777777" w:rsidR="003D4D13" w:rsidRPr="00A034B3" w:rsidRDefault="003D4D13" w:rsidP="003D4D13">
            <w:pPr>
              <w:pStyle w:val="Titre3"/>
              <w:spacing w:line="240" w:lineRule="auto"/>
              <w:rPr>
                <w:rFonts w:ascii="Times New Roman" w:hAnsi="Times New Roman" w:cs="Times New Roman"/>
              </w:rPr>
            </w:pPr>
            <w:r w:rsidRPr="00A034B3">
              <w:rPr>
                <w:rFonts w:ascii="Times New Roman" w:eastAsia="Times New Roman" w:hAnsi="Times New Roman" w:cs="Times New Roman"/>
                <w:b/>
                <w:bCs/>
                <w:color w:val="000000" w:themeColor="text1"/>
                <w:u w:val="single"/>
              </w:rPr>
              <w:t>Sièges</w:t>
            </w:r>
          </w:p>
          <w:p w14:paraId="448F8262" w14:textId="77777777" w:rsidR="003D4D13" w:rsidRPr="00A034B3" w:rsidRDefault="003D4D13" w:rsidP="003D4D13">
            <w:pPr>
              <w:spacing w:after="0" w:line="240" w:lineRule="auto"/>
              <w:jc w:val="both"/>
              <w:rPr>
                <w:rFonts w:ascii="Times New Roman" w:hAnsi="Times New Roman" w:cs="Times New Roman"/>
                <w:sz w:val="24"/>
                <w:szCs w:val="24"/>
              </w:rPr>
            </w:pPr>
            <w:r w:rsidRPr="00A034B3">
              <w:rPr>
                <w:rFonts w:ascii="Times New Roman" w:eastAsia="Times New Roman" w:hAnsi="Times New Roman" w:cs="Times New Roman"/>
                <w:color w:val="000000" w:themeColor="text1"/>
                <w:sz w:val="24"/>
                <w:szCs w:val="24"/>
              </w:rPr>
              <w:t>Installer dans le vestiaire des sièges tels que des bancs.</w:t>
            </w:r>
          </w:p>
          <w:p w14:paraId="5089C371" w14:textId="77777777" w:rsidR="003D4D13" w:rsidRPr="00A034B3" w:rsidRDefault="003D4D13" w:rsidP="003D4D13">
            <w:pPr>
              <w:spacing w:after="0" w:line="240" w:lineRule="auto"/>
              <w:jc w:val="both"/>
              <w:rPr>
                <w:rFonts w:ascii="Times New Roman" w:eastAsia="Times New Roman" w:hAnsi="Times New Roman" w:cs="Times New Roman"/>
                <w:color w:val="000000" w:themeColor="text1"/>
                <w:sz w:val="24"/>
                <w:szCs w:val="24"/>
              </w:rPr>
            </w:pPr>
          </w:p>
          <w:p w14:paraId="501B97B9" w14:textId="77777777" w:rsidR="003D4D13" w:rsidRPr="00A034B3" w:rsidRDefault="003D4D13" w:rsidP="003D4D13">
            <w:pPr>
              <w:spacing w:after="0" w:line="240" w:lineRule="auto"/>
              <w:rPr>
                <w:rFonts w:ascii="Times New Roman" w:hAnsi="Times New Roman" w:cs="Times New Roman"/>
                <w:sz w:val="24"/>
                <w:szCs w:val="24"/>
              </w:rPr>
            </w:pPr>
            <w:r w:rsidRPr="00A034B3">
              <w:rPr>
                <w:rFonts w:ascii="Times New Roman" w:eastAsia="Times New Roman" w:hAnsi="Times New Roman" w:cs="Times New Roman"/>
                <w:b/>
                <w:bCs/>
                <w:color w:val="000000" w:themeColor="text1"/>
                <w:sz w:val="24"/>
                <w:szCs w:val="24"/>
                <w:highlight w:val="yellow"/>
              </w:rPr>
              <w:t>Vestiaires 1.25m² par personne</w:t>
            </w:r>
          </w:p>
          <w:p w14:paraId="4D986D99" w14:textId="77777777" w:rsidR="003D4D13" w:rsidRPr="00A034B3" w:rsidRDefault="003D4D13" w:rsidP="003D4D13">
            <w:pPr>
              <w:spacing w:after="0" w:line="240" w:lineRule="auto"/>
              <w:rPr>
                <w:rFonts w:ascii="Times New Roman" w:hAnsi="Times New Roman" w:cs="Times New Roman"/>
                <w:sz w:val="24"/>
                <w:szCs w:val="24"/>
              </w:rPr>
            </w:pPr>
            <w:r w:rsidRPr="00A034B3">
              <w:rPr>
                <w:rFonts w:ascii="Times New Roman" w:eastAsia="Times New Roman" w:hAnsi="Times New Roman" w:cs="Times New Roman"/>
                <w:color w:val="000000" w:themeColor="text1"/>
                <w:sz w:val="24"/>
                <w:szCs w:val="24"/>
              </w:rPr>
              <w:t>· Eclairage, chauffage, ventilation naturelle du local</w:t>
            </w:r>
          </w:p>
          <w:p w14:paraId="6BB154CE" w14:textId="77777777" w:rsidR="003D4D13" w:rsidRPr="00A034B3" w:rsidRDefault="003D4D13" w:rsidP="003D4D13">
            <w:pPr>
              <w:spacing w:after="0" w:line="240" w:lineRule="auto"/>
              <w:rPr>
                <w:rFonts w:ascii="Times New Roman" w:eastAsia="Times New Roman" w:hAnsi="Times New Roman" w:cs="Times New Roman"/>
                <w:b/>
                <w:bCs/>
                <w:color w:val="0070C0"/>
                <w:sz w:val="24"/>
                <w:szCs w:val="24"/>
              </w:rPr>
            </w:pPr>
            <w:r w:rsidRPr="00A034B3">
              <w:rPr>
                <w:rFonts w:ascii="Times New Roman" w:eastAsia="Times New Roman" w:hAnsi="Times New Roman" w:cs="Times New Roman"/>
                <w:color w:val="000000" w:themeColor="text1"/>
                <w:sz w:val="24"/>
                <w:szCs w:val="24"/>
              </w:rPr>
              <w:t xml:space="preserve">· Armoires avec casiers vestiaires, séparés et cadenassés </w:t>
            </w:r>
            <w:r w:rsidRPr="00A034B3">
              <w:rPr>
                <w:rFonts w:ascii="Times New Roman" w:eastAsia="Times New Roman" w:hAnsi="Times New Roman" w:cs="Times New Roman"/>
                <w:b/>
                <w:bCs/>
                <w:color w:val="0070C0"/>
                <w:sz w:val="24"/>
                <w:szCs w:val="24"/>
              </w:rPr>
              <w:t>en nombre suffisant</w:t>
            </w:r>
          </w:p>
          <w:p w14:paraId="0D0F54F5" w14:textId="77777777" w:rsidR="003D4D13" w:rsidRPr="00A034B3" w:rsidRDefault="003D4D13" w:rsidP="003D4D13">
            <w:pPr>
              <w:spacing w:after="0" w:line="240" w:lineRule="auto"/>
              <w:rPr>
                <w:rFonts w:ascii="Times New Roman" w:hAnsi="Times New Roman" w:cs="Times New Roman"/>
                <w:sz w:val="24"/>
                <w:szCs w:val="24"/>
              </w:rPr>
            </w:pPr>
            <w:r w:rsidRPr="00A034B3">
              <w:rPr>
                <w:rFonts w:ascii="Times New Roman" w:eastAsia="Times New Roman" w:hAnsi="Times New Roman" w:cs="Times New Roman"/>
                <w:color w:val="000000" w:themeColor="text1"/>
                <w:sz w:val="24"/>
                <w:szCs w:val="24"/>
              </w:rPr>
              <w:t xml:space="preserve">· Bancs, sièges et portes manteaux </w:t>
            </w:r>
            <w:r w:rsidRPr="00A034B3">
              <w:rPr>
                <w:rFonts w:ascii="Times New Roman" w:eastAsia="Times New Roman" w:hAnsi="Times New Roman" w:cs="Times New Roman"/>
                <w:b/>
                <w:bCs/>
                <w:color w:val="0070C0"/>
                <w:sz w:val="24"/>
                <w:szCs w:val="24"/>
              </w:rPr>
              <w:t>en nombre suffisant</w:t>
            </w:r>
          </w:p>
          <w:p w14:paraId="203AE0B2" w14:textId="77777777" w:rsidR="003D4D13" w:rsidRPr="00A034B3" w:rsidRDefault="003D4D13" w:rsidP="003D4D13">
            <w:pPr>
              <w:spacing w:after="0" w:line="240" w:lineRule="auto"/>
              <w:rPr>
                <w:rFonts w:ascii="Times New Roman" w:hAnsi="Times New Roman" w:cs="Times New Roman"/>
                <w:sz w:val="24"/>
                <w:szCs w:val="24"/>
              </w:rPr>
            </w:pPr>
            <w:r w:rsidRPr="00A034B3">
              <w:rPr>
                <w:rFonts w:ascii="Times New Roman" w:eastAsia="Times New Roman" w:hAnsi="Times New Roman" w:cs="Times New Roman"/>
                <w:color w:val="000000" w:themeColor="text1"/>
                <w:sz w:val="24"/>
                <w:szCs w:val="24"/>
              </w:rPr>
              <w:t>· Pour cette zone prévoir de différencier les vestiaires hommes des vestiaires femmes</w:t>
            </w:r>
          </w:p>
          <w:p w14:paraId="0DCACE28" w14:textId="77777777" w:rsidR="003D4D13" w:rsidRPr="00A034B3" w:rsidRDefault="003D4D13" w:rsidP="003D4D13">
            <w:pPr>
              <w:pStyle w:val="Paragraphedeliste"/>
              <w:numPr>
                <w:ilvl w:val="0"/>
                <w:numId w:val="4"/>
              </w:numPr>
              <w:spacing w:after="0" w:line="240" w:lineRule="auto"/>
              <w:rPr>
                <w:rFonts w:ascii="Times New Roman" w:eastAsia="Times New Roman" w:hAnsi="Times New Roman" w:cs="Times New Roman"/>
                <w:color w:val="FF0000"/>
                <w:sz w:val="24"/>
                <w:szCs w:val="24"/>
              </w:rPr>
            </w:pPr>
            <w:r w:rsidRPr="00A034B3">
              <w:rPr>
                <w:rFonts w:ascii="Times New Roman" w:eastAsia="Times New Roman" w:hAnsi="Times New Roman" w:cs="Times New Roman"/>
                <w:color w:val="000000"/>
                <w:sz w:val="24"/>
                <w:szCs w:val="24"/>
                <w:highlight w:val="yellow"/>
              </w:rPr>
              <w:t>VMC renouvellement air débit</w:t>
            </w:r>
            <w:proofErr w:type="gramStart"/>
            <w:r w:rsidRPr="00A034B3">
              <w:rPr>
                <w:rFonts w:ascii="Times New Roman" w:eastAsia="Times New Roman" w:hAnsi="Times New Roman" w:cs="Times New Roman"/>
                <w:color w:val="000000"/>
                <w:sz w:val="24"/>
                <w:szCs w:val="24"/>
                <w:highlight w:val="yellow"/>
              </w:rPr>
              <w:t>...?</w:t>
            </w:r>
            <w:proofErr w:type="gramEnd"/>
          </w:p>
          <w:p w14:paraId="38537E91" w14:textId="77777777" w:rsidR="003D4D13" w:rsidRPr="00A034B3" w:rsidRDefault="003D4D13" w:rsidP="003D4D13">
            <w:pPr>
              <w:pStyle w:val="Paragraphedeliste"/>
              <w:numPr>
                <w:ilvl w:val="0"/>
                <w:numId w:val="4"/>
              </w:numPr>
              <w:spacing w:after="0" w:line="240" w:lineRule="auto"/>
              <w:rPr>
                <w:rFonts w:ascii="Times New Roman" w:eastAsia="Times New Roman" w:hAnsi="Times New Roman" w:cs="Times New Roman"/>
                <w:color w:val="000000" w:themeColor="text1"/>
                <w:sz w:val="24"/>
                <w:szCs w:val="24"/>
              </w:rPr>
            </w:pPr>
            <w:r w:rsidRPr="00A034B3">
              <w:rPr>
                <w:rFonts w:ascii="Times New Roman" w:eastAsia="Times New Roman" w:hAnsi="Times New Roman" w:cs="Times New Roman"/>
                <w:color w:val="000000" w:themeColor="text1"/>
                <w:sz w:val="24"/>
                <w:szCs w:val="24"/>
              </w:rPr>
              <w:t>1 extincteur</w:t>
            </w:r>
          </w:p>
          <w:p w14:paraId="25D829DB" w14:textId="77777777" w:rsidR="003D4D13" w:rsidRDefault="003D4D13" w:rsidP="003D4D13">
            <w:pPr>
              <w:pStyle w:val="Paragraphedeliste"/>
              <w:numPr>
                <w:ilvl w:val="0"/>
                <w:numId w:val="3"/>
              </w:numPr>
              <w:spacing w:after="0" w:line="240" w:lineRule="auto"/>
              <w:rPr>
                <w:rFonts w:ascii="Times New Roman" w:eastAsia="Times New Roman" w:hAnsi="Times New Roman" w:cs="Times New Roman"/>
                <w:color w:val="000000" w:themeColor="text1"/>
                <w:sz w:val="24"/>
                <w:szCs w:val="24"/>
              </w:rPr>
            </w:pPr>
            <w:r w:rsidRPr="00A034B3">
              <w:rPr>
                <w:rFonts w:ascii="Times New Roman" w:eastAsia="Times New Roman" w:hAnsi="Times New Roman" w:cs="Times New Roman"/>
                <w:color w:val="000000" w:themeColor="text1"/>
                <w:sz w:val="24"/>
                <w:szCs w:val="24"/>
              </w:rPr>
              <w:t xml:space="preserve">1 armoire séchante collective (intempéries, froid, gel, pluie...) </w:t>
            </w:r>
          </w:p>
          <w:p w14:paraId="57C30BEA" w14:textId="77777777" w:rsidR="00954086" w:rsidRDefault="00954086" w:rsidP="00954086">
            <w:pPr>
              <w:spacing w:after="0" w:line="240" w:lineRule="auto"/>
              <w:rPr>
                <w:rFonts w:ascii="Times New Roman" w:eastAsia="Times New Roman" w:hAnsi="Times New Roman" w:cs="Times New Roman"/>
                <w:color w:val="000000" w:themeColor="text1"/>
                <w:sz w:val="24"/>
                <w:szCs w:val="24"/>
              </w:rPr>
            </w:pPr>
          </w:p>
          <w:p w14:paraId="3900888D" w14:textId="77777777" w:rsidR="00954086" w:rsidRDefault="00954086" w:rsidP="00954086">
            <w:pPr>
              <w:spacing w:after="0" w:line="240" w:lineRule="auto"/>
              <w:rPr>
                <w:rFonts w:ascii="Times New Roman" w:eastAsia="Times New Roman" w:hAnsi="Times New Roman" w:cs="Times New Roman"/>
                <w:color w:val="000000" w:themeColor="text1"/>
                <w:sz w:val="24"/>
                <w:szCs w:val="24"/>
              </w:rPr>
            </w:pPr>
          </w:p>
          <w:p w14:paraId="1D8DC4BB" w14:textId="77777777" w:rsidR="00954086" w:rsidRDefault="00954086" w:rsidP="00954086">
            <w:pPr>
              <w:spacing w:after="0" w:line="240" w:lineRule="auto"/>
              <w:rPr>
                <w:rFonts w:ascii="Times New Roman" w:eastAsia="Times New Roman" w:hAnsi="Times New Roman" w:cs="Times New Roman"/>
                <w:color w:val="000000" w:themeColor="text1"/>
                <w:sz w:val="24"/>
                <w:szCs w:val="24"/>
              </w:rPr>
            </w:pPr>
          </w:p>
          <w:p w14:paraId="210CC80A" w14:textId="77777777" w:rsidR="00954086" w:rsidRDefault="00954086" w:rsidP="00954086">
            <w:pPr>
              <w:spacing w:after="0" w:line="240" w:lineRule="auto"/>
              <w:rPr>
                <w:rFonts w:ascii="Times New Roman" w:eastAsia="Times New Roman" w:hAnsi="Times New Roman" w:cs="Times New Roman"/>
                <w:color w:val="000000" w:themeColor="text1"/>
                <w:sz w:val="24"/>
                <w:szCs w:val="24"/>
              </w:rPr>
            </w:pPr>
          </w:p>
          <w:p w14:paraId="762B56B1" w14:textId="77777777" w:rsidR="00954086" w:rsidRPr="00954086" w:rsidRDefault="00954086" w:rsidP="00954086">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77A9B238" w14:textId="77777777" w:rsidR="003D4D13" w:rsidRPr="0080102E" w:rsidRDefault="003D4D13" w:rsidP="0080102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426FA2A" w14:textId="77777777" w:rsidR="003D4D13" w:rsidRPr="0080102E" w:rsidRDefault="003D4D13" w:rsidP="0080102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65805C9" w14:textId="77777777" w:rsidR="003D4D13" w:rsidRPr="0080102E" w:rsidRDefault="003D4D13" w:rsidP="0080102E">
            <w:pPr>
              <w:spacing w:after="0" w:line="240" w:lineRule="auto"/>
              <w:jc w:val="center"/>
              <w:rPr>
                <w:b/>
                <w:bCs/>
                <w:sz w:val="24"/>
                <w:szCs w:val="24"/>
                <w:highlight w:val="yellow"/>
              </w:rPr>
            </w:pPr>
          </w:p>
        </w:tc>
      </w:tr>
      <w:tr w:rsidR="00A034B3" w14:paraId="04E61895" w14:textId="77777777" w:rsidTr="00A034B3">
        <w:trPr>
          <w:trHeight w:val="300"/>
        </w:trPr>
        <w:tc>
          <w:tcPr>
            <w:tcW w:w="9578" w:type="dxa"/>
            <w:gridSpan w:val="4"/>
            <w:shd w:val="clear" w:color="auto" w:fill="FFFF00"/>
          </w:tcPr>
          <w:p w14:paraId="228C8C10" w14:textId="088B3F70" w:rsidR="00A034B3" w:rsidRPr="00A034B3" w:rsidRDefault="00A034B3" w:rsidP="003D4D13">
            <w:pPr>
              <w:spacing w:after="0" w:line="240" w:lineRule="auto"/>
            </w:pPr>
            <w:r w:rsidRPr="00A034B3">
              <w:rPr>
                <w:rFonts w:ascii="Times New Roman" w:eastAsia="Times New Roman" w:hAnsi="Times New Roman" w:cs="Times New Roman"/>
                <w:b/>
                <w:bCs/>
                <w:sz w:val="28"/>
                <w:szCs w:val="28"/>
              </w:rPr>
              <w:lastRenderedPageBreak/>
              <w:t>17) suite CANTONNEMENTS</w:t>
            </w:r>
          </w:p>
        </w:tc>
      </w:tr>
      <w:tr w:rsidR="00A034B3" w14:paraId="5C9F816B" w14:textId="77777777" w:rsidTr="001E76D3">
        <w:trPr>
          <w:trHeight w:val="300"/>
        </w:trPr>
        <w:tc>
          <w:tcPr>
            <w:tcW w:w="5635" w:type="dxa"/>
            <w:shd w:val="clear" w:color="auto" w:fill="E7E6E6" w:themeFill="background2"/>
          </w:tcPr>
          <w:p w14:paraId="5A6FAC74" w14:textId="54503421" w:rsidR="00A034B3" w:rsidRPr="00A034B3" w:rsidRDefault="00A034B3" w:rsidP="00A034B3">
            <w:pPr>
              <w:spacing w:after="0" w:line="240" w:lineRule="auto"/>
              <w:rPr>
                <w:rFonts w:ascii="Times New Roman" w:eastAsia="Times New Roman" w:hAnsi="Times New Roman" w:cs="Times New Roman"/>
                <w:b/>
                <w:bCs/>
                <w:i/>
                <w:iCs/>
                <w:color w:val="2E74B5" w:themeColor="accent5" w:themeShade="BF"/>
                <w:sz w:val="24"/>
                <w:szCs w:val="24"/>
                <w:u w:val="single"/>
              </w:rPr>
            </w:pPr>
            <w:r w:rsidRPr="00E22BAD">
              <w:rPr>
                <w:rFonts w:ascii="Times New Roman" w:eastAsia="Times New Roman" w:hAnsi="Times New Roman" w:cs="Times New Roman"/>
                <w:b/>
                <w:bCs/>
                <w:sz w:val="24"/>
                <w:szCs w:val="24"/>
              </w:rPr>
              <w:t>Descriptions</w:t>
            </w:r>
          </w:p>
        </w:tc>
        <w:tc>
          <w:tcPr>
            <w:tcW w:w="1003" w:type="dxa"/>
            <w:shd w:val="clear" w:color="auto" w:fill="E7E6E6" w:themeFill="background2"/>
          </w:tcPr>
          <w:p w14:paraId="0937C5FF" w14:textId="23ECB7EC" w:rsidR="00A034B3" w:rsidRDefault="00A034B3" w:rsidP="00A034B3">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3BB371AC" w14:textId="4B589BB8" w:rsidR="00A034B3" w:rsidRDefault="00A034B3" w:rsidP="00A034B3">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6E1CA980" w14:textId="215ACA85" w:rsidR="00A034B3" w:rsidRDefault="00A034B3" w:rsidP="00A034B3">
            <w:pPr>
              <w:spacing w:after="0" w:line="240" w:lineRule="auto"/>
              <w:rPr>
                <w:highlight w:val="yellow"/>
              </w:rPr>
            </w:pPr>
            <w:r w:rsidRPr="00E22BAD">
              <w:rPr>
                <w:rFonts w:ascii="Times New Roman" w:eastAsia="Times New Roman" w:hAnsi="Times New Roman" w:cs="Times New Roman"/>
                <w:b/>
                <w:bCs/>
                <w:sz w:val="24"/>
                <w:szCs w:val="24"/>
              </w:rPr>
              <w:t>Repliement</w:t>
            </w:r>
          </w:p>
        </w:tc>
      </w:tr>
      <w:tr w:rsidR="00A034B3" w14:paraId="711C1725" w14:textId="77777777" w:rsidTr="008B2317">
        <w:trPr>
          <w:trHeight w:val="300"/>
        </w:trPr>
        <w:tc>
          <w:tcPr>
            <w:tcW w:w="5635" w:type="dxa"/>
          </w:tcPr>
          <w:p w14:paraId="29E88E63" w14:textId="77777777" w:rsidR="00A034B3" w:rsidRPr="00917622" w:rsidRDefault="00A034B3" w:rsidP="00917622">
            <w:pPr>
              <w:spacing w:after="0" w:line="240" w:lineRule="auto"/>
              <w:jc w:val="both"/>
              <w:rPr>
                <w:rFonts w:ascii="Times New Roman" w:eastAsia="Times New Roman" w:hAnsi="Times New Roman" w:cs="Times New Roman"/>
                <w:b/>
                <w:bCs/>
                <w:i/>
                <w:iCs/>
                <w:color w:val="2E74B5" w:themeColor="accent5" w:themeShade="BF"/>
                <w:sz w:val="24"/>
                <w:szCs w:val="24"/>
                <w:u w:val="single"/>
              </w:rPr>
            </w:pPr>
            <w:r w:rsidRPr="00917622">
              <w:rPr>
                <w:rFonts w:ascii="Times New Roman" w:eastAsia="Times New Roman" w:hAnsi="Times New Roman" w:cs="Times New Roman"/>
                <w:b/>
                <w:bCs/>
                <w:i/>
                <w:iCs/>
                <w:color w:val="2E74B5" w:themeColor="accent5" w:themeShade="BF"/>
                <w:sz w:val="24"/>
                <w:szCs w:val="24"/>
                <w:u w:val="single"/>
              </w:rPr>
              <w:t>17.2.6 Sanitaires de chantier</w:t>
            </w:r>
          </w:p>
        </w:tc>
        <w:tc>
          <w:tcPr>
            <w:tcW w:w="1003" w:type="dxa"/>
          </w:tcPr>
          <w:p w14:paraId="59AB3385" w14:textId="77777777" w:rsidR="00A034B3" w:rsidRDefault="00A034B3" w:rsidP="00A034B3">
            <w:pPr>
              <w:spacing w:after="0" w:line="240" w:lineRule="auto"/>
              <w:rPr>
                <w:rFonts w:ascii="Times New Roman" w:eastAsia="Times New Roman" w:hAnsi="Times New Roman" w:cs="Times New Roman"/>
                <w:highlight w:val="yellow"/>
              </w:rPr>
            </w:pPr>
          </w:p>
        </w:tc>
        <w:tc>
          <w:tcPr>
            <w:tcW w:w="1550" w:type="dxa"/>
          </w:tcPr>
          <w:p w14:paraId="17E46111" w14:textId="77777777" w:rsidR="00A034B3" w:rsidRDefault="00A034B3" w:rsidP="00A034B3">
            <w:pPr>
              <w:spacing w:after="0" w:line="240" w:lineRule="auto"/>
              <w:rPr>
                <w:rFonts w:ascii="Times New Roman" w:eastAsia="Times New Roman" w:hAnsi="Times New Roman" w:cs="Times New Roman"/>
                <w:highlight w:val="yellow"/>
              </w:rPr>
            </w:pPr>
          </w:p>
        </w:tc>
        <w:tc>
          <w:tcPr>
            <w:tcW w:w="1390" w:type="dxa"/>
          </w:tcPr>
          <w:p w14:paraId="2F6C844C" w14:textId="77777777" w:rsidR="00A034B3" w:rsidRDefault="00A034B3" w:rsidP="00A034B3">
            <w:pPr>
              <w:spacing w:after="0" w:line="240" w:lineRule="auto"/>
              <w:rPr>
                <w:highlight w:val="yellow"/>
              </w:rPr>
            </w:pPr>
          </w:p>
        </w:tc>
      </w:tr>
      <w:tr w:rsidR="00A034B3" w14:paraId="5706C483" w14:textId="77777777" w:rsidTr="008B2317">
        <w:trPr>
          <w:trHeight w:val="300"/>
        </w:trPr>
        <w:tc>
          <w:tcPr>
            <w:tcW w:w="5635" w:type="dxa"/>
          </w:tcPr>
          <w:p w14:paraId="04079075" w14:textId="77777777" w:rsidR="00A034B3" w:rsidRDefault="00A034B3" w:rsidP="00917622">
            <w:pPr>
              <w:spacing w:after="0" w:line="240" w:lineRule="auto"/>
              <w:jc w:val="both"/>
              <w:rPr>
                <w:rFonts w:ascii="Times New Roman" w:hAnsi="Times New Roman" w:cs="Times New Roman"/>
                <w:sz w:val="24"/>
                <w:szCs w:val="24"/>
              </w:rPr>
            </w:pPr>
            <w:r w:rsidRPr="00917622">
              <w:rPr>
                <w:rFonts w:ascii="Times New Roman" w:hAnsi="Times New Roman" w:cs="Times New Roman"/>
                <w:color w:val="000000"/>
                <w:sz w:val="24"/>
                <w:szCs w:val="24"/>
              </w:rPr>
              <w:t>Lorsque l'entreprise est dotée de personnel féminin sur le lieu de travail (chantier, atelier), l'employeur doit prévoir des WC et vestiaires séparés hommes/femmes.</w:t>
            </w:r>
            <w:r w:rsidRPr="00917622">
              <w:rPr>
                <w:rFonts w:ascii="Times New Roman" w:hAnsi="Times New Roman" w:cs="Times New Roman"/>
                <w:sz w:val="24"/>
                <w:szCs w:val="24"/>
              </w:rPr>
              <w:t xml:space="preserve"> </w:t>
            </w:r>
          </w:p>
          <w:p w14:paraId="5DB0E7D7" w14:textId="77777777" w:rsidR="00917622" w:rsidRPr="00917622" w:rsidRDefault="00917622" w:rsidP="00917622">
            <w:pPr>
              <w:spacing w:after="0" w:line="240" w:lineRule="auto"/>
              <w:jc w:val="both"/>
              <w:rPr>
                <w:rFonts w:ascii="Times New Roman" w:hAnsi="Times New Roman" w:cs="Times New Roman"/>
                <w:sz w:val="24"/>
                <w:szCs w:val="24"/>
              </w:rPr>
            </w:pPr>
          </w:p>
        </w:tc>
        <w:tc>
          <w:tcPr>
            <w:tcW w:w="1003" w:type="dxa"/>
          </w:tcPr>
          <w:p w14:paraId="66BB179E" w14:textId="77777777" w:rsidR="00A034B3" w:rsidRDefault="00A034B3" w:rsidP="00A034B3">
            <w:pPr>
              <w:spacing w:after="0" w:line="240" w:lineRule="auto"/>
              <w:rPr>
                <w:rFonts w:ascii="Times New Roman" w:eastAsia="Times New Roman" w:hAnsi="Times New Roman" w:cs="Times New Roman"/>
                <w:highlight w:val="yellow"/>
              </w:rPr>
            </w:pPr>
          </w:p>
        </w:tc>
        <w:tc>
          <w:tcPr>
            <w:tcW w:w="1550" w:type="dxa"/>
          </w:tcPr>
          <w:p w14:paraId="3285F38C" w14:textId="77777777" w:rsidR="00A034B3" w:rsidRDefault="00A034B3" w:rsidP="00A034B3">
            <w:pPr>
              <w:spacing w:after="0" w:line="240" w:lineRule="auto"/>
              <w:rPr>
                <w:rFonts w:ascii="Times New Roman" w:eastAsia="Times New Roman" w:hAnsi="Times New Roman" w:cs="Times New Roman"/>
                <w:highlight w:val="yellow"/>
              </w:rPr>
            </w:pPr>
          </w:p>
        </w:tc>
        <w:tc>
          <w:tcPr>
            <w:tcW w:w="1390" w:type="dxa"/>
          </w:tcPr>
          <w:p w14:paraId="57DD11F5" w14:textId="77777777" w:rsidR="00A034B3" w:rsidRDefault="00A034B3" w:rsidP="00A034B3">
            <w:pPr>
              <w:spacing w:after="0" w:line="240" w:lineRule="auto"/>
              <w:rPr>
                <w:highlight w:val="yellow"/>
              </w:rPr>
            </w:pPr>
          </w:p>
        </w:tc>
      </w:tr>
      <w:tr w:rsidR="00A034B3" w14:paraId="3129E016" w14:textId="77777777" w:rsidTr="008B2317">
        <w:trPr>
          <w:trHeight w:val="300"/>
        </w:trPr>
        <w:tc>
          <w:tcPr>
            <w:tcW w:w="5635" w:type="dxa"/>
            <w:tcBorders>
              <w:top w:val="nil"/>
            </w:tcBorders>
          </w:tcPr>
          <w:p w14:paraId="39ADADA2" w14:textId="77777777" w:rsidR="00A034B3" w:rsidRPr="00917622" w:rsidRDefault="00A034B3" w:rsidP="00917622">
            <w:pPr>
              <w:spacing w:after="0" w:line="240" w:lineRule="auto"/>
              <w:jc w:val="both"/>
              <w:rPr>
                <w:rFonts w:ascii="Times New Roman" w:hAnsi="Times New Roman" w:cs="Times New Roman"/>
                <w:sz w:val="24"/>
                <w:szCs w:val="24"/>
              </w:rPr>
            </w:pPr>
            <w:r w:rsidRPr="00917622">
              <w:rPr>
                <w:rFonts w:ascii="Times New Roman" w:eastAsia="Times New Roman" w:hAnsi="Times New Roman" w:cs="Times New Roman"/>
                <w:color w:val="000000" w:themeColor="text1"/>
                <w:sz w:val="24"/>
                <w:szCs w:val="24"/>
              </w:rPr>
              <w:t>· Eclairage, ECS et évacuation, ventilation naturelle des locaux</w:t>
            </w:r>
          </w:p>
          <w:p w14:paraId="225DC047" w14:textId="77777777" w:rsidR="00A034B3" w:rsidRDefault="00A034B3" w:rsidP="00917622">
            <w:pPr>
              <w:spacing w:after="0" w:line="240" w:lineRule="auto"/>
              <w:jc w:val="both"/>
              <w:rPr>
                <w:rFonts w:ascii="Times New Roman" w:eastAsia="Times New Roman" w:hAnsi="Times New Roman" w:cs="Times New Roman"/>
                <w:color w:val="000000" w:themeColor="text1"/>
                <w:sz w:val="24"/>
                <w:szCs w:val="24"/>
              </w:rPr>
            </w:pPr>
            <w:r w:rsidRPr="00917622">
              <w:rPr>
                <w:rFonts w:ascii="Times New Roman" w:eastAsia="Times New Roman" w:hAnsi="Times New Roman" w:cs="Times New Roman"/>
                <w:color w:val="000000" w:themeColor="text1"/>
                <w:sz w:val="24"/>
                <w:szCs w:val="24"/>
              </w:rPr>
              <w:t>· Compris WC, abattants, urinoirs, lavabos, douches destinées au personnel de chantier et dimensionné suivant réglementation en vigueur</w:t>
            </w:r>
          </w:p>
          <w:p w14:paraId="56EAE3BC" w14:textId="77777777" w:rsidR="00917622" w:rsidRPr="00917622" w:rsidRDefault="00917622" w:rsidP="00917622">
            <w:pPr>
              <w:spacing w:after="0" w:line="240" w:lineRule="auto"/>
              <w:jc w:val="both"/>
              <w:rPr>
                <w:rFonts w:ascii="Times New Roman" w:hAnsi="Times New Roman" w:cs="Times New Roman"/>
                <w:sz w:val="24"/>
                <w:szCs w:val="24"/>
              </w:rPr>
            </w:pPr>
          </w:p>
        </w:tc>
        <w:tc>
          <w:tcPr>
            <w:tcW w:w="1003" w:type="dxa"/>
            <w:tcBorders>
              <w:top w:val="nil"/>
            </w:tcBorders>
          </w:tcPr>
          <w:p w14:paraId="0C2F92DE" w14:textId="77777777" w:rsidR="00A034B3" w:rsidRDefault="00A034B3" w:rsidP="00A034B3">
            <w:pPr>
              <w:spacing w:after="0" w:line="240" w:lineRule="auto"/>
              <w:rPr>
                <w:rFonts w:ascii="Times New Roman" w:eastAsia="Times New Roman" w:hAnsi="Times New Roman" w:cs="Times New Roman"/>
                <w:highlight w:val="yellow"/>
              </w:rPr>
            </w:pPr>
          </w:p>
        </w:tc>
        <w:tc>
          <w:tcPr>
            <w:tcW w:w="1550" w:type="dxa"/>
            <w:tcBorders>
              <w:top w:val="nil"/>
            </w:tcBorders>
          </w:tcPr>
          <w:p w14:paraId="182213E3" w14:textId="77777777" w:rsidR="00A034B3" w:rsidRDefault="00A034B3" w:rsidP="00A034B3">
            <w:pPr>
              <w:spacing w:after="0" w:line="240" w:lineRule="auto"/>
              <w:rPr>
                <w:rFonts w:ascii="Times New Roman" w:eastAsia="Times New Roman" w:hAnsi="Times New Roman" w:cs="Times New Roman"/>
                <w:highlight w:val="yellow"/>
              </w:rPr>
            </w:pPr>
          </w:p>
        </w:tc>
        <w:tc>
          <w:tcPr>
            <w:tcW w:w="1390" w:type="dxa"/>
            <w:tcBorders>
              <w:top w:val="nil"/>
            </w:tcBorders>
          </w:tcPr>
          <w:p w14:paraId="6E6198A5" w14:textId="77777777" w:rsidR="00A034B3" w:rsidRDefault="00A034B3" w:rsidP="00A034B3">
            <w:pPr>
              <w:spacing w:after="0" w:line="240" w:lineRule="auto"/>
              <w:rPr>
                <w:highlight w:val="yellow"/>
              </w:rPr>
            </w:pPr>
          </w:p>
        </w:tc>
      </w:tr>
      <w:tr w:rsidR="00A034B3" w14:paraId="67947393" w14:textId="77777777" w:rsidTr="008B2317">
        <w:trPr>
          <w:trHeight w:val="300"/>
        </w:trPr>
        <w:tc>
          <w:tcPr>
            <w:tcW w:w="5635" w:type="dxa"/>
          </w:tcPr>
          <w:p w14:paraId="2E86866F" w14:textId="77777777" w:rsidR="00A034B3" w:rsidRDefault="00A034B3" w:rsidP="00917622">
            <w:pPr>
              <w:pStyle w:val="Paragraphedeliste"/>
              <w:numPr>
                <w:ilvl w:val="0"/>
                <w:numId w:val="1"/>
              </w:numPr>
              <w:spacing w:after="0" w:line="240" w:lineRule="auto"/>
              <w:jc w:val="both"/>
              <w:rPr>
                <w:rFonts w:ascii="Times New Roman" w:eastAsia="Times New Roman" w:hAnsi="Times New Roman" w:cs="Times New Roman"/>
                <w:color w:val="000000" w:themeColor="text1"/>
                <w:sz w:val="24"/>
                <w:szCs w:val="24"/>
                <w:u w:val="single"/>
              </w:rPr>
            </w:pPr>
            <w:r w:rsidRPr="00917622">
              <w:rPr>
                <w:rFonts w:ascii="Times New Roman" w:eastAsia="Times New Roman" w:hAnsi="Times New Roman" w:cs="Times New Roman"/>
                <w:color w:val="000000" w:themeColor="text1"/>
                <w:sz w:val="24"/>
                <w:szCs w:val="24"/>
                <w:u w:val="single"/>
              </w:rPr>
              <w:t xml:space="preserve">Gros-œuvre : </w:t>
            </w:r>
          </w:p>
          <w:p w14:paraId="5FEAF4CB" w14:textId="77777777" w:rsidR="00917622" w:rsidRPr="00917622" w:rsidRDefault="00917622" w:rsidP="00917622">
            <w:pPr>
              <w:spacing w:after="0" w:line="240" w:lineRule="auto"/>
              <w:jc w:val="both"/>
              <w:rPr>
                <w:rFonts w:ascii="Times New Roman" w:eastAsia="Times New Roman" w:hAnsi="Times New Roman" w:cs="Times New Roman"/>
                <w:color w:val="000000" w:themeColor="text1"/>
                <w:sz w:val="24"/>
                <w:szCs w:val="24"/>
                <w:u w:val="single"/>
              </w:rPr>
            </w:pPr>
          </w:p>
          <w:p w14:paraId="79E00D03" w14:textId="77777777" w:rsidR="00A034B3" w:rsidRPr="00917622" w:rsidRDefault="00A034B3" w:rsidP="00917622">
            <w:pPr>
              <w:spacing w:after="0" w:line="240" w:lineRule="auto"/>
              <w:jc w:val="both"/>
              <w:rPr>
                <w:rFonts w:ascii="Times New Roman" w:eastAsia="Times New Roman" w:hAnsi="Times New Roman" w:cs="Times New Roman"/>
                <w:color w:val="000000" w:themeColor="text1"/>
                <w:sz w:val="24"/>
                <w:szCs w:val="24"/>
              </w:rPr>
            </w:pPr>
            <w:r w:rsidRPr="00917622">
              <w:rPr>
                <w:rFonts w:ascii="Times New Roman" w:eastAsia="Times New Roman" w:hAnsi="Times New Roman" w:cs="Times New Roman"/>
                <w:color w:val="000000" w:themeColor="text1"/>
                <w:sz w:val="24"/>
                <w:szCs w:val="24"/>
              </w:rPr>
              <w:t xml:space="preserve"> </w:t>
            </w:r>
            <w:r w:rsidRPr="00917622">
              <w:rPr>
                <w:rFonts w:ascii="Times New Roman" w:eastAsia="Times New Roman" w:hAnsi="Times New Roman" w:cs="Times New Roman"/>
                <w:b/>
                <w:bCs/>
                <w:color w:val="000000" w:themeColor="text1"/>
                <w:sz w:val="24"/>
                <w:szCs w:val="24"/>
                <w:u w:val="single"/>
              </w:rPr>
              <w:t>Lavabos</w:t>
            </w:r>
          </w:p>
          <w:p w14:paraId="2360313D" w14:textId="77777777" w:rsidR="00A034B3" w:rsidRDefault="00A034B3" w:rsidP="00917622">
            <w:pPr>
              <w:spacing w:after="0" w:line="240" w:lineRule="auto"/>
              <w:jc w:val="both"/>
              <w:rPr>
                <w:rFonts w:ascii="Times New Roman" w:eastAsia="Times New Roman" w:hAnsi="Times New Roman" w:cs="Times New Roman"/>
                <w:color w:val="000000" w:themeColor="text1"/>
                <w:sz w:val="24"/>
                <w:szCs w:val="24"/>
              </w:rPr>
            </w:pPr>
            <w:r w:rsidRPr="00917622">
              <w:rPr>
                <w:rFonts w:ascii="Times New Roman" w:eastAsia="Times New Roman" w:hAnsi="Times New Roman" w:cs="Times New Roman"/>
                <w:color w:val="000000" w:themeColor="text1"/>
                <w:sz w:val="24"/>
                <w:szCs w:val="24"/>
              </w:rPr>
              <w:t>Installer des lavabos alimentés en eau courante potable à température réglable dans un local clos et couvert à raison d'un orifice pour cinq personnes au plus. Mettre à la disposition des salariés du savon et un moyen d'essuyage ou de séchage.</w:t>
            </w:r>
          </w:p>
          <w:p w14:paraId="5E14A514" w14:textId="77777777" w:rsidR="00917622" w:rsidRPr="00917622" w:rsidRDefault="00917622" w:rsidP="00917622">
            <w:pPr>
              <w:spacing w:after="0" w:line="240" w:lineRule="auto"/>
              <w:jc w:val="both"/>
              <w:rPr>
                <w:rFonts w:ascii="Times New Roman" w:hAnsi="Times New Roman" w:cs="Times New Roman"/>
                <w:sz w:val="24"/>
                <w:szCs w:val="24"/>
              </w:rPr>
            </w:pPr>
          </w:p>
          <w:p w14:paraId="3C4DC275" w14:textId="77777777" w:rsidR="00A034B3" w:rsidRPr="00917622" w:rsidRDefault="00A034B3" w:rsidP="00917622">
            <w:pPr>
              <w:spacing w:after="0" w:line="240" w:lineRule="auto"/>
              <w:jc w:val="both"/>
              <w:rPr>
                <w:rFonts w:ascii="Times New Roman" w:hAnsi="Times New Roman" w:cs="Times New Roman"/>
                <w:sz w:val="24"/>
                <w:szCs w:val="24"/>
              </w:rPr>
            </w:pPr>
            <w:r w:rsidRPr="00917622">
              <w:rPr>
                <w:rFonts w:ascii="Times New Roman" w:eastAsia="Times New Roman" w:hAnsi="Times New Roman" w:cs="Times New Roman"/>
                <w:b/>
                <w:bCs/>
                <w:color w:val="000000" w:themeColor="text1"/>
                <w:sz w:val="24"/>
                <w:szCs w:val="24"/>
                <w:u w:val="single"/>
              </w:rPr>
              <w:t xml:space="preserve">Eau à température réglable </w:t>
            </w:r>
          </w:p>
          <w:p w14:paraId="0E29DF6B" w14:textId="77777777" w:rsidR="00A034B3" w:rsidRDefault="00A034B3" w:rsidP="00917622">
            <w:pPr>
              <w:spacing w:after="0" w:line="240" w:lineRule="auto"/>
              <w:jc w:val="both"/>
              <w:rPr>
                <w:rFonts w:ascii="Times New Roman" w:eastAsia="Times New Roman" w:hAnsi="Times New Roman" w:cs="Times New Roman"/>
                <w:color w:val="000000" w:themeColor="text1"/>
                <w:sz w:val="24"/>
                <w:szCs w:val="24"/>
              </w:rPr>
            </w:pPr>
            <w:r w:rsidRPr="00917622">
              <w:rPr>
                <w:rFonts w:ascii="Times New Roman" w:eastAsia="Times New Roman" w:hAnsi="Times New Roman" w:cs="Times New Roman"/>
                <w:color w:val="000000" w:themeColor="text1"/>
                <w:sz w:val="24"/>
                <w:szCs w:val="24"/>
              </w:rPr>
              <w:t>L’alimentation en eau à température réglable du sanitaire doit être assurée de préférence à l’aide d’un chauffe-eau instantané de puissance adaptée à l’usage d’une douche. A défaut, prévoir un ballon à accumulation d’une capacité de 150 litres et au moins 10 litres par salarié.</w:t>
            </w:r>
          </w:p>
          <w:p w14:paraId="02D84AEC" w14:textId="77777777" w:rsidR="00917622" w:rsidRPr="00917622" w:rsidRDefault="00917622" w:rsidP="00917622">
            <w:pPr>
              <w:spacing w:after="0" w:line="240" w:lineRule="auto"/>
              <w:jc w:val="both"/>
              <w:rPr>
                <w:rFonts w:ascii="Times New Roman" w:hAnsi="Times New Roman" w:cs="Times New Roman"/>
                <w:sz w:val="24"/>
                <w:szCs w:val="24"/>
              </w:rPr>
            </w:pPr>
          </w:p>
          <w:p w14:paraId="776CC856" w14:textId="77777777" w:rsidR="00A034B3" w:rsidRPr="00917622" w:rsidRDefault="00A034B3" w:rsidP="00917622">
            <w:pPr>
              <w:pStyle w:val="Titre3"/>
              <w:spacing w:line="240" w:lineRule="auto"/>
              <w:jc w:val="both"/>
              <w:rPr>
                <w:rFonts w:ascii="Times New Roman" w:hAnsi="Times New Roman" w:cs="Times New Roman"/>
              </w:rPr>
            </w:pPr>
            <w:r w:rsidRPr="00917622">
              <w:rPr>
                <w:rFonts w:ascii="Times New Roman" w:eastAsia="Times New Roman" w:hAnsi="Times New Roman" w:cs="Times New Roman"/>
                <w:b/>
                <w:bCs/>
                <w:color w:val="000000" w:themeColor="text1"/>
                <w:u w:val="single"/>
              </w:rPr>
              <w:t>Douche</w:t>
            </w:r>
          </w:p>
          <w:p w14:paraId="3DFE165F" w14:textId="77777777" w:rsidR="00A034B3" w:rsidRDefault="00A034B3" w:rsidP="00917622">
            <w:pPr>
              <w:spacing w:after="0" w:line="240" w:lineRule="auto"/>
              <w:jc w:val="both"/>
              <w:rPr>
                <w:rFonts w:ascii="Times New Roman" w:eastAsia="Times New Roman" w:hAnsi="Times New Roman" w:cs="Times New Roman"/>
                <w:color w:val="000000" w:themeColor="text1"/>
                <w:sz w:val="24"/>
                <w:szCs w:val="24"/>
              </w:rPr>
            </w:pPr>
            <w:r w:rsidRPr="00917622">
              <w:rPr>
                <w:rFonts w:ascii="Times New Roman" w:eastAsia="Times New Roman" w:hAnsi="Times New Roman" w:cs="Times New Roman"/>
                <w:color w:val="000000" w:themeColor="text1"/>
                <w:sz w:val="24"/>
                <w:szCs w:val="24"/>
              </w:rPr>
              <w:t>Mettre à disposition des salariés, à raison d'une cabine pour 8 salariés, des douches équipées de rideaux et de patères, alimentées en eau courante à température réglable dans un local clos, couvert, chauffé, convenablement aéré et éclairé, permettant un nettoyage et une désinfection efficace au moins une fois par jour et maintenu en état constant de propreté.</w:t>
            </w:r>
          </w:p>
          <w:p w14:paraId="23DBEA6C" w14:textId="77777777" w:rsidR="00917622" w:rsidRDefault="00917622" w:rsidP="00917622">
            <w:pPr>
              <w:spacing w:after="0" w:line="240" w:lineRule="auto"/>
              <w:jc w:val="both"/>
              <w:rPr>
                <w:rFonts w:ascii="Times New Roman" w:eastAsia="Times New Roman" w:hAnsi="Times New Roman" w:cs="Times New Roman"/>
                <w:color w:val="000000" w:themeColor="text1"/>
                <w:sz w:val="24"/>
                <w:szCs w:val="24"/>
              </w:rPr>
            </w:pPr>
          </w:p>
          <w:p w14:paraId="5D30ABA4" w14:textId="77777777" w:rsidR="00917622" w:rsidRDefault="00917622" w:rsidP="00917622">
            <w:pPr>
              <w:spacing w:after="0" w:line="240" w:lineRule="auto"/>
              <w:jc w:val="both"/>
              <w:rPr>
                <w:rFonts w:ascii="Times New Roman" w:eastAsia="Times New Roman" w:hAnsi="Times New Roman" w:cs="Times New Roman"/>
                <w:color w:val="000000" w:themeColor="text1"/>
                <w:sz w:val="24"/>
                <w:szCs w:val="24"/>
              </w:rPr>
            </w:pPr>
          </w:p>
          <w:p w14:paraId="386947BA" w14:textId="77777777" w:rsidR="00917622" w:rsidRDefault="00917622" w:rsidP="00917622">
            <w:pPr>
              <w:spacing w:after="0" w:line="240" w:lineRule="auto"/>
              <w:jc w:val="both"/>
              <w:rPr>
                <w:rFonts w:ascii="Times New Roman" w:eastAsia="Times New Roman" w:hAnsi="Times New Roman" w:cs="Times New Roman"/>
                <w:color w:val="000000" w:themeColor="text1"/>
                <w:sz w:val="24"/>
                <w:szCs w:val="24"/>
              </w:rPr>
            </w:pPr>
          </w:p>
          <w:p w14:paraId="0206FB18" w14:textId="77777777" w:rsidR="00917622" w:rsidRDefault="00917622" w:rsidP="00917622">
            <w:pPr>
              <w:spacing w:after="0" w:line="240" w:lineRule="auto"/>
              <w:jc w:val="both"/>
              <w:rPr>
                <w:rFonts w:ascii="Times New Roman" w:eastAsia="Times New Roman" w:hAnsi="Times New Roman" w:cs="Times New Roman"/>
                <w:color w:val="000000" w:themeColor="text1"/>
                <w:sz w:val="24"/>
                <w:szCs w:val="24"/>
              </w:rPr>
            </w:pPr>
          </w:p>
          <w:p w14:paraId="61622432" w14:textId="77777777" w:rsidR="00917622" w:rsidRDefault="00917622" w:rsidP="00917622">
            <w:pPr>
              <w:spacing w:after="0" w:line="240" w:lineRule="auto"/>
              <w:jc w:val="both"/>
              <w:rPr>
                <w:rFonts w:ascii="Times New Roman" w:eastAsia="Times New Roman" w:hAnsi="Times New Roman" w:cs="Times New Roman"/>
                <w:color w:val="000000" w:themeColor="text1"/>
                <w:sz w:val="24"/>
                <w:szCs w:val="24"/>
              </w:rPr>
            </w:pPr>
          </w:p>
          <w:p w14:paraId="3FC6B5A5" w14:textId="77777777" w:rsidR="00917622" w:rsidRDefault="00917622" w:rsidP="00917622">
            <w:pPr>
              <w:spacing w:after="0" w:line="240" w:lineRule="auto"/>
              <w:jc w:val="both"/>
              <w:rPr>
                <w:rFonts w:ascii="Times New Roman" w:eastAsia="Times New Roman" w:hAnsi="Times New Roman" w:cs="Times New Roman"/>
                <w:color w:val="000000" w:themeColor="text1"/>
                <w:sz w:val="24"/>
                <w:szCs w:val="24"/>
              </w:rPr>
            </w:pPr>
          </w:p>
          <w:p w14:paraId="5BCFBF45" w14:textId="77777777" w:rsidR="00917622" w:rsidRDefault="00917622" w:rsidP="00917622">
            <w:pPr>
              <w:spacing w:after="0" w:line="240" w:lineRule="auto"/>
              <w:jc w:val="both"/>
              <w:rPr>
                <w:rFonts w:ascii="Times New Roman" w:eastAsia="Times New Roman" w:hAnsi="Times New Roman" w:cs="Times New Roman"/>
                <w:color w:val="000000" w:themeColor="text1"/>
                <w:sz w:val="24"/>
                <w:szCs w:val="24"/>
              </w:rPr>
            </w:pPr>
          </w:p>
          <w:p w14:paraId="5B3518F1" w14:textId="77777777" w:rsidR="00917622" w:rsidRDefault="00917622" w:rsidP="00917622">
            <w:pPr>
              <w:spacing w:after="0" w:line="240" w:lineRule="auto"/>
              <w:jc w:val="both"/>
              <w:rPr>
                <w:rFonts w:ascii="Times New Roman" w:eastAsia="Times New Roman" w:hAnsi="Times New Roman" w:cs="Times New Roman"/>
                <w:color w:val="000000" w:themeColor="text1"/>
                <w:sz w:val="24"/>
                <w:szCs w:val="24"/>
              </w:rPr>
            </w:pPr>
          </w:p>
          <w:p w14:paraId="234E7B7D" w14:textId="77777777" w:rsidR="00917622" w:rsidRPr="00917622" w:rsidRDefault="00917622" w:rsidP="00917622">
            <w:pPr>
              <w:spacing w:after="0" w:line="240" w:lineRule="auto"/>
              <w:jc w:val="both"/>
              <w:rPr>
                <w:rFonts w:ascii="Times New Roman" w:hAnsi="Times New Roman" w:cs="Times New Roman"/>
                <w:sz w:val="24"/>
                <w:szCs w:val="24"/>
              </w:rPr>
            </w:pPr>
          </w:p>
        </w:tc>
        <w:tc>
          <w:tcPr>
            <w:tcW w:w="1003" w:type="dxa"/>
          </w:tcPr>
          <w:p w14:paraId="14E421C9" w14:textId="77777777" w:rsidR="00A034B3" w:rsidRDefault="00A034B3" w:rsidP="00A034B3">
            <w:pPr>
              <w:spacing w:after="0" w:line="240" w:lineRule="auto"/>
              <w:rPr>
                <w:rFonts w:ascii="Times New Roman" w:eastAsia="Times New Roman" w:hAnsi="Times New Roman" w:cs="Times New Roman"/>
                <w:highlight w:val="yellow"/>
              </w:rPr>
            </w:pPr>
          </w:p>
        </w:tc>
        <w:tc>
          <w:tcPr>
            <w:tcW w:w="1550" w:type="dxa"/>
          </w:tcPr>
          <w:p w14:paraId="0EF0D86A" w14:textId="77777777" w:rsidR="00A034B3" w:rsidRDefault="00A034B3" w:rsidP="00A034B3">
            <w:pPr>
              <w:spacing w:after="0" w:line="240" w:lineRule="auto"/>
              <w:rPr>
                <w:rFonts w:ascii="Times New Roman" w:eastAsia="Times New Roman" w:hAnsi="Times New Roman" w:cs="Times New Roman"/>
                <w:highlight w:val="yellow"/>
              </w:rPr>
            </w:pPr>
          </w:p>
        </w:tc>
        <w:tc>
          <w:tcPr>
            <w:tcW w:w="1390" w:type="dxa"/>
          </w:tcPr>
          <w:p w14:paraId="48AB1D6B" w14:textId="77777777" w:rsidR="00A034B3" w:rsidRDefault="00A034B3" w:rsidP="00A034B3">
            <w:pPr>
              <w:spacing w:after="0" w:line="240" w:lineRule="auto"/>
              <w:rPr>
                <w:highlight w:val="yellow"/>
              </w:rPr>
            </w:pPr>
          </w:p>
        </w:tc>
      </w:tr>
      <w:tr w:rsidR="00917622" w14:paraId="2306CE4E" w14:textId="77777777" w:rsidTr="00450026">
        <w:trPr>
          <w:trHeight w:val="300"/>
        </w:trPr>
        <w:tc>
          <w:tcPr>
            <w:tcW w:w="9578" w:type="dxa"/>
            <w:gridSpan w:val="4"/>
            <w:shd w:val="clear" w:color="auto" w:fill="FFFF00"/>
          </w:tcPr>
          <w:p w14:paraId="4441953B" w14:textId="6FE71BFA" w:rsidR="00917622" w:rsidRDefault="00917622" w:rsidP="00A034B3">
            <w:pPr>
              <w:spacing w:after="0" w:line="240" w:lineRule="auto"/>
              <w:rPr>
                <w:highlight w:val="yellow"/>
              </w:rPr>
            </w:pPr>
            <w:r w:rsidRPr="00A034B3">
              <w:rPr>
                <w:rFonts w:ascii="Times New Roman" w:eastAsia="Times New Roman" w:hAnsi="Times New Roman" w:cs="Times New Roman"/>
                <w:b/>
                <w:bCs/>
                <w:sz w:val="28"/>
                <w:szCs w:val="28"/>
              </w:rPr>
              <w:lastRenderedPageBreak/>
              <w:t>17) suite CANTONNEMENTS</w:t>
            </w:r>
          </w:p>
        </w:tc>
      </w:tr>
      <w:tr w:rsidR="00917622" w14:paraId="13398324" w14:textId="77777777" w:rsidTr="008F3956">
        <w:trPr>
          <w:trHeight w:val="300"/>
        </w:trPr>
        <w:tc>
          <w:tcPr>
            <w:tcW w:w="5635" w:type="dxa"/>
            <w:shd w:val="clear" w:color="auto" w:fill="E7E6E6" w:themeFill="background2"/>
          </w:tcPr>
          <w:p w14:paraId="3E3CFD8B" w14:textId="49C8766D" w:rsidR="00917622" w:rsidRPr="00917622" w:rsidRDefault="00917622" w:rsidP="00917622">
            <w:pPr>
              <w:spacing w:after="0" w:line="240" w:lineRule="auto"/>
              <w:jc w:val="both"/>
              <w:rPr>
                <w:rFonts w:ascii="Times New Roman" w:eastAsia="Times New Roman" w:hAnsi="Times New Roman" w:cs="Times New Roman"/>
                <w:color w:val="000000" w:themeColor="text1"/>
                <w:sz w:val="24"/>
                <w:szCs w:val="24"/>
                <w:u w:val="single"/>
              </w:rPr>
            </w:pPr>
            <w:r w:rsidRPr="00E22BAD">
              <w:rPr>
                <w:rFonts w:ascii="Times New Roman" w:eastAsia="Times New Roman" w:hAnsi="Times New Roman" w:cs="Times New Roman"/>
                <w:b/>
                <w:bCs/>
                <w:sz w:val="24"/>
                <w:szCs w:val="24"/>
              </w:rPr>
              <w:t>Descriptions</w:t>
            </w:r>
          </w:p>
        </w:tc>
        <w:tc>
          <w:tcPr>
            <w:tcW w:w="1003" w:type="dxa"/>
            <w:shd w:val="clear" w:color="auto" w:fill="E7E6E6" w:themeFill="background2"/>
          </w:tcPr>
          <w:p w14:paraId="44D79E4E" w14:textId="2A74026D" w:rsidR="00917622" w:rsidRDefault="00917622" w:rsidP="00917622">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1EE0E3E4" w14:textId="3F8DC65F" w:rsidR="00917622" w:rsidRDefault="00917622" w:rsidP="00917622">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3493553B" w14:textId="3CFFFBE2" w:rsidR="00917622" w:rsidRDefault="00917622" w:rsidP="00917622">
            <w:pPr>
              <w:spacing w:after="0" w:line="240" w:lineRule="auto"/>
              <w:rPr>
                <w:highlight w:val="yellow"/>
              </w:rPr>
            </w:pPr>
            <w:r w:rsidRPr="00E22BAD">
              <w:rPr>
                <w:rFonts w:ascii="Times New Roman" w:eastAsia="Times New Roman" w:hAnsi="Times New Roman" w:cs="Times New Roman"/>
                <w:b/>
                <w:bCs/>
                <w:sz w:val="24"/>
                <w:szCs w:val="24"/>
              </w:rPr>
              <w:t>Repliement</w:t>
            </w:r>
          </w:p>
        </w:tc>
      </w:tr>
      <w:tr w:rsidR="00917622" w:rsidRPr="00F9228E" w14:paraId="6C4EEBFD" w14:textId="77777777" w:rsidTr="00F9228E">
        <w:trPr>
          <w:trHeight w:val="300"/>
        </w:trPr>
        <w:tc>
          <w:tcPr>
            <w:tcW w:w="5635" w:type="dxa"/>
          </w:tcPr>
          <w:p w14:paraId="4522C936" w14:textId="77777777" w:rsidR="00917622" w:rsidRDefault="00917622" w:rsidP="00F9228E">
            <w:pPr>
              <w:pStyle w:val="Paragraphedeliste"/>
              <w:numPr>
                <w:ilvl w:val="0"/>
                <w:numId w:val="1"/>
              </w:numPr>
              <w:spacing w:after="0" w:line="240" w:lineRule="auto"/>
              <w:jc w:val="both"/>
              <w:rPr>
                <w:rFonts w:ascii="Times New Roman" w:eastAsia="Times New Roman" w:hAnsi="Times New Roman" w:cs="Times New Roman"/>
                <w:color w:val="000000" w:themeColor="text1"/>
                <w:sz w:val="24"/>
                <w:szCs w:val="24"/>
                <w:u w:val="single"/>
              </w:rPr>
            </w:pPr>
            <w:r w:rsidRPr="00F9228E">
              <w:rPr>
                <w:rFonts w:ascii="Times New Roman" w:eastAsia="Times New Roman" w:hAnsi="Times New Roman" w:cs="Times New Roman"/>
                <w:color w:val="000000" w:themeColor="text1"/>
                <w:sz w:val="24"/>
                <w:szCs w:val="24"/>
                <w:u w:val="single"/>
              </w:rPr>
              <w:t>Second œuvre :</w:t>
            </w:r>
          </w:p>
          <w:p w14:paraId="2ECFFE90" w14:textId="77777777" w:rsidR="00ED1348" w:rsidRPr="00ED1348" w:rsidRDefault="00ED1348" w:rsidP="00ED1348">
            <w:pPr>
              <w:spacing w:after="0" w:line="240" w:lineRule="auto"/>
              <w:jc w:val="both"/>
              <w:rPr>
                <w:rFonts w:ascii="Times New Roman" w:eastAsia="Times New Roman" w:hAnsi="Times New Roman" w:cs="Times New Roman"/>
                <w:color w:val="000000" w:themeColor="text1"/>
                <w:sz w:val="24"/>
                <w:szCs w:val="24"/>
                <w:u w:val="single"/>
              </w:rPr>
            </w:pPr>
          </w:p>
          <w:p w14:paraId="628DEB4A" w14:textId="77777777" w:rsidR="00917622" w:rsidRPr="00F9228E" w:rsidRDefault="00917622" w:rsidP="00F9228E">
            <w:pPr>
              <w:spacing w:after="0" w:line="240" w:lineRule="auto"/>
              <w:jc w:val="both"/>
              <w:rPr>
                <w:rFonts w:ascii="Times New Roman" w:hAnsi="Times New Roman" w:cs="Times New Roman"/>
                <w:sz w:val="24"/>
                <w:szCs w:val="24"/>
              </w:rPr>
            </w:pPr>
            <w:r w:rsidRPr="00F9228E">
              <w:rPr>
                <w:rFonts w:ascii="Times New Roman" w:eastAsia="Times New Roman" w:hAnsi="Times New Roman" w:cs="Times New Roman"/>
                <w:b/>
                <w:bCs/>
                <w:color w:val="000000" w:themeColor="text1"/>
                <w:sz w:val="24"/>
                <w:szCs w:val="24"/>
                <w:u w:val="single"/>
              </w:rPr>
              <w:t>Lavabos</w:t>
            </w:r>
          </w:p>
          <w:p w14:paraId="79886B71" w14:textId="77777777" w:rsidR="00917622" w:rsidRDefault="00917622" w:rsidP="00F9228E">
            <w:pPr>
              <w:spacing w:after="0" w:line="240" w:lineRule="auto"/>
              <w:jc w:val="both"/>
              <w:rPr>
                <w:rFonts w:ascii="Times New Roman" w:eastAsia="Times New Roman" w:hAnsi="Times New Roman" w:cs="Times New Roman"/>
                <w:color w:val="000000" w:themeColor="text1"/>
                <w:sz w:val="24"/>
                <w:szCs w:val="24"/>
              </w:rPr>
            </w:pPr>
            <w:r w:rsidRPr="00F9228E">
              <w:rPr>
                <w:rFonts w:ascii="Times New Roman" w:eastAsia="Times New Roman" w:hAnsi="Times New Roman" w:cs="Times New Roman"/>
                <w:color w:val="000000" w:themeColor="text1"/>
                <w:sz w:val="24"/>
                <w:szCs w:val="24"/>
              </w:rPr>
              <w:t>Installer des lavabos à eau courante potable dans un local clos et couvert à raison d'un orifice pour cinq personnes au plus.</w:t>
            </w:r>
          </w:p>
          <w:p w14:paraId="04FE3F6A" w14:textId="77777777" w:rsidR="00ED1348" w:rsidRPr="00F9228E" w:rsidRDefault="00ED1348" w:rsidP="00F9228E">
            <w:pPr>
              <w:spacing w:after="0" w:line="240" w:lineRule="auto"/>
              <w:jc w:val="both"/>
              <w:rPr>
                <w:rFonts w:ascii="Times New Roman" w:hAnsi="Times New Roman" w:cs="Times New Roman"/>
                <w:sz w:val="24"/>
                <w:szCs w:val="24"/>
              </w:rPr>
            </w:pPr>
          </w:p>
          <w:p w14:paraId="018ECE08" w14:textId="77777777" w:rsidR="00917622" w:rsidRPr="00F9228E" w:rsidRDefault="00917622" w:rsidP="00F9228E">
            <w:pPr>
              <w:pStyle w:val="Titre3"/>
              <w:spacing w:line="240" w:lineRule="auto"/>
              <w:jc w:val="both"/>
              <w:rPr>
                <w:rFonts w:ascii="Times New Roman" w:hAnsi="Times New Roman" w:cs="Times New Roman"/>
              </w:rPr>
            </w:pPr>
            <w:r w:rsidRPr="00F9228E">
              <w:rPr>
                <w:rFonts w:ascii="Times New Roman" w:eastAsia="Times New Roman" w:hAnsi="Times New Roman" w:cs="Times New Roman"/>
                <w:b/>
                <w:bCs/>
                <w:color w:val="000000" w:themeColor="text1"/>
                <w:u w:val="single"/>
              </w:rPr>
              <w:t>Cabinets d’aisances</w:t>
            </w:r>
          </w:p>
          <w:p w14:paraId="5E82C5AC" w14:textId="77777777" w:rsidR="00917622" w:rsidRPr="00F9228E" w:rsidRDefault="00917622" w:rsidP="00F9228E">
            <w:pPr>
              <w:spacing w:after="0" w:line="240" w:lineRule="auto"/>
              <w:jc w:val="both"/>
              <w:rPr>
                <w:rFonts w:ascii="Times New Roman" w:hAnsi="Times New Roman" w:cs="Times New Roman"/>
                <w:sz w:val="24"/>
                <w:szCs w:val="24"/>
              </w:rPr>
            </w:pPr>
            <w:r w:rsidRPr="00F9228E">
              <w:rPr>
                <w:rFonts w:ascii="Times New Roman" w:eastAsia="Times New Roman" w:hAnsi="Times New Roman" w:cs="Times New Roman"/>
                <w:color w:val="000000" w:themeColor="text1"/>
                <w:sz w:val="24"/>
                <w:szCs w:val="24"/>
              </w:rPr>
              <w:t>Le chantier doit comporter des cabinets d'aisances à raison d'un cabinet et d’un urinoir (ou deux cabinets) pour 20 personnes au plus. Un cabinet au moins doit comporter ou avoir à proximité immédiate un poste d’eau.</w:t>
            </w:r>
          </w:p>
          <w:p w14:paraId="59E63D3D" w14:textId="77777777" w:rsidR="00917622" w:rsidRPr="00F9228E" w:rsidRDefault="00917622" w:rsidP="00F9228E">
            <w:pPr>
              <w:spacing w:after="0" w:line="240" w:lineRule="auto"/>
              <w:jc w:val="both"/>
              <w:rPr>
                <w:rFonts w:ascii="Times New Roman" w:hAnsi="Times New Roman" w:cs="Times New Roman"/>
                <w:sz w:val="24"/>
                <w:szCs w:val="24"/>
              </w:rPr>
            </w:pPr>
            <w:r w:rsidRPr="00F9228E">
              <w:rPr>
                <w:rFonts w:ascii="Times New Roman" w:eastAsia="Times New Roman" w:hAnsi="Times New Roman" w:cs="Times New Roman"/>
                <w:color w:val="000000" w:themeColor="text1"/>
                <w:sz w:val="24"/>
                <w:szCs w:val="24"/>
              </w:rPr>
              <w:t>Les cabinets d'aisances doivent être construits en matériaux résistants imperméables et être équipés d’une chasse d’eau et pourvus de papier hygiénique.</w:t>
            </w:r>
          </w:p>
          <w:p w14:paraId="70C825B9" w14:textId="77777777" w:rsidR="00917622" w:rsidRPr="00F9228E" w:rsidRDefault="00917622" w:rsidP="00F9228E">
            <w:pPr>
              <w:spacing w:after="0" w:line="240" w:lineRule="auto"/>
              <w:jc w:val="both"/>
              <w:rPr>
                <w:rFonts w:ascii="Times New Roman" w:hAnsi="Times New Roman" w:cs="Times New Roman"/>
                <w:sz w:val="24"/>
                <w:szCs w:val="24"/>
              </w:rPr>
            </w:pPr>
            <w:r w:rsidRPr="00F9228E">
              <w:rPr>
                <w:rFonts w:ascii="Times New Roman" w:eastAsia="Times New Roman" w:hAnsi="Times New Roman" w:cs="Times New Roman"/>
                <w:color w:val="000000" w:themeColor="text1"/>
                <w:sz w:val="24"/>
                <w:szCs w:val="24"/>
              </w:rPr>
              <w:t xml:space="preserve">Ils doivent être couverts, éclairés, aérés, convenablement chauffés en saison froide et équipés d'une porte pleine ouvrant vers l'extérieur et munie d’un dispositif intérieur de fermeture </w:t>
            </w:r>
            <w:proofErr w:type="spellStart"/>
            <w:r w:rsidRPr="00F9228E">
              <w:rPr>
                <w:rFonts w:ascii="Times New Roman" w:eastAsia="Times New Roman" w:hAnsi="Times New Roman" w:cs="Times New Roman"/>
                <w:color w:val="000000" w:themeColor="text1"/>
                <w:sz w:val="24"/>
                <w:szCs w:val="24"/>
              </w:rPr>
              <w:t>décondamnable</w:t>
            </w:r>
            <w:proofErr w:type="spellEnd"/>
            <w:r w:rsidRPr="00F9228E">
              <w:rPr>
                <w:rFonts w:ascii="Times New Roman" w:eastAsia="Times New Roman" w:hAnsi="Times New Roman" w:cs="Times New Roman"/>
                <w:color w:val="000000" w:themeColor="text1"/>
                <w:sz w:val="24"/>
                <w:szCs w:val="24"/>
              </w:rPr>
              <w:t xml:space="preserve"> par l’extérieur.</w:t>
            </w:r>
          </w:p>
          <w:p w14:paraId="495C1EDF" w14:textId="77777777" w:rsidR="00917622" w:rsidRPr="00F9228E" w:rsidRDefault="00917622" w:rsidP="00F9228E">
            <w:pPr>
              <w:spacing w:after="0" w:line="240" w:lineRule="auto"/>
              <w:jc w:val="both"/>
              <w:rPr>
                <w:rFonts w:ascii="Times New Roman" w:hAnsi="Times New Roman" w:cs="Times New Roman"/>
                <w:sz w:val="24"/>
                <w:szCs w:val="24"/>
              </w:rPr>
            </w:pPr>
            <w:r w:rsidRPr="00F9228E">
              <w:rPr>
                <w:rFonts w:ascii="Times New Roman" w:eastAsia="Times New Roman" w:hAnsi="Times New Roman" w:cs="Times New Roman"/>
                <w:color w:val="000000" w:themeColor="text1"/>
                <w:sz w:val="24"/>
                <w:szCs w:val="24"/>
              </w:rPr>
              <w:t>L'ensemble doit être nettoyé au moins une fois par jour. La cuvette doit être aseptisée après chaque usage ou constituée d'un modèle à la turque.</w:t>
            </w:r>
          </w:p>
          <w:p w14:paraId="6E1923CE" w14:textId="77777777" w:rsidR="00917622" w:rsidRPr="00F9228E" w:rsidRDefault="00917622" w:rsidP="00F9228E">
            <w:pPr>
              <w:spacing w:after="0" w:line="240" w:lineRule="auto"/>
              <w:jc w:val="both"/>
              <w:rPr>
                <w:rFonts w:ascii="Times New Roman" w:eastAsia="Times New Roman" w:hAnsi="Times New Roman" w:cs="Times New Roman"/>
                <w:color w:val="000000" w:themeColor="text1"/>
                <w:sz w:val="24"/>
                <w:szCs w:val="24"/>
                <w:u w:val="single"/>
              </w:rPr>
            </w:pPr>
          </w:p>
        </w:tc>
        <w:tc>
          <w:tcPr>
            <w:tcW w:w="1003" w:type="dxa"/>
            <w:vAlign w:val="center"/>
          </w:tcPr>
          <w:p w14:paraId="557F8B06" w14:textId="77777777" w:rsidR="00917622" w:rsidRPr="00F9228E" w:rsidRDefault="00917622" w:rsidP="00F9228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19054251" w14:textId="77777777" w:rsidR="00917622" w:rsidRPr="00F9228E" w:rsidRDefault="00917622" w:rsidP="00F9228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79CDEECB" w14:textId="77777777" w:rsidR="00917622" w:rsidRPr="00F9228E" w:rsidRDefault="00917622" w:rsidP="00F9228E">
            <w:pPr>
              <w:spacing w:after="0" w:line="240" w:lineRule="auto"/>
              <w:jc w:val="center"/>
              <w:rPr>
                <w:b/>
                <w:bCs/>
                <w:sz w:val="24"/>
                <w:szCs w:val="24"/>
                <w:highlight w:val="yellow"/>
              </w:rPr>
            </w:pPr>
          </w:p>
        </w:tc>
      </w:tr>
      <w:tr w:rsidR="00917622" w:rsidRPr="00F9228E" w14:paraId="2F7AE90C" w14:textId="77777777" w:rsidTr="00F9228E">
        <w:trPr>
          <w:trHeight w:val="300"/>
        </w:trPr>
        <w:tc>
          <w:tcPr>
            <w:tcW w:w="5635" w:type="dxa"/>
          </w:tcPr>
          <w:p w14:paraId="2AC027B2" w14:textId="77777777" w:rsidR="00917622" w:rsidRPr="00F9228E" w:rsidRDefault="00917622" w:rsidP="00F9228E">
            <w:pPr>
              <w:pStyle w:val="Paragraphedeliste"/>
              <w:numPr>
                <w:ilvl w:val="0"/>
                <w:numId w:val="2"/>
              </w:numPr>
              <w:spacing w:after="0" w:line="240" w:lineRule="auto"/>
              <w:jc w:val="both"/>
              <w:rPr>
                <w:rFonts w:ascii="Times New Roman" w:hAnsi="Times New Roman" w:cs="Times New Roman"/>
                <w:sz w:val="24"/>
                <w:szCs w:val="24"/>
              </w:rPr>
            </w:pPr>
            <w:r w:rsidRPr="00F9228E">
              <w:rPr>
                <w:rFonts w:ascii="Times New Roman" w:eastAsia="Times New Roman" w:hAnsi="Times New Roman" w:cs="Times New Roman"/>
                <w:color w:val="000000" w:themeColor="text1"/>
                <w:sz w:val="24"/>
                <w:szCs w:val="24"/>
              </w:rPr>
              <w:t>1 WC et 1 urinoir pour 20 personnes</w:t>
            </w:r>
          </w:p>
          <w:p w14:paraId="28BFA8F7" w14:textId="77777777" w:rsidR="00917622" w:rsidRPr="00F9228E" w:rsidRDefault="00917622" w:rsidP="00F9228E">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F9228E">
              <w:rPr>
                <w:rFonts w:ascii="Times New Roman" w:eastAsia="Times New Roman" w:hAnsi="Times New Roman" w:cs="Times New Roman"/>
                <w:color w:val="000000" w:themeColor="text1"/>
                <w:sz w:val="24"/>
                <w:szCs w:val="24"/>
              </w:rPr>
              <w:t>· 1 lavabo pour 10 personnes ;</w:t>
            </w:r>
          </w:p>
          <w:p w14:paraId="5BC1C247" w14:textId="77777777" w:rsidR="00917622" w:rsidRPr="00F9228E" w:rsidRDefault="00917622" w:rsidP="00F9228E">
            <w:pPr>
              <w:pStyle w:val="Paragraphedeliste"/>
              <w:numPr>
                <w:ilvl w:val="0"/>
                <w:numId w:val="2"/>
              </w:numPr>
              <w:spacing w:after="0" w:line="240" w:lineRule="auto"/>
              <w:jc w:val="both"/>
              <w:rPr>
                <w:rFonts w:ascii="Times New Roman" w:hAnsi="Times New Roman" w:cs="Times New Roman"/>
                <w:sz w:val="24"/>
                <w:szCs w:val="24"/>
              </w:rPr>
            </w:pPr>
            <w:r w:rsidRPr="00F9228E">
              <w:rPr>
                <w:rFonts w:ascii="Times New Roman" w:eastAsia="Times New Roman" w:hAnsi="Times New Roman" w:cs="Times New Roman"/>
                <w:color w:val="000000" w:themeColor="text1"/>
                <w:sz w:val="24"/>
                <w:szCs w:val="24"/>
              </w:rPr>
              <w:t>1 douche pour 8 personnes pour les travaux insalubres ou salissants</w:t>
            </w:r>
          </w:p>
          <w:p w14:paraId="334700A0" w14:textId="77777777" w:rsidR="00917622" w:rsidRPr="00F9228E" w:rsidRDefault="00917622" w:rsidP="00F9228E">
            <w:pPr>
              <w:pStyle w:val="Paragraphedeliste"/>
              <w:numPr>
                <w:ilvl w:val="0"/>
                <w:numId w:val="2"/>
              </w:numPr>
              <w:spacing w:after="0" w:line="240" w:lineRule="auto"/>
              <w:jc w:val="both"/>
              <w:rPr>
                <w:rFonts w:ascii="Times New Roman" w:hAnsi="Times New Roman" w:cs="Times New Roman"/>
                <w:sz w:val="24"/>
                <w:szCs w:val="24"/>
              </w:rPr>
            </w:pPr>
            <w:r w:rsidRPr="00F9228E">
              <w:rPr>
                <w:rFonts w:ascii="Times New Roman" w:eastAsia="Times New Roman" w:hAnsi="Times New Roman" w:cs="Times New Roman"/>
                <w:color w:val="000000" w:themeColor="text1"/>
                <w:sz w:val="24"/>
                <w:szCs w:val="24"/>
              </w:rPr>
              <w:t>· Compris accessoires et consommables, (savon à bille, essuie mains sur rouleau ou sèche mains rapides, miroiterie et plans de toilette</w:t>
            </w:r>
          </w:p>
          <w:p w14:paraId="45EFC401" w14:textId="77777777" w:rsidR="00917622" w:rsidRPr="00F9228E" w:rsidRDefault="00917622" w:rsidP="00F9228E">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F9228E">
              <w:rPr>
                <w:rFonts w:ascii="Times New Roman" w:eastAsia="Times New Roman" w:hAnsi="Times New Roman" w:cs="Times New Roman"/>
                <w:color w:val="000000" w:themeColor="text1"/>
                <w:sz w:val="24"/>
                <w:szCs w:val="24"/>
              </w:rPr>
              <w:t>· Pour cette zone prévoir de différencier les sanitaires hommes des sanitaires femmes</w:t>
            </w:r>
          </w:p>
          <w:p w14:paraId="1A3F37F4" w14:textId="77777777" w:rsidR="00917622" w:rsidRPr="00F9228E" w:rsidRDefault="00917622" w:rsidP="00F9228E">
            <w:pPr>
              <w:pStyle w:val="Paragraphedeliste"/>
              <w:numPr>
                <w:ilvl w:val="0"/>
                <w:numId w:val="2"/>
              </w:numPr>
              <w:spacing w:after="0" w:line="240" w:lineRule="auto"/>
              <w:jc w:val="both"/>
              <w:rPr>
                <w:rFonts w:ascii="Times New Roman" w:eastAsia="Times New Roman" w:hAnsi="Times New Roman" w:cs="Times New Roman"/>
                <w:color w:val="FF0000"/>
                <w:sz w:val="24"/>
                <w:szCs w:val="24"/>
              </w:rPr>
            </w:pPr>
            <w:r w:rsidRPr="00F9228E">
              <w:rPr>
                <w:rFonts w:ascii="Times New Roman" w:eastAsia="Times New Roman" w:hAnsi="Times New Roman" w:cs="Times New Roman"/>
                <w:color w:val="000000"/>
                <w:sz w:val="24"/>
                <w:szCs w:val="24"/>
                <w:highlight w:val="yellow"/>
              </w:rPr>
              <w:t>VMC renouvellement air débit... ?</w:t>
            </w:r>
          </w:p>
          <w:p w14:paraId="06523A1A" w14:textId="77777777" w:rsidR="00917622" w:rsidRPr="00F9228E" w:rsidRDefault="00917622" w:rsidP="00F9228E">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F9228E">
              <w:rPr>
                <w:rFonts w:ascii="Times New Roman" w:eastAsia="Times New Roman" w:hAnsi="Times New Roman" w:cs="Times New Roman"/>
                <w:color w:val="000000" w:themeColor="text1"/>
                <w:sz w:val="24"/>
                <w:szCs w:val="24"/>
              </w:rPr>
              <w:t xml:space="preserve">1 Extincteur </w:t>
            </w:r>
          </w:p>
          <w:p w14:paraId="558FD94D" w14:textId="77777777" w:rsidR="00917622" w:rsidRDefault="00917622" w:rsidP="00F9228E">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F9228E">
              <w:rPr>
                <w:rFonts w:ascii="Times New Roman" w:eastAsia="Times New Roman" w:hAnsi="Times New Roman" w:cs="Times New Roman"/>
                <w:color w:val="000000" w:themeColor="text1"/>
                <w:sz w:val="24"/>
                <w:szCs w:val="24"/>
              </w:rPr>
              <w:t>…...</w:t>
            </w:r>
          </w:p>
          <w:p w14:paraId="703F9DC0" w14:textId="77777777" w:rsidR="00ED1348" w:rsidRDefault="00ED1348" w:rsidP="00ED1348">
            <w:pPr>
              <w:spacing w:after="0" w:line="240" w:lineRule="auto"/>
              <w:jc w:val="both"/>
              <w:rPr>
                <w:rFonts w:ascii="Times New Roman" w:eastAsia="Times New Roman" w:hAnsi="Times New Roman" w:cs="Times New Roman"/>
                <w:color w:val="000000" w:themeColor="text1"/>
                <w:sz w:val="24"/>
                <w:szCs w:val="24"/>
              </w:rPr>
            </w:pPr>
          </w:p>
          <w:p w14:paraId="65CB172A" w14:textId="77777777" w:rsidR="00ED1348" w:rsidRDefault="00ED1348" w:rsidP="00ED1348">
            <w:pPr>
              <w:spacing w:after="0" w:line="240" w:lineRule="auto"/>
              <w:jc w:val="both"/>
              <w:rPr>
                <w:rFonts w:ascii="Times New Roman" w:eastAsia="Times New Roman" w:hAnsi="Times New Roman" w:cs="Times New Roman"/>
                <w:color w:val="000000" w:themeColor="text1"/>
                <w:sz w:val="24"/>
                <w:szCs w:val="24"/>
              </w:rPr>
            </w:pPr>
          </w:p>
          <w:p w14:paraId="522EBFFF" w14:textId="77777777" w:rsidR="00ED1348" w:rsidRDefault="00ED1348" w:rsidP="00ED1348">
            <w:pPr>
              <w:spacing w:after="0" w:line="240" w:lineRule="auto"/>
              <w:jc w:val="both"/>
              <w:rPr>
                <w:rFonts w:ascii="Times New Roman" w:eastAsia="Times New Roman" w:hAnsi="Times New Roman" w:cs="Times New Roman"/>
                <w:color w:val="000000" w:themeColor="text1"/>
                <w:sz w:val="24"/>
                <w:szCs w:val="24"/>
              </w:rPr>
            </w:pPr>
          </w:p>
          <w:p w14:paraId="1E946089" w14:textId="77777777" w:rsidR="00ED1348" w:rsidRDefault="00ED1348" w:rsidP="00ED1348">
            <w:pPr>
              <w:spacing w:after="0" w:line="240" w:lineRule="auto"/>
              <w:jc w:val="both"/>
              <w:rPr>
                <w:rFonts w:ascii="Times New Roman" w:eastAsia="Times New Roman" w:hAnsi="Times New Roman" w:cs="Times New Roman"/>
                <w:color w:val="000000" w:themeColor="text1"/>
                <w:sz w:val="24"/>
                <w:szCs w:val="24"/>
              </w:rPr>
            </w:pPr>
          </w:p>
          <w:p w14:paraId="126F6FE1" w14:textId="77777777" w:rsidR="00ED1348" w:rsidRDefault="00ED1348" w:rsidP="00ED1348">
            <w:pPr>
              <w:spacing w:after="0" w:line="240" w:lineRule="auto"/>
              <w:jc w:val="both"/>
              <w:rPr>
                <w:rFonts w:ascii="Times New Roman" w:eastAsia="Times New Roman" w:hAnsi="Times New Roman" w:cs="Times New Roman"/>
                <w:color w:val="000000" w:themeColor="text1"/>
                <w:sz w:val="24"/>
                <w:szCs w:val="24"/>
              </w:rPr>
            </w:pPr>
          </w:p>
          <w:p w14:paraId="71AC0E77" w14:textId="77777777" w:rsidR="00ED1348" w:rsidRDefault="00ED1348" w:rsidP="00ED1348">
            <w:pPr>
              <w:spacing w:after="0" w:line="240" w:lineRule="auto"/>
              <w:jc w:val="both"/>
              <w:rPr>
                <w:rFonts w:ascii="Times New Roman" w:eastAsia="Times New Roman" w:hAnsi="Times New Roman" w:cs="Times New Roman"/>
                <w:color w:val="000000" w:themeColor="text1"/>
                <w:sz w:val="24"/>
                <w:szCs w:val="24"/>
              </w:rPr>
            </w:pPr>
          </w:p>
          <w:p w14:paraId="317F91C1" w14:textId="77777777" w:rsidR="00ED1348" w:rsidRDefault="00ED1348" w:rsidP="00ED1348">
            <w:pPr>
              <w:spacing w:after="0" w:line="240" w:lineRule="auto"/>
              <w:jc w:val="both"/>
              <w:rPr>
                <w:rFonts w:ascii="Times New Roman" w:eastAsia="Times New Roman" w:hAnsi="Times New Roman" w:cs="Times New Roman"/>
                <w:color w:val="000000" w:themeColor="text1"/>
                <w:sz w:val="24"/>
                <w:szCs w:val="24"/>
              </w:rPr>
            </w:pPr>
          </w:p>
          <w:p w14:paraId="1B8B9C3D" w14:textId="77777777" w:rsidR="00ED1348" w:rsidRPr="00ED1348" w:rsidRDefault="00ED1348" w:rsidP="00ED1348">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55F58AC1" w14:textId="77777777" w:rsidR="00917622" w:rsidRPr="00F9228E" w:rsidRDefault="00917622" w:rsidP="00F9228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7D8E99A" w14:textId="77777777" w:rsidR="00917622" w:rsidRPr="00F9228E" w:rsidRDefault="00917622" w:rsidP="00F9228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67868A77" w14:textId="77777777" w:rsidR="00917622" w:rsidRPr="00F9228E" w:rsidRDefault="00917622" w:rsidP="00F9228E">
            <w:pPr>
              <w:spacing w:after="0" w:line="240" w:lineRule="auto"/>
              <w:jc w:val="center"/>
              <w:rPr>
                <w:b/>
                <w:bCs/>
                <w:sz w:val="24"/>
                <w:szCs w:val="24"/>
                <w:highlight w:val="yellow"/>
              </w:rPr>
            </w:pPr>
          </w:p>
        </w:tc>
      </w:tr>
      <w:tr w:rsidR="00ED1348" w:rsidRPr="00F9228E" w14:paraId="136FC5D0" w14:textId="77777777" w:rsidTr="00ED1348">
        <w:trPr>
          <w:trHeight w:val="300"/>
        </w:trPr>
        <w:tc>
          <w:tcPr>
            <w:tcW w:w="9578" w:type="dxa"/>
            <w:gridSpan w:val="4"/>
            <w:tcBorders>
              <w:top w:val="nil"/>
            </w:tcBorders>
            <w:shd w:val="clear" w:color="auto" w:fill="FFFF00"/>
          </w:tcPr>
          <w:p w14:paraId="30AA619E" w14:textId="037D0826" w:rsidR="00ED1348" w:rsidRPr="00F9228E" w:rsidRDefault="00ED1348" w:rsidP="00ED1348">
            <w:pPr>
              <w:spacing w:after="0" w:line="240" w:lineRule="auto"/>
              <w:rPr>
                <w:b/>
                <w:bCs/>
                <w:sz w:val="24"/>
                <w:szCs w:val="24"/>
                <w:highlight w:val="yellow"/>
              </w:rPr>
            </w:pPr>
            <w:r w:rsidRPr="00A034B3">
              <w:rPr>
                <w:rFonts w:ascii="Times New Roman" w:eastAsia="Times New Roman" w:hAnsi="Times New Roman" w:cs="Times New Roman"/>
                <w:b/>
                <w:bCs/>
                <w:sz w:val="28"/>
                <w:szCs w:val="28"/>
              </w:rPr>
              <w:lastRenderedPageBreak/>
              <w:t>17) suite CANTONNEMENTS</w:t>
            </w:r>
          </w:p>
        </w:tc>
      </w:tr>
      <w:tr w:rsidR="00ED1348" w:rsidRPr="00F9228E" w14:paraId="135D9D6A" w14:textId="77777777" w:rsidTr="0069246C">
        <w:trPr>
          <w:trHeight w:val="300"/>
        </w:trPr>
        <w:tc>
          <w:tcPr>
            <w:tcW w:w="5635" w:type="dxa"/>
            <w:shd w:val="clear" w:color="auto" w:fill="E7E6E6" w:themeFill="background2"/>
          </w:tcPr>
          <w:p w14:paraId="14462450" w14:textId="032A0862" w:rsidR="00ED1348" w:rsidRPr="00F9228E" w:rsidRDefault="00ED1348" w:rsidP="00ED1348">
            <w:pPr>
              <w:pStyle w:val="Titre3"/>
              <w:spacing w:before="0" w:line="240" w:lineRule="auto"/>
              <w:ind w:left="720"/>
              <w:jc w:val="both"/>
              <w:rPr>
                <w:rFonts w:ascii="Times New Roman" w:hAnsi="Times New Roman" w:cs="Times New Roman"/>
                <w:b/>
                <w:bCs/>
                <w:color w:val="000000"/>
                <w:u w:val="single"/>
              </w:rPr>
            </w:pPr>
            <w:r w:rsidRPr="00E22BAD">
              <w:rPr>
                <w:rFonts w:ascii="Times New Roman" w:eastAsia="Times New Roman" w:hAnsi="Times New Roman" w:cs="Times New Roman"/>
                <w:b/>
                <w:bCs/>
              </w:rPr>
              <w:t>Descriptions</w:t>
            </w:r>
          </w:p>
        </w:tc>
        <w:tc>
          <w:tcPr>
            <w:tcW w:w="1003" w:type="dxa"/>
            <w:shd w:val="clear" w:color="auto" w:fill="E7E6E6" w:themeFill="background2"/>
          </w:tcPr>
          <w:p w14:paraId="61EBBCD2" w14:textId="7E904F45"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2BB7A120" w14:textId="013E08B4"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3EAD247D" w14:textId="43E08488" w:rsidR="00ED1348" w:rsidRPr="00F9228E" w:rsidRDefault="00ED1348" w:rsidP="00ED1348">
            <w:pPr>
              <w:spacing w:after="0" w:line="240" w:lineRule="auto"/>
              <w:jc w:val="center"/>
              <w:rPr>
                <w:b/>
                <w:bCs/>
                <w:sz w:val="24"/>
                <w:szCs w:val="24"/>
                <w:highlight w:val="yellow"/>
              </w:rPr>
            </w:pPr>
            <w:r w:rsidRPr="00E22BAD">
              <w:rPr>
                <w:rFonts w:ascii="Times New Roman" w:eastAsia="Times New Roman" w:hAnsi="Times New Roman" w:cs="Times New Roman"/>
                <w:b/>
                <w:bCs/>
                <w:sz w:val="24"/>
                <w:szCs w:val="24"/>
              </w:rPr>
              <w:t>Repliement</w:t>
            </w:r>
          </w:p>
        </w:tc>
      </w:tr>
      <w:tr w:rsidR="00ED1348" w:rsidRPr="00F9228E" w14:paraId="2FA85CBC" w14:textId="77777777" w:rsidTr="00F9228E">
        <w:trPr>
          <w:trHeight w:val="300"/>
        </w:trPr>
        <w:tc>
          <w:tcPr>
            <w:tcW w:w="5635" w:type="dxa"/>
            <w:tcBorders>
              <w:top w:val="nil"/>
            </w:tcBorders>
          </w:tcPr>
          <w:p w14:paraId="194B47D4" w14:textId="77777777" w:rsidR="00ED1348" w:rsidRPr="00F9228E" w:rsidRDefault="00ED1348" w:rsidP="00ED1348">
            <w:pPr>
              <w:pStyle w:val="Titre3"/>
              <w:spacing w:before="0" w:line="240" w:lineRule="auto"/>
              <w:ind w:left="720"/>
              <w:jc w:val="both"/>
              <w:rPr>
                <w:rFonts w:ascii="Times New Roman" w:hAnsi="Times New Roman" w:cs="Times New Roman"/>
                <w:b/>
                <w:bCs/>
                <w:color w:val="000000"/>
                <w:u w:val="single"/>
              </w:rPr>
            </w:pPr>
            <w:r w:rsidRPr="00F9228E">
              <w:rPr>
                <w:rFonts w:ascii="Times New Roman" w:hAnsi="Times New Roman" w:cs="Times New Roman"/>
                <w:b/>
                <w:bCs/>
                <w:color w:val="000000"/>
                <w:u w:val="single"/>
              </w:rPr>
              <w:t xml:space="preserve">Sanitaires Femmes : </w:t>
            </w:r>
          </w:p>
        </w:tc>
        <w:tc>
          <w:tcPr>
            <w:tcW w:w="1003" w:type="dxa"/>
            <w:tcBorders>
              <w:top w:val="nil"/>
            </w:tcBorders>
            <w:vAlign w:val="center"/>
          </w:tcPr>
          <w:p w14:paraId="780F5B04"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0023A1D7"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72047278" w14:textId="77777777" w:rsidR="00ED1348" w:rsidRPr="00F9228E" w:rsidRDefault="00ED1348" w:rsidP="00ED1348">
            <w:pPr>
              <w:spacing w:after="0" w:line="240" w:lineRule="auto"/>
              <w:jc w:val="center"/>
              <w:rPr>
                <w:b/>
                <w:bCs/>
                <w:sz w:val="24"/>
                <w:szCs w:val="24"/>
                <w:highlight w:val="yellow"/>
              </w:rPr>
            </w:pPr>
          </w:p>
        </w:tc>
      </w:tr>
      <w:tr w:rsidR="00ED1348" w:rsidRPr="00F9228E" w14:paraId="74D67EDB" w14:textId="77777777" w:rsidTr="00F9228E">
        <w:trPr>
          <w:trHeight w:val="300"/>
        </w:trPr>
        <w:tc>
          <w:tcPr>
            <w:tcW w:w="5635" w:type="dxa"/>
            <w:tcBorders>
              <w:top w:val="nil"/>
            </w:tcBorders>
          </w:tcPr>
          <w:p w14:paraId="68FA52D0" w14:textId="77777777" w:rsidR="00ED1348" w:rsidRPr="00A3281F" w:rsidRDefault="00ED1348" w:rsidP="00A3281F">
            <w:pPr>
              <w:tabs>
                <w:tab w:val="left" w:pos="0"/>
              </w:tabs>
              <w:spacing w:after="0" w:line="240" w:lineRule="auto"/>
              <w:jc w:val="both"/>
              <w:rPr>
                <w:rFonts w:ascii="Times New Roman" w:hAnsi="Times New Roman" w:cs="Times New Roman"/>
                <w:color w:val="000000"/>
                <w:sz w:val="24"/>
                <w:szCs w:val="24"/>
              </w:rPr>
            </w:pPr>
            <w:r w:rsidRPr="00A3281F">
              <w:rPr>
                <w:rFonts w:ascii="Times New Roman" w:hAnsi="Times New Roman" w:cs="Times New Roman"/>
                <w:bCs/>
                <w:color w:val="000000"/>
                <w:sz w:val="24"/>
                <w:szCs w:val="24"/>
              </w:rPr>
              <w:t>Le Code du travail précise que l'employeur doit veiller à ce qu'il soit mis en place des toilettes réservées aux femmes dans les lieux de travail où un personnel mixte est employé.</w:t>
            </w:r>
          </w:p>
          <w:p w14:paraId="6647F071" w14:textId="77777777" w:rsidR="00ED1348" w:rsidRPr="00A3281F" w:rsidRDefault="00ED1348" w:rsidP="00A3281F">
            <w:pPr>
              <w:spacing w:after="0" w:line="240" w:lineRule="auto"/>
              <w:ind w:right="420"/>
              <w:jc w:val="both"/>
              <w:rPr>
                <w:rFonts w:ascii="Times New Roman" w:hAnsi="Times New Roman" w:cs="Times New Roman"/>
                <w:sz w:val="24"/>
                <w:szCs w:val="24"/>
              </w:rPr>
            </w:pPr>
            <w:r w:rsidRPr="00A3281F">
              <w:rPr>
                <w:rFonts w:ascii="Times New Roman" w:hAnsi="Times New Roman" w:cs="Times New Roman"/>
                <w:color w:val="222222"/>
                <w:sz w:val="24"/>
                <w:szCs w:val="24"/>
              </w:rPr>
              <w:t>Les Cabinet d’aisance, douches et vestiaires </w:t>
            </w:r>
            <w:r w:rsidRPr="00A3281F">
              <w:rPr>
                <w:rFonts w:ascii="Times New Roman" w:hAnsi="Times New Roman" w:cs="Times New Roman"/>
                <w:b/>
                <w:color w:val="222222"/>
                <w:sz w:val="24"/>
                <w:szCs w:val="24"/>
              </w:rPr>
              <w:t>seront séparés </w:t>
            </w:r>
            <w:r w:rsidRPr="00A3281F">
              <w:rPr>
                <w:rFonts w:ascii="Times New Roman" w:hAnsi="Times New Roman" w:cs="Times New Roman"/>
                <w:color w:val="222222"/>
                <w:sz w:val="24"/>
                <w:szCs w:val="24"/>
              </w:rPr>
              <w:t xml:space="preserve">pour le personnel masculin et féminin ; </w:t>
            </w:r>
            <w:r w:rsidRPr="00A3281F">
              <w:rPr>
                <w:rFonts w:ascii="Times New Roman" w:hAnsi="Times New Roman" w:cs="Times New Roman"/>
                <w:color w:val="4B4B4B"/>
                <w:sz w:val="24"/>
                <w:szCs w:val="24"/>
              </w:rPr>
              <w:t>2 cabinets d'aisance pour 20 femmes</w:t>
            </w:r>
          </w:p>
          <w:p w14:paraId="70E01B0E" w14:textId="77777777" w:rsidR="00ED1348" w:rsidRPr="00A3281F" w:rsidRDefault="00ED1348" w:rsidP="00A3281F">
            <w:pPr>
              <w:spacing w:after="0" w:line="240" w:lineRule="auto"/>
              <w:ind w:right="420"/>
              <w:jc w:val="both"/>
              <w:rPr>
                <w:rFonts w:ascii="Times New Roman" w:hAnsi="Times New Roman" w:cs="Times New Roman"/>
                <w:sz w:val="24"/>
                <w:szCs w:val="24"/>
              </w:rPr>
            </w:pPr>
            <w:r w:rsidRPr="00A3281F">
              <w:rPr>
                <w:rFonts w:ascii="Times New Roman" w:hAnsi="Times New Roman" w:cs="Times New Roman"/>
                <w:color w:val="222222"/>
                <w:sz w:val="24"/>
                <w:szCs w:val="24"/>
              </w:rPr>
              <w:t>- Le bloc sanitaire féminin sera équipé de WC à l'anglaise avec récipients pour garnitures périodiques ;</w:t>
            </w:r>
          </w:p>
          <w:p w14:paraId="607AD987" w14:textId="77777777" w:rsidR="00ED1348" w:rsidRPr="00A3281F" w:rsidRDefault="00ED1348" w:rsidP="00A3281F">
            <w:pPr>
              <w:spacing w:after="0" w:line="240" w:lineRule="auto"/>
              <w:ind w:right="420"/>
              <w:jc w:val="both"/>
              <w:rPr>
                <w:rFonts w:ascii="Times New Roman" w:hAnsi="Times New Roman" w:cs="Times New Roman"/>
                <w:sz w:val="24"/>
                <w:szCs w:val="24"/>
              </w:rPr>
            </w:pPr>
            <w:r w:rsidRPr="00A3281F">
              <w:rPr>
                <w:rFonts w:ascii="Times New Roman" w:hAnsi="Times New Roman" w:cs="Times New Roman"/>
                <w:color w:val="222222"/>
                <w:sz w:val="24"/>
                <w:szCs w:val="24"/>
              </w:rPr>
              <w:t>- La circulation entre les douches et les vestiaires devra se faire </w:t>
            </w:r>
            <w:r w:rsidRPr="00A3281F">
              <w:rPr>
                <w:rFonts w:ascii="Times New Roman" w:hAnsi="Times New Roman" w:cs="Times New Roman"/>
                <w:b/>
                <w:color w:val="222222"/>
                <w:sz w:val="24"/>
                <w:szCs w:val="24"/>
              </w:rPr>
              <w:t>par l’intérieur.</w:t>
            </w:r>
          </w:p>
          <w:p w14:paraId="63F7EA2E" w14:textId="77777777" w:rsidR="00ED1348" w:rsidRPr="00A3281F" w:rsidRDefault="00ED1348" w:rsidP="00A3281F">
            <w:pPr>
              <w:spacing w:after="0" w:line="240" w:lineRule="auto"/>
              <w:ind w:right="420"/>
              <w:jc w:val="both"/>
              <w:rPr>
                <w:rFonts w:ascii="Times New Roman" w:hAnsi="Times New Roman" w:cs="Times New Roman"/>
                <w:sz w:val="24"/>
                <w:szCs w:val="24"/>
              </w:rPr>
            </w:pPr>
            <w:r w:rsidRPr="00A3281F">
              <w:rPr>
                <w:rFonts w:ascii="Times New Roman" w:hAnsi="Times New Roman" w:cs="Times New Roman"/>
                <w:b/>
                <w:color w:val="222222"/>
                <w:sz w:val="24"/>
                <w:szCs w:val="24"/>
              </w:rPr>
              <w:t xml:space="preserve">- </w:t>
            </w:r>
            <w:r w:rsidRPr="00A3281F">
              <w:rPr>
                <w:rFonts w:ascii="Times New Roman" w:hAnsi="Times New Roman" w:cs="Times New Roman"/>
                <w:b/>
                <w:color w:val="000000"/>
                <w:sz w:val="24"/>
                <w:szCs w:val="24"/>
              </w:rPr>
              <w:t>Ventilation obligatoire des blocs sanitaires</w:t>
            </w:r>
          </w:p>
          <w:p w14:paraId="38DFD442" w14:textId="2BCDB529" w:rsidR="00A07317" w:rsidRPr="00A07317" w:rsidRDefault="00ED1348" w:rsidP="00A3281F">
            <w:pPr>
              <w:tabs>
                <w:tab w:val="left" w:pos="0"/>
              </w:tabs>
              <w:spacing w:after="0" w:line="240" w:lineRule="auto"/>
              <w:ind w:right="420"/>
              <w:jc w:val="both"/>
              <w:rPr>
                <w:rFonts w:ascii="Times New Roman" w:hAnsi="Times New Roman" w:cs="Times New Roman"/>
                <w:b/>
                <w:bCs/>
                <w:color w:val="222222"/>
                <w:sz w:val="24"/>
                <w:szCs w:val="24"/>
              </w:rPr>
            </w:pPr>
            <w:r w:rsidRPr="00A3281F">
              <w:rPr>
                <w:rFonts w:ascii="Times New Roman" w:hAnsi="Times New Roman" w:cs="Times New Roman"/>
                <w:b/>
                <w:bCs/>
                <w:color w:val="222222"/>
                <w:sz w:val="24"/>
                <w:szCs w:val="24"/>
              </w:rPr>
              <w:t>- En cas de grutier féminin prévoir des « rideaux occultant » dans la cabine de grue.</w:t>
            </w:r>
          </w:p>
        </w:tc>
        <w:tc>
          <w:tcPr>
            <w:tcW w:w="1003" w:type="dxa"/>
            <w:tcBorders>
              <w:top w:val="nil"/>
            </w:tcBorders>
            <w:vAlign w:val="center"/>
          </w:tcPr>
          <w:p w14:paraId="7DDEB0E1"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63349DD3"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74978BAE" w14:textId="77777777" w:rsidR="00ED1348" w:rsidRPr="00F9228E" w:rsidRDefault="00ED1348" w:rsidP="00ED1348">
            <w:pPr>
              <w:spacing w:after="0" w:line="240" w:lineRule="auto"/>
              <w:jc w:val="center"/>
              <w:rPr>
                <w:b/>
                <w:bCs/>
                <w:sz w:val="24"/>
                <w:szCs w:val="24"/>
                <w:highlight w:val="yellow"/>
              </w:rPr>
            </w:pPr>
          </w:p>
        </w:tc>
      </w:tr>
      <w:tr w:rsidR="00ED1348" w:rsidRPr="00F9228E" w14:paraId="49DF217F" w14:textId="77777777" w:rsidTr="00F9228E">
        <w:trPr>
          <w:trHeight w:val="300"/>
        </w:trPr>
        <w:tc>
          <w:tcPr>
            <w:tcW w:w="5635" w:type="dxa"/>
            <w:tcBorders>
              <w:top w:val="nil"/>
            </w:tcBorders>
          </w:tcPr>
          <w:p w14:paraId="63CD8015" w14:textId="77777777" w:rsidR="00ED1348" w:rsidRPr="00A3281F" w:rsidRDefault="00ED1348" w:rsidP="00A3281F">
            <w:pPr>
              <w:tabs>
                <w:tab w:val="left" w:pos="1843"/>
              </w:tabs>
              <w:spacing w:after="0" w:line="240" w:lineRule="auto"/>
              <w:jc w:val="both"/>
              <w:rPr>
                <w:rFonts w:ascii="Times New Roman" w:hAnsi="Times New Roman" w:cs="Times New Roman"/>
                <w:b/>
                <w:bCs/>
                <w:color w:val="000000"/>
                <w:sz w:val="24"/>
                <w:szCs w:val="24"/>
                <w:u w:val="single"/>
              </w:rPr>
            </w:pPr>
            <w:r w:rsidRPr="00A3281F">
              <w:rPr>
                <w:rFonts w:ascii="Times New Roman" w:hAnsi="Times New Roman" w:cs="Times New Roman"/>
                <w:b/>
                <w:bCs/>
                <w:color w:val="000000"/>
                <w:sz w:val="24"/>
                <w:szCs w:val="24"/>
                <w:u w:val="single"/>
              </w:rPr>
              <w:t>Douches</w:t>
            </w:r>
          </w:p>
        </w:tc>
        <w:tc>
          <w:tcPr>
            <w:tcW w:w="1003" w:type="dxa"/>
            <w:tcBorders>
              <w:top w:val="nil"/>
            </w:tcBorders>
            <w:vAlign w:val="center"/>
          </w:tcPr>
          <w:p w14:paraId="5DB78E74"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65E0D666"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7D8DF439" w14:textId="77777777" w:rsidR="00ED1348" w:rsidRPr="00F9228E" w:rsidRDefault="00ED1348" w:rsidP="00ED1348">
            <w:pPr>
              <w:spacing w:after="0" w:line="240" w:lineRule="auto"/>
              <w:jc w:val="center"/>
              <w:rPr>
                <w:b/>
                <w:bCs/>
                <w:sz w:val="24"/>
                <w:szCs w:val="24"/>
                <w:highlight w:val="yellow"/>
              </w:rPr>
            </w:pPr>
          </w:p>
        </w:tc>
      </w:tr>
      <w:tr w:rsidR="00ED1348" w:rsidRPr="00F9228E" w14:paraId="134AB676" w14:textId="77777777" w:rsidTr="00F9228E">
        <w:trPr>
          <w:trHeight w:val="300"/>
        </w:trPr>
        <w:tc>
          <w:tcPr>
            <w:tcW w:w="5635" w:type="dxa"/>
            <w:tcBorders>
              <w:top w:val="nil"/>
            </w:tcBorders>
          </w:tcPr>
          <w:p w14:paraId="119893A5" w14:textId="77777777" w:rsidR="00ED1348" w:rsidRDefault="00ED1348" w:rsidP="00A3281F">
            <w:pPr>
              <w:pStyle w:val="Titre3"/>
              <w:tabs>
                <w:tab w:val="left" w:pos="1842"/>
              </w:tabs>
              <w:spacing w:before="0" w:line="252" w:lineRule="exact"/>
              <w:jc w:val="both"/>
              <w:rPr>
                <w:rFonts w:ascii="Times New Roman" w:hAnsi="Times New Roman" w:cs="Times New Roman"/>
                <w:color w:val="000000"/>
              </w:rPr>
            </w:pPr>
            <w:r w:rsidRPr="00A3281F">
              <w:rPr>
                <w:rFonts w:ascii="Times New Roman" w:hAnsi="Times New Roman" w:cs="Times New Roman"/>
                <w:color w:val="000000"/>
              </w:rPr>
              <w:t>La présence de douches est obligatoire sur les chantiers en cas de travaux insalubres ou salissants listés à l’annexe de </w:t>
            </w:r>
            <w:hyperlink r:id="rId10">
              <w:r w:rsidRPr="00A3281F">
                <w:rPr>
                  <w:rStyle w:val="LienInternet"/>
                  <w:rFonts w:ascii="Times New Roman" w:hAnsi="Times New Roman" w:cs="Times New Roman"/>
                  <w:u w:val="none"/>
                </w:rPr>
                <w:t>l’arrêté du 23 juillet 1947</w:t>
              </w:r>
            </w:hyperlink>
            <w:r w:rsidRPr="00A3281F">
              <w:rPr>
                <w:rFonts w:ascii="Times New Roman" w:hAnsi="Times New Roman" w:cs="Times New Roman"/>
                <w:color w:val="000000"/>
              </w:rPr>
              <w:t xml:space="preserve"> (pour  exemple : travaux exposant aux poussières  de </w:t>
            </w:r>
            <w:proofErr w:type="gramStart"/>
            <w:r w:rsidRPr="00A3281F">
              <w:rPr>
                <w:rFonts w:ascii="Times New Roman" w:hAnsi="Times New Roman" w:cs="Times New Roman"/>
                <w:color w:val="000000"/>
              </w:rPr>
              <w:t>silices ,d’amiante</w:t>
            </w:r>
            <w:proofErr w:type="gramEnd"/>
            <w:r w:rsidRPr="00A3281F">
              <w:rPr>
                <w:rFonts w:ascii="Times New Roman" w:hAnsi="Times New Roman" w:cs="Times New Roman"/>
                <w:color w:val="000000"/>
              </w:rPr>
              <w:t xml:space="preserve">, de plomb, présence de boues, projection </w:t>
            </w:r>
            <w:proofErr w:type="gramStart"/>
            <w:r w:rsidRPr="00A3281F">
              <w:rPr>
                <w:rFonts w:ascii="Times New Roman" w:hAnsi="Times New Roman" w:cs="Times New Roman"/>
                <w:color w:val="000000"/>
              </w:rPr>
              <w:t>enduits ,</w:t>
            </w:r>
            <w:proofErr w:type="gramEnd"/>
            <w:r w:rsidRPr="00A3281F">
              <w:rPr>
                <w:rFonts w:ascii="Times New Roman" w:hAnsi="Times New Roman" w:cs="Times New Roman"/>
                <w:color w:val="000000"/>
              </w:rPr>
              <w:t xml:space="preserve"> peintures, etc.</w:t>
            </w:r>
          </w:p>
          <w:p w14:paraId="1014E978" w14:textId="77777777" w:rsidR="00A07317" w:rsidRPr="00A07317" w:rsidRDefault="00A07317" w:rsidP="00A07317"/>
        </w:tc>
        <w:tc>
          <w:tcPr>
            <w:tcW w:w="1003" w:type="dxa"/>
            <w:tcBorders>
              <w:top w:val="nil"/>
            </w:tcBorders>
            <w:vAlign w:val="center"/>
          </w:tcPr>
          <w:p w14:paraId="0D4D5C64"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6BDE19DA"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4292C2DF" w14:textId="77777777" w:rsidR="00ED1348" w:rsidRPr="00F9228E" w:rsidRDefault="00ED1348" w:rsidP="00ED1348">
            <w:pPr>
              <w:spacing w:after="0" w:line="240" w:lineRule="auto"/>
              <w:jc w:val="center"/>
              <w:rPr>
                <w:b/>
                <w:bCs/>
                <w:sz w:val="24"/>
                <w:szCs w:val="24"/>
                <w:highlight w:val="yellow"/>
              </w:rPr>
            </w:pPr>
          </w:p>
        </w:tc>
      </w:tr>
      <w:tr w:rsidR="00ED1348" w:rsidRPr="00F9228E" w14:paraId="78DE9A61" w14:textId="77777777" w:rsidTr="00F9228E">
        <w:trPr>
          <w:trHeight w:val="300"/>
        </w:trPr>
        <w:tc>
          <w:tcPr>
            <w:tcW w:w="5635" w:type="dxa"/>
            <w:tcBorders>
              <w:top w:val="nil"/>
            </w:tcBorders>
          </w:tcPr>
          <w:p w14:paraId="3446915A" w14:textId="77777777" w:rsidR="00ED1348" w:rsidRPr="00A3281F" w:rsidRDefault="00ED1348" w:rsidP="00A3281F">
            <w:pPr>
              <w:tabs>
                <w:tab w:val="left" w:pos="991"/>
              </w:tabs>
              <w:spacing w:after="0" w:line="240" w:lineRule="auto"/>
              <w:jc w:val="both"/>
              <w:rPr>
                <w:rFonts w:ascii="Times New Roman" w:hAnsi="Times New Roman" w:cs="Times New Roman"/>
                <w:sz w:val="24"/>
                <w:szCs w:val="24"/>
              </w:rPr>
            </w:pPr>
            <w:r w:rsidRPr="00A3281F">
              <w:rPr>
                <w:rFonts w:ascii="Times New Roman" w:hAnsi="Times New Roman" w:cs="Times New Roman"/>
                <w:spacing w:val="-4"/>
                <w:sz w:val="24"/>
                <w:szCs w:val="24"/>
              </w:rPr>
              <w:t>- Eau</w:t>
            </w:r>
            <w:r w:rsidRPr="00A3281F">
              <w:rPr>
                <w:rFonts w:ascii="Times New Roman" w:hAnsi="Times New Roman" w:cs="Times New Roman"/>
                <w:spacing w:val="-5"/>
                <w:sz w:val="24"/>
                <w:szCs w:val="24"/>
              </w:rPr>
              <w:t xml:space="preserve"> </w:t>
            </w:r>
            <w:r w:rsidRPr="00A3281F">
              <w:rPr>
                <w:rFonts w:ascii="Times New Roman" w:hAnsi="Times New Roman" w:cs="Times New Roman"/>
                <w:spacing w:val="-4"/>
                <w:sz w:val="24"/>
                <w:szCs w:val="24"/>
              </w:rPr>
              <w:t>courante</w:t>
            </w:r>
            <w:r w:rsidRPr="00A3281F">
              <w:rPr>
                <w:rFonts w:ascii="Times New Roman" w:hAnsi="Times New Roman" w:cs="Times New Roman"/>
                <w:spacing w:val="-5"/>
                <w:sz w:val="24"/>
                <w:szCs w:val="24"/>
              </w:rPr>
              <w:t xml:space="preserve"> </w:t>
            </w:r>
            <w:r w:rsidRPr="00A3281F">
              <w:rPr>
                <w:rFonts w:ascii="Times New Roman" w:hAnsi="Times New Roman" w:cs="Times New Roman"/>
                <w:spacing w:val="-4"/>
                <w:sz w:val="24"/>
                <w:szCs w:val="24"/>
              </w:rPr>
              <w:t>potable, mélangeurs</w:t>
            </w:r>
            <w:r w:rsidRPr="00A3281F">
              <w:rPr>
                <w:rFonts w:ascii="Times New Roman" w:hAnsi="Times New Roman" w:cs="Times New Roman"/>
                <w:spacing w:val="-5"/>
                <w:sz w:val="24"/>
                <w:szCs w:val="24"/>
              </w:rPr>
              <w:t xml:space="preserve"> </w:t>
            </w:r>
            <w:r w:rsidRPr="00A3281F">
              <w:rPr>
                <w:rFonts w:ascii="Times New Roman" w:hAnsi="Times New Roman" w:cs="Times New Roman"/>
                <w:spacing w:val="-4"/>
                <w:sz w:val="24"/>
                <w:szCs w:val="24"/>
              </w:rPr>
              <w:t>individuels</w:t>
            </w:r>
            <w:r w:rsidRPr="00A3281F">
              <w:rPr>
                <w:rFonts w:ascii="Times New Roman" w:hAnsi="Times New Roman" w:cs="Times New Roman"/>
                <w:spacing w:val="-5"/>
                <w:sz w:val="24"/>
                <w:szCs w:val="24"/>
              </w:rPr>
              <w:t xml:space="preserve"> </w:t>
            </w:r>
            <w:r w:rsidRPr="00A3281F">
              <w:rPr>
                <w:rFonts w:ascii="Times New Roman" w:hAnsi="Times New Roman" w:cs="Times New Roman"/>
                <w:spacing w:val="-4"/>
                <w:sz w:val="24"/>
                <w:szCs w:val="24"/>
              </w:rPr>
              <w:t>eau froide</w:t>
            </w:r>
            <w:r w:rsidRPr="00A3281F">
              <w:rPr>
                <w:rFonts w:ascii="Times New Roman" w:hAnsi="Times New Roman" w:cs="Times New Roman"/>
                <w:spacing w:val="-5"/>
                <w:sz w:val="24"/>
                <w:szCs w:val="24"/>
              </w:rPr>
              <w:t xml:space="preserve"> </w:t>
            </w:r>
            <w:r w:rsidRPr="00A3281F">
              <w:rPr>
                <w:rFonts w:ascii="Times New Roman" w:hAnsi="Times New Roman" w:cs="Times New Roman"/>
                <w:spacing w:val="-4"/>
                <w:sz w:val="24"/>
                <w:szCs w:val="24"/>
              </w:rPr>
              <w:t>et</w:t>
            </w:r>
            <w:r w:rsidRPr="00A3281F">
              <w:rPr>
                <w:rFonts w:ascii="Times New Roman" w:hAnsi="Times New Roman" w:cs="Times New Roman"/>
                <w:spacing w:val="-5"/>
                <w:sz w:val="24"/>
                <w:szCs w:val="24"/>
              </w:rPr>
              <w:t xml:space="preserve"> </w:t>
            </w:r>
            <w:r w:rsidRPr="00A3281F">
              <w:rPr>
                <w:rFonts w:ascii="Times New Roman" w:hAnsi="Times New Roman" w:cs="Times New Roman"/>
                <w:spacing w:val="-4"/>
                <w:sz w:val="24"/>
                <w:szCs w:val="24"/>
              </w:rPr>
              <w:t>chaude,</w:t>
            </w:r>
            <w:r w:rsidRPr="00A3281F">
              <w:rPr>
                <w:rFonts w:ascii="Times New Roman" w:hAnsi="Times New Roman" w:cs="Times New Roman"/>
                <w:sz w:val="24"/>
                <w:szCs w:val="24"/>
              </w:rPr>
              <w:t xml:space="preserve"> </w:t>
            </w:r>
          </w:p>
          <w:p w14:paraId="12430449" w14:textId="77777777" w:rsidR="00ED1348" w:rsidRPr="00A3281F" w:rsidRDefault="00ED1348" w:rsidP="00A3281F">
            <w:pPr>
              <w:tabs>
                <w:tab w:val="left" w:pos="991"/>
              </w:tabs>
              <w:spacing w:after="0" w:line="240" w:lineRule="auto"/>
              <w:jc w:val="both"/>
              <w:rPr>
                <w:rFonts w:ascii="Times New Roman" w:hAnsi="Times New Roman" w:cs="Times New Roman"/>
                <w:sz w:val="24"/>
                <w:szCs w:val="24"/>
              </w:rPr>
            </w:pPr>
            <w:r w:rsidRPr="00A3281F">
              <w:rPr>
                <w:rFonts w:ascii="Times New Roman" w:hAnsi="Times New Roman" w:cs="Times New Roman"/>
                <w:sz w:val="24"/>
                <w:szCs w:val="24"/>
              </w:rPr>
              <w:t>- Cabine</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de</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douche</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avec</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porte-savon,</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précédée</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d’un</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compartiment</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déshabillage</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avec</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chaise</w:t>
            </w:r>
            <w:r w:rsidRPr="00A3281F">
              <w:rPr>
                <w:rFonts w:ascii="Times New Roman" w:hAnsi="Times New Roman" w:cs="Times New Roman"/>
                <w:spacing w:val="-14"/>
                <w:sz w:val="24"/>
                <w:szCs w:val="24"/>
              </w:rPr>
              <w:t xml:space="preserve"> </w:t>
            </w:r>
            <w:r w:rsidRPr="00A3281F">
              <w:rPr>
                <w:rFonts w:ascii="Times New Roman" w:hAnsi="Times New Roman" w:cs="Times New Roman"/>
                <w:sz w:val="24"/>
                <w:szCs w:val="24"/>
              </w:rPr>
              <w:t>et patère</w:t>
            </w:r>
            <w:r w:rsidRPr="00A3281F">
              <w:rPr>
                <w:rFonts w:ascii="Times New Roman" w:hAnsi="Times New Roman" w:cs="Times New Roman"/>
                <w:spacing w:val="-19"/>
                <w:sz w:val="24"/>
                <w:szCs w:val="24"/>
              </w:rPr>
              <w:t xml:space="preserve"> </w:t>
            </w:r>
            <w:r w:rsidRPr="00A3281F">
              <w:rPr>
                <w:rFonts w:ascii="Times New Roman" w:hAnsi="Times New Roman" w:cs="Times New Roman"/>
                <w:sz w:val="24"/>
                <w:szCs w:val="24"/>
              </w:rPr>
              <w:t>:</w:t>
            </w:r>
            <w:r w:rsidRPr="00A3281F">
              <w:rPr>
                <w:rFonts w:ascii="Times New Roman" w:hAnsi="Times New Roman" w:cs="Times New Roman"/>
                <w:spacing w:val="-19"/>
                <w:sz w:val="24"/>
                <w:szCs w:val="24"/>
              </w:rPr>
              <w:t xml:space="preserve"> </w:t>
            </w:r>
            <w:r w:rsidRPr="00A3281F">
              <w:rPr>
                <w:rFonts w:ascii="Times New Roman" w:hAnsi="Times New Roman" w:cs="Times New Roman"/>
                <w:sz w:val="24"/>
                <w:szCs w:val="24"/>
              </w:rPr>
              <w:t>les</w:t>
            </w:r>
            <w:r w:rsidRPr="00A3281F">
              <w:rPr>
                <w:rFonts w:ascii="Times New Roman" w:hAnsi="Times New Roman" w:cs="Times New Roman"/>
                <w:spacing w:val="-16"/>
                <w:sz w:val="24"/>
                <w:szCs w:val="24"/>
              </w:rPr>
              <w:t xml:space="preserve"> </w:t>
            </w:r>
            <w:r w:rsidRPr="00A3281F">
              <w:rPr>
                <w:rFonts w:ascii="Times New Roman" w:hAnsi="Times New Roman" w:cs="Times New Roman"/>
                <w:sz w:val="24"/>
                <w:szCs w:val="24"/>
              </w:rPr>
              <w:t>deux</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compartiments</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(douche</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et</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déshabillage)</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sont</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séparés</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par</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une</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porte</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ou</w:t>
            </w:r>
            <w:r w:rsidRPr="00A3281F">
              <w:rPr>
                <w:rFonts w:ascii="Times New Roman" w:hAnsi="Times New Roman" w:cs="Times New Roman"/>
                <w:spacing w:val="-2"/>
                <w:sz w:val="24"/>
                <w:szCs w:val="24"/>
              </w:rPr>
              <w:t xml:space="preserve"> </w:t>
            </w:r>
            <w:r w:rsidRPr="00A3281F">
              <w:rPr>
                <w:rFonts w:ascii="Times New Roman" w:hAnsi="Times New Roman" w:cs="Times New Roman"/>
                <w:sz w:val="24"/>
                <w:szCs w:val="24"/>
              </w:rPr>
              <w:t>par un rideau,</w:t>
            </w:r>
          </w:p>
          <w:p w14:paraId="30082F26" w14:textId="77777777" w:rsidR="00ED1348" w:rsidRPr="00A3281F" w:rsidRDefault="00ED1348" w:rsidP="00A3281F">
            <w:pPr>
              <w:tabs>
                <w:tab w:val="left" w:pos="992"/>
              </w:tabs>
              <w:spacing w:after="0" w:line="216" w:lineRule="auto"/>
              <w:jc w:val="both"/>
              <w:rPr>
                <w:rFonts w:ascii="Times New Roman" w:hAnsi="Times New Roman" w:cs="Times New Roman"/>
                <w:sz w:val="24"/>
                <w:szCs w:val="24"/>
              </w:rPr>
            </w:pPr>
            <w:r w:rsidRPr="00A3281F">
              <w:rPr>
                <w:rFonts w:ascii="Times New Roman" w:hAnsi="Times New Roman" w:cs="Times New Roman"/>
                <w:sz w:val="24"/>
                <w:szCs w:val="24"/>
              </w:rPr>
              <w:t xml:space="preserve">- Portes munies d’un dispositif de fermeture de condamnable de l’extérieur, et s’ouvrant vers </w:t>
            </w:r>
            <w:r w:rsidRPr="00A3281F">
              <w:rPr>
                <w:rFonts w:ascii="Times New Roman" w:hAnsi="Times New Roman" w:cs="Times New Roman"/>
                <w:spacing w:val="-2"/>
                <w:sz w:val="24"/>
                <w:szCs w:val="24"/>
              </w:rPr>
              <w:t>l’extérieur,</w:t>
            </w:r>
          </w:p>
          <w:p w14:paraId="45059B59" w14:textId="77777777" w:rsidR="00ED1348" w:rsidRPr="00A3281F" w:rsidRDefault="00ED1348" w:rsidP="00A3281F">
            <w:pPr>
              <w:tabs>
                <w:tab w:val="left" w:pos="991"/>
              </w:tabs>
              <w:spacing w:after="0" w:line="240" w:lineRule="auto"/>
              <w:ind w:right="-210"/>
              <w:jc w:val="both"/>
              <w:rPr>
                <w:rFonts w:ascii="Times New Roman" w:hAnsi="Times New Roman" w:cs="Times New Roman"/>
                <w:sz w:val="24"/>
                <w:szCs w:val="24"/>
              </w:rPr>
            </w:pPr>
            <w:r w:rsidRPr="00A3281F">
              <w:rPr>
                <w:rFonts w:ascii="Times New Roman" w:hAnsi="Times New Roman" w:cs="Times New Roman"/>
                <w:spacing w:val="-4"/>
                <w:sz w:val="24"/>
                <w:szCs w:val="24"/>
              </w:rPr>
              <w:t>- Une</w:t>
            </w:r>
            <w:r w:rsidRPr="00A3281F">
              <w:rPr>
                <w:rFonts w:ascii="Times New Roman" w:hAnsi="Times New Roman" w:cs="Times New Roman"/>
                <w:spacing w:val="-12"/>
                <w:sz w:val="24"/>
                <w:szCs w:val="24"/>
              </w:rPr>
              <w:t xml:space="preserve"> </w:t>
            </w:r>
            <w:r w:rsidRPr="00A3281F">
              <w:rPr>
                <w:rFonts w:ascii="Times New Roman" w:hAnsi="Times New Roman" w:cs="Times New Roman"/>
                <w:spacing w:val="-4"/>
                <w:sz w:val="24"/>
                <w:szCs w:val="24"/>
              </w:rPr>
              <w:t>douche</w:t>
            </w:r>
            <w:r w:rsidRPr="00A3281F">
              <w:rPr>
                <w:rFonts w:ascii="Times New Roman" w:hAnsi="Times New Roman" w:cs="Times New Roman"/>
                <w:spacing w:val="-11"/>
                <w:sz w:val="24"/>
                <w:szCs w:val="24"/>
              </w:rPr>
              <w:t xml:space="preserve"> </w:t>
            </w:r>
            <w:r w:rsidRPr="00A3281F">
              <w:rPr>
                <w:rFonts w:ascii="Times New Roman" w:hAnsi="Times New Roman" w:cs="Times New Roman"/>
                <w:spacing w:val="-4"/>
                <w:sz w:val="24"/>
                <w:szCs w:val="24"/>
              </w:rPr>
              <w:t>pour</w:t>
            </w:r>
            <w:r w:rsidRPr="00A3281F">
              <w:rPr>
                <w:rFonts w:ascii="Times New Roman" w:hAnsi="Times New Roman" w:cs="Times New Roman"/>
                <w:spacing w:val="-11"/>
                <w:sz w:val="24"/>
                <w:szCs w:val="24"/>
              </w:rPr>
              <w:t xml:space="preserve"> </w:t>
            </w:r>
            <w:r w:rsidRPr="00A3281F">
              <w:rPr>
                <w:rFonts w:ascii="Times New Roman" w:hAnsi="Times New Roman" w:cs="Times New Roman"/>
                <w:spacing w:val="-4"/>
                <w:sz w:val="24"/>
                <w:szCs w:val="24"/>
              </w:rPr>
              <w:t>8</w:t>
            </w:r>
            <w:r w:rsidRPr="00A3281F">
              <w:rPr>
                <w:rFonts w:ascii="Times New Roman" w:hAnsi="Times New Roman" w:cs="Times New Roman"/>
                <w:spacing w:val="-11"/>
                <w:sz w:val="24"/>
                <w:szCs w:val="24"/>
              </w:rPr>
              <w:t xml:space="preserve"> </w:t>
            </w:r>
            <w:r w:rsidRPr="00A3281F">
              <w:rPr>
                <w:rFonts w:ascii="Times New Roman" w:hAnsi="Times New Roman" w:cs="Times New Roman"/>
                <w:spacing w:val="-4"/>
                <w:sz w:val="24"/>
                <w:szCs w:val="24"/>
              </w:rPr>
              <w:t>salariés</w:t>
            </w:r>
            <w:r w:rsidRPr="00A3281F">
              <w:rPr>
                <w:rFonts w:ascii="Times New Roman" w:hAnsi="Times New Roman" w:cs="Times New Roman"/>
                <w:spacing w:val="-11"/>
                <w:sz w:val="24"/>
                <w:szCs w:val="24"/>
              </w:rPr>
              <w:t xml:space="preserve"> </w:t>
            </w:r>
            <w:r w:rsidRPr="00A3281F">
              <w:rPr>
                <w:rFonts w:ascii="Times New Roman" w:hAnsi="Times New Roman" w:cs="Times New Roman"/>
                <w:spacing w:val="-4"/>
                <w:sz w:val="24"/>
                <w:szCs w:val="24"/>
              </w:rPr>
              <w:t>devant</w:t>
            </w:r>
            <w:r w:rsidRPr="00A3281F">
              <w:rPr>
                <w:rFonts w:ascii="Times New Roman" w:hAnsi="Times New Roman" w:cs="Times New Roman"/>
                <w:spacing w:val="-11"/>
                <w:sz w:val="24"/>
                <w:szCs w:val="24"/>
              </w:rPr>
              <w:t xml:space="preserve"> </w:t>
            </w:r>
            <w:r w:rsidRPr="00A3281F">
              <w:rPr>
                <w:rFonts w:ascii="Times New Roman" w:hAnsi="Times New Roman" w:cs="Times New Roman"/>
                <w:spacing w:val="-4"/>
                <w:sz w:val="24"/>
                <w:szCs w:val="24"/>
              </w:rPr>
              <w:t>utiliser</w:t>
            </w:r>
            <w:r w:rsidRPr="00A3281F">
              <w:rPr>
                <w:rFonts w:ascii="Times New Roman" w:hAnsi="Times New Roman" w:cs="Times New Roman"/>
                <w:spacing w:val="-11"/>
                <w:sz w:val="24"/>
                <w:szCs w:val="24"/>
              </w:rPr>
              <w:t xml:space="preserve"> </w:t>
            </w:r>
            <w:r w:rsidRPr="00A3281F">
              <w:rPr>
                <w:rFonts w:ascii="Times New Roman" w:hAnsi="Times New Roman" w:cs="Times New Roman"/>
                <w:spacing w:val="-4"/>
                <w:sz w:val="24"/>
                <w:szCs w:val="24"/>
              </w:rPr>
              <w:t>cet</w:t>
            </w:r>
            <w:r w:rsidRPr="00A3281F">
              <w:rPr>
                <w:rFonts w:ascii="Times New Roman" w:hAnsi="Times New Roman" w:cs="Times New Roman"/>
                <w:spacing w:val="-12"/>
                <w:sz w:val="24"/>
                <w:szCs w:val="24"/>
              </w:rPr>
              <w:t xml:space="preserve"> </w:t>
            </w:r>
            <w:r w:rsidRPr="00A3281F">
              <w:rPr>
                <w:rFonts w:ascii="Times New Roman" w:hAnsi="Times New Roman" w:cs="Times New Roman"/>
                <w:spacing w:val="-4"/>
                <w:sz w:val="24"/>
                <w:szCs w:val="24"/>
              </w:rPr>
              <w:t>équipement,</w:t>
            </w:r>
          </w:p>
          <w:p w14:paraId="0325774F" w14:textId="77777777" w:rsidR="00ED1348" w:rsidRPr="00A3281F" w:rsidRDefault="00ED1348" w:rsidP="00A3281F">
            <w:pPr>
              <w:tabs>
                <w:tab w:val="left" w:pos="991"/>
              </w:tabs>
              <w:spacing w:after="0" w:line="240" w:lineRule="auto"/>
              <w:jc w:val="both"/>
              <w:rPr>
                <w:rFonts w:ascii="Times New Roman" w:hAnsi="Times New Roman" w:cs="Times New Roman"/>
                <w:sz w:val="24"/>
                <w:szCs w:val="24"/>
              </w:rPr>
            </w:pPr>
            <w:r w:rsidRPr="00A3281F">
              <w:rPr>
                <w:rFonts w:ascii="Times New Roman" w:hAnsi="Times New Roman" w:cs="Times New Roman"/>
                <w:spacing w:val="-6"/>
                <w:sz w:val="24"/>
                <w:szCs w:val="24"/>
              </w:rPr>
              <w:t>Circulation</w:t>
            </w:r>
            <w:r w:rsidRPr="00A3281F">
              <w:rPr>
                <w:rFonts w:ascii="Times New Roman" w:hAnsi="Times New Roman" w:cs="Times New Roman"/>
                <w:spacing w:val="-9"/>
                <w:sz w:val="24"/>
                <w:szCs w:val="24"/>
              </w:rPr>
              <w:t xml:space="preserve"> </w:t>
            </w:r>
            <w:r w:rsidRPr="00A3281F">
              <w:rPr>
                <w:rFonts w:ascii="Times New Roman" w:hAnsi="Times New Roman" w:cs="Times New Roman"/>
                <w:spacing w:val="-6"/>
                <w:sz w:val="24"/>
                <w:szCs w:val="24"/>
              </w:rPr>
              <w:t>intérieure</w:t>
            </w:r>
            <w:r w:rsidRPr="00A3281F">
              <w:rPr>
                <w:rFonts w:ascii="Times New Roman" w:hAnsi="Times New Roman" w:cs="Times New Roman"/>
                <w:spacing w:val="-9"/>
                <w:sz w:val="24"/>
                <w:szCs w:val="24"/>
              </w:rPr>
              <w:t xml:space="preserve"> </w:t>
            </w:r>
            <w:r w:rsidRPr="00A3281F">
              <w:rPr>
                <w:rFonts w:ascii="Times New Roman" w:hAnsi="Times New Roman" w:cs="Times New Roman"/>
                <w:spacing w:val="-6"/>
                <w:sz w:val="24"/>
                <w:szCs w:val="24"/>
              </w:rPr>
              <w:t>entre</w:t>
            </w:r>
            <w:r w:rsidRPr="00A3281F">
              <w:rPr>
                <w:rFonts w:ascii="Times New Roman" w:hAnsi="Times New Roman" w:cs="Times New Roman"/>
                <w:spacing w:val="-9"/>
                <w:sz w:val="24"/>
                <w:szCs w:val="24"/>
              </w:rPr>
              <w:t xml:space="preserve"> </w:t>
            </w:r>
            <w:r w:rsidRPr="00A3281F">
              <w:rPr>
                <w:rFonts w:ascii="Times New Roman" w:hAnsi="Times New Roman" w:cs="Times New Roman"/>
                <w:spacing w:val="-6"/>
                <w:sz w:val="24"/>
                <w:szCs w:val="24"/>
              </w:rPr>
              <w:t>douches</w:t>
            </w:r>
            <w:r w:rsidRPr="00A3281F">
              <w:rPr>
                <w:rFonts w:ascii="Times New Roman" w:hAnsi="Times New Roman" w:cs="Times New Roman"/>
                <w:spacing w:val="-9"/>
                <w:sz w:val="24"/>
                <w:szCs w:val="24"/>
              </w:rPr>
              <w:t xml:space="preserve"> </w:t>
            </w:r>
            <w:r w:rsidRPr="00A3281F">
              <w:rPr>
                <w:rFonts w:ascii="Times New Roman" w:hAnsi="Times New Roman" w:cs="Times New Roman"/>
                <w:spacing w:val="-6"/>
                <w:sz w:val="24"/>
                <w:szCs w:val="24"/>
              </w:rPr>
              <w:t>et</w:t>
            </w:r>
            <w:r w:rsidRPr="00A3281F">
              <w:rPr>
                <w:rFonts w:ascii="Times New Roman" w:hAnsi="Times New Roman" w:cs="Times New Roman"/>
                <w:spacing w:val="-9"/>
                <w:sz w:val="24"/>
                <w:szCs w:val="24"/>
              </w:rPr>
              <w:t xml:space="preserve"> </w:t>
            </w:r>
            <w:r w:rsidRPr="00A3281F">
              <w:rPr>
                <w:rFonts w:ascii="Times New Roman" w:hAnsi="Times New Roman" w:cs="Times New Roman"/>
                <w:spacing w:val="-6"/>
                <w:sz w:val="24"/>
                <w:szCs w:val="24"/>
              </w:rPr>
              <w:t>vestiaires,</w:t>
            </w:r>
          </w:p>
          <w:p w14:paraId="0EAE3A94" w14:textId="77777777" w:rsidR="00ED1348" w:rsidRDefault="00ED1348" w:rsidP="00A3281F">
            <w:pPr>
              <w:tabs>
                <w:tab w:val="left" w:pos="991"/>
              </w:tabs>
              <w:spacing w:after="0" w:line="240" w:lineRule="auto"/>
              <w:jc w:val="both"/>
              <w:rPr>
                <w:rFonts w:ascii="Times New Roman" w:hAnsi="Times New Roman" w:cs="Times New Roman"/>
                <w:b/>
                <w:bCs/>
                <w:color w:val="000000"/>
                <w:spacing w:val="-4"/>
                <w:sz w:val="24"/>
                <w:szCs w:val="24"/>
              </w:rPr>
            </w:pPr>
            <w:r w:rsidRPr="00A3281F">
              <w:rPr>
                <w:rFonts w:ascii="Times New Roman" w:hAnsi="Times New Roman" w:cs="Times New Roman"/>
                <w:b/>
                <w:bCs/>
                <w:color w:val="000000"/>
                <w:spacing w:val="-4"/>
                <w:sz w:val="24"/>
                <w:szCs w:val="24"/>
              </w:rPr>
              <w:t>- Si</w:t>
            </w:r>
            <w:r w:rsidRPr="00A3281F">
              <w:rPr>
                <w:rFonts w:ascii="Times New Roman" w:hAnsi="Times New Roman" w:cs="Times New Roman"/>
                <w:b/>
                <w:bCs/>
                <w:color w:val="000000"/>
                <w:spacing w:val="-12"/>
                <w:sz w:val="24"/>
                <w:szCs w:val="24"/>
              </w:rPr>
              <w:t xml:space="preserve"> </w:t>
            </w:r>
            <w:r w:rsidRPr="00A3281F">
              <w:rPr>
                <w:rFonts w:ascii="Times New Roman" w:hAnsi="Times New Roman" w:cs="Times New Roman"/>
                <w:b/>
                <w:bCs/>
                <w:color w:val="000000"/>
                <w:spacing w:val="-4"/>
                <w:sz w:val="24"/>
                <w:szCs w:val="24"/>
              </w:rPr>
              <w:t>l’effectif</w:t>
            </w:r>
            <w:r w:rsidRPr="00A3281F">
              <w:rPr>
                <w:rFonts w:ascii="Times New Roman" w:hAnsi="Times New Roman" w:cs="Times New Roman"/>
                <w:b/>
                <w:bCs/>
                <w:color w:val="000000"/>
                <w:spacing w:val="-11"/>
                <w:sz w:val="24"/>
                <w:szCs w:val="24"/>
              </w:rPr>
              <w:t xml:space="preserve"> </w:t>
            </w:r>
            <w:r w:rsidRPr="00A3281F">
              <w:rPr>
                <w:rFonts w:ascii="Times New Roman" w:hAnsi="Times New Roman" w:cs="Times New Roman"/>
                <w:b/>
                <w:bCs/>
                <w:color w:val="000000"/>
                <w:spacing w:val="-4"/>
                <w:sz w:val="24"/>
                <w:szCs w:val="24"/>
              </w:rPr>
              <w:t>du</w:t>
            </w:r>
            <w:r w:rsidRPr="00A3281F">
              <w:rPr>
                <w:rFonts w:ascii="Times New Roman" w:hAnsi="Times New Roman" w:cs="Times New Roman"/>
                <w:b/>
                <w:bCs/>
                <w:color w:val="000000"/>
                <w:spacing w:val="-11"/>
                <w:sz w:val="24"/>
                <w:szCs w:val="24"/>
              </w:rPr>
              <w:t xml:space="preserve"> </w:t>
            </w:r>
            <w:r w:rsidRPr="00A3281F">
              <w:rPr>
                <w:rFonts w:ascii="Times New Roman" w:hAnsi="Times New Roman" w:cs="Times New Roman"/>
                <w:b/>
                <w:bCs/>
                <w:color w:val="000000"/>
                <w:spacing w:val="-4"/>
                <w:sz w:val="24"/>
                <w:szCs w:val="24"/>
              </w:rPr>
              <w:t>chantier</w:t>
            </w:r>
            <w:r w:rsidRPr="00A3281F">
              <w:rPr>
                <w:rFonts w:ascii="Times New Roman" w:hAnsi="Times New Roman" w:cs="Times New Roman"/>
                <w:b/>
                <w:bCs/>
                <w:color w:val="000000"/>
                <w:spacing w:val="-11"/>
                <w:sz w:val="24"/>
                <w:szCs w:val="24"/>
              </w:rPr>
              <w:t xml:space="preserve"> </w:t>
            </w:r>
            <w:r w:rsidRPr="00A3281F">
              <w:rPr>
                <w:rFonts w:ascii="Times New Roman" w:hAnsi="Times New Roman" w:cs="Times New Roman"/>
                <w:b/>
                <w:bCs/>
                <w:color w:val="000000"/>
                <w:spacing w:val="-4"/>
                <w:sz w:val="24"/>
                <w:szCs w:val="24"/>
              </w:rPr>
              <w:t>comporte</w:t>
            </w:r>
            <w:r w:rsidRPr="00A3281F">
              <w:rPr>
                <w:rFonts w:ascii="Times New Roman" w:hAnsi="Times New Roman" w:cs="Times New Roman"/>
                <w:b/>
                <w:bCs/>
                <w:color w:val="000000"/>
                <w:spacing w:val="-11"/>
                <w:sz w:val="24"/>
                <w:szCs w:val="24"/>
              </w:rPr>
              <w:t xml:space="preserve"> </w:t>
            </w:r>
            <w:r w:rsidRPr="00A3281F">
              <w:rPr>
                <w:rFonts w:ascii="Times New Roman" w:hAnsi="Times New Roman" w:cs="Times New Roman"/>
                <w:b/>
                <w:bCs/>
                <w:color w:val="000000"/>
                <w:spacing w:val="-4"/>
                <w:sz w:val="24"/>
                <w:szCs w:val="24"/>
              </w:rPr>
              <w:t>des</w:t>
            </w:r>
            <w:r w:rsidRPr="00A3281F">
              <w:rPr>
                <w:rFonts w:ascii="Times New Roman" w:hAnsi="Times New Roman" w:cs="Times New Roman"/>
                <w:b/>
                <w:bCs/>
                <w:color w:val="000000"/>
                <w:spacing w:val="-11"/>
                <w:sz w:val="24"/>
                <w:szCs w:val="24"/>
              </w:rPr>
              <w:t xml:space="preserve"> </w:t>
            </w:r>
            <w:r w:rsidRPr="00A3281F">
              <w:rPr>
                <w:rFonts w:ascii="Times New Roman" w:hAnsi="Times New Roman" w:cs="Times New Roman"/>
                <w:b/>
                <w:bCs/>
                <w:color w:val="000000"/>
                <w:spacing w:val="-4"/>
                <w:sz w:val="24"/>
                <w:szCs w:val="24"/>
              </w:rPr>
              <w:t>femmes,</w:t>
            </w:r>
            <w:r w:rsidRPr="00A3281F">
              <w:rPr>
                <w:rFonts w:ascii="Times New Roman" w:hAnsi="Times New Roman" w:cs="Times New Roman"/>
                <w:b/>
                <w:bCs/>
                <w:color w:val="000000"/>
                <w:spacing w:val="-11"/>
                <w:sz w:val="24"/>
                <w:szCs w:val="24"/>
              </w:rPr>
              <w:t xml:space="preserve"> </w:t>
            </w:r>
            <w:r w:rsidRPr="00A3281F">
              <w:rPr>
                <w:rFonts w:ascii="Times New Roman" w:hAnsi="Times New Roman" w:cs="Times New Roman"/>
                <w:b/>
                <w:bCs/>
                <w:color w:val="000000"/>
                <w:spacing w:val="-4"/>
                <w:sz w:val="24"/>
                <w:szCs w:val="24"/>
              </w:rPr>
              <w:t>prévoir</w:t>
            </w:r>
            <w:r w:rsidRPr="00A3281F">
              <w:rPr>
                <w:rFonts w:ascii="Times New Roman" w:hAnsi="Times New Roman" w:cs="Times New Roman"/>
                <w:b/>
                <w:bCs/>
                <w:color w:val="000000"/>
                <w:spacing w:val="-11"/>
                <w:sz w:val="24"/>
                <w:szCs w:val="24"/>
              </w:rPr>
              <w:t xml:space="preserve"> </w:t>
            </w:r>
            <w:r w:rsidRPr="00A3281F">
              <w:rPr>
                <w:rFonts w:ascii="Times New Roman" w:hAnsi="Times New Roman" w:cs="Times New Roman"/>
                <w:b/>
                <w:bCs/>
                <w:color w:val="000000"/>
                <w:spacing w:val="-4"/>
                <w:sz w:val="24"/>
                <w:szCs w:val="24"/>
              </w:rPr>
              <w:t>des</w:t>
            </w:r>
            <w:r w:rsidRPr="00A3281F">
              <w:rPr>
                <w:rFonts w:ascii="Times New Roman" w:hAnsi="Times New Roman" w:cs="Times New Roman"/>
                <w:b/>
                <w:bCs/>
                <w:color w:val="000000"/>
                <w:spacing w:val="-11"/>
                <w:sz w:val="24"/>
                <w:szCs w:val="24"/>
              </w:rPr>
              <w:t xml:space="preserve"> </w:t>
            </w:r>
            <w:r w:rsidRPr="00A3281F">
              <w:rPr>
                <w:rFonts w:ascii="Times New Roman" w:hAnsi="Times New Roman" w:cs="Times New Roman"/>
                <w:b/>
                <w:bCs/>
                <w:color w:val="000000"/>
                <w:spacing w:val="-4"/>
                <w:sz w:val="24"/>
                <w:szCs w:val="24"/>
              </w:rPr>
              <w:t>installations</w:t>
            </w:r>
            <w:r w:rsidRPr="00A3281F">
              <w:rPr>
                <w:rFonts w:ascii="Times New Roman" w:hAnsi="Times New Roman" w:cs="Times New Roman"/>
                <w:b/>
                <w:bCs/>
                <w:color w:val="000000"/>
                <w:spacing w:val="-11"/>
                <w:sz w:val="24"/>
                <w:szCs w:val="24"/>
              </w:rPr>
              <w:t xml:space="preserve"> </w:t>
            </w:r>
            <w:r w:rsidRPr="00A3281F">
              <w:rPr>
                <w:rFonts w:ascii="Times New Roman" w:hAnsi="Times New Roman" w:cs="Times New Roman"/>
                <w:b/>
                <w:bCs/>
                <w:color w:val="000000"/>
                <w:spacing w:val="-4"/>
                <w:sz w:val="24"/>
                <w:szCs w:val="24"/>
              </w:rPr>
              <w:t>distinctes.</w:t>
            </w:r>
          </w:p>
          <w:p w14:paraId="4F5EBA3C" w14:textId="77777777" w:rsidR="00A07317" w:rsidRPr="00A3281F" w:rsidRDefault="00A07317" w:rsidP="00A3281F">
            <w:pPr>
              <w:tabs>
                <w:tab w:val="left" w:pos="991"/>
              </w:tabs>
              <w:spacing w:after="0" w:line="240" w:lineRule="auto"/>
              <w:jc w:val="both"/>
              <w:rPr>
                <w:rFonts w:ascii="Times New Roman" w:hAnsi="Times New Roman" w:cs="Times New Roman"/>
                <w:b/>
                <w:bCs/>
                <w:color w:val="000000"/>
                <w:sz w:val="24"/>
                <w:szCs w:val="24"/>
              </w:rPr>
            </w:pPr>
          </w:p>
        </w:tc>
        <w:tc>
          <w:tcPr>
            <w:tcW w:w="1003" w:type="dxa"/>
            <w:tcBorders>
              <w:top w:val="nil"/>
            </w:tcBorders>
            <w:vAlign w:val="center"/>
          </w:tcPr>
          <w:p w14:paraId="001B73E8"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383A492C"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2F15F82D" w14:textId="77777777" w:rsidR="00ED1348" w:rsidRPr="00F9228E" w:rsidRDefault="00ED1348" w:rsidP="00ED1348">
            <w:pPr>
              <w:spacing w:after="0" w:line="240" w:lineRule="auto"/>
              <w:jc w:val="center"/>
              <w:rPr>
                <w:b/>
                <w:bCs/>
                <w:sz w:val="24"/>
                <w:szCs w:val="24"/>
                <w:highlight w:val="yellow"/>
              </w:rPr>
            </w:pPr>
          </w:p>
        </w:tc>
      </w:tr>
      <w:tr w:rsidR="00ED1348" w:rsidRPr="00F9228E" w14:paraId="4FB3A75B" w14:textId="77777777" w:rsidTr="00F9228E">
        <w:trPr>
          <w:trHeight w:val="300"/>
        </w:trPr>
        <w:tc>
          <w:tcPr>
            <w:tcW w:w="5635" w:type="dxa"/>
            <w:tcBorders>
              <w:top w:val="nil"/>
            </w:tcBorders>
          </w:tcPr>
          <w:p w14:paraId="0ED578BF" w14:textId="77777777" w:rsidR="00ED1348" w:rsidRPr="00A3281F" w:rsidRDefault="00ED1348" w:rsidP="00A3281F">
            <w:pPr>
              <w:spacing w:after="0" w:line="240" w:lineRule="auto"/>
              <w:jc w:val="both"/>
              <w:rPr>
                <w:rFonts w:ascii="Times New Roman" w:hAnsi="Times New Roman" w:cs="Times New Roman"/>
                <w:sz w:val="24"/>
                <w:szCs w:val="24"/>
              </w:rPr>
            </w:pPr>
            <w:r w:rsidRPr="00A3281F">
              <w:rPr>
                <w:rFonts w:ascii="Times New Roman" w:hAnsi="Times New Roman" w:cs="Times New Roman"/>
                <w:sz w:val="24"/>
                <w:szCs w:val="24"/>
              </w:rPr>
              <w:t>Lorsque la présence de douches est obligatoire, la température de l’eau doit être réglable. Le local doit être tenu en état constant de propreté, le sol et les parois du local des douches doivent permettre un nettoyage efficace.</w:t>
            </w:r>
          </w:p>
          <w:p w14:paraId="2E85F474" w14:textId="2564EC65" w:rsidR="009D579F" w:rsidRPr="00A3281F" w:rsidRDefault="00ED1348" w:rsidP="00A3281F">
            <w:pPr>
              <w:tabs>
                <w:tab w:val="left" w:pos="1843"/>
              </w:tabs>
              <w:spacing w:after="0" w:line="240" w:lineRule="auto"/>
              <w:jc w:val="both"/>
              <w:rPr>
                <w:rFonts w:ascii="Times New Roman" w:hAnsi="Times New Roman" w:cs="Times New Roman"/>
                <w:b/>
                <w:bCs/>
                <w:color w:val="000000"/>
                <w:sz w:val="24"/>
                <w:szCs w:val="24"/>
              </w:rPr>
            </w:pPr>
            <w:r w:rsidRPr="00A3281F">
              <w:rPr>
                <w:rFonts w:ascii="Times New Roman" w:hAnsi="Times New Roman" w:cs="Times New Roman"/>
                <w:b/>
                <w:bCs/>
                <w:color w:val="000000"/>
                <w:sz w:val="24"/>
                <w:szCs w:val="24"/>
              </w:rPr>
              <w:t>N.B : les douches ne doivent pas servir de lieu de stockage de matériaux.</w:t>
            </w:r>
          </w:p>
        </w:tc>
        <w:tc>
          <w:tcPr>
            <w:tcW w:w="1003" w:type="dxa"/>
            <w:tcBorders>
              <w:top w:val="nil"/>
            </w:tcBorders>
            <w:vAlign w:val="center"/>
          </w:tcPr>
          <w:p w14:paraId="63FFE167"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550" w:type="dxa"/>
            <w:tcBorders>
              <w:top w:val="nil"/>
            </w:tcBorders>
            <w:vAlign w:val="center"/>
          </w:tcPr>
          <w:p w14:paraId="6A770F65" w14:textId="77777777" w:rsidR="00ED1348" w:rsidRPr="00F9228E" w:rsidRDefault="00ED1348" w:rsidP="00ED1348">
            <w:pPr>
              <w:spacing w:after="0" w:line="240" w:lineRule="auto"/>
              <w:jc w:val="center"/>
              <w:rPr>
                <w:rFonts w:ascii="Times New Roman" w:eastAsia="Times New Roman" w:hAnsi="Times New Roman" w:cs="Times New Roman"/>
                <w:b/>
                <w:bCs/>
                <w:sz w:val="24"/>
                <w:szCs w:val="24"/>
                <w:highlight w:val="yellow"/>
              </w:rPr>
            </w:pPr>
          </w:p>
        </w:tc>
        <w:tc>
          <w:tcPr>
            <w:tcW w:w="1390" w:type="dxa"/>
            <w:tcBorders>
              <w:top w:val="nil"/>
            </w:tcBorders>
            <w:vAlign w:val="center"/>
          </w:tcPr>
          <w:p w14:paraId="749693DE" w14:textId="77777777" w:rsidR="00ED1348" w:rsidRPr="00F9228E" w:rsidRDefault="00ED1348" w:rsidP="00ED1348">
            <w:pPr>
              <w:spacing w:after="0" w:line="240" w:lineRule="auto"/>
              <w:jc w:val="center"/>
              <w:rPr>
                <w:b/>
                <w:bCs/>
                <w:sz w:val="24"/>
                <w:szCs w:val="24"/>
                <w:highlight w:val="yellow"/>
              </w:rPr>
            </w:pPr>
          </w:p>
        </w:tc>
      </w:tr>
      <w:tr w:rsidR="009D579F" w:rsidRPr="00F9228E" w14:paraId="1864D9A2" w14:textId="77777777" w:rsidTr="009D579F">
        <w:trPr>
          <w:trHeight w:val="300"/>
        </w:trPr>
        <w:tc>
          <w:tcPr>
            <w:tcW w:w="9578" w:type="dxa"/>
            <w:gridSpan w:val="4"/>
            <w:tcBorders>
              <w:top w:val="nil"/>
            </w:tcBorders>
            <w:shd w:val="clear" w:color="auto" w:fill="FFFF00"/>
          </w:tcPr>
          <w:p w14:paraId="39AC0C69" w14:textId="420687FD" w:rsidR="009D579F" w:rsidRPr="00F9228E" w:rsidRDefault="009D579F" w:rsidP="009D579F">
            <w:pPr>
              <w:spacing w:after="0" w:line="240" w:lineRule="auto"/>
              <w:rPr>
                <w:b/>
                <w:bCs/>
                <w:sz w:val="24"/>
                <w:szCs w:val="24"/>
                <w:highlight w:val="yellow"/>
              </w:rPr>
            </w:pPr>
            <w:r w:rsidRPr="00A034B3">
              <w:rPr>
                <w:rFonts w:ascii="Times New Roman" w:eastAsia="Times New Roman" w:hAnsi="Times New Roman" w:cs="Times New Roman"/>
                <w:b/>
                <w:bCs/>
                <w:sz w:val="28"/>
                <w:szCs w:val="28"/>
              </w:rPr>
              <w:lastRenderedPageBreak/>
              <w:t>17) suite CANTONNEMENTS</w:t>
            </w:r>
          </w:p>
        </w:tc>
      </w:tr>
      <w:tr w:rsidR="009D579F" w:rsidRPr="00F9228E" w14:paraId="4FBB4ECF" w14:textId="77777777" w:rsidTr="004B36E9">
        <w:trPr>
          <w:trHeight w:val="300"/>
        </w:trPr>
        <w:tc>
          <w:tcPr>
            <w:tcW w:w="5635" w:type="dxa"/>
            <w:shd w:val="clear" w:color="auto" w:fill="E7E6E6" w:themeFill="background2"/>
          </w:tcPr>
          <w:p w14:paraId="3A2823B4" w14:textId="57D1F363" w:rsidR="009D579F" w:rsidRPr="00A3281F" w:rsidRDefault="009D579F" w:rsidP="009D579F">
            <w:pPr>
              <w:tabs>
                <w:tab w:val="left" w:pos="1843"/>
              </w:tabs>
              <w:spacing w:after="0" w:line="240" w:lineRule="auto"/>
              <w:jc w:val="both"/>
              <w:rPr>
                <w:rFonts w:ascii="Times New Roman" w:hAnsi="Times New Roman" w:cs="Times New Roman"/>
                <w:b/>
                <w:bCs/>
                <w:color w:val="000000"/>
                <w:sz w:val="24"/>
                <w:szCs w:val="24"/>
                <w:u w:val="single"/>
              </w:rPr>
            </w:pPr>
            <w:r w:rsidRPr="00E22BAD">
              <w:rPr>
                <w:rFonts w:ascii="Times New Roman" w:eastAsia="Times New Roman" w:hAnsi="Times New Roman" w:cs="Times New Roman"/>
                <w:b/>
                <w:bCs/>
                <w:sz w:val="24"/>
                <w:szCs w:val="24"/>
              </w:rPr>
              <w:t>Descriptions</w:t>
            </w:r>
          </w:p>
        </w:tc>
        <w:tc>
          <w:tcPr>
            <w:tcW w:w="1003" w:type="dxa"/>
            <w:shd w:val="clear" w:color="auto" w:fill="E7E6E6" w:themeFill="background2"/>
          </w:tcPr>
          <w:p w14:paraId="30EE7B78" w14:textId="2C730438" w:rsidR="009D579F" w:rsidRPr="00F9228E" w:rsidRDefault="009D579F" w:rsidP="009D579F">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48038495" w14:textId="5375975C" w:rsidR="009D579F" w:rsidRPr="00F9228E" w:rsidRDefault="009D579F" w:rsidP="009D579F">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4A0227BD" w14:textId="613C750B" w:rsidR="009D579F" w:rsidRPr="00F9228E" w:rsidRDefault="009D579F" w:rsidP="009D579F">
            <w:pPr>
              <w:spacing w:after="0" w:line="240" w:lineRule="auto"/>
              <w:jc w:val="center"/>
              <w:rPr>
                <w:b/>
                <w:bCs/>
                <w:sz w:val="24"/>
                <w:szCs w:val="24"/>
                <w:highlight w:val="yellow"/>
              </w:rPr>
            </w:pPr>
            <w:r w:rsidRPr="00E22BAD">
              <w:rPr>
                <w:rFonts w:ascii="Times New Roman" w:eastAsia="Times New Roman" w:hAnsi="Times New Roman" w:cs="Times New Roman"/>
                <w:b/>
                <w:bCs/>
                <w:sz w:val="24"/>
                <w:szCs w:val="24"/>
              </w:rPr>
              <w:t>Repliement</w:t>
            </w:r>
          </w:p>
        </w:tc>
      </w:tr>
      <w:tr w:rsidR="009D579F" w:rsidRPr="00F9228E" w14:paraId="71347FE6" w14:textId="77777777" w:rsidTr="00F9228E">
        <w:trPr>
          <w:trHeight w:val="300"/>
        </w:trPr>
        <w:tc>
          <w:tcPr>
            <w:tcW w:w="5635" w:type="dxa"/>
          </w:tcPr>
          <w:p w14:paraId="5FCB2A2C" w14:textId="77777777" w:rsidR="009D579F" w:rsidRPr="001E46F4" w:rsidRDefault="009D579F" w:rsidP="009D579F">
            <w:pPr>
              <w:spacing w:after="0" w:line="240" w:lineRule="auto"/>
              <w:jc w:val="both"/>
              <w:rPr>
                <w:rFonts w:ascii="Times New Roman" w:eastAsia="Times New Roman" w:hAnsi="Times New Roman" w:cs="Times New Roman"/>
                <w:sz w:val="24"/>
                <w:szCs w:val="24"/>
              </w:rPr>
            </w:pPr>
            <w:r w:rsidRPr="001E46F4">
              <w:rPr>
                <w:rFonts w:ascii="Times New Roman" w:eastAsia="Times New Roman" w:hAnsi="Times New Roman" w:cs="Times New Roman"/>
                <w:sz w:val="24"/>
                <w:szCs w:val="24"/>
              </w:rPr>
              <w:t>ARTICLE R4228-20 Les vestiaires collectifs et les lavabos sont installés dans un local spécial de surface convenable, isolé des locaux de travail et de stockage et placé à proximité du passage des travailleurs.</w:t>
            </w:r>
          </w:p>
          <w:p w14:paraId="101DC50F" w14:textId="77777777" w:rsidR="009D579F" w:rsidRPr="001E46F4" w:rsidRDefault="009D579F" w:rsidP="009D579F">
            <w:pPr>
              <w:spacing w:after="0" w:line="240" w:lineRule="auto"/>
              <w:jc w:val="both"/>
              <w:rPr>
                <w:rFonts w:ascii="Times New Roman" w:eastAsia="Times New Roman" w:hAnsi="Times New Roman" w:cs="Times New Roman"/>
                <w:b/>
                <w:bCs/>
                <w:sz w:val="24"/>
                <w:szCs w:val="24"/>
              </w:rPr>
            </w:pPr>
            <w:r w:rsidRPr="001E46F4">
              <w:rPr>
                <w:rFonts w:ascii="Times New Roman" w:eastAsia="Times New Roman" w:hAnsi="Times New Roman" w:cs="Times New Roman"/>
                <w:b/>
                <w:bCs/>
                <w:sz w:val="24"/>
                <w:szCs w:val="24"/>
              </w:rPr>
              <w:t>Lorsque les vestiaires et les lavabos sont installés dans des locaux séparés, la communication entre ceux-ci doit pouvoir s'effectuer sans traverser les locaux de travail ou de stockage et sans passer par l'extérieur.</w:t>
            </w:r>
          </w:p>
          <w:p w14:paraId="611D9994" w14:textId="77777777" w:rsidR="009D579F" w:rsidRPr="001E46F4" w:rsidRDefault="009D579F" w:rsidP="009D579F">
            <w:pPr>
              <w:spacing w:after="0" w:line="240" w:lineRule="auto"/>
              <w:jc w:val="both"/>
              <w:rPr>
                <w:rFonts w:ascii="Times New Roman" w:eastAsia="Times New Roman" w:hAnsi="Times New Roman" w:cs="Times New Roman"/>
                <w:sz w:val="24"/>
                <w:szCs w:val="24"/>
              </w:rPr>
            </w:pPr>
            <w:r w:rsidRPr="001E46F4">
              <w:rPr>
                <w:rFonts w:ascii="Times New Roman" w:eastAsia="Times New Roman" w:hAnsi="Times New Roman" w:cs="Times New Roman"/>
                <w:sz w:val="24"/>
                <w:szCs w:val="24"/>
              </w:rPr>
              <w:t>Pour les travailleurs qui ne sont pas obligés de porter des vêtements de travail spécifiques ou des équipements de protection individuelle, l'employeur peut mettre à leur disposition, en lieu et place de vestiaires collectifs, un meuble de rangement sécurisé, dédié à leurs effets personnels, placé à proximité de leur poste de travail.</w:t>
            </w:r>
          </w:p>
        </w:tc>
        <w:tc>
          <w:tcPr>
            <w:tcW w:w="1003" w:type="dxa"/>
            <w:vAlign w:val="center"/>
          </w:tcPr>
          <w:p w14:paraId="4799A765" w14:textId="77777777" w:rsidR="009D579F" w:rsidRPr="00F9228E" w:rsidRDefault="009D579F" w:rsidP="009D579F">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CB7A55B" w14:textId="77777777" w:rsidR="009D579F" w:rsidRPr="00F9228E" w:rsidRDefault="009D579F" w:rsidP="009D579F">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5C4F81D4" w14:textId="77777777" w:rsidR="009D579F" w:rsidRPr="00F9228E" w:rsidRDefault="009D579F" w:rsidP="009D579F">
            <w:pPr>
              <w:spacing w:after="0" w:line="240" w:lineRule="auto"/>
              <w:jc w:val="center"/>
              <w:rPr>
                <w:b/>
                <w:bCs/>
                <w:sz w:val="24"/>
                <w:szCs w:val="24"/>
                <w:highlight w:val="yellow"/>
              </w:rPr>
            </w:pPr>
          </w:p>
        </w:tc>
      </w:tr>
      <w:tr w:rsidR="009D579F" w14:paraId="45538FB3" w14:textId="77777777" w:rsidTr="008B2317">
        <w:trPr>
          <w:trHeight w:val="300"/>
        </w:trPr>
        <w:tc>
          <w:tcPr>
            <w:tcW w:w="5635" w:type="dxa"/>
          </w:tcPr>
          <w:p w14:paraId="061B8B40" w14:textId="77777777" w:rsidR="009D579F" w:rsidRPr="001E46F4" w:rsidRDefault="009D579F" w:rsidP="009D579F">
            <w:pPr>
              <w:spacing w:after="0" w:line="240" w:lineRule="auto"/>
              <w:jc w:val="both"/>
              <w:rPr>
                <w:rFonts w:ascii="Times New Roman" w:hAnsi="Times New Roman" w:cs="Times New Roman"/>
                <w:sz w:val="24"/>
                <w:szCs w:val="24"/>
              </w:rPr>
            </w:pPr>
          </w:p>
        </w:tc>
        <w:tc>
          <w:tcPr>
            <w:tcW w:w="1003" w:type="dxa"/>
          </w:tcPr>
          <w:p w14:paraId="69B9D0EB"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Pr>
          <w:p w14:paraId="1890A9D4"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Pr>
          <w:p w14:paraId="00CFF76C" w14:textId="77777777" w:rsidR="009D579F" w:rsidRDefault="009D579F" w:rsidP="009D579F">
            <w:pPr>
              <w:spacing w:after="0" w:line="240" w:lineRule="auto"/>
              <w:rPr>
                <w:highlight w:val="yellow"/>
              </w:rPr>
            </w:pPr>
          </w:p>
        </w:tc>
      </w:tr>
      <w:tr w:rsidR="009D579F" w14:paraId="7133AE03" w14:textId="77777777" w:rsidTr="008B2317">
        <w:trPr>
          <w:trHeight w:val="300"/>
        </w:trPr>
        <w:tc>
          <w:tcPr>
            <w:tcW w:w="5635" w:type="dxa"/>
            <w:tcBorders>
              <w:top w:val="nil"/>
            </w:tcBorders>
          </w:tcPr>
          <w:p w14:paraId="31BC98FA" w14:textId="77777777" w:rsidR="009D579F" w:rsidRPr="001E46F4" w:rsidRDefault="009D579F" w:rsidP="009D579F">
            <w:pPr>
              <w:spacing w:after="0" w:line="240" w:lineRule="auto"/>
              <w:jc w:val="both"/>
              <w:rPr>
                <w:rFonts w:ascii="Times New Roman" w:eastAsia="Times New Roman" w:hAnsi="Times New Roman" w:cs="Times New Roman"/>
                <w:b/>
                <w:bCs/>
                <w:i/>
                <w:iCs/>
                <w:color w:val="2E74B5" w:themeColor="accent5" w:themeShade="BF"/>
                <w:sz w:val="24"/>
                <w:szCs w:val="24"/>
                <w:u w:val="single"/>
              </w:rPr>
            </w:pPr>
            <w:r w:rsidRPr="001E46F4">
              <w:rPr>
                <w:rFonts w:ascii="Times New Roman" w:eastAsia="Times New Roman" w:hAnsi="Times New Roman" w:cs="Times New Roman"/>
                <w:b/>
                <w:bCs/>
                <w:i/>
                <w:iCs/>
                <w:color w:val="2E74B5" w:themeColor="accent5" w:themeShade="BF"/>
                <w:sz w:val="24"/>
                <w:szCs w:val="24"/>
                <w:u w:val="single"/>
              </w:rPr>
              <w:t xml:space="preserve">17.2.7 Bungalows à usage de magasin </w:t>
            </w:r>
          </w:p>
        </w:tc>
        <w:tc>
          <w:tcPr>
            <w:tcW w:w="1003" w:type="dxa"/>
            <w:tcBorders>
              <w:top w:val="nil"/>
            </w:tcBorders>
          </w:tcPr>
          <w:p w14:paraId="2B4570AF"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Borders>
              <w:top w:val="nil"/>
            </w:tcBorders>
          </w:tcPr>
          <w:p w14:paraId="2200B674"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Borders>
              <w:top w:val="nil"/>
            </w:tcBorders>
          </w:tcPr>
          <w:p w14:paraId="1064418E" w14:textId="77777777" w:rsidR="009D579F" w:rsidRDefault="009D579F" w:rsidP="009D579F">
            <w:pPr>
              <w:spacing w:after="0" w:line="240" w:lineRule="auto"/>
              <w:rPr>
                <w:highlight w:val="yellow"/>
              </w:rPr>
            </w:pPr>
          </w:p>
        </w:tc>
      </w:tr>
      <w:tr w:rsidR="009D579F" w14:paraId="10E9C8B6" w14:textId="77777777" w:rsidTr="008B2317">
        <w:trPr>
          <w:trHeight w:val="300"/>
        </w:trPr>
        <w:tc>
          <w:tcPr>
            <w:tcW w:w="5635" w:type="dxa"/>
          </w:tcPr>
          <w:p w14:paraId="66A7A997" w14:textId="77777777" w:rsidR="009D579F" w:rsidRPr="001E46F4" w:rsidRDefault="009D579F" w:rsidP="009D579F">
            <w:p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Suivant nécessité de stockage des matériels et matériaux</w:t>
            </w:r>
          </w:p>
          <w:p w14:paraId="4921F37A" w14:textId="77777777" w:rsidR="009D579F" w:rsidRPr="001E46F4" w:rsidRDefault="009D579F" w:rsidP="009D579F">
            <w:p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 Eclairage seul du local</w:t>
            </w:r>
          </w:p>
          <w:p w14:paraId="36865F32" w14:textId="77777777" w:rsidR="009D579F" w:rsidRPr="001E46F4" w:rsidRDefault="009D579F" w:rsidP="009D579F">
            <w:p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 Emplacement et date de mise en place à soumettre à l’approbation de la Maîtrise d’œuvre, de l’OPC et du Coordonnateur SPS</w:t>
            </w:r>
          </w:p>
          <w:p w14:paraId="5BFECCC4" w14:textId="77777777" w:rsidR="009D579F" w:rsidRPr="001E46F4" w:rsidRDefault="009D579F" w:rsidP="009D579F">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xml:space="preserve">Raccordement tableau électrique avec protection travailleurs 30 </w:t>
            </w:r>
            <w:proofErr w:type="spellStart"/>
            <w:r w:rsidRPr="001E46F4">
              <w:rPr>
                <w:rFonts w:ascii="Times New Roman" w:eastAsia="Times New Roman" w:hAnsi="Times New Roman" w:cs="Times New Roman"/>
                <w:color w:val="000000" w:themeColor="text1"/>
                <w:sz w:val="24"/>
                <w:szCs w:val="24"/>
              </w:rPr>
              <w:t>mili</w:t>
            </w:r>
            <w:proofErr w:type="spellEnd"/>
            <w:r w:rsidRPr="001E46F4">
              <w:rPr>
                <w:rFonts w:ascii="Times New Roman" w:eastAsia="Times New Roman" w:hAnsi="Times New Roman" w:cs="Times New Roman"/>
                <w:color w:val="000000" w:themeColor="text1"/>
                <w:sz w:val="24"/>
                <w:szCs w:val="24"/>
              </w:rPr>
              <w:t>/A</w:t>
            </w:r>
          </w:p>
          <w:p w14:paraId="6B2A4479" w14:textId="77777777" w:rsidR="009D579F" w:rsidRPr="001E46F4" w:rsidRDefault="009D579F" w:rsidP="009D579F">
            <w:p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 xml:space="preserve">Chiffrage à l’unité </w:t>
            </w:r>
          </w:p>
          <w:p w14:paraId="59025F9B" w14:textId="77777777" w:rsidR="009D579F" w:rsidRPr="001E46F4" w:rsidRDefault="009D579F" w:rsidP="009D579F">
            <w:pPr>
              <w:spacing w:after="0" w:line="240" w:lineRule="auto"/>
              <w:jc w:val="both"/>
              <w:rPr>
                <w:rFonts w:ascii="Times New Roman" w:eastAsia="Times New Roman" w:hAnsi="Times New Roman" w:cs="Times New Roman"/>
                <w:color w:val="000000" w:themeColor="text1"/>
                <w:sz w:val="24"/>
                <w:szCs w:val="24"/>
              </w:rPr>
            </w:pPr>
          </w:p>
        </w:tc>
        <w:tc>
          <w:tcPr>
            <w:tcW w:w="1003" w:type="dxa"/>
          </w:tcPr>
          <w:p w14:paraId="4B1AA66F"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Pr>
          <w:p w14:paraId="586FC418"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Pr>
          <w:p w14:paraId="52C2A967" w14:textId="77777777" w:rsidR="009D579F" w:rsidRDefault="009D579F" w:rsidP="009D579F">
            <w:pPr>
              <w:spacing w:after="0" w:line="240" w:lineRule="auto"/>
              <w:rPr>
                <w:highlight w:val="yellow"/>
              </w:rPr>
            </w:pPr>
          </w:p>
        </w:tc>
      </w:tr>
      <w:tr w:rsidR="009D579F" w14:paraId="0618B5D0" w14:textId="77777777" w:rsidTr="008B2317">
        <w:trPr>
          <w:trHeight w:val="300"/>
        </w:trPr>
        <w:tc>
          <w:tcPr>
            <w:tcW w:w="5635" w:type="dxa"/>
          </w:tcPr>
          <w:p w14:paraId="73C59DFE" w14:textId="77777777" w:rsidR="009D579F" w:rsidRPr="001E46F4" w:rsidRDefault="009D579F" w:rsidP="009D579F">
            <w:pPr>
              <w:spacing w:after="0" w:line="240" w:lineRule="auto"/>
              <w:jc w:val="both"/>
              <w:rPr>
                <w:rFonts w:ascii="Times New Roman" w:eastAsia="Times New Roman" w:hAnsi="Times New Roman" w:cs="Times New Roman"/>
                <w:b/>
                <w:bCs/>
                <w:i/>
                <w:iCs/>
                <w:color w:val="2E74B5" w:themeColor="accent5" w:themeShade="BF"/>
                <w:sz w:val="24"/>
                <w:szCs w:val="24"/>
                <w:u w:val="single"/>
              </w:rPr>
            </w:pPr>
          </w:p>
        </w:tc>
        <w:tc>
          <w:tcPr>
            <w:tcW w:w="1003" w:type="dxa"/>
          </w:tcPr>
          <w:p w14:paraId="7F4B1C18"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Pr>
          <w:p w14:paraId="7F81CA9D"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Pr>
          <w:p w14:paraId="3146D9A7" w14:textId="77777777" w:rsidR="009D579F" w:rsidRDefault="009D579F" w:rsidP="009D579F">
            <w:pPr>
              <w:spacing w:after="0" w:line="240" w:lineRule="auto"/>
              <w:rPr>
                <w:highlight w:val="yellow"/>
              </w:rPr>
            </w:pPr>
          </w:p>
        </w:tc>
      </w:tr>
      <w:tr w:rsidR="009D579F" w14:paraId="17C2EBE1" w14:textId="77777777" w:rsidTr="008B2317">
        <w:trPr>
          <w:trHeight w:val="300"/>
        </w:trPr>
        <w:tc>
          <w:tcPr>
            <w:tcW w:w="5635" w:type="dxa"/>
          </w:tcPr>
          <w:p w14:paraId="7D038D61" w14:textId="77777777" w:rsidR="009D579F" w:rsidRPr="001E46F4" w:rsidRDefault="009D579F" w:rsidP="009D579F">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 xml:space="preserve">Machines à café (nombre...) ou distributeur </w:t>
            </w:r>
          </w:p>
        </w:tc>
        <w:tc>
          <w:tcPr>
            <w:tcW w:w="1003" w:type="dxa"/>
          </w:tcPr>
          <w:p w14:paraId="0C53B183"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Pr>
          <w:p w14:paraId="01CD9808"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Pr>
          <w:p w14:paraId="474E092D" w14:textId="77777777" w:rsidR="009D579F" w:rsidRDefault="009D579F" w:rsidP="009D579F">
            <w:pPr>
              <w:spacing w:after="0" w:line="240" w:lineRule="auto"/>
              <w:rPr>
                <w:highlight w:val="yellow"/>
              </w:rPr>
            </w:pPr>
          </w:p>
        </w:tc>
      </w:tr>
      <w:tr w:rsidR="009D579F" w14:paraId="5EFF7A62" w14:textId="77777777" w:rsidTr="008B2317">
        <w:trPr>
          <w:trHeight w:val="300"/>
        </w:trPr>
        <w:tc>
          <w:tcPr>
            <w:tcW w:w="5635" w:type="dxa"/>
          </w:tcPr>
          <w:p w14:paraId="2BDFC9C4" w14:textId="77777777" w:rsidR="009D579F" w:rsidRPr="001E46F4" w:rsidRDefault="009D579F" w:rsidP="009D579F">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 xml:space="preserve">Lave bottes </w:t>
            </w:r>
          </w:p>
        </w:tc>
        <w:tc>
          <w:tcPr>
            <w:tcW w:w="1003" w:type="dxa"/>
          </w:tcPr>
          <w:p w14:paraId="434C326E"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Pr>
          <w:p w14:paraId="5D3771B6"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Pr>
          <w:p w14:paraId="33124575" w14:textId="77777777" w:rsidR="009D579F" w:rsidRDefault="009D579F" w:rsidP="009D579F">
            <w:pPr>
              <w:spacing w:after="0" w:line="240" w:lineRule="auto"/>
              <w:rPr>
                <w:highlight w:val="yellow"/>
              </w:rPr>
            </w:pPr>
          </w:p>
        </w:tc>
      </w:tr>
      <w:tr w:rsidR="009D579F" w14:paraId="3BEAEEAE" w14:textId="77777777" w:rsidTr="008B2317">
        <w:trPr>
          <w:trHeight w:val="300"/>
        </w:trPr>
        <w:tc>
          <w:tcPr>
            <w:tcW w:w="5635" w:type="dxa"/>
          </w:tcPr>
          <w:p w14:paraId="0A06FC7D" w14:textId="77777777" w:rsidR="009D579F" w:rsidRPr="001E46F4" w:rsidRDefault="009D579F" w:rsidP="009D579F">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 xml:space="preserve">Distributeur eau fraîche </w:t>
            </w:r>
          </w:p>
        </w:tc>
        <w:tc>
          <w:tcPr>
            <w:tcW w:w="1003" w:type="dxa"/>
          </w:tcPr>
          <w:p w14:paraId="4910F6B1"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Pr>
          <w:p w14:paraId="2AD4AF61"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Pr>
          <w:p w14:paraId="3C58F63A" w14:textId="77777777" w:rsidR="009D579F" w:rsidRDefault="009D579F" w:rsidP="009D579F">
            <w:pPr>
              <w:spacing w:after="0" w:line="240" w:lineRule="auto"/>
              <w:rPr>
                <w:highlight w:val="yellow"/>
              </w:rPr>
            </w:pPr>
          </w:p>
        </w:tc>
      </w:tr>
      <w:tr w:rsidR="009D579F" w14:paraId="1700D083" w14:textId="77777777" w:rsidTr="008B2317">
        <w:trPr>
          <w:trHeight w:val="300"/>
        </w:trPr>
        <w:tc>
          <w:tcPr>
            <w:tcW w:w="5635" w:type="dxa"/>
          </w:tcPr>
          <w:p w14:paraId="3ED35A5C" w14:textId="77777777" w:rsidR="009D579F" w:rsidRPr="001E46F4" w:rsidRDefault="009D579F" w:rsidP="009D579F">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p>
        </w:tc>
        <w:tc>
          <w:tcPr>
            <w:tcW w:w="1003" w:type="dxa"/>
          </w:tcPr>
          <w:p w14:paraId="4D3E4A65"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Pr>
          <w:p w14:paraId="69B8EFC3"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Pr>
          <w:p w14:paraId="76D2FB55" w14:textId="77777777" w:rsidR="009D579F" w:rsidRDefault="009D579F" w:rsidP="009D579F">
            <w:pPr>
              <w:spacing w:after="0" w:line="240" w:lineRule="auto"/>
              <w:rPr>
                <w:highlight w:val="yellow"/>
              </w:rPr>
            </w:pPr>
          </w:p>
        </w:tc>
      </w:tr>
      <w:tr w:rsidR="009D579F" w14:paraId="157C9A3F" w14:textId="77777777" w:rsidTr="008B2317">
        <w:trPr>
          <w:trHeight w:val="300"/>
        </w:trPr>
        <w:tc>
          <w:tcPr>
            <w:tcW w:w="5635" w:type="dxa"/>
          </w:tcPr>
          <w:p w14:paraId="154BE2F8" w14:textId="77777777" w:rsidR="009D579F" w:rsidRPr="001E46F4" w:rsidRDefault="009D579F" w:rsidP="009D579F">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p>
        </w:tc>
        <w:tc>
          <w:tcPr>
            <w:tcW w:w="1003" w:type="dxa"/>
          </w:tcPr>
          <w:p w14:paraId="1B4F1279"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Pr>
          <w:p w14:paraId="43845F48"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Pr>
          <w:p w14:paraId="48483741" w14:textId="77777777" w:rsidR="009D579F" w:rsidRDefault="009D579F" w:rsidP="009D579F">
            <w:pPr>
              <w:spacing w:after="0" w:line="240" w:lineRule="auto"/>
              <w:rPr>
                <w:highlight w:val="yellow"/>
              </w:rPr>
            </w:pPr>
          </w:p>
        </w:tc>
      </w:tr>
      <w:tr w:rsidR="009D579F" w14:paraId="259FFFAC" w14:textId="77777777" w:rsidTr="008B2317">
        <w:trPr>
          <w:trHeight w:val="300"/>
        </w:trPr>
        <w:tc>
          <w:tcPr>
            <w:tcW w:w="5635" w:type="dxa"/>
          </w:tcPr>
          <w:p w14:paraId="6836305C" w14:textId="77777777" w:rsidR="009D579F" w:rsidRPr="001E46F4" w:rsidRDefault="009D579F" w:rsidP="009D579F">
            <w:pPr>
              <w:spacing w:after="0" w:line="240" w:lineRule="auto"/>
              <w:jc w:val="both"/>
              <w:rPr>
                <w:rFonts w:ascii="Times New Roman" w:eastAsia="Times New Roman" w:hAnsi="Times New Roman" w:cs="Times New Roman"/>
                <w:b/>
                <w:bCs/>
                <w:i/>
                <w:iCs/>
                <w:color w:val="2E74B5" w:themeColor="accent5" w:themeShade="BF"/>
                <w:sz w:val="24"/>
                <w:szCs w:val="24"/>
                <w:u w:val="single"/>
              </w:rPr>
            </w:pPr>
            <w:r w:rsidRPr="001E46F4">
              <w:rPr>
                <w:rFonts w:ascii="Times New Roman" w:eastAsia="Times New Roman" w:hAnsi="Times New Roman" w:cs="Times New Roman"/>
                <w:b/>
                <w:bCs/>
                <w:i/>
                <w:iCs/>
                <w:color w:val="2E74B5" w:themeColor="accent5" w:themeShade="BF"/>
                <w:sz w:val="24"/>
                <w:szCs w:val="24"/>
                <w:u w:val="single"/>
              </w:rPr>
              <w:t>17.2.8 Sanitaires provisoires en étages des bâtiments</w:t>
            </w:r>
          </w:p>
        </w:tc>
        <w:tc>
          <w:tcPr>
            <w:tcW w:w="1003" w:type="dxa"/>
          </w:tcPr>
          <w:p w14:paraId="01EA3296"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Pr>
          <w:p w14:paraId="10A34CF5"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Pr>
          <w:p w14:paraId="63CC09C7" w14:textId="77777777" w:rsidR="009D579F" w:rsidRDefault="009D579F" w:rsidP="009D579F">
            <w:pPr>
              <w:spacing w:after="0" w:line="240" w:lineRule="auto"/>
              <w:rPr>
                <w:highlight w:val="yellow"/>
              </w:rPr>
            </w:pPr>
          </w:p>
        </w:tc>
      </w:tr>
      <w:tr w:rsidR="009D579F" w14:paraId="0C1DDD56" w14:textId="77777777" w:rsidTr="008B2317">
        <w:trPr>
          <w:trHeight w:val="300"/>
        </w:trPr>
        <w:tc>
          <w:tcPr>
            <w:tcW w:w="5635" w:type="dxa"/>
          </w:tcPr>
          <w:p w14:paraId="27FA1E45" w14:textId="77777777" w:rsidR="009D579F" w:rsidRPr="001E46F4" w:rsidRDefault="009D579F" w:rsidP="009D579F">
            <w:pPr>
              <w:pStyle w:val="Paragraphedeliste"/>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Mise en œuvre des sanitaires complémentaires dans les zones de travaux à un rythme d’un tous les 3 niveaux en fonction du phasage travaux. La vaisselle est à prévoir au lot plomberie (WC, lave mains) la porte sera au lot menuiserie intérieure avec quincaillerie, le raccordement lumière avec protection par le lot électricité</w:t>
            </w:r>
          </w:p>
          <w:p w14:paraId="119A570B" w14:textId="77777777" w:rsidR="009D579F" w:rsidRPr="001E46F4" w:rsidRDefault="009D579F" w:rsidP="00FD0C6A">
            <w:pPr>
              <w:spacing w:after="0" w:line="240" w:lineRule="auto"/>
              <w:jc w:val="both"/>
              <w:rPr>
                <w:rFonts w:ascii="Times New Roman" w:hAnsi="Times New Roman" w:cs="Times New Roman"/>
                <w:sz w:val="24"/>
                <w:szCs w:val="24"/>
              </w:rPr>
            </w:pPr>
          </w:p>
          <w:p w14:paraId="3EA9AF7B" w14:textId="77777777" w:rsidR="009D579F" w:rsidRPr="001E46F4" w:rsidRDefault="009D579F" w:rsidP="009D579F">
            <w:pPr>
              <w:pStyle w:val="Paragraphedeliste"/>
              <w:spacing w:after="0" w:line="240" w:lineRule="auto"/>
              <w:jc w:val="both"/>
              <w:rPr>
                <w:rFonts w:ascii="Times New Roman" w:hAnsi="Times New Roman" w:cs="Times New Roman"/>
                <w:sz w:val="24"/>
                <w:szCs w:val="24"/>
              </w:rPr>
            </w:pPr>
          </w:p>
          <w:p w14:paraId="25D1005B" w14:textId="77777777" w:rsidR="009D579F" w:rsidRPr="001E46F4" w:rsidRDefault="009D579F" w:rsidP="00FD0C6A">
            <w:pPr>
              <w:spacing w:after="0" w:line="240" w:lineRule="auto"/>
              <w:jc w:val="both"/>
              <w:rPr>
                <w:rFonts w:ascii="Times New Roman" w:hAnsi="Times New Roman" w:cs="Times New Roman"/>
                <w:sz w:val="24"/>
                <w:szCs w:val="24"/>
              </w:rPr>
            </w:pPr>
          </w:p>
          <w:p w14:paraId="06201DF0" w14:textId="77777777" w:rsidR="00FD0C6A" w:rsidRPr="001E46F4" w:rsidRDefault="00FD0C6A" w:rsidP="00FD0C6A">
            <w:pPr>
              <w:spacing w:after="0" w:line="240" w:lineRule="auto"/>
              <w:jc w:val="both"/>
              <w:rPr>
                <w:rFonts w:ascii="Times New Roman" w:hAnsi="Times New Roman" w:cs="Times New Roman"/>
                <w:sz w:val="24"/>
                <w:szCs w:val="24"/>
              </w:rPr>
            </w:pPr>
          </w:p>
        </w:tc>
        <w:tc>
          <w:tcPr>
            <w:tcW w:w="1003" w:type="dxa"/>
          </w:tcPr>
          <w:p w14:paraId="1929395C" w14:textId="77777777" w:rsidR="009D579F" w:rsidRDefault="009D579F" w:rsidP="009D579F">
            <w:pPr>
              <w:spacing w:after="0" w:line="240" w:lineRule="auto"/>
              <w:rPr>
                <w:rFonts w:ascii="Times New Roman" w:eastAsia="Times New Roman" w:hAnsi="Times New Roman" w:cs="Times New Roman"/>
                <w:highlight w:val="yellow"/>
              </w:rPr>
            </w:pPr>
          </w:p>
        </w:tc>
        <w:tc>
          <w:tcPr>
            <w:tcW w:w="1550" w:type="dxa"/>
          </w:tcPr>
          <w:p w14:paraId="5D8A4899" w14:textId="77777777" w:rsidR="009D579F" w:rsidRDefault="009D579F" w:rsidP="009D579F">
            <w:pPr>
              <w:spacing w:after="0" w:line="240" w:lineRule="auto"/>
              <w:rPr>
                <w:rFonts w:ascii="Times New Roman" w:eastAsia="Times New Roman" w:hAnsi="Times New Roman" w:cs="Times New Roman"/>
                <w:highlight w:val="yellow"/>
              </w:rPr>
            </w:pPr>
          </w:p>
        </w:tc>
        <w:tc>
          <w:tcPr>
            <w:tcW w:w="1390" w:type="dxa"/>
          </w:tcPr>
          <w:p w14:paraId="1D100F0B" w14:textId="77777777" w:rsidR="009D579F" w:rsidRDefault="009D579F" w:rsidP="009D579F">
            <w:pPr>
              <w:spacing w:after="0" w:line="240" w:lineRule="auto"/>
              <w:rPr>
                <w:highlight w:val="yellow"/>
              </w:rPr>
            </w:pPr>
          </w:p>
        </w:tc>
      </w:tr>
      <w:tr w:rsidR="00FD0C6A" w14:paraId="2D9C200E" w14:textId="77777777" w:rsidTr="00FD0C6A">
        <w:trPr>
          <w:trHeight w:val="300"/>
        </w:trPr>
        <w:tc>
          <w:tcPr>
            <w:tcW w:w="9578" w:type="dxa"/>
            <w:gridSpan w:val="4"/>
            <w:shd w:val="clear" w:color="auto" w:fill="FFFF00"/>
          </w:tcPr>
          <w:p w14:paraId="744F9F38" w14:textId="29805030" w:rsidR="00FD0C6A" w:rsidRPr="001E46F4" w:rsidRDefault="00FD0C6A" w:rsidP="00FD0C6A">
            <w:pPr>
              <w:spacing w:after="0" w:line="240" w:lineRule="auto"/>
              <w:rPr>
                <w:sz w:val="24"/>
                <w:szCs w:val="24"/>
                <w:highlight w:val="yellow"/>
              </w:rPr>
            </w:pPr>
            <w:r w:rsidRPr="001E46F4">
              <w:rPr>
                <w:rFonts w:ascii="Times New Roman" w:eastAsia="Times New Roman" w:hAnsi="Times New Roman" w:cs="Times New Roman"/>
                <w:b/>
                <w:bCs/>
                <w:sz w:val="24"/>
                <w:szCs w:val="24"/>
              </w:rPr>
              <w:lastRenderedPageBreak/>
              <w:t>17) suite CANTONNEMENTS</w:t>
            </w:r>
          </w:p>
        </w:tc>
      </w:tr>
      <w:tr w:rsidR="00FD0C6A" w14:paraId="03CDAE72" w14:textId="77777777" w:rsidTr="003E0238">
        <w:trPr>
          <w:trHeight w:val="300"/>
        </w:trPr>
        <w:tc>
          <w:tcPr>
            <w:tcW w:w="5635" w:type="dxa"/>
            <w:shd w:val="clear" w:color="auto" w:fill="E7E6E6" w:themeFill="background2"/>
          </w:tcPr>
          <w:p w14:paraId="39A3112B" w14:textId="410A6BE2" w:rsidR="00FD0C6A" w:rsidRPr="001E46F4" w:rsidRDefault="00FD0C6A" w:rsidP="00FD0C6A">
            <w:pPr>
              <w:spacing w:after="0" w:line="240" w:lineRule="auto"/>
              <w:jc w:val="both"/>
              <w:rPr>
                <w:rFonts w:ascii="Times New Roman" w:eastAsia="Times New Roman" w:hAnsi="Times New Roman" w:cs="Times New Roman"/>
                <w:b/>
                <w:bCs/>
                <w:i/>
                <w:iCs/>
                <w:color w:val="2E74B5" w:themeColor="accent5" w:themeShade="BF"/>
                <w:sz w:val="24"/>
                <w:szCs w:val="24"/>
                <w:u w:val="single"/>
              </w:rPr>
            </w:pPr>
            <w:r w:rsidRPr="001E46F4">
              <w:rPr>
                <w:rFonts w:ascii="Times New Roman" w:eastAsia="Times New Roman" w:hAnsi="Times New Roman" w:cs="Times New Roman"/>
                <w:b/>
                <w:bCs/>
                <w:sz w:val="24"/>
                <w:szCs w:val="24"/>
              </w:rPr>
              <w:t>Descriptions</w:t>
            </w:r>
          </w:p>
        </w:tc>
        <w:tc>
          <w:tcPr>
            <w:tcW w:w="1003" w:type="dxa"/>
            <w:shd w:val="clear" w:color="auto" w:fill="E7E6E6" w:themeFill="background2"/>
          </w:tcPr>
          <w:p w14:paraId="3FD68187" w14:textId="47D99CDD" w:rsidR="00FD0C6A" w:rsidRDefault="00FD0C6A" w:rsidP="00FD0C6A">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2333E8E5" w14:textId="02639A03" w:rsidR="00FD0C6A" w:rsidRDefault="00FD0C6A" w:rsidP="00FD0C6A">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197A4C4C" w14:textId="421822C2" w:rsidR="00FD0C6A" w:rsidRDefault="00FD0C6A" w:rsidP="00FD0C6A">
            <w:pPr>
              <w:spacing w:after="0" w:line="240" w:lineRule="auto"/>
              <w:rPr>
                <w:highlight w:val="yellow"/>
              </w:rPr>
            </w:pPr>
            <w:r w:rsidRPr="00E22BAD">
              <w:rPr>
                <w:rFonts w:ascii="Times New Roman" w:eastAsia="Times New Roman" w:hAnsi="Times New Roman" w:cs="Times New Roman"/>
                <w:b/>
                <w:bCs/>
                <w:sz w:val="24"/>
                <w:szCs w:val="24"/>
              </w:rPr>
              <w:t>Repliement</w:t>
            </w:r>
          </w:p>
        </w:tc>
      </w:tr>
      <w:tr w:rsidR="00FD0C6A" w14:paraId="28C6BEE8" w14:textId="77777777" w:rsidTr="008B2317">
        <w:trPr>
          <w:trHeight w:val="300"/>
        </w:trPr>
        <w:tc>
          <w:tcPr>
            <w:tcW w:w="5635" w:type="dxa"/>
          </w:tcPr>
          <w:p w14:paraId="70C0D287" w14:textId="25E046BD" w:rsidR="00FD0C6A" w:rsidRPr="001E46F4" w:rsidRDefault="00FD0C6A" w:rsidP="00FD0C6A">
            <w:pPr>
              <w:spacing w:after="0" w:line="240" w:lineRule="auto"/>
              <w:jc w:val="both"/>
              <w:rPr>
                <w:rFonts w:ascii="Times New Roman" w:eastAsia="Times New Roman" w:hAnsi="Times New Roman" w:cs="Times New Roman"/>
                <w:b/>
                <w:bCs/>
                <w:i/>
                <w:iCs/>
                <w:color w:val="2E74B5" w:themeColor="accent5" w:themeShade="BF"/>
                <w:sz w:val="24"/>
                <w:szCs w:val="24"/>
                <w:u w:val="single"/>
              </w:rPr>
            </w:pPr>
            <w:r w:rsidRPr="001E46F4">
              <w:rPr>
                <w:rFonts w:ascii="Times New Roman" w:eastAsia="Times New Roman" w:hAnsi="Times New Roman" w:cs="Times New Roman"/>
                <w:b/>
                <w:bCs/>
                <w:i/>
                <w:iCs/>
                <w:color w:val="2E74B5" w:themeColor="accent5" w:themeShade="BF"/>
                <w:sz w:val="24"/>
                <w:szCs w:val="24"/>
                <w:u w:val="single"/>
              </w:rPr>
              <w:t>17.2.9 Structure, cheminements, escaliers, passerelles, CF, éclairage, chauffage, PC, fluides, réseaux, nettoyage</w:t>
            </w:r>
            <w:proofErr w:type="gramStart"/>
            <w:r w:rsidRPr="001E46F4">
              <w:rPr>
                <w:rFonts w:ascii="Times New Roman" w:eastAsia="Times New Roman" w:hAnsi="Times New Roman" w:cs="Times New Roman"/>
                <w:b/>
                <w:bCs/>
                <w:i/>
                <w:iCs/>
                <w:color w:val="2E74B5" w:themeColor="accent5" w:themeShade="BF"/>
                <w:sz w:val="24"/>
                <w:szCs w:val="24"/>
                <w:u w:val="single"/>
              </w:rPr>
              <w:t>, ,nettoyage</w:t>
            </w:r>
            <w:proofErr w:type="gramEnd"/>
            <w:r w:rsidRPr="001E46F4">
              <w:rPr>
                <w:rFonts w:ascii="Times New Roman" w:eastAsia="Times New Roman" w:hAnsi="Times New Roman" w:cs="Times New Roman"/>
                <w:b/>
                <w:bCs/>
                <w:i/>
                <w:iCs/>
                <w:color w:val="2E74B5" w:themeColor="accent5" w:themeShade="BF"/>
                <w:sz w:val="24"/>
                <w:szCs w:val="24"/>
                <w:u w:val="single"/>
              </w:rPr>
              <w:t xml:space="preserve"> COVID, repliement  </w:t>
            </w:r>
          </w:p>
        </w:tc>
        <w:tc>
          <w:tcPr>
            <w:tcW w:w="1003" w:type="dxa"/>
          </w:tcPr>
          <w:p w14:paraId="30597E47" w14:textId="77777777" w:rsidR="00FD0C6A" w:rsidRDefault="00FD0C6A" w:rsidP="00FD0C6A">
            <w:pPr>
              <w:spacing w:after="0" w:line="240" w:lineRule="auto"/>
              <w:rPr>
                <w:rFonts w:ascii="Times New Roman" w:eastAsia="Times New Roman" w:hAnsi="Times New Roman" w:cs="Times New Roman"/>
                <w:highlight w:val="yellow"/>
              </w:rPr>
            </w:pPr>
          </w:p>
        </w:tc>
        <w:tc>
          <w:tcPr>
            <w:tcW w:w="1550" w:type="dxa"/>
          </w:tcPr>
          <w:p w14:paraId="744E3FBC" w14:textId="77777777" w:rsidR="00FD0C6A" w:rsidRDefault="00FD0C6A" w:rsidP="00FD0C6A">
            <w:pPr>
              <w:spacing w:after="0" w:line="240" w:lineRule="auto"/>
              <w:rPr>
                <w:rFonts w:ascii="Times New Roman" w:eastAsia="Times New Roman" w:hAnsi="Times New Roman" w:cs="Times New Roman"/>
                <w:highlight w:val="yellow"/>
              </w:rPr>
            </w:pPr>
          </w:p>
        </w:tc>
        <w:tc>
          <w:tcPr>
            <w:tcW w:w="1390" w:type="dxa"/>
          </w:tcPr>
          <w:p w14:paraId="78EFF63F" w14:textId="77777777" w:rsidR="00FD0C6A" w:rsidRDefault="00FD0C6A" w:rsidP="00FD0C6A">
            <w:pPr>
              <w:spacing w:after="0" w:line="240" w:lineRule="auto"/>
              <w:rPr>
                <w:highlight w:val="yellow"/>
              </w:rPr>
            </w:pPr>
          </w:p>
        </w:tc>
      </w:tr>
      <w:tr w:rsidR="00FD0C6A" w14:paraId="4A6AEAFB" w14:textId="77777777" w:rsidTr="008B2317">
        <w:trPr>
          <w:trHeight w:val="300"/>
        </w:trPr>
        <w:tc>
          <w:tcPr>
            <w:tcW w:w="5635" w:type="dxa"/>
          </w:tcPr>
          <w:p w14:paraId="6B969309"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L’Entrepreneur devra également :</w:t>
            </w:r>
          </w:p>
          <w:p w14:paraId="0A93A86C"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La mise en place de la structure porteuse des bungalows comprenant contreventements ;</w:t>
            </w:r>
          </w:p>
          <w:p w14:paraId="5DB0FD4A"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La mise en place des balustrades de protection du cheminement des piétons ;</w:t>
            </w:r>
          </w:p>
          <w:p w14:paraId="69F1F9B7"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La mise en place des escaliers d’accès aux bungalows.</w:t>
            </w:r>
          </w:p>
          <w:p w14:paraId="0305C8A9"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Le traitement coupe-feu des planchers, tel que prévu par la réglementation, lors de l’adjonction du dernier niveau de bungalow ;</w:t>
            </w:r>
          </w:p>
          <w:p w14:paraId="0FEFB372"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L’éclairage de confort et sécurité tel que prévu par la réglementation ;</w:t>
            </w:r>
          </w:p>
          <w:p w14:paraId="79C3CACB"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Le chauffage par convecteur électrique ;</w:t>
            </w:r>
          </w:p>
          <w:p w14:paraId="6747CF4C"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Les prises de courants en nombre suffisant ;</w:t>
            </w:r>
          </w:p>
          <w:p w14:paraId="48E872B2" w14:textId="77777777" w:rsidR="00FD0C6A" w:rsidRPr="001E46F4" w:rsidRDefault="00FD0C6A" w:rsidP="00FD0C6A">
            <w:p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 Raccordements de tous les fluides aux réseaux (voir chapitre correspondant dans le présent document) ;</w:t>
            </w:r>
          </w:p>
          <w:p w14:paraId="1884F992"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L’entretien et la maintenance de ces cantonnements durant toute la durée du chantier compris consommations et consommables ;</w:t>
            </w:r>
          </w:p>
          <w:p w14:paraId="406726E3"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Le nettoyage quotidien de l’ensemble des bungalows Maîtrise et Entreprises</w:t>
            </w:r>
          </w:p>
          <w:p w14:paraId="504BABEE" w14:textId="77777777" w:rsidR="00FD0C6A" w:rsidRPr="001E46F4" w:rsidRDefault="00FD0C6A" w:rsidP="00FD0C6A">
            <w:pPr>
              <w:spacing w:after="0" w:line="240" w:lineRule="auto"/>
              <w:jc w:val="both"/>
              <w:rPr>
                <w:rFonts w:ascii="Times New Roman" w:hAnsi="Times New Roman" w:cs="Times New Roman"/>
                <w:sz w:val="24"/>
                <w:szCs w:val="24"/>
              </w:rPr>
            </w:pPr>
            <w:r w:rsidRPr="001E46F4">
              <w:rPr>
                <w:rFonts w:ascii="Times New Roman" w:eastAsia="Times New Roman" w:hAnsi="Times New Roman" w:cs="Times New Roman"/>
                <w:color w:val="000000" w:themeColor="text1"/>
                <w:sz w:val="24"/>
                <w:szCs w:val="24"/>
              </w:rPr>
              <w:t>- La dépose et l’évacuation de l’ensemble de ces bungalows en fin de chantier et la remise en état des existants.</w:t>
            </w:r>
          </w:p>
          <w:p w14:paraId="020F9EA9" w14:textId="77777777" w:rsidR="00FD0C6A" w:rsidRPr="001E46F4" w:rsidRDefault="00FD0C6A" w:rsidP="00FD0C6A">
            <w:pPr>
              <w:pStyle w:val="Paragraphedeliste"/>
              <w:spacing w:after="0" w:line="240" w:lineRule="auto"/>
              <w:jc w:val="both"/>
              <w:rPr>
                <w:rFonts w:ascii="Times New Roman" w:eastAsia="Times New Roman" w:hAnsi="Times New Roman" w:cs="Times New Roman"/>
                <w:color w:val="000000" w:themeColor="text1"/>
                <w:sz w:val="24"/>
                <w:szCs w:val="24"/>
              </w:rPr>
            </w:pPr>
          </w:p>
        </w:tc>
        <w:tc>
          <w:tcPr>
            <w:tcW w:w="1003" w:type="dxa"/>
          </w:tcPr>
          <w:p w14:paraId="2C465AAA" w14:textId="77777777" w:rsidR="00FD0C6A" w:rsidRDefault="00FD0C6A" w:rsidP="00FD0C6A">
            <w:pPr>
              <w:spacing w:after="0" w:line="240" w:lineRule="auto"/>
              <w:rPr>
                <w:rFonts w:ascii="Times New Roman" w:eastAsia="Times New Roman" w:hAnsi="Times New Roman" w:cs="Times New Roman"/>
                <w:highlight w:val="yellow"/>
              </w:rPr>
            </w:pPr>
          </w:p>
        </w:tc>
        <w:tc>
          <w:tcPr>
            <w:tcW w:w="1550" w:type="dxa"/>
          </w:tcPr>
          <w:p w14:paraId="2210F81D" w14:textId="77777777" w:rsidR="00FD0C6A" w:rsidRDefault="00FD0C6A" w:rsidP="00FD0C6A">
            <w:pPr>
              <w:spacing w:after="0" w:line="240" w:lineRule="auto"/>
              <w:rPr>
                <w:rFonts w:ascii="Times New Roman" w:eastAsia="Times New Roman" w:hAnsi="Times New Roman" w:cs="Times New Roman"/>
                <w:highlight w:val="yellow"/>
              </w:rPr>
            </w:pPr>
          </w:p>
        </w:tc>
        <w:tc>
          <w:tcPr>
            <w:tcW w:w="1390" w:type="dxa"/>
          </w:tcPr>
          <w:p w14:paraId="000B3E8A" w14:textId="77777777" w:rsidR="00FD0C6A" w:rsidRDefault="00FD0C6A" w:rsidP="00FD0C6A">
            <w:pPr>
              <w:spacing w:after="0" w:line="240" w:lineRule="auto"/>
              <w:rPr>
                <w:highlight w:val="yellow"/>
              </w:rPr>
            </w:pPr>
          </w:p>
        </w:tc>
      </w:tr>
      <w:tr w:rsidR="00FD0C6A" w14:paraId="07EE4706" w14:textId="77777777" w:rsidTr="008B2317">
        <w:trPr>
          <w:trHeight w:val="300"/>
        </w:trPr>
        <w:tc>
          <w:tcPr>
            <w:tcW w:w="5635" w:type="dxa"/>
          </w:tcPr>
          <w:p w14:paraId="16CFF99B" w14:textId="34AEF72E" w:rsidR="00FD0C6A" w:rsidRPr="001E46F4" w:rsidRDefault="00FD0C6A" w:rsidP="00FD0C6A">
            <w:pPr>
              <w:spacing w:after="0" w:line="240" w:lineRule="auto"/>
              <w:jc w:val="both"/>
              <w:rPr>
                <w:rFonts w:ascii="Times New Roman" w:eastAsia="Times New Roman" w:hAnsi="Times New Roman" w:cs="Times New Roman"/>
                <w:b/>
                <w:bCs/>
                <w:color w:val="FF4000"/>
                <w:sz w:val="24"/>
                <w:szCs w:val="24"/>
              </w:rPr>
            </w:pPr>
            <w:r w:rsidRPr="001E46F4">
              <w:rPr>
                <w:rFonts w:ascii="Times New Roman" w:eastAsia="Times New Roman" w:hAnsi="Times New Roman" w:cs="Times New Roman"/>
                <w:b/>
                <w:bCs/>
                <w:color w:val="000000" w:themeColor="text1"/>
                <w:sz w:val="24"/>
                <w:szCs w:val="24"/>
              </w:rPr>
              <w:t xml:space="preserve">Nota : </w:t>
            </w:r>
            <w:r w:rsidRPr="001E46F4">
              <w:rPr>
                <w:rFonts w:ascii="Times New Roman" w:eastAsia="Times New Roman" w:hAnsi="Times New Roman" w:cs="Times New Roman"/>
                <w:color w:val="000000" w:themeColor="text1"/>
                <w:sz w:val="24"/>
                <w:szCs w:val="24"/>
              </w:rPr>
              <w:t xml:space="preserve">Les bungalows liés aux travaux de désamiantage (vestiaires, douches particulières…) sont </w:t>
            </w:r>
            <w:proofErr w:type="gramStart"/>
            <w:r w:rsidRPr="001E46F4">
              <w:rPr>
                <w:rFonts w:ascii="Times New Roman" w:eastAsia="Times New Roman" w:hAnsi="Times New Roman" w:cs="Times New Roman"/>
                <w:color w:val="000000" w:themeColor="text1"/>
                <w:sz w:val="24"/>
                <w:szCs w:val="24"/>
              </w:rPr>
              <w:t>hors</w:t>
            </w:r>
            <w:proofErr w:type="gramEnd"/>
            <w:r w:rsidRPr="001E46F4">
              <w:rPr>
                <w:rFonts w:ascii="Times New Roman" w:eastAsia="Times New Roman" w:hAnsi="Times New Roman" w:cs="Times New Roman"/>
                <w:color w:val="000000" w:themeColor="text1"/>
                <w:sz w:val="24"/>
                <w:szCs w:val="24"/>
              </w:rPr>
              <w:t xml:space="preserve"> présent corps d’état, ils sont à la charge du ou des entrepreneurs responsables du </w:t>
            </w:r>
            <w:r w:rsidR="001E46F4" w:rsidRPr="001E46F4">
              <w:rPr>
                <w:rFonts w:ascii="Times New Roman" w:eastAsia="Times New Roman" w:hAnsi="Times New Roman" w:cs="Times New Roman"/>
                <w:color w:val="000000" w:themeColor="text1"/>
                <w:sz w:val="24"/>
                <w:szCs w:val="24"/>
              </w:rPr>
              <w:t>désamiante ;</w:t>
            </w:r>
            <w:r w:rsidRPr="001E46F4">
              <w:rPr>
                <w:rFonts w:ascii="Times New Roman" w:eastAsia="Times New Roman" w:hAnsi="Times New Roman" w:cs="Times New Roman"/>
                <w:color w:val="000000" w:themeColor="text1"/>
                <w:sz w:val="24"/>
                <w:szCs w:val="24"/>
              </w:rPr>
              <w:t xml:space="preserve"> des Marchés </w:t>
            </w:r>
            <w:r w:rsidRPr="001E46F4">
              <w:rPr>
                <w:rFonts w:ascii="Times New Roman" w:eastAsia="Times New Roman" w:hAnsi="Times New Roman" w:cs="Times New Roman"/>
                <w:b/>
                <w:bCs/>
                <w:color w:val="FF4000"/>
                <w:sz w:val="24"/>
                <w:szCs w:val="24"/>
              </w:rPr>
              <w:t xml:space="preserve"> </w:t>
            </w:r>
            <w:r w:rsidRPr="001E46F4">
              <w:rPr>
                <w:rFonts w:ascii="Times New Roman" w:eastAsia="Times New Roman" w:hAnsi="Times New Roman" w:cs="Times New Roman"/>
                <w:b/>
                <w:bCs/>
                <w:color w:val="FF4000"/>
                <w:sz w:val="24"/>
                <w:szCs w:val="24"/>
                <w:highlight w:val="yellow"/>
              </w:rPr>
              <w:t>XXXX</w:t>
            </w:r>
            <w:r w:rsidRPr="001E46F4">
              <w:rPr>
                <w:rFonts w:ascii="Times New Roman" w:eastAsia="Times New Roman" w:hAnsi="Times New Roman" w:cs="Times New Roman"/>
                <w:color w:val="000000" w:themeColor="text1"/>
                <w:sz w:val="24"/>
                <w:szCs w:val="24"/>
                <w:highlight w:val="yellow"/>
              </w:rPr>
              <w:t xml:space="preserve"> et</w:t>
            </w:r>
            <w:r w:rsidRPr="001E46F4">
              <w:rPr>
                <w:rFonts w:ascii="Times New Roman" w:eastAsia="Times New Roman" w:hAnsi="Times New Roman" w:cs="Times New Roman"/>
                <w:color w:val="000000" w:themeColor="text1"/>
                <w:sz w:val="24"/>
                <w:szCs w:val="24"/>
              </w:rPr>
              <w:t xml:space="preserve"> </w:t>
            </w:r>
            <w:r w:rsidRPr="001E46F4">
              <w:rPr>
                <w:rFonts w:ascii="Times New Roman" w:eastAsia="Times New Roman" w:hAnsi="Times New Roman" w:cs="Times New Roman"/>
                <w:b/>
                <w:bCs/>
                <w:color w:val="FF4000"/>
                <w:sz w:val="24"/>
                <w:szCs w:val="24"/>
                <w:highlight w:val="yellow"/>
              </w:rPr>
              <w:t>XXXX</w:t>
            </w:r>
          </w:p>
          <w:p w14:paraId="6C873D13" w14:textId="3A2B8FD3" w:rsidR="001E46F4" w:rsidRPr="001E46F4" w:rsidRDefault="001E46F4" w:rsidP="00FD0C6A">
            <w:pPr>
              <w:spacing w:after="0" w:line="240" w:lineRule="auto"/>
              <w:jc w:val="both"/>
              <w:rPr>
                <w:rFonts w:ascii="Times New Roman" w:hAnsi="Times New Roman" w:cs="Times New Roman"/>
                <w:sz w:val="24"/>
                <w:szCs w:val="24"/>
              </w:rPr>
            </w:pPr>
          </w:p>
        </w:tc>
        <w:tc>
          <w:tcPr>
            <w:tcW w:w="1003" w:type="dxa"/>
          </w:tcPr>
          <w:p w14:paraId="1B3EE33D" w14:textId="77777777" w:rsidR="00FD0C6A" w:rsidRDefault="00FD0C6A" w:rsidP="00FD0C6A">
            <w:pPr>
              <w:spacing w:after="0" w:line="240" w:lineRule="auto"/>
              <w:rPr>
                <w:rFonts w:ascii="Times New Roman" w:eastAsia="Times New Roman" w:hAnsi="Times New Roman" w:cs="Times New Roman"/>
                <w:highlight w:val="yellow"/>
              </w:rPr>
            </w:pPr>
          </w:p>
        </w:tc>
        <w:tc>
          <w:tcPr>
            <w:tcW w:w="1550" w:type="dxa"/>
          </w:tcPr>
          <w:p w14:paraId="56A063C4" w14:textId="77777777" w:rsidR="00FD0C6A" w:rsidRDefault="00FD0C6A" w:rsidP="00FD0C6A">
            <w:pPr>
              <w:spacing w:after="0" w:line="240" w:lineRule="auto"/>
              <w:rPr>
                <w:rFonts w:ascii="Times New Roman" w:eastAsia="Times New Roman" w:hAnsi="Times New Roman" w:cs="Times New Roman"/>
                <w:highlight w:val="yellow"/>
              </w:rPr>
            </w:pPr>
          </w:p>
        </w:tc>
        <w:tc>
          <w:tcPr>
            <w:tcW w:w="1390" w:type="dxa"/>
          </w:tcPr>
          <w:p w14:paraId="6220306A" w14:textId="77777777" w:rsidR="00FD0C6A" w:rsidRDefault="00FD0C6A" w:rsidP="00FD0C6A">
            <w:pPr>
              <w:spacing w:after="0" w:line="240" w:lineRule="auto"/>
              <w:rPr>
                <w:highlight w:val="yellow"/>
              </w:rPr>
            </w:pPr>
          </w:p>
        </w:tc>
      </w:tr>
      <w:tr w:rsidR="00FD0C6A" w14:paraId="28ABBCAE" w14:textId="77777777" w:rsidTr="008B2317">
        <w:trPr>
          <w:trHeight w:val="300"/>
        </w:trPr>
        <w:tc>
          <w:tcPr>
            <w:tcW w:w="5635" w:type="dxa"/>
          </w:tcPr>
          <w:p w14:paraId="5B2775F6" w14:textId="77777777" w:rsidR="00FD0C6A" w:rsidRPr="001E46F4" w:rsidRDefault="00FD0C6A" w:rsidP="00FD0C6A">
            <w:p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b/>
                <w:bCs/>
                <w:color w:val="000000" w:themeColor="text1"/>
                <w:sz w:val="24"/>
                <w:szCs w:val="24"/>
              </w:rPr>
              <w:t xml:space="preserve">Nota : </w:t>
            </w:r>
            <w:r w:rsidRPr="001E46F4">
              <w:rPr>
                <w:rFonts w:ascii="Times New Roman" w:eastAsia="Times New Roman" w:hAnsi="Times New Roman" w:cs="Times New Roman"/>
                <w:color w:val="000000" w:themeColor="text1"/>
                <w:sz w:val="24"/>
                <w:szCs w:val="24"/>
              </w:rPr>
              <w:t>L’accès aux différentes zones de cantonnement devra être praticable par tout temps et la base vie facile d’utilisation.</w:t>
            </w:r>
          </w:p>
          <w:p w14:paraId="13E554D5" w14:textId="77777777" w:rsidR="00FD0C6A" w:rsidRPr="001E46F4" w:rsidRDefault="00FD0C6A" w:rsidP="00FD0C6A">
            <w:pPr>
              <w:spacing w:after="0" w:line="240" w:lineRule="auto"/>
              <w:jc w:val="both"/>
              <w:rPr>
                <w:rFonts w:ascii="Times New Roman" w:eastAsia="Times New Roman" w:hAnsi="Times New Roman" w:cs="Times New Roman"/>
                <w:b/>
                <w:bCs/>
                <w:sz w:val="24"/>
                <w:szCs w:val="24"/>
              </w:rPr>
            </w:pPr>
            <w:r w:rsidRPr="001E46F4">
              <w:rPr>
                <w:rFonts w:ascii="Times New Roman" w:eastAsia="Times New Roman" w:hAnsi="Times New Roman" w:cs="Times New Roman"/>
                <w:b/>
                <w:bCs/>
                <w:sz w:val="24"/>
                <w:szCs w:val="24"/>
              </w:rPr>
              <w:t>Aménager une voie reliant les locaux vestiaire, réfectoire et sanitaire à la voie publique afin que les salariés puissent accéder à ces locaux en chaussures de ville.</w:t>
            </w:r>
          </w:p>
          <w:p w14:paraId="5FF42986" w14:textId="77777777" w:rsidR="00FD0C6A" w:rsidRPr="001E46F4" w:rsidRDefault="00FD0C6A" w:rsidP="00FD0C6A">
            <w:p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Séparer la circulation des personnes de celle des engins par un obstacle rigide tout le long du trajet.</w:t>
            </w:r>
          </w:p>
          <w:p w14:paraId="3339DC84" w14:textId="4DCD7BF5" w:rsidR="001E46F4" w:rsidRPr="001E46F4" w:rsidRDefault="00FD0C6A" w:rsidP="00FD0C6A">
            <w:p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Maintenir cette voie de circulation constamment dégagée de tout dépôt de matériels ou de matériaux.</w:t>
            </w:r>
          </w:p>
          <w:p w14:paraId="091F6A19" w14:textId="77777777" w:rsidR="00FD0C6A" w:rsidRPr="001E46F4" w:rsidRDefault="00FD0C6A" w:rsidP="00FD0C6A">
            <w:pPr>
              <w:pStyle w:val="Titre2"/>
              <w:spacing w:line="240" w:lineRule="auto"/>
              <w:jc w:val="both"/>
              <w:rPr>
                <w:rFonts w:ascii="Times New Roman" w:hAnsi="Times New Roman" w:cs="Times New Roman"/>
                <w:sz w:val="24"/>
                <w:szCs w:val="24"/>
              </w:rPr>
            </w:pPr>
            <w:r w:rsidRPr="001E46F4">
              <w:rPr>
                <w:rFonts w:ascii="Times New Roman" w:eastAsia="Times New Roman" w:hAnsi="Times New Roman" w:cs="Times New Roman"/>
                <w:b/>
                <w:bCs/>
                <w:color w:val="000000" w:themeColor="text1"/>
                <w:sz w:val="24"/>
                <w:szCs w:val="24"/>
                <w:u w:val="single"/>
              </w:rPr>
              <w:lastRenderedPageBreak/>
              <w:t>Circulations entre le cantonnement et les parties du chantier en cours de travaux</w:t>
            </w:r>
          </w:p>
          <w:p w14:paraId="390A57EA" w14:textId="77777777" w:rsidR="00FD0C6A" w:rsidRDefault="00FD0C6A" w:rsidP="00FD0C6A">
            <w:p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Aménager une voie dégagée de tout obstacle afin que les salariés accèdent à leurs postes de travail à partir des locaux vestiaire, réfectoire et sanitaire.</w:t>
            </w:r>
          </w:p>
          <w:p w14:paraId="1535E3ED" w14:textId="77777777" w:rsidR="001E46F4" w:rsidRPr="001E46F4" w:rsidRDefault="001E46F4" w:rsidP="00FD0C6A">
            <w:pPr>
              <w:spacing w:after="0" w:line="240" w:lineRule="auto"/>
              <w:jc w:val="both"/>
              <w:rPr>
                <w:rFonts w:ascii="Times New Roman" w:hAnsi="Times New Roman" w:cs="Times New Roman"/>
                <w:sz w:val="24"/>
                <w:szCs w:val="24"/>
              </w:rPr>
            </w:pPr>
          </w:p>
        </w:tc>
        <w:tc>
          <w:tcPr>
            <w:tcW w:w="1003" w:type="dxa"/>
          </w:tcPr>
          <w:p w14:paraId="4F75C055" w14:textId="77777777" w:rsidR="00FD0C6A" w:rsidRDefault="00FD0C6A" w:rsidP="00FD0C6A">
            <w:pPr>
              <w:spacing w:after="0" w:line="240" w:lineRule="auto"/>
              <w:rPr>
                <w:rFonts w:ascii="Times New Roman" w:eastAsia="Times New Roman" w:hAnsi="Times New Roman" w:cs="Times New Roman"/>
                <w:highlight w:val="yellow"/>
              </w:rPr>
            </w:pPr>
          </w:p>
        </w:tc>
        <w:tc>
          <w:tcPr>
            <w:tcW w:w="1550" w:type="dxa"/>
          </w:tcPr>
          <w:p w14:paraId="7360506C" w14:textId="77777777" w:rsidR="00FD0C6A" w:rsidRDefault="00FD0C6A" w:rsidP="00FD0C6A">
            <w:pPr>
              <w:spacing w:after="0" w:line="240" w:lineRule="auto"/>
              <w:rPr>
                <w:rFonts w:ascii="Times New Roman" w:eastAsia="Times New Roman" w:hAnsi="Times New Roman" w:cs="Times New Roman"/>
                <w:highlight w:val="yellow"/>
              </w:rPr>
            </w:pPr>
          </w:p>
        </w:tc>
        <w:tc>
          <w:tcPr>
            <w:tcW w:w="1390" w:type="dxa"/>
          </w:tcPr>
          <w:p w14:paraId="50FA2D61" w14:textId="77777777" w:rsidR="00FD0C6A" w:rsidRDefault="00FD0C6A" w:rsidP="00FD0C6A">
            <w:pPr>
              <w:spacing w:after="0" w:line="240" w:lineRule="auto"/>
              <w:rPr>
                <w:highlight w:val="yellow"/>
              </w:rPr>
            </w:pPr>
          </w:p>
        </w:tc>
      </w:tr>
      <w:tr w:rsidR="00FD0C6A" w14:paraId="4F41DAC5" w14:textId="77777777" w:rsidTr="008B2317">
        <w:trPr>
          <w:trHeight w:val="300"/>
        </w:trPr>
        <w:tc>
          <w:tcPr>
            <w:tcW w:w="5635" w:type="dxa"/>
          </w:tcPr>
          <w:p w14:paraId="69748C7D" w14:textId="77777777" w:rsidR="00FD0C6A" w:rsidRDefault="00FD0C6A" w:rsidP="00FD0C6A">
            <w:pPr>
              <w:spacing w:after="0" w:line="240" w:lineRule="auto"/>
              <w:jc w:val="both"/>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color w:val="000000" w:themeColor="text1"/>
                <w:sz w:val="24"/>
                <w:szCs w:val="24"/>
              </w:rPr>
              <w:t xml:space="preserve">Séparer la circulation des personnes de celle des engins par un obstacle rigide tout le long du trajet. (Type </w:t>
            </w:r>
            <w:proofErr w:type="gramStart"/>
            <w:r w:rsidRPr="001E46F4">
              <w:rPr>
                <w:rFonts w:ascii="Times New Roman" w:eastAsia="Times New Roman" w:hAnsi="Times New Roman" w:cs="Times New Roman"/>
                <w:color w:val="000000" w:themeColor="text1"/>
                <w:sz w:val="24"/>
                <w:szCs w:val="24"/>
              </w:rPr>
              <w:t>G.B.A ,</w:t>
            </w:r>
            <w:proofErr w:type="gramEnd"/>
            <w:r w:rsidRPr="001E46F4">
              <w:rPr>
                <w:rFonts w:ascii="Times New Roman" w:eastAsia="Times New Roman" w:hAnsi="Times New Roman" w:cs="Times New Roman"/>
                <w:color w:val="000000" w:themeColor="text1"/>
                <w:sz w:val="24"/>
                <w:szCs w:val="24"/>
              </w:rPr>
              <w:t xml:space="preserve"> ou acier </w:t>
            </w:r>
            <w:r w:rsidR="001E46F4" w:rsidRPr="001E46F4">
              <w:rPr>
                <w:rFonts w:ascii="Times New Roman" w:eastAsia="Times New Roman" w:hAnsi="Times New Roman" w:cs="Times New Roman"/>
                <w:color w:val="000000" w:themeColor="text1"/>
                <w:sz w:val="24"/>
                <w:szCs w:val="24"/>
              </w:rPr>
              <w:t>Galva</w:t>
            </w:r>
            <w:r w:rsidRPr="001E46F4">
              <w:rPr>
                <w:rFonts w:ascii="Times New Roman" w:eastAsia="Times New Roman" w:hAnsi="Times New Roman" w:cs="Times New Roman"/>
                <w:color w:val="000000" w:themeColor="text1"/>
                <w:sz w:val="24"/>
                <w:szCs w:val="24"/>
              </w:rPr>
              <w:t xml:space="preserve"> ou équivalent </w:t>
            </w:r>
            <w:r w:rsidR="001E46F4" w:rsidRPr="001E46F4">
              <w:rPr>
                <w:rFonts w:ascii="Times New Roman" w:eastAsia="Times New Roman" w:hAnsi="Times New Roman" w:cs="Times New Roman"/>
                <w:color w:val="000000" w:themeColor="text1"/>
                <w:sz w:val="24"/>
                <w:szCs w:val="24"/>
              </w:rPr>
              <w:t>en termes de</w:t>
            </w:r>
            <w:r w:rsidRPr="001E46F4">
              <w:rPr>
                <w:rFonts w:ascii="Times New Roman" w:eastAsia="Times New Roman" w:hAnsi="Times New Roman" w:cs="Times New Roman"/>
                <w:color w:val="000000" w:themeColor="text1"/>
                <w:sz w:val="24"/>
                <w:szCs w:val="24"/>
              </w:rPr>
              <w:t xml:space="preserve"> protection de renversement piétions) </w:t>
            </w:r>
          </w:p>
          <w:p w14:paraId="5F721BE7" w14:textId="65ACCC38" w:rsidR="001E46F4" w:rsidRPr="001E46F4" w:rsidRDefault="001E46F4" w:rsidP="00FD0C6A">
            <w:pPr>
              <w:spacing w:after="0" w:line="240" w:lineRule="auto"/>
              <w:jc w:val="both"/>
              <w:rPr>
                <w:rFonts w:ascii="Times New Roman" w:hAnsi="Times New Roman" w:cs="Times New Roman"/>
                <w:sz w:val="24"/>
                <w:szCs w:val="24"/>
              </w:rPr>
            </w:pPr>
          </w:p>
        </w:tc>
        <w:tc>
          <w:tcPr>
            <w:tcW w:w="1003" w:type="dxa"/>
          </w:tcPr>
          <w:p w14:paraId="37A54BB4" w14:textId="77777777" w:rsidR="00FD0C6A" w:rsidRDefault="00FD0C6A" w:rsidP="00FD0C6A">
            <w:pPr>
              <w:spacing w:after="0" w:line="240" w:lineRule="auto"/>
              <w:rPr>
                <w:rFonts w:ascii="Times New Roman" w:eastAsia="Times New Roman" w:hAnsi="Times New Roman" w:cs="Times New Roman"/>
                <w:highlight w:val="yellow"/>
              </w:rPr>
            </w:pPr>
          </w:p>
        </w:tc>
        <w:tc>
          <w:tcPr>
            <w:tcW w:w="1550" w:type="dxa"/>
          </w:tcPr>
          <w:p w14:paraId="5B56099D" w14:textId="77777777" w:rsidR="00FD0C6A" w:rsidRDefault="00FD0C6A" w:rsidP="00FD0C6A">
            <w:pPr>
              <w:spacing w:after="0" w:line="240" w:lineRule="auto"/>
              <w:rPr>
                <w:rFonts w:ascii="Times New Roman" w:eastAsia="Times New Roman" w:hAnsi="Times New Roman" w:cs="Times New Roman"/>
                <w:highlight w:val="yellow"/>
              </w:rPr>
            </w:pPr>
          </w:p>
        </w:tc>
        <w:tc>
          <w:tcPr>
            <w:tcW w:w="1390" w:type="dxa"/>
          </w:tcPr>
          <w:p w14:paraId="0EBBA1FB" w14:textId="77777777" w:rsidR="00FD0C6A" w:rsidRDefault="00FD0C6A" w:rsidP="00FD0C6A">
            <w:pPr>
              <w:spacing w:after="0" w:line="240" w:lineRule="auto"/>
              <w:rPr>
                <w:highlight w:val="yellow"/>
              </w:rPr>
            </w:pPr>
          </w:p>
        </w:tc>
      </w:tr>
      <w:tr w:rsidR="00FD0C6A" w14:paraId="085B8886" w14:textId="77777777" w:rsidTr="008B2317">
        <w:trPr>
          <w:trHeight w:val="300"/>
        </w:trPr>
        <w:tc>
          <w:tcPr>
            <w:tcW w:w="5635" w:type="dxa"/>
          </w:tcPr>
          <w:p w14:paraId="2C72A770" w14:textId="77777777" w:rsidR="00FD0C6A" w:rsidRPr="00A3281F" w:rsidRDefault="00FD0C6A" w:rsidP="00FD0C6A">
            <w:pPr>
              <w:spacing w:after="0" w:line="240" w:lineRule="auto"/>
              <w:jc w:val="both"/>
              <w:rPr>
                <w:rFonts w:ascii="Times New Roman" w:hAnsi="Times New Roman" w:cs="Times New Roman"/>
                <w:sz w:val="24"/>
                <w:szCs w:val="24"/>
              </w:rPr>
            </w:pPr>
            <w:r w:rsidRPr="00A3281F">
              <w:rPr>
                <w:rFonts w:ascii="Times New Roman" w:eastAsia="Times New Roman" w:hAnsi="Times New Roman" w:cs="Times New Roman"/>
                <w:color w:val="000000" w:themeColor="text1"/>
                <w:sz w:val="24"/>
                <w:szCs w:val="24"/>
              </w:rPr>
              <w:t xml:space="preserve">Aménager un accès couvert au droit du bâtiment pour protéger les salariés contre le risque lié à la chute de matériaux. (Lot gros œuvre) </w:t>
            </w:r>
          </w:p>
          <w:p w14:paraId="458E2E6E" w14:textId="77777777" w:rsidR="00FD0C6A" w:rsidRPr="00A3281F" w:rsidRDefault="00FD0C6A" w:rsidP="00FD0C6A">
            <w:pPr>
              <w:spacing w:after="0" w:line="240" w:lineRule="auto"/>
              <w:jc w:val="both"/>
              <w:rPr>
                <w:rFonts w:ascii="Times New Roman" w:eastAsia="Times New Roman" w:hAnsi="Times New Roman" w:cs="Times New Roman"/>
                <w:b/>
                <w:bCs/>
                <w:color w:val="000000" w:themeColor="text1"/>
                <w:sz w:val="24"/>
                <w:szCs w:val="24"/>
              </w:rPr>
            </w:pPr>
          </w:p>
        </w:tc>
        <w:tc>
          <w:tcPr>
            <w:tcW w:w="1003" w:type="dxa"/>
          </w:tcPr>
          <w:p w14:paraId="7A981B62" w14:textId="77777777" w:rsidR="00FD0C6A" w:rsidRDefault="00FD0C6A" w:rsidP="00FD0C6A">
            <w:pPr>
              <w:spacing w:after="0" w:line="240" w:lineRule="auto"/>
              <w:rPr>
                <w:rFonts w:ascii="Times New Roman" w:eastAsia="Times New Roman" w:hAnsi="Times New Roman" w:cs="Times New Roman"/>
                <w:highlight w:val="yellow"/>
              </w:rPr>
            </w:pPr>
          </w:p>
        </w:tc>
        <w:tc>
          <w:tcPr>
            <w:tcW w:w="1550" w:type="dxa"/>
          </w:tcPr>
          <w:p w14:paraId="385F6E3F" w14:textId="77777777" w:rsidR="00FD0C6A" w:rsidRDefault="00FD0C6A" w:rsidP="00FD0C6A">
            <w:pPr>
              <w:spacing w:after="0" w:line="240" w:lineRule="auto"/>
              <w:rPr>
                <w:rFonts w:ascii="Times New Roman" w:eastAsia="Times New Roman" w:hAnsi="Times New Roman" w:cs="Times New Roman"/>
                <w:highlight w:val="yellow"/>
              </w:rPr>
            </w:pPr>
          </w:p>
        </w:tc>
        <w:tc>
          <w:tcPr>
            <w:tcW w:w="1390" w:type="dxa"/>
          </w:tcPr>
          <w:p w14:paraId="4015333D" w14:textId="77777777" w:rsidR="00FD0C6A" w:rsidRDefault="00FD0C6A" w:rsidP="00FD0C6A">
            <w:pPr>
              <w:spacing w:after="0" w:line="240" w:lineRule="auto"/>
              <w:rPr>
                <w:highlight w:val="yellow"/>
              </w:rPr>
            </w:pPr>
          </w:p>
        </w:tc>
      </w:tr>
      <w:tr w:rsidR="00FD0C6A" w14:paraId="008B3E7B" w14:textId="77777777" w:rsidTr="008B2317">
        <w:trPr>
          <w:trHeight w:val="300"/>
        </w:trPr>
        <w:tc>
          <w:tcPr>
            <w:tcW w:w="5635" w:type="dxa"/>
          </w:tcPr>
          <w:p w14:paraId="3A913C98" w14:textId="77777777" w:rsidR="00FD0C6A" w:rsidRPr="00A3281F" w:rsidRDefault="00FD0C6A" w:rsidP="00FD0C6A">
            <w:pPr>
              <w:spacing w:after="0" w:line="240" w:lineRule="auto"/>
              <w:jc w:val="both"/>
              <w:rPr>
                <w:rFonts w:ascii="Times New Roman" w:hAnsi="Times New Roman" w:cs="Times New Roman"/>
                <w:sz w:val="24"/>
                <w:szCs w:val="24"/>
              </w:rPr>
            </w:pPr>
            <w:r w:rsidRPr="00A3281F">
              <w:rPr>
                <w:rFonts w:ascii="Times New Roman" w:eastAsia="Times New Roman" w:hAnsi="Times New Roman" w:cs="Times New Roman"/>
                <w:b/>
                <w:bCs/>
                <w:i/>
                <w:iCs/>
                <w:color w:val="2E74B5" w:themeColor="accent5" w:themeShade="BF"/>
                <w:sz w:val="24"/>
                <w:szCs w:val="24"/>
                <w:u w:val="single"/>
              </w:rPr>
              <w:t xml:space="preserve">17.2.10 CHANTIER DE COURTE DURÉE </w:t>
            </w:r>
          </w:p>
        </w:tc>
        <w:tc>
          <w:tcPr>
            <w:tcW w:w="1003" w:type="dxa"/>
          </w:tcPr>
          <w:p w14:paraId="70CE6ABB" w14:textId="77777777" w:rsidR="00FD0C6A" w:rsidRDefault="00FD0C6A" w:rsidP="00FD0C6A">
            <w:pPr>
              <w:spacing w:after="0" w:line="240" w:lineRule="auto"/>
              <w:rPr>
                <w:rFonts w:ascii="Times New Roman" w:eastAsia="Times New Roman" w:hAnsi="Times New Roman" w:cs="Times New Roman"/>
                <w:highlight w:val="yellow"/>
              </w:rPr>
            </w:pPr>
          </w:p>
        </w:tc>
        <w:tc>
          <w:tcPr>
            <w:tcW w:w="1550" w:type="dxa"/>
          </w:tcPr>
          <w:p w14:paraId="39E18E22" w14:textId="77777777" w:rsidR="00FD0C6A" w:rsidRDefault="00FD0C6A" w:rsidP="00FD0C6A">
            <w:pPr>
              <w:spacing w:after="0" w:line="240" w:lineRule="auto"/>
              <w:rPr>
                <w:rFonts w:ascii="Times New Roman" w:eastAsia="Times New Roman" w:hAnsi="Times New Roman" w:cs="Times New Roman"/>
                <w:highlight w:val="yellow"/>
              </w:rPr>
            </w:pPr>
          </w:p>
        </w:tc>
        <w:tc>
          <w:tcPr>
            <w:tcW w:w="1390" w:type="dxa"/>
          </w:tcPr>
          <w:p w14:paraId="1D166E1E" w14:textId="77777777" w:rsidR="00FD0C6A" w:rsidRDefault="00FD0C6A" w:rsidP="00FD0C6A">
            <w:pPr>
              <w:spacing w:after="0" w:line="240" w:lineRule="auto"/>
              <w:rPr>
                <w:highlight w:val="yellow"/>
              </w:rPr>
            </w:pPr>
          </w:p>
        </w:tc>
      </w:tr>
      <w:tr w:rsidR="00FD0C6A" w14:paraId="3335DE96" w14:textId="77777777" w:rsidTr="008B2317">
        <w:trPr>
          <w:trHeight w:val="300"/>
        </w:trPr>
        <w:tc>
          <w:tcPr>
            <w:tcW w:w="5635" w:type="dxa"/>
          </w:tcPr>
          <w:p w14:paraId="78E8B664" w14:textId="77777777" w:rsidR="00FD0C6A" w:rsidRPr="00A3281F" w:rsidRDefault="00FD0C6A" w:rsidP="00FD0C6A">
            <w:pPr>
              <w:spacing w:after="0" w:line="240" w:lineRule="auto"/>
              <w:jc w:val="both"/>
              <w:rPr>
                <w:rFonts w:ascii="Times New Roman" w:eastAsia="Times New Roman" w:hAnsi="Times New Roman" w:cs="Times New Roman"/>
                <w:color w:val="000000" w:themeColor="text1"/>
                <w:sz w:val="24"/>
                <w:szCs w:val="24"/>
                <w:highlight w:val="yellow"/>
              </w:rPr>
            </w:pPr>
            <w:r w:rsidRPr="00A3281F">
              <w:rPr>
                <w:rFonts w:ascii="Times New Roman" w:eastAsia="Times New Roman" w:hAnsi="Times New Roman" w:cs="Times New Roman"/>
                <w:b/>
                <w:bCs/>
                <w:color w:val="000000" w:themeColor="text1"/>
                <w:sz w:val="24"/>
                <w:szCs w:val="24"/>
                <w:highlight w:val="yellow"/>
                <w:u w:val="single"/>
              </w:rPr>
              <w:t>Généralités pour chantier inférieur à 4 mois</w:t>
            </w:r>
          </w:p>
          <w:p w14:paraId="12AA2600" w14:textId="77777777" w:rsidR="00FD0C6A" w:rsidRPr="00A3281F" w:rsidRDefault="00FD0C6A" w:rsidP="00FD0C6A">
            <w:pPr>
              <w:spacing w:after="0" w:line="240" w:lineRule="auto"/>
              <w:jc w:val="both"/>
              <w:rPr>
                <w:rFonts w:ascii="Times New Roman" w:eastAsia="Times New Roman" w:hAnsi="Times New Roman" w:cs="Times New Roman"/>
                <w:b/>
                <w:bCs/>
                <w:color w:val="000000" w:themeColor="text1"/>
                <w:sz w:val="24"/>
                <w:szCs w:val="24"/>
                <w:u w:val="single"/>
              </w:rPr>
            </w:pPr>
            <w:r w:rsidRPr="00A3281F">
              <w:rPr>
                <w:rFonts w:ascii="Times New Roman" w:eastAsia="Times New Roman" w:hAnsi="Times New Roman" w:cs="Times New Roman"/>
                <w:b/>
                <w:bCs/>
                <w:color w:val="000000" w:themeColor="text1"/>
                <w:sz w:val="24"/>
                <w:szCs w:val="24"/>
                <w:u w:val="single"/>
              </w:rPr>
              <w:t>Local et aménagement</w:t>
            </w:r>
          </w:p>
          <w:p w14:paraId="24807CD5" w14:textId="77777777" w:rsidR="00FD0C6A" w:rsidRPr="00A3281F" w:rsidRDefault="00FD0C6A" w:rsidP="00FD0C6A">
            <w:pPr>
              <w:spacing w:after="0" w:line="240" w:lineRule="auto"/>
              <w:jc w:val="both"/>
              <w:rPr>
                <w:rFonts w:ascii="Times New Roman" w:eastAsia="Times New Roman" w:hAnsi="Times New Roman" w:cs="Times New Roman"/>
                <w:color w:val="000000" w:themeColor="text1"/>
                <w:sz w:val="24"/>
                <w:szCs w:val="24"/>
              </w:rPr>
            </w:pPr>
            <w:r w:rsidRPr="00A3281F">
              <w:rPr>
                <w:rFonts w:ascii="Times New Roman" w:eastAsia="Times New Roman" w:hAnsi="Times New Roman" w:cs="Times New Roman"/>
                <w:color w:val="000000" w:themeColor="text1"/>
                <w:sz w:val="24"/>
                <w:szCs w:val="24"/>
              </w:rPr>
              <w:t>Mettre à la disposition des salariés au minimum un local à usage de vestiaire-réfectoire de dimensions suffisantes eu égard au nombre d'occupants, convenablement aéré, éclairé, comportant une isolation thermique en matériaux non inflammables et chauffé pendant la saison froide et maintenu en état constant de propreté.</w:t>
            </w:r>
          </w:p>
          <w:p w14:paraId="7041BF02" w14:textId="77777777" w:rsidR="00FD0C6A" w:rsidRPr="00A3281F" w:rsidRDefault="00FD0C6A" w:rsidP="00FD0C6A">
            <w:pPr>
              <w:spacing w:after="0" w:line="240" w:lineRule="auto"/>
              <w:jc w:val="both"/>
              <w:rPr>
                <w:rFonts w:ascii="Times New Roman" w:eastAsia="Times New Roman" w:hAnsi="Times New Roman" w:cs="Times New Roman"/>
                <w:color w:val="000000" w:themeColor="text1"/>
                <w:sz w:val="24"/>
                <w:szCs w:val="24"/>
              </w:rPr>
            </w:pPr>
            <w:r w:rsidRPr="00A3281F">
              <w:rPr>
                <w:rFonts w:ascii="Times New Roman" w:eastAsia="Times New Roman" w:hAnsi="Times New Roman" w:cs="Times New Roman"/>
                <w:color w:val="000000" w:themeColor="text1"/>
                <w:sz w:val="24"/>
                <w:szCs w:val="24"/>
              </w:rPr>
              <w:t>Ne pas entreposer de matériaux ou matériels dans le local.</w:t>
            </w:r>
          </w:p>
          <w:p w14:paraId="2549A272" w14:textId="77777777" w:rsidR="00FD0C6A" w:rsidRPr="00A3281F" w:rsidRDefault="00FD0C6A" w:rsidP="00FD0C6A">
            <w:pPr>
              <w:spacing w:after="0" w:line="240" w:lineRule="auto"/>
              <w:jc w:val="both"/>
              <w:rPr>
                <w:rFonts w:ascii="Times New Roman" w:eastAsia="Times New Roman" w:hAnsi="Times New Roman" w:cs="Times New Roman"/>
                <w:color w:val="000000" w:themeColor="text1"/>
                <w:sz w:val="24"/>
                <w:szCs w:val="24"/>
              </w:rPr>
            </w:pPr>
            <w:r w:rsidRPr="00A3281F">
              <w:rPr>
                <w:rFonts w:ascii="Times New Roman" w:eastAsia="Times New Roman" w:hAnsi="Times New Roman" w:cs="Times New Roman"/>
                <w:color w:val="000000" w:themeColor="text1"/>
                <w:sz w:val="24"/>
                <w:szCs w:val="24"/>
              </w:rPr>
              <w:t>Installer dans ce local, en nombre suffisant :</w:t>
            </w:r>
          </w:p>
          <w:p w14:paraId="14E9A67D" w14:textId="77777777" w:rsidR="00FD0C6A" w:rsidRPr="00A3281F" w:rsidRDefault="00FD0C6A" w:rsidP="00FD0C6A">
            <w:pPr>
              <w:spacing w:after="0" w:line="240" w:lineRule="auto"/>
              <w:ind w:left="147" w:hanging="147"/>
              <w:jc w:val="both"/>
              <w:rPr>
                <w:rFonts w:ascii="Times New Roman" w:eastAsia="Times New Roman" w:hAnsi="Times New Roman" w:cs="Times New Roman"/>
                <w:color w:val="000000" w:themeColor="text1"/>
                <w:sz w:val="24"/>
                <w:szCs w:val="24"/>
              </w:rPr>
            </w:pPr>
            <w:r w:rsidRPr="00A3281F">
              <w:rPr>
                <w:rFonts w:ascii="Times New Roman" w:eastAsia="Times New Roman" w:hAnsi="Times New Roman" w:cs="Times New Roman"/>
                <w:color w:val="000000" w:themeColor="text1"/>
                <w:sz w:val="24"/>
                <w:szCs w:val="24"/>
              </w:rPr>
              <w:t>- des armoires individuelles, à double compartiment, en métal ou tout autre matériau possédant des qualités analogues (ininflammable et lavable),</w:t>
            </w:r>
          </w:p>
          <w:p w14:paraId="62A4D04A" w14:textId="77777777" w:rsidR="00FD0C6A" w:rsidRPr="00A3281F" w:rsidRDefault="00FD0C6A" w:rsidP="00FD0C6A">
            <w:pPr>
              <w:spacing w:after="0" w:line="240" w:lineRule="auto"/>
              <w:ind w:left="147" w:hanging="147"/>
              <w:jc w:val="both"/>
              <w:rPr>
                <w:rFonts w:ascii="Times New Roman" w:eastAsia="Times New Roman" w:hAnsi="Times New Roman" w:cs="Times New Roman"/>
                <w:color w:val="000000" w:themeColor="text1"/>
                <w:sz w:val="24"/>
                <w:szCs w:val="24"/>
              </w:rPr>
            </w:pPr>
            <w:r w:rsidRPr="00A3281F">
              <w:rPr>
                <w:rFonts w:ascii="Times New Roman" w:eastAsia="Times New Roman" w:hAnsi="Times New Roman" w:cs="Times New Roman"/>
                <w:color w:val="000000" w:themeColor="text1"/>
                <w:sz w:val="24"/>
                <w:szCs w:val="24"/>
              </w:rPr>
              <w:t>- des sièges et une table recouverte d'un matériau imperméable facilement lavable et comportant un espace d'au moins 65 cm par place.</w:t>
            </w:r>
          </w:p>
          <w:p w14:paraId="67D7A0A4" w14:textId="77777777" w:rsidR="00FD0C6A" w:rsidRPr="00A3281F" w:rsidRDefault="00FD0C6A" w:rsidP="00FD0C6A">
            <w:pPr>
              <w:spacing w:after="0" w:line="240" w:lineRule="auto"/>
              <w:jc w:val="both"/>
              <w:rPr>
                <w:rFonts w:ascii="Times New Roman" w:eastAsia="Times New Roman" w:hAnsi="Times New Roman" w:cs="Times New Roman"/>
                <w:color w:val="000000" w:themeColor="text1"/>
                <w:sz w:val="24"/>
                <w:szCs w:val="24"/>
              </w:rPr>
            </w:pPr>
            <w:r w:rsidRPr="00A3281F">
              <w:rPr>
                <w:rFonts w:ascii="Times New Roman" w:eastAsia="Times New Roman" w:hAnsi="Times New Roman" w:cs="Times New Roman"/>
                <w:color w:val="000000" w:themeColor="text1"/>
                <w:sz w:val="24"/>
                <w:szCs w:val="24"/>
              </w:rPr>
              <w:t>Munir le réfectoire d’un moyen de conservation et de réfrigération des aliments.</w:t>
            </w:r>
          </w:p>
          <w:p w14:paraId="563A93C9" w14:textId="77777777" w:rsidR="00FD0C6A" w:rsidRPr="00A3281F" w:rsidRDefault="00FD0C6A" w:rsidP="00FD0C6A">
            <w:pPr>
              <w:spacing w:after="0" w:line="240" w:lineRule="auto"/>
              <w:jc w:val="both"/>
              <w:rPr>
                <w:rFonts w:ascii="Times New Roman" w:eastAsia="Times New Roman" w:hAnsi="Times New Roman" w:cs="Times New Roman"/>
                <w:color w:val="000000" w:themeColor="text1"/>
                <w:sz w:val="24"/>
                <w:szCs w:val="24"/>
              </w:rPr>
            </w:pPr>
            <w:r w:rsidRPr="00A3281F">
              <w:rPr>
                <w:rFonts w:ascii="Times New Roman" w:eastAsia="Times New Roman" w:hAnsi="Times New Roman" w:cs="Times New Roman"/>
                <w:color w:val="000000" w:themeColor="text1"/>
                <w:sz w:val="24"/>
                <w:szCs w:val="24"/>
              </w:rPr>
              <w:t>Mettre en place une installation permettant de réchauffer les plats.</w:t>
            </w:r>
          </w:p>
          <w:p w14:paraId="2044688D" w14:textId="77777777" w:rsidR="00FD0C6A" w:rsidRPr="00A3281F" w:rsidRDefault="00FD0C6A" w:rsidP="00FD0C6A">
            <w:pPr>
              <w:spacing w:after="0" w:line="240" w:lineRule="auto"/>
              <w:jc w:val="both"/>
              <w:rPr>
                <w:rFonts w:ascii="Times New Roman" w:eastAsia="Times New Roman" w:hAnsi="Times New Roman" w:cs="Times New Roman"/>
                <w:color w:val="000000" w:themeColor="text1"/>
                <w:sz w:val="24"/>
                <w:szCs w:val="24"/>
              </w:rPr>
            </w:pPr>
            <w:r w:rsidRPr="00A3281F">
              <w:rPr>
                <w:rFonts w:ascii="Times New Roman" w:eastAsia="Times New Roman" w:hAnsi="Times New Roman" w:cs="Times New Roman"/>
                <w:color w:val="000000" w:themeColor="text1"/>
                <w:sz w:val="24"/>
                <w:szCs w:val="24"/>
              </w:rPr>
              <w:t>Nettoyer le local au moins une fois par jour.</w:t>
            </w:r>
          </w:p>
          <w:p w14:paraId="75A1C6D8" w14:textId="77777777" w:rsidR="00FD0C6A" w:rsidRDefault="00FD0C6A" w:rsidP="00FD0C6A">
            <w:pPr>
              <w:spacing w:after="0" w:line="240" w:lineRule="auto"/>
              <w:jc w:val="both"/>
              <w:rPr>
                <w:rFonts w:ascii="Times New Roman" w:eastAsia="Times New Roman" w:hAnsi="Times New Roman" w:cs="Times New Roman"/>
                <w:color w:val="000000" w:themeColor="text1"/>
                <w:sz w:val="24"/>
                <w:szCs w:val="24"/>
              </w:rPr>
            </w:pPr>
            <w:r w:rsidRPr="00A3281F">
              <w:rPr>
                <w:rFonts w:ascii="Times New Roman" w:eastAsia="Times New Roman" w:hAnsi="Times New Roman" w:cs="Times New Roman"/>
                <w:color w:val="000000" w:themeColor="text1"/>
                <w:sz w:val="24"/>
                <w:szCs w:val="24"/>
              </w:rPr>
              <w:t>Mettre les résidus putrescibles dans des récipients hermétiquement clos.</w:t>
            </w:r>
          </w:p>
          <w:p w14:paraId="7B6BBD97" w14:textId="77777777" w:rsidR="001E46F4" w:rsidRPr="00A3281F" w:rsidRDefault="001E46F4" w:rsidP="00FD0C6A">
            <w:pPr>
              <w:spacing w:after="0" w:line="240" w:lineRule="auto"/>
              <w:jc w:val="both"/>
              <w:rPr>
                <w:rFonts w:ascii="Times New Roman" w:hAnsi="Times New Roman" w:cs="Times New Roman"/>
                <w:sz w:val="24"/>
                <w:szCs w:val="24"/>
              </w:rPr>
            </w:pPr>
          </w:p>
        </w:tc>
        <w:tc>
          <w:tcPr>
            <w:tcW w:w="1003" w:type="dxa"/>
          </w:tcPr>
          <w:p w14:paraId="6F5537EC" w14:textId="77777777" w:rsidR="00FD0C6A" w:rsidRDefault="00FD0C6A" w:rsidP="00FD0C6A">
            <w:pPr>
              <w:spacing w:after="0" w:line="240" w:lineRule="auto"/>
              <w:rPr>
                <w:rFonts w:ascii="Times New Roman" w:eastAsia="Times New Roman" w:hAnsi="Times New Roman" w:cs="Times New Roman"/>
                <w:highlight w:val="yellow"/>
              </w:rPr>
            </w:pPr>
          </w:p>
        </w:tc>
        <w:tc>
          <w:tcPr>
            <w:tcW w:w="1550" w:type="dxa"/>
          </w:tcPr>
          <w:p w14:paraId="334F527E" w14:textId="77777777" w:rsidR="00FD0C6A" w:rsidRDefault="00FD0C6A" w:rsidP="00FD0C6A">
            <w:pPr>
              <w:spacing w:after="0" w:line="240" w:lineRule="auto"/>
              <w:rPr>
                <w:rFonts w:ascii="Times New Roman" w:eastAsia="Times New Roman" w:hAnsi="Times New Roman" w:cs="Times New Roman"/>
                <w:highlight w:val="yellow"/>
              </w:rPr>
            </w:pPr>
          </w:p>
        </w:tc>
        <w:tc>
          <w:tcPr>
            <w:tcW w:w="1390" w:type="dxa"/>
          </w:tcPr>
          <w:p w14:paraId="051C8C0F" w14:textId="77777777" w:rsidR="00FD0C6A" w:rsidRDefault="00FD0C6A" w:rsidP="00FD0C6A">
            <w:pPr>
              <w:spacing w:after="0" w:line="240" w:lineRule="auto"/>
              <w:rPr>
                <w:highlight w:val="yellow"/>
              </w:rPr>
            </w:pPr>
          </w:p>
        </w:tc>
      </w:tr>
      <w:tr w:rsidR="00FD0C6A" w14:paraId="37B531DD" w14:textId="77777777" w:rsidTr="008B2317">
        <w:trPr>
          <w:trHeight w:val="300"/>
        </w:trPr>
        <w:tc>
          <w:tcPr>
            <w:tcW w:w="5635" w:type="dxa"/>
            <w:tcBorders>
              <w:top w:val="nil"/>
            </w:tcBorders>
          </w:tcPr>
          <w:p w14:paraId="3B217BBC" w14:textId="77777777" w:rsidR="00FD0C6A" w:rsidRDefault="00FD0C6A" w:rsidP="00FD0C6A">
            <w:pPr>
              <w:spacing w:after="0" w:line="240" w:lineRule="auto"/>
              <w:jc w:val="both"/>
              <w:rPr>
                <w:rFonts w:ascii="Times New Roman" w:hAnsi="Times New Roman"/>
                <w:sz w:val="24"/>
                <w:szCs w:val="24"/>
              </w:rPr>
            </w:pPr>
            <w:r w:rsidRPr="00A3281F">
              <w:rPr>
                <w:rFonts w:ascii="Times New Roman" w:hAnsi="Times New Roman"/>
                <w:color w:val="000000"/>
                <w:sz w:val="24"/>
                <w:szCs w:val="24"/>
              </w:rPr>
              <w:t>Lorsque l'entreprise est dotée de personnel féminin sur le lieu de travail (chantier, atelier), l'employeur doit prévoir des WC et vestiaires séparés hommes/femmes.</w:t>
            </w:r>
            <w:r w:rsidRPr="00A3281F">
              <w:rPr>
                <w:rFonts w:ascii="Times New Roman" w:hAnsi="Times New Roman"/>
                <w:sz w:val="24"/>
                <w:szCs w:val="24"/>
              </w:rPr>
              <w:t xml:space="preserve"> </w:t>
            </w:r>
          </w:p>
          <w:p w14:paraId="76835916" w14:textId="77777777" w:rsidR="001E46F4" w:rsidRDefault="001E46F4" w:rsidP="00FD0C6A">
            <w:pPr>
              <w:spacing w:after="0" w:line="240" w:lineRule="auto"/>
              <w:jc w:val="both"/>
              <w:rPr>
                <w:rFonts w:ascii="Times New Roman" w:hAnsi="Times New Roman"/>
                <w:sz w:val="24"/>
                <w:szCs w:val="24"/>
              </w:rPr>
            </w:pPr>
          </w:p>
          <w:p w14:paraId="47ECEF2F" w14:textId="77777777" w:rsidR="001E46F4" w:rsidRDefault="001E46F4" w:rsidP="00FD0C6A">
            <w:pPr>
              <w:spacing w:after="0" w:line="240" w:lineRule="auto"/>
              <w:jc w:val="both"/>
              <w:rPr>
                <w:rFonts w:ascii="Times New Roman" w:hAnsi="Times New Roman"/>
                <w:sz w:val="24"/>
                <w:szCs w:val="24"/>
              </w:rPr>
            </w:pPr>
          </w:p>
          <w:p w14:paraId="34A8F0BE" w14:textId="77777777" w:rsidR="001E46F4" w:rsidRPr="00A3281F" w:rsidRDefault="001E46F4" w:rsidP="00FD0C6A">
            <w:pPr>
              <w:spacing w:after="0" w:line="240" w:lineRule="auto"/>
              <w:jc w:val="both"/>
              <w:rPr>
                <w:rFonts w:ascii="Times New Roman" w:hAnsi="Times New Roman"/>
                <w:sz w:val="24"/>
                <w:szCs w:val="24"/>
              </w:rPr>
            </w:pPr>
          </w:p>
        </w:tc>
        <w:tc>
          <w:tcPr>
            <w:tcW w:w="1003" w:type="dxa"/>
            <w:tcBorders>
              <w:top w:val="nil"/>
            </w:tcBorders>
          </w:tcPr>
          <w:p w14:paraId="5028711B" w14:textId="77777777" w:rsidR="00FD0C6A" w:rsidRDefault="00FD0C6A" w:rsidP="00FD0C6A">
            <w:pPr>
              <w:spacing w:after="0" w:line="240" w:lineRule="auto"/>
              <w:rPr>
                <w:rFonts w:ascii="Times New Roman" w:eastAsia="Times New Roman" w:hAnsi="Times New Roman" w:cs="Times New Roman"/>
                <w:highlight w:val="yellow"/>
              </w:rPr>
            </w:pPr>
          </w:p>
        </w:tc>
        <w:tc>
          <w:tcPr>
            <w:tcW w:w="1550" w:type="dxa"/>
            <w:tcBorders>
              <w:top w:val="nil"/>
            </w:tcBorders>
          </w:tcPr>
          <w:p w14:paraId="3A87E89C" w14:textId="77777777" w:rsidR="00FD0C6A" w:rsidRDefault="00FD0C6A" w:rsidP="00FD0C6A">
            <w:pPr>
              <w:spacing w:after="0" w:line="240" w:lineRule="auto"/>
              <w:rPr>
                <w:rFonts w:ascii="Times New Roman" w:eastAsia="Times New Roman" w:hAnsi="Times New Roman" w:cs="Times New Roman"/>
                <w:highlight w:val="yellow"/>
              </w:rPr>
            </w:pPr>
          </w:p>
        </w:tc>
        <w:tc>
          <w:tcPr>
            <w:tcW w:w="1390" w:type="dxa"/>
            <w:tcBorders>
              <w:top w:val="nil"/>
            </w:tcBorders>
          </w:tcPr>
          <w:p w14:paraId="0AF36D4F" w14:textId="77777777" w:rsidR="00FD0C6A" w:rsidRDefault="00FD0C6A" w:rsidP="00FD0C6A">
            <w:pPr>
              <w:spacing w:after="0" w:line="240" w:lineRule="auto"/>
              <w:rPr>
                <w:highlight w:val="yellow"/>
              </w:rPr>
            </w:pPr>
          </w:p>
        </w:tc>
      </w:tr>
      <w:tr w:rsidR="001E46F4" w14:paraId="24AB8E31" w14:textId="77777777" w:rsidTr="001E46F4">
        <w:trPr>
          <w:trHeight w:val="300"/>
        </w:trPr>
        <w:tc>
          <w:tcPr>
            <w:tcW w:w="9578" w:type="dxa"/>
            <w:gridSpan w:val="4"/>
            <w:shd w:val="clear" w:color="auto" w:fill="FFFF00"/>
          </w:tcPr>
          <w:p w14:paraId="1072F19B" w14:textId="0AFD3401" w:rsidR="001E46F4" w:rsidRDefault="001E46F4" w:rsidP="001E46F4">
            <w:pPr>
              <w:spacing w:after="0" w:line="240" w:lineRule="auto"/>
              <w:rPr>
                <w:highlight w:val="yellow"/>
              </w:rPr>
            </w:pPr>
            <w:r w:rsidRPr="001E46F4">
              <w:rPr>
                <w:rFonts w:ascii="Times New Roman" w:eastAsia="Times New Roman" w:hAnsi="Times New Roman" w:cs="Times New Roman"/>
                <w:b/>
                <w:bCs/>
                <w:sz w:val="24"/>
                <w:szCs w:val="24"/>
              </w:rPr>
              <w:lastRenderedPageBreak/>
              <w:t>17) suite CANTONNEMENTS</w:t>
            </w:r>
          </w:p>
        </w:tc>
      </w:tr>
      <w:tr w:rsidR="001E46F4" w14:paraId="1A71D51E" w14:textId="77777777" w:rsidTr="003D04E9">
        <w:trPr>
          <w:trHeight w:val="300"/>
        </w:trPr>
        <w:tc>
          <w:tcPr>
            <w:tcW w:w="5635" w:type="dxa"/>
            <w:shd w:val="clear" w:color="auto" w:fill="E7E6E6" w:themeFill="background2"/>
          </w:tcPr>
          <w:p w14:paraId="562A904B" w14:textId="77777777" w:rsidR="001E46F4" w:rsidRPr="001E46F4" w:rsidRDefault="001E46F4" w:rsidP="001E46F4">
            <w:pPr>
              <w:spacing w:after="0" w:line="240" w:lineRule="auto"/>
              <w:jc w:val="both"/>
              <w:rPr>
                <w:rFonts w:ascii="Times New Roman" w:eastAsia="Times New Roman" w:hAnsi="Times New Roman" w:cs="Times New Roman"/>
                <w:b/>
                <w:bCs/>
                <w:i/>
                <w:iCs/>
                <w:color w:val="2E74B5" w:themeColor="accent5" w:themeShade="BF"/>
                <w:sz w:val="24"/>
                <w:szCs w:val="24"/>
                <w:u w:val="single"/>
              </w:rPr>
            </w:pPr>
            <w:r w:rsidRPr="001E46F4">
              <w:rPr>
                <w:rFonts w:ascii="Times New Roman" w:eastAsia="Times New Roman" w:hAnsi="Times New Roman" w:cs="Times New Roman"/>
                <w:b/>
                <w:bCs/>
                <w:sz w:val="24"/>
                <w:szCs w:val="24"/>
              </w:rPr>
              <w:t>Descriptions</w:t>
            </w:r>
          </w:p>
        </w:tc>
        <w:tc>
          <w:tcPr>
            <w:tcW w:w="1003" w:type="dxa"/>
            <w:shd w:val="clear" w:color="auto" w:fill="E7E6E6" w:themeFill="background2"/>
          </w:tcPr>
          <w:p w14:paraId="39EE6955" w14:textId="77777777" w:rsidR="001E46F4" w:rsidRDefault="001E46F4" w:rsidP="001E46F4">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0A4BC4CA" w14:textId="77777777" w:rsidR="001E46F4" w:rsidRDefault="001E46F4" w:rsidP="001E46F4">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390" w:type="dxa"/>
            <w:shd w:val="clear" w:color="auto" w:fill="E7E6E6" w:themeFill="background2"/>
          </w:tcPr>
          <w:p w14:paraId="17C923DF" w14:textId="77777777" w:rsidR="001E46F4" w:rsidRDefault="001E46F4" w:rsidP="001E46F4">
            <w:pPr>
              <w:spacing w:after="0" w:line="240" w:lineRule="auto"/>
              <w:rPr>
                <w:highlight w:val="yellow"/>
              </w:rPr>
            </w:pPr>
            <w:r w:rsidRPr="00E22BAD">
              <w:rPr>
                <w:rFonts w:ascii="Times New Roman" w:eastAsia="Times New Roman" w:hAnsi="Times New Roman" w:cs="Times New Roman"/>
                <w:b/>
                <w:bCs/>
                <w:sz w:val="24"/>
                <w:szCs w:val="24"/>
              </w:rPr>
              <w:t>Repliement</w:t>
            </w:r>
          </w:p>
        </w:tc>
      </w:tr>
      <w:tr w:rsidR="001E46F4" w14:paraId="39C3CB54" w14:textId="77777777" w:rsidTr="0068438E">
        <w:trPr>
          <w:trHeight w:val="300"/>
        </w:trPr>
        <w:tc>
          <w:tcPr>
            <w:tcW w:w="5635" w:type="dxa"/>
          </w:tcPr>
          <w:p w14:paraId="3D46ADAC" w14:textId="77777777" w:rsidR="001E46F4" w:rsidRPr="0068438E" w:rsidRDefault="001E46F4" w:rsidP="0068438E">
            <w:pPr>
              <w:spacing w:after="0" w:line="240" w:lineRule="auto"/>
              <w:jc w:val="both"/>
              <w:rPr>
                <w:rFonts w:ascii="Times New Roman" w:eastAsia="Times New Roman" w:hAnsi="Times New Roman" w:cs="Times New Roman"/>
                <w:b/>
                <w:bCs/>
                <w:i/>
                <w:iCs/>
                <w:color w:val="2E74B5" w:themeColor="accent5" w:themeShade="BF"/>
                <w:sz w:val="24"/>
                <w:szCs w:val="24"/>
                <w:u w:val="single"/>
              </w:rPr>
            </w:pPr>
            <w:r w:rsidRPr="0068438E">
              <w:rPr>
                <w:rFonts w:ascii="Times New Roman" w:eastAsia="Times New Roman" w:hAnsi="Times New Roman" w:cs="Times New Roman"/>
                <w:b/>
                <w:bCs/>
                <w:i/>
                <w:iCs/>
                <w:color w:val="2E74B5" w:themeColor="accent5" w:themeShade="BF"/>
                <w:sz w:val="24"/>
                <w:szCs w:val="24"/>
                <w:u w:val="single"/>
              </w:rPr>
              <w:t xml:space="preserve">17.2.9 Aménagement local existant </w:t>
            </w:r>
          </w:p>
        </w:tc>
        <w:tc>
          <w:tcPr>
            <w:tcW w:w="1003" w:type="dxa"/>
            <w:vAlign w:val="center"/>
          </w:tcPr>
          <w:p w14:paraId="5B8176C6"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10B67B39"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3A205C2" w14:textId="77777777" w:rsidR="001E46F4" w:rsidRPr="0068438E" w:rsidRDefault="001E46F4" w:rsidP="0068438E">
            <w:pPr>
              <w:spacing w:after="0" w:line="240" w:lineRule="auto"/>
              <w:jc w:val="center"/>
              <w:rPr>
                <w:b/>
                <w:bCs/>
                <w:sz w:val="24"/>
                <w:szCs w:val="24"/>
                <w:highlight w:val="yellow"/>
              </w:rPr>
            </w:pPr>
          </w:p>
        </w:tc>
      </w:tr>
      <w:tr w:rsidR="001E46F4" w14:paraId="375A9480" w14:textId="77777777" w:rsidTr="0068438E">
        <w:trPr>
          <w:trHeight w:val="300"/>
        </w:trPr>
        <w:tc>
          <w:tcPr>
            <w:tcW w:w="5635" w:type="dxa"/>
          </w:tcPr>
          <w:p w14:paraId="275C25EA" w14:textId="77777777" w:rsidR="001E46F4" w:rsidRPr="0068438E" w:rsidRDefault="001E46F4" w:rsidP="0068438E">
            <w:pPr>
              <w:spacing w:after="0" w:line="240" w:lineRule="auto"/>
              <w:jc w:val="both"/>
              <w:rPr>
                <w:rFonts w:ascii="Times New Roman" w:eastAsia="Times New Roman" w:hAnsi="Times New Roman" w:cs="Times New Roman"/>
                <w:b/>
                <w:bCs/>
                <w:color w:val="000000" w:themeColor="text1"/>
                <w:sz w:val="24"/>
                <w:szCs w:val="24"/>
                <w:highlight w:val="yellow"/>
                <w:u w:val="single"/>
              </w:rPr>
            </w:pPr>
            <w:r w:rsidRPr="0068438E">
              <w:rPr>
                <w:rFonts w:ascii="Times New Roman" w:eastAsia="Times New Roman" w:hAnsi="Times New Roman" w:cs="Times New Roman"/>
                <w:b/>
                <w:bCs/>
                <w:color w:val="000000" w:themeColor="text1"/>
                <w:sz w:val="24"/>
                <w:szCs w:val="24"/>
                <w:highlight w:val="yellow"/>
                <w:u w:val="single"/>
              </w:rPr>
              <w:t xml:space="preserve">Variante fin de chantier </w:t>
            </w:r>
          </w:p>
        </w:tc>
        <w:tc>
          <w:tcPr>
            <w:tcW w:w="1003" w:type="dxa"/>
            <w:vAlign w:val="center"/>
          </w:tcPr>
          <w:p w14:paraId="15275807"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2168CC1A"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4C6AC6D4" w14:textId="77777777" w:rsidR="001E46F4" w:rsidRPr="0068438E" w:rsidRDefault="001E46F4" w:rsidP="0068438E">
            <w:pPr>
              <w:spacing w:after="0" w:line="240" w:lineRule="auto"/>
              <w:jc w:val="center"/>
              <w:rPr>
                <w:b/>
                <w:bCs/>
                <w:sz w:val="24"/>
                <w:szCs w:val="24"/>
                <w:highlight w:val="yellow"/>
              </w:rPr>
            </w:pPr>
          </w:p>
        </w:tc>
      </w:tr>
      <w:tr w:rsidR="001E46F4" w14:paraId="453296AD" w14:textId="77777777" w:rsidTr="0068438E">
        <w:trPr>
          <w:trHeight w:val="300"/>
        </w:trPr>
        <w:tc>
          <w:tcPr>
            <w:tcW w:w="5635" w:type="dxa"/>
          </w:tcPr>
          <w:p w14:paraId="28FFB20A" w14:textId="77777777" w:rsidR="001E46F4" w:rsidRPr="0068438E" w:rsidRDefault="001E46F4" w:rsidP="0068438E">
            <w:pPr>
              <w:spacing w:after="0" w:line="240" w:lineRule="auto"/>
              <w:jc w:val="both"/>
              <w:rPr>
                <w:sz w:val="24"/>
                <w:szCs w:val="24"/>
              </w:rPr>
            </w:pPr>
            <w:r w:rsidRPr="0068438E">
              <w:rPr>
                <w:rFonts w:ascii="Times New Roman" w:eastAsia="Times New Roman" w:hAnsi="Times New Roman" w:cs="Times New Roman"/>
                <w:b/>
                <w:bCs/>
                <w:color w:val="000000" w:themeColor="text1"/>
                <w:sz w:val="24"/>
                <w:szCs w:val="24"/>
                <w:u w:val="single"/>
              </w:rPr>
              <w:t>AMÉNAGEMENT VESTIAIRE-REFECTOIRE</w:t>
            </w:r>
            <w:r w:rsidRPr="0068438E">
              <w:rPr>
                <w:rFonts w:ascii="Times New Roman" w:eastAsia="Times New Roman" w:hAnsi="Times New Roman" w:cs="Times New Roman"/>
                <w:b/>
                <w:bCs/>
                <w:color w:val="000000" w:themeColor="text1"/>
                <w:sz w:val="24"/>
                <w:szCs w:val="24"/>
              </w:rPr>
              <w:t xml:space="preserve"> – </w:t>
            </w:r>
          </w:p>
          <w:p w14:paraId="745E04AB" w14:textId="77777777" w:rsidR="001E46F4" w:rsidRPr="0068438E" w:rsidRDefault="001E46F4" w:rsidP="0068438E">
            <w:pPr>
              <w:spacing w:after="0" w:line="240" w:lineRule="auto"/>
              <w:jc w:val="both"/>
              <w:rPr>
                <w:sz w:val="24"/>
                <w:szCs w:val="24"/>
              </w:rPr>
            </w:pPr>
            <w:r w:rsidRPr="0068438E">
              <w:rPr>
                <w:rFonts w:ascii="Times New Roman" w:eastAsia="Times New Roman" w:hAnsi="Times New Roman" w:cs="Times New Roman"/>
                <w:color w:val="000000" w:themeColor="text1"/>
                <w:sz w:val="24"/>
                <w:szCs w:val="24"/>
              </w:rPr>
              <w:t>Mettre à la disposition des salariés au minimum un local propre et sain à usage de vestiaire-réfectoire, de dimensions suffisantes eu égard au nombre d’occupants, convenablement aéré, éclairé.</w:t>
            </w:r>
          </w:p>
          <w:p w14:paraId="03EC8F0C" w14:textId="77777777" w:rsidR="001E46F4" w:rsidRDefault="001E46F4" w:rsidP="0068438E">
            <w:pPr>
              <w:spacing w:after="0" w:line="240" w:lineRule="auto"/>
              <w:jc w:val="both"/>
              <w:rPr>
                <w:rFonts w:ascii="Times New Roman" w:eastAsia="Times New Roman" w:hAnsi="Times New Roman" w:cs="Times New Roman"/>
                <w:color w:val="000000" w:themeColor="text1"/>
                <w:sz w:val="24"/>
                <w:szCs w:val="24"/>
              </w:rPr>
            </w:pPr>
            <w:r w:rsidRPr="0068438E">
              <w:rPr>
                <w:rFonts w:ascii="Times New Roman" w:eastAsia="Times New Roman" w:hAnsi="Times New Roman" w:cs="Times New Roman"/>
                <w:color w:val="000000" w:themeColor="text1"/>
                <w:sz w:val="24"/>
                <w:szCs w:val="24"/>
              </w:rPr>
              <w:t>Installer dans ce local, en nombre suffisant des armoires individuelles, ou des housses, des sièges et une table recouverte d’un matériau imperméable et facilement lavable.</w:t>
            </w:r>
          </w:p>
          <w:p w14:paraId="55E6088F" w14:textId="77777777" w:rsidR="00C3166F" w:rsidRPr="0068438E" w:rsidRDefault="00C3166F" w:rsidP="0068438E">
            <w:pPr>
              <w:spacing w:after="0" w:line="240" w:lineRule="auto"/>
              <w:jc w:val="both"/>
              <w:rPr>
                <w:sz w:val="24"/>
                <w:szCs w:val="24"/>
              </w:rPr>
            </w:pPr>
          </w:p>
        </w:tc>
        <w:tc>
          <w:tcPr>
            <w:tcW w:w="1003" w:type="dxa"/>
            <w:vAlign w:val="center"/>
          </w:tcPr>
          <w:p w14:paraId="74E33A46"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C3F97F3"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3EB51D52" w14:textId="77777777" w:rsidR="001E46F4" w:rsidRPr="0068438E" w:rsidRDefault="001E46F4" w:rsidP="0068438E">
            <w:pPr>
              <w:spacing w:after="0" w:line="240" w:lineRule="auto"/>
              <w:jc w:val="center"/>
              <w:rPr>
                <w:b/>
                <w:bCs/>
                <w:sz w:val="24"/>
                <w:szCs w:val="24"/>
                <w:highlight w:val="yellow"/>
              </w:rPr>
            </w:pPr>
          </w:p>
        </w:tc>
      </w:tr>
      <w:tr w:rsidR="001E46F4" w14:paraId="36EDC6B7" w14:textId="77777777" w:rsidTr="0068438E">
        <w:trPr>
          <w:trHeight w:val="300"/>
        </w:trPr>
        <w:tc>
          <w:tcPr>
            <w:tcW w:w="5635" w:type="dxa"/>
          </w:tcPr>
          <w:p w14:paraId="40CB340E" w14:textId="77777777" w:rsidR="001E46F4" w:rsidRPr="0068438E" w:rsidRDefault="001E46F4" w:rsidP="0068438E">
            <w:pPr>
              <w:spacing w:after="0" w:line="240" w:lineRule="auto"/>
              <w:jc w:val="both"/>
              <w:rPr>
                <w:sz w:val="24"/>
                <w:szCs w:val="24"/>
              </w:rPr>
            </w:pPr>
            <w:r w:rsidRPr="0068438E">
              <w:rPr>
                <w:rFonts w:ascii="Times New Roman" w:eastAsia="Times New Roman" w:hAnsi="Times New Roman" w:cs="Times New Roman"/>
                <w:b/>
                <w:bCs/>
                <w:color w:val="000000" w:themeColor="text1"/>
                <w:sz w:val="24"/>
                <w:szCs w:val="24"/>
                <w:u w:val="single"/>
              </w:rPr>
              <w:t>ACCES AU CANTONNEMENT</w:t>
            </w:r>
            <w:r w:rsidRPr="0068438E">
              <w:rPr>
                <w:rFonts w:ascii="Times New Roman" w:eastAsia="Times New Roman" w:hAnsi="Times New Roman" w:cs="Times New Roman"/>
                <w:b/>
                <w:bCs/>
                <w:color w:val="000000" w:themeColor="text1"/>
                <w:sz w:val="24"/>
                <w:szCs w:val="24"/>
              </w:rPr>
              <w:t xml:space="preserve"> - DÉLAI : 48 HEURES</w:t>
            </w:r>
          </w:p>
          <w:p w14:paraId="7F55A789" w14:textId="77777777" w:rsidR="001E46F4" w:rsidRDefault="001E46F4" w:rsidP="0068438E">
            <w:pPr>
              <w:spacing w:after="0" w:line="240" w:lineRule="auto"/>
              <w:jc w:val="both"/>
              <w:rPr>
                <w:rFonts w:ascii="Times New Roman" w:eastAsia="Times New Roman" w:hAnsi="Times New Roman" w:cs="Times New Roman"/>
                <w:color w:val="000000" w:themeColor="text1"/>
                <w:sz w:val="24"/>
                <w:szCs w:val="24"/>
              </w:rPr>
            </w:pPr>
            <w:r w:rsidRPr="0068438E">
              <w:rPr>
                <w:rFonts w:ascii="Times New Roman" w:eastAsia="Times New Roman" w:hAnsi="Times New Roman" w:cs="Times New Roman"/>
                <w:color w:val="000000" w:themeColor="text1"/>
                <w:sz w:val="24"/>
                <w:szCs w:val="24"/>
              </w:rPr>
              <w:t>Aménager une voie reliant les locaux vestiaire, réfectoire et sanitaire à la voie publique afin que les salariés puissent accéder à ces locaux en chaussures de ville.</w:t>
            </w:r>
          </w:p>
          <w:p w14:paraId="4E98C252" w14:textId="77777777" w:rsidR="00C3166F" w:rsidRPr="0068438E" w:rsidRDefault="00C3166F" w:rsidP="0068438E">
            <w:pPr>
              <w:spacing w:after="0" w:line="240" w:lineRule="auto"/>
              <w:jc w:val="both"/>
              <w:rPr>
                <w:sz w:val="24"/>
                <w:szCs w:val="24"/>
              </w:rPr>
            </w:pPr>
          </w:p>
        </w:tc>
        <w:tc>
          <w:tcPr>
            <w:tcW w:w="1003" w:type="dxa"/>
            <w:vAlign w:val="center"/>
          </w:tcPr>
          <w:p w14:paraId="55639755"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8B18605"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7D6F6E77" w14:textId="77777777" w:rsidR="001E46F4" w:rsidRPr="0068438E" w:rsidRDefault="001E46F4" w:rsidP="0068438E">
            <w:pPr>
              <w:spacing w:after="0" w:line="240" w:lineRule="auto"/>
              <w:jc w:val="center"/>
              <w:rPr>
                <w:b/>
                <w:bCs/>
                <w:sz w:val="24"/>
                <w:szCs w:val="24"/>
                <w:highlight w:val="yellow"/>
              </w:rPr>
            </w:pPr>
          </w:p>
        </w:tc>
      </w:tr>
      <w:tr w:rsidR="001E46F4" w14:paraId="7C2E57A8" w14:textId="77777777" w:rsidTr="0068438E">
        <w:trPr>
          <w:trHeight w:val="300"/>
        </w:trPr>
        <w:tc>
          <w:tcPr>
            <w:tcW w:w="5635" w:type="dxa"/>
          </w:tcPr>
          <w:p w14:paraId="5AED1B24" w14:textId="77777777" w:rsidR="001E46F4" w:rsidRPr="0068438E" w:rsidRDefault="001E46F4" w:rsidP="0068438E">
            <w:pPr>
              <w:spacing w:after="0" w:line="240" w:lineRule="auto"/>
              <w:jc w:val="both"/>
              <w:rPr>
                <w:sz w:val="24"/>
                <w:szCs w:val="24"/>
              </w:rPr>
            </w:pPr>
            <w:r w:rsidRPr="0068438E">
              <w:rPr>
                <w:rFonts w:ascii="Times New Roman" w:eastAsia="Times New Roman" w:hAnsi="Times New Roman" w:cs="Times New Roman"/>
                <w:b/>
                <w:bCs/>
                <w:color w:val="000000" w:themeColor="text1"/>
                <w:sz w:val="24"/>
                <w:szCs w:val="24"/>
                <w:u w:val="single"/>
              </w:rPr>
              <w:t>INSTALLATIONS SANITAIRES</w:t>
            </w:r>
            <w:r w:rsidRPr="0068438E">
              <w:rPr>
                <w:rFonts w:ascii="Times New Roman" w:eastAsia="Times New Roman" w:hAnsi="Times New Roman" w:cs="Times New Roman"/>
                <w:b/>
                <w:bCs/>
                <w:color w:val="000000" w:themeColor="text1"/>
                <w:sz w:val="24"/>
                <w:szCs w:val="24"/>
              </w:rPr>
              <w:t xml:space="preserve"> – second œuvre </w:t>
            </w:r>
          </w:p>
        </w:tc>
        <w:tc>
          <w:tcPr>
            <w:tcW w:w="1003" w:type="dxa"/>
            <w:vAlign w:val="center"/>
          </w:tcPr>
          <w:p w14:paraId="55372AEA"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0762FFE"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111C0D13" w14:textId="77777777" w:rsidR="001E46F4" w:rsidRPr="0068438E" w:rsidRDefault="001E46F4" w:rsidP="0068438E">
            <w:pPr>
              <w:spacing w:after="0" w:line="240" w:lineRule="auto"/>
              <w:jc w:val="center"/>
              <w:rPr>
                <w:b/>
                <w:bCs/>
                <w:sz w:val="24"/>
                <w:szCs w:val="24"/>
                <w:highlight w:val="yellow"/>
              </w:rPr>
            </w:pPr>
          </w:p>
        </w:tc>
      </w:tr>
      <w:tr w:rsidR="001E46F4" w14:paraId="19247325" w14:textId="77777777" w:rsidTr="0068438E">
        <w:trPr>
          <w:trHeight w:val="300"/>
        </w:trPr>
        <w:tc>
          <w:tcPr>
            <w:tcW w:w="5635" w:type="dxa"/>
          </w:tcPr>
          <w:p w14:paraId="18E5CC5B" w14:textId="77777777" w:rsidR="001E46F4" w:rsidRPr="0068438E" w:rsidRDefault="001E46F4" w:rsidP="0068438E">
            <w:pPr>
              <w:spacing w:after="0" w:line="240" w:lineRule="auto"/>
              <w:jc w:val="both"/>
              <w:rPr>
                <w:sz w:val="24"/>
                <w:szCs w:val="24"/>
              </w:rPr>
            </w:pPr>
            <w:r w:rsidRPr="0068438E">
              <w:rPr>
                <w:rFonts w:ascii="Times New Roman" w:eastAsia="Times New Roman" w:hAnsi="Times New Roman" w:cs="Times New Roman"/>
                <w:b/>
                <w:bCs/>
                <w:color w:val="000000" w:themeColor="text1"/>
                <w:sz w:val="24"/>
                <w:szCs w:val="24"/>
                <w:u w:val="single"/>
              </w:rPr>
              <w:t>Lavabos</w:t>
            </w:r>
          </w:p>
          <w:p w14:paraId="3E2960E5" w14:textId="77777777" w:rsidR="001E46F4" w:rsidRDefault="001E46F4" w:rsidP="0068438E">
            <w:pPr>
              <w:spacing w:after="0" w:line="240" w:lineRule="auto"/>
              <w:jc w:val="both"/>
              <w:rPr>
                <w:rFonts w:ascii="Times New Roman" w:eastAsia="Times New Roman" w:hAnsi="Times New Roman" w:cs="Times New Roman"/>
                <w:color w:val="000000" w:themeColor="text1"/>
                <w:sz w:val="24"/>
                <w:szCs w:val="24"/>
              </w:rPr>
            </w:pPr>
            <w:r w:rsidRPr="0068438E">
              <w:rPr>
                <w:rFonts w:ascii="Times New Roman" w:eastAsia="Times New Roman" w:hAnsi="Times New Roman" w:cs="Times New Roman"/>
                <w:color w:val="000000" w:themeColor="text1"/>
                <w:sz w:val="24"/>
                <w:szCs w:val="24"/>
              </w:rPr>
              <w:t>Installer des lavabos à eau courante potable dans un local clos et couvert à raison d'un orifice pour cinq personnes au plus ;</w:t>
            </w:r>
          </w:p>
          <w:p w14:paraId="42DD9081" w14:textId="77777777" w:rsidR="00C3166F" w:rsidRPr="0068438E" w:rsidRDefault="00C3166F" w:rsidP="0068438E">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48FD8FB6"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27F13B5"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023D162" w14:textId="77777777" w:rsidR="001E46F4" w:rsidRPr="0068438E" w:rsidRDefault="001E46F4" w:rsidP="0068438E">
            <w:pPr>
              <w:spacing w:after="0" w:line="240" w:lineRule="auto"/>
              <w:jc w:val="center"/>
              <w:rPr>
                <w:b/>
                <w:bCs/>
                <w:sz w:val="24"/>
                <w:szCs w:val="24"/>
                <w:highlight w:val="yellow"/>
              </w:rPr>
            </w:pPr>
          </w:p>
        </w:tc>
      </w:tr>
      <w:tr w:rsidR="001E46F4" w14:paraId="2DC2627C" w14:textId="77777777" w:rsidTr="0068438E">
        <w:trPr>
          <w:trHeight w:val="300"/>
        </w:trPr>
        <w:tc>
          <w:tcPr>
            <w:tcW w:w="5635" w:type="dxa"/>
          </w:tcPr>
          <w:p w14:paraId="2662246A" w14:textId="77777777" w:rsidR="001E46F4" w:rsidRPr="0068438E" w:rsidRDefault="001E46F4" w:rsidP="0068438E">
            <w:pPr>
              <w:pStyle w:val="Titre3"/>
              <w:spacing w:line="240" w:lineRule="auto"/>
              <w:jc w:val="both"/>
            </w:pPr>
            <w:r w:rsidRPr="0068438E">
              <w:rPr>
                <w:rFonts w:ascii="Times New Roman" w:eastAsia="Times New Roman" w:hAnsi="Times New Roman" w:cs="Times New Roman"/>
                <w:b/>
                <w:bCs/>
                <w:color w:val="000000" w:themeColor="text1"/>
                <w:u w:val="single"/>
              </w:rPr>
              <w:t>Cabinets d’aisances</w:t>
            </w:r>
          </w:p>
          <w:p w14:paraId="77FD0BE9" w14:textId="77777777" w:rsidR="001E46F4" w:rsidRDefault="001E46F4" w:rsidP="0068438E">
            <w:pPr>
              <w:spacing w:after="0" w:line="240" w:lineRule="auto"/>
              <w:jc w:val="both"/>
              <w:rPr>
                <w:rFonts w:ascii="Times New Roman" w:eastAsia="Times New Roman" w:hAnsi="Times New Roman" w:cs="Times New Roman"/>
                <w:color w:val="000000" w:themeColor="text1"/>
                <w:sz w:val="24"/>
                <w:szCs w:val="24"/>
              </w:rPr>
            </w:pPr>
            <w:r w:rsidRPr="0068438E">
              <w:rPr>
                <w:rFonts w:ascii="Times New Roman" w:eastAsia="Times New Roman" w:hAnsi="Times New Roman" w:cs="Times New Roman"/>
                <w:color w:val="000000" w:themeColor="text1"/>
                <w:sz w:val="24"/>
                <w:szCs w:val="24"/>
              </w:rPr>
              <w:t>Le chantier doit comporter des cabinets d'aisances à raison d'un cabinet et d’un urinoir (ou deux cabinets) pour 20 personnes au plus. Un cabinet au moins doit comporter ou avoir à proximité immédiate un poste d’eau.</w:t>
            </w:r>
          </w:p>
          <w:p w14:paraId="1E1BC569" w14:textId="77777777" w:rsidR="00C3166F" w:rsidRPr="0068438E" w:rsidRDefault="00C3166F" w:rsidP="0068438E">
            <w:pPr>
              <w:spacing w:after="0" w:line="240" w:lineRule="auto"/>
              <w:jc w:val="both"/>
              <w:rPr>
                <w:sz w:val="24"/>
                <w:szCs w:val="24"/>
              </w:rPr>
            </w:pPr>
          </w:p>
        </w:tc>
        <w:tc>
          <w:tcPr>
            <w:tcW w:w="1003" w:type="dxa"/>
            <w:vAlign w:val="center"/>
          </w:tcPr>
          <w:p w14:paraId="2A710AE3"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DBB73B7"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2B5317BC" w14:textId="77777777" w:rsidR="001E46F4" w:rsidRPr="0068438E" w:rsidRDefault="001E46F4" w:rsidP="0068438E">
            <w:pPr>
              <w:spacing w:after="0" w:line="240" w:lineRule="auto"/>
              <w:jc w:val="center"/>
              <w:rPr>
                <w:b/>
                <w:bCs/>
                <w:sz w:val="24"/>
                <w:szCs w:val="24"/>
                <w:highlight w:val="yellow"/>
              </w:rPr>
            </w:pPr>
          </w:p>
        </w:tc>
      </w:tr>
      <w:tr w:rsidR="001E46F4" w14:paraId="0A761AF9" w14:textId="77777777" w:rsidTr="0068438E">
        <w:trPr>
          <w:trHeight w:val="300"/>
        </w:trPr>
        <w:tc>
          <w:tcPr>
            <w:tcW w:w="5635" w:type="dxa"/>
          </w:tcPr>
          <w:p w14:paraId="15490B10" w14:textId="77777777" w:rsidR="001E46F4" w:rsidRPr="0068438E" w:rsidRDefault="001E46F4" w:rsidP="0068438E">
            <w:pPr>
              <w:spacing w:after="0" w:line="240" w:lineRule="auto"/>
              <w:jc w:val="both"/>
              <w:rPr>
                <w:sz w:val="24"/>
                <w:szCs w:val="24"/>
              </w:rPr>
            </w:pPr>
            <w:r w:rsidRPr="0068438E">
              <w:rPr>
                <w:rFonts w:ascii="Times New Roman" w:eastAsia="Times New Roman" w:hAnsi="Times New Roman" w:cs="Times New Roman"/>
                <w:color w:val="000000" w:themeColor="text1"/>
                <w:sz w:val="24"/>
                <w:szCs w:val="24"/>
              </w:rPr>
              <w:t>Les cabinets d'aisances doivent être construits en matériaux résistants imperméables et être équipés d’une chasse d’eau et pourvus de papier hygiénique.</w:t>
            </w:r>
          </w:p>
          <w:p w14:paraId="2E3A1A63" w14:textId="77777777" w:rsidR="001E46F4" w:rsidRPr="0068438E" w:rsidRDefault="001E46F4" w:rsidP="0068438E">
            <w:pPr>
              <w:spacing w:after="0" w:line="240" w:lineRule="auto"/>
              <w:jc w:val="both"/>
              <w:rPr>
                <w:sz w:val="24"/>
                <w:szCs w:val="24"/>
              </w:rPr>
            </w:pPr>
            <w:r w:rsidRPr="0068438E">
              <w:rPr>
                <w:rFonts w:ascii="Times New Roman" w:eastAsia="Times New Roman" w:hAnsi="Times New Roman" w:cs="Times New Roman"/>
                <w:color w:val="000000" w:themeColor="text1"/>
                <w:sz w:val="24"/>
                <w:szCs w:val="24"/>
              </w:rPr>
              <w:t xml:space="preserve">Ils doivent être couverts, éclairés, aérés, convenablement chauffés en saison froide et équipés d'une porte pleine ouvrant vers l'extérieur et munie d’un dispositif intérieur de fermeture </w:t>
            </w:r>
            <w:proofErr w:type="spellStart"/>
            <w:r w:rsidRPr="0068438E">
              <w:rPr>
                <w:rFonts w:ascii="Times New Roman" w:eastAsia="Times New Roman" w:hAnsi="Times New Roman" w:cs="Times New Roman"/>
                <w:color w:val="000000" w:themeColor="text1"/>
                <w:sz w:val="24"/>
                <w:szCs w:val="24"/>
              </w:rPr>
              <w:t>décondamnable</w:t>
            </w:r>
            <w:proofErr w:type="spellEnd"/>
            <w:r w:rsidRPr="0068438E">
              <w:rPr>
                <w:rFonts w:ascii="Times New Roman" w:eastAsia="Times New Roman" w:hAnsi="Times New Roman" w:cs="Times New Roman"/>
                <w:color w:val="000000" w:themeColor="text1"/>
                <w:sz w:val="24"/>
                <w:szCs w:val="24"/>
              </w:rPr>
              <w:t xml:space="preserve"> par l’extérieur.</w:t>
            </w:r>
          </w:p>
          <w:p w14:paraId="06131CF0" w14:textId="77777777" w:rsidR="001E46F4" w:rsidRPr="0068438E" w:rsidRDefault="001E46F4" w:rsidP="0068438E">
            <w:pPr>
              <w:spacing w:after="0" w:line="240" w:lineRule="auto"/>
              <w:jc w:val="both"/>
              <w:rPr>
                <w:sz w:val="24"/>
                <w:szCs w:val="24"/>
              </w:rPr>
            </w:pPr>
            <w:r w:rsidRPr="0068438E">
              <w:rPr>
                <w:rFonts w:ascii="Times New Roman" w:eastAsia="Times New Roman" w:hAnsi="Times New Roman" w:cs="Times New Roman"/>
                <w:color w:val="000000" w:themeColor="text1"/>
                <w:sz w:val="24"/>
                <w:szCs w:val="24"/>
              </w:rPr>
              <w:t>L'ensemble doit être nettoyé au moins une fois par jour. La cuvette doit être aseptisée après chaque usage ou constituée d'un modèle à la turque.</w:t>
            </w:r>
          </w:p>
        </w:tc>
        <w:tc>
          <w:tcPr>
            <w:tcW w:w="1003" w:type="dxa"/>
            <w:vAlign w:val="center"/>
          </w:tcPr>
          <w:p w14:paraId="2649D5EA"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9A04AB8" w14:textId="77777777" w:rsidR="001E46F4" w:rsidRPr="0068438E" w:rsidRDefault="001E46F4" w:rsidP="0068438E">
            <w:pPr>
              <w:spacing w:after="0" w:line="240" w:lineRule="auto"/>
              <w:jc w:val="center"/>
              <w:rPr>
                <w:rFonts w:ascii="Times New Roman" w:eastAsia="Times New Roman" w:hAnsi="Times New Roman" w:cs="Times New Roman"/>
                <w:b/>
                <w:bCs/>
                <w:sz w:val="24"/>
                <w:szCs w:val="24"/>
                <w:highlight w:val="yellow"/>
              </w:rPr>
            </w:pPr>
          </w:p>
        </w:tc>
        <w:tc>
          <w:tcPr>
            <w:tcW w:w="1390" w:type="dxa"/>
            <w:vAlign w:val="center"/>
          </w:tcPr>
          <w:p w14:paraId="155F7772" w14:textId="77777777" w:rsidR="001E46F4" w:rsidRPr="0068438E" w:rsidRDefault="001E46F4" w:rsidP="0068438E">
            <w:pPr>
              <w:spacing w:after="0" w:line="240" w:lineRule="auto"/>
              <w:jc w:val="center"/>
              <w:rPr>
                <w:b/>
                <w:bCs/>
                <w:sz w:val="24"/>
                <w:szCs w:val="24"/>
                <w:highlight w:val="yellow"/>
              </w:rPr>
            </w:pPr>
          </w:p>
        </w:tc>
      </w:tr>
    </w:tbl>
    <w:p w14:paraId="45DA2666" w14:textId="77777777" w:rsidR="00FC70A0" w:rsidRDefault="00FC70A0"/>
    <w:p w14:paraId="45DA89DF" w14:textId="77777777" w:rsidR="00883482" w:rsidRDefault="00883482"/>
    <w:tbl>
      <w:tblPr>
        <w:tblStyle w:val="Grilledutableau"/>
        <w:tblW w:w="9578" w:type="dxa"/>
        <w:tblInd w:w="-442" w:type="dxa"/>
        <w:tblLook w:val="06A0" w:firstRow="1" w:lastRow="0" w:firstColumn="1" w:lastColumn="0" w:noHBand="1" w:noVBand="1"/>
      </w:tblPr>
      <w:tblGrid>
        <w:gridCol w:w="5541"/>
        <w:gridCol w:w="1003"/>
        <w:gridCol w:w="1550"/>
        <w:gridCol w:w="1484"/>
      </w:tblGrid>
      <w:tr w:rsidR="00BD7BDA" w14:paraId="6C519EA9" w14:textId="77777777" w:rsidTr="00FC70A0">
        <w:trPr>
          <w:trHeight w:val="300"/>
        </w:trPr>
        <w:tc>
          <w:tcPr>
            <w:tcW w:w="9578" w:type="dxa"/>
            <w:gridSpan w:val="4"/>
            <w:shd w:val="clear" w:color="auto" w:fill="FFFF00"/>
          </w:tcPr>
          <w:p w14:paraId="623A295C" w14:textId="77777777" w:rsidR="00BD7BDA" w:rsidRDefault="008E4F02">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18) - BRANCHEMENTS ET EVACUATIONS DE CHANTIER</w:t>
            </w:r>
            <w:r>
              <w:rPr>
                <w:rFonts w:ascii="Times New Roman" w:eastAsia="Times New Roman" w:hAnsi="Times New Roman" w:cs="Times New Roman"/>
                <w:color w:val="000000" w:themeColor="text1"/>
                <w:sz w:val="28"/>
                <w:szCs w:val="28"/>
              </w:rPr>
              <w:t xml:space="preserve"> </w:t>
            </w:r>
          </w:p>
        </w:tc>
      </w:tr>
      <w:tr w:rsidR="00166145" w14:paraId="3124189E" w14:textId="77777777" w:rsidTr="00DF50FD">
        <w:trPr>
          <w:trHeight w:val="300"/>
        </w:trPr>
        <w:tc>
          <w:tcPr>
            <w:tcW w:w="5541" w:type="dxa"/>
            <w:shd w:val="clear" w:color="auto" w:fill="E7E6E6" w:themeFill="background2"/>
          </w:tcPr>
          <w:p w14:paraId="40863A3E" w14:textId="77777777" w:rsidR="00166145" w:rsidRPr="001E46F4" w:rsidRDefault="00166145" w:rsidP="003D04E9">
            <w:pPr>
              <w:spacing w:after="0" w:line="240" w:lineRule="auto"/>
              <w:jc w:val="both"/>
              <w:rPr>
                <w:rFonts w:ascii="Times New Roman" w:eastAsia="Times New Roman" w:hAnsi="Times New Roman" w:cs="Times New Roman"/>
                <w:b/>
                <w:bCs/>
                <w:i/>
                <w:iCs/>
                <w:color w:val="2E74B5" w:themeColor="accent5" w:themeShade="BF"/>
                <w:sz w:val="24"/>
                <w:szCs w:val="24"/>
                <w:u w:val="single"/>
              </w:rPr>
            </w:pPr>
            <w:r w:rsidRPr="001E46F4">
              <w:rPr>
                <w:rFonts w:ascii="Times New Roman" w:eastAsia="Times New Roman" w:hAnsi="Times New Roman" w:cs="Times New Roman"/>
                <w:b/>
                <w:bCs/>
                <w:sz w:val="24"/>
                <w:szCs w:val="24"/>
              </w:rPr>
              <w:t>Descriptions</w:t>
            </w:r>
          </w:p>
        </w:tc>
        <w:tc>
          <w:tcPr>
            <w:tcW w:w="1003" w:type="dxa"/>
            <w:shd w:val="clear" w:color="auto" w:fill="E7E6E6" w:themeFill="background2"/>
          </w:tcPr>
          <w:p w14:paraId="787520A1" w14:textId="77777777" w:rsidR="00166145" w:rsidRDefault="00166145" w:rsidP="003D04E9">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4071C4F6" w14:textId="77777777" w:rsidR="00166145" w:rsidRDefault="00166145" w:rsidP="003D04E9">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484" w:type="dxa"/>
            <w:shd w:val="clear" w:color="auto" w:fill="E7E6E6" w:themeFill="background2"/>
          </w:tcPr>
          <w:p w14:paraId="679DF099" w14:textId="77777777" w:rsidR="00166145" w:rsidRDefault="00166145" w:rsidP="003D04E9">
            <w:pPr>
              <w:spacing w:after="0" w:line="240" w:lineRule="auto"/>
              <w:rPr>
                <w:highlight w:val="yellow"/>
              </w:rPr>
            </w:pPr>
            <w:r w:rsidRPr="00E22BAD">
              <w:rPr>
                <w:rFonts w:ascii="Times New Roman" w:eastAsia="Times New Roman" w:hAnsi="Times New Roman" w:cs="Times New Roman"/>
                <w:b/>
                <w:bCs/>
                <w:sz w:val="24"/>
                <w:szCs w:val="24"/>
              </w:rPr>
              <w:t>Repliement</w:t>
            </w:r>
          </w:p>
        </w:tc>
      </w:tr>
      <w:tr w:rsidR="00166145" w14:paraId="31DCBBFC" w14:textId="77777777" w:rsidTr="00DF50FD">
        <w:trPr>
          <w:trHeight w:val="300"/>
        </w:trPr>
        <w:tc>
          <w:tcPr>
            <w:tcW w:w="5541" w:type="dxa"/>
          </w:tcPr>
          <w:p w14:paraId="4B9648C3" w14:textId="6532E4B8" w:rsidR="00166145" w:rsidRPr="0095465A" w:rsidRDefault="00166145" w:rsidP="00166145">
            <w:pPr>
              <w:spacing w:after="0" w:line="240" w:lineRule="auto"/>
              <w:rPr>
                <w:rFonts w:ascii="Times New Roman" w:eastAsia="Times New Roman" w:hAnsi="Times New Roman" w:cs="Times New Roman"/>
                <w:b/>
                <w:bCs/>
                <w:i/>
                <w:iCs/>
                <w:color w:val="0070C0"/>
                <w:sz w:val="24"/>
                <w:szCs w:val="24"/>
              </w:rPr>
            </w:pPr>
            <w:r w:rsidRPr="0095465A">
              <w:rPr>
                <w:rFonts w:ascii="Times New Roman" w:eastAsia="Times New Roman" w:hAnsi="Times New Roman" w:cs="Times New Roman"/>
                <w:b/>
                <w:bCs/>
                <w:i/>
                <w:iCs/>
                <w:color w:val="0070C0"/>
                <w:sz w:val="24"/>
                <w:szCs w:val="24"/>
              </w:rPr>
              <w:t xml:space="preserve">18.1 </w:t>
            </w:r>
            <w:r w:rsidRPr="0095465A">
              <w:rPr>
                <w:rFonts w:ascii="Times New Roman" w:eastAsia="Times New Roman" w:hAnsi="Times New Roman" w:cs="Times New Roman"/>
                <w:i/>
                <w:iCs/>
                <w:color w:val="0070C0"/>
                <w:sz w:val="24"/>
                <w:szCs w:val="24"/>
              </w:rPr>
              <w:t>R</w:t>
            </w:r>
            <w:r w:rsidRPr="0095465A">
              <w:rPr>
                <w:rFonts w:ascii="Times New Roman" w:eastAsia="Times New Roman" w:hAnsi="Times New Roman" w:cs="Times New Roman"/>
                <w:b/>
                <w:bCs/>
                <w:i/>
                <w:iCs/>
                <w:color w:val="0070C0"/>
                <w:sz w:val="24"/>
                <w:szCs w:val="24"/>
              </w:rPr>
              <w:t>accordement aux réseaux publics</w:t>
            </w:r>
          </w:p>
        </w:tc>
        <w:tc>
          <w:tcPr>
            <w:tcW w:w="1003" w:type="dxa"/>
            <w:vAlign w:val="center"/>
          </w:tcPr>
          <w:p w14:paraId="5F724A90"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EA35B77"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1BF8C650"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166145" w14:paraId="081D9003" w14:textId="77777777" w:rsidTr="00DF50FD">
        <w:trPr>
          <w:trHeight w:val="300"/>
        </w:trPr>
        <w:tc>
          <w:tcPr>
            <w:tcW w:w="5541" w:type="dxa"/>
          </w:tcPr>
          <w:p w14:paraId="0FB3B079" w14:textId="77777777" w:rsidR="00166145" w:rsidRDefault="00166145" w:rsidP="00166145">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L’Entrepreneur au titre du présent corps d’état doit les branchements de chantier à partir de points de livraison existants et doit faire son affaire de l’amenée de l’eau et de l’énergie ainsi que des branchements des réseaux divers (EDF, eau potable, téléphone...) vers la base vie et les différentes zones de chantier.</w:t>
            </w:r>
          </w:p>
          <w:p w14:paraId="752EEC48" w14:textId="77777777" w:rsidR="00DF50FD" w:rsidRPr="0095465A" w:rsidRDefault="00DF50FD" w:rsidP="00166145">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242B8C94"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5BCDE83"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29B10BC7"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166145" w14:paraId="11A7E646" w14:textId="77777777" w:rsidTr="00DF50FD">
        <w:trPr>
          <w:trHeight w:val="300"/>
        </w:trPr>
        <w:tc>
          <w:tcPr>
            <w:tcW w:w="5541" w:type="dxa"/>
          </w:tcPr>
          <w:p w14:paraId="712A77D6" w14:textId="77777777" w:rsidR="00166145" w:rsidRPr="0095465A" w:rsidRDefault="00166145" w:rsidP="00166145">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En mesure conservatoire :</w:t>
            </w:r>
          </w:p>
          <w:p w14:paraId="05444827" w14:textId="77777777" w:rsidR="00166145" w:rsidRPr="0095465A" w:rsidRDefault="00166145" w:rsidP="00166145">
            <w:pPr>
              <w:spacing w:after="0" w:line="240" w:lineRule="auto"/>
              <w:rPr>
                <w:rFonts w:ascii="Times New Roman" w:hAnsi="Times New Roman" w:cs="Times New Roman"/>
                <w:sz w:val="24"/>
                <w:szCs w:val="24"/>
              </w:rPr>
            </w:pPr>
            <w:r w:rsidRPr="0095465A">
              <w:rPr>
                <w:rFonts w:ascii="Times New Roman" w:eastAsia="Times New Roman" w:hAnsi="Times New Roman" w:cs="Times New Roman"/>
                <w:color w:val="000000" w:themeColor="text1"/>
                <w:sz w:val="24"/>
                <w:szCs w:val="24"/>
              </w:rPr>
              <w:t>- Alimentations et évacuation tous fluides pour la base vie : depuis la Rue ……sur le réseau Ville</w:t>
            </w:r>
          </w:p>
          <w:p w14:paraId="5791F25F" w14:textId="77777777" w:rsidR="00166145" w:rsidRDefault="00166145" w:rsidP="00166145">
            <w:pPr>
              <w:spacing w:after="0" w:line="240" w:lineRule="auto"/>
              <w:rPr>
                <w:rFonts w:ascii="Times New Roman" w:eastAsia="Times New Roman" w:hAnsi="Times New Roman" w:cs="Times New Roman"/>
                <w:color w:val="000000"/>
                <w:sz w:val="24"/>
                <w:szCs w:val="24"/>
              </w:rPr>
            </w:pPr>
            <w:r w:rsidRPr="0095465A">
              <w:rPr>
                <w:rFonts w:ascii="Times New Roman" w:eastAsia="Times New Roman" w:hAnsi="Times New Roman" w:cs="Times New Roman"/>
                <w:color w:val="000000" w:themeColor="text1"/>
                <w:sz w:val="24"/>
                <w:szCs w:val="24"/>
              </w:rPr>
              <w:t xml:space="preserve">- </w:t>
            </w:r>
            <w:r w:rsidRPr="0095465A">
              <w:rPr>
                <w:rFonts w:ascii="Times New Roman" w:eastAsia="Times New Roman" w:hAnsi="Times New Roman" w:cs="Times New Roman"/>
                <w:color w:val="000000"/>
                <w:sz w:val="24"/>
                <w:szCs w:val="24"/>
              </w:rPr>
              <w:t xml:space="preserve">Alimentation électrique pour la zone chantier……… : depuis le poste de distribution au droit du </w:t>
            </w:r>
            <w:proofErr w:type="gramStart"/>
            <w:r w:rsidRPr="0095465A">
              <w:rPr>
                <w:rFonts w:ascii="Times New Roman" w:eastAsia="Times New Roman" w:hAnsi="Times New Roman" w:cs="Times New Roman"/>
                <w:color w:val="000000"/>
                <w:sz w:val="24"/>
                <w:szCs w:val="24"/>
                <w:highlight w:val="yellow"/>
              </w:rPr>
              <w:t>XXX?</w:t>
            </w:r>
            <w:proofErr w:type="gramEnd"/>
            <w:r w:rsidRPr="0095465A">
              <w:rPr>
                <w:rFonts w:ascii="Times New Roman" w:eastAsia="Times New Roman" w:hAnsi="Times New Roman" w:cs="Times New Roman"/>
                <w:color w:val="000000"/>
                <w:sz w:val="24"/>
                <w:szCs w:val="24"/>
                <w:highlight w:val="yellow"/>
              </w:rPr>
              <w:t xml:space="preserve"> </w:t>
            </w:r>
          </w:p>
          <w:p w14:paraId="2790B9F1" w14:textId="77777777" w:rsidR="00DF50FD" w:rsidRPr="0095465A" w:rsidRDefault="00DF50FD" w:rsidP="00166145">
            <w:pPr>
              <w:spacing w:after="0" w:line="240" w:lineRule="auto"/>
              <w:rPr>
                <w:rFonts w:ascii="Times New Roman" w:eastAsia="Times New Roman" w:hAnsi="Times New Roman" w:cs="Times New Roman"/>
                <w:color w:val="FF0000"/>
                <w:sz w:val="24"/>
                <w:szCs w:val="24"/>
              </w:rPr>
            </w:pPr>
          </w:p>
        </w:tc>
        <w:tc>
          <w:tcPr>
            <w:tcW w:w="1003" w:type="dxa"/>
            <w:vAlign w:val="center"/>
          </w:tcPr>
          <w:p w14:paraId="763A07BF"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2B48293E"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0A62F6EF"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166145" w14:paraId="3707B01D" w14:textId="77777777" w:rsidTr="00DF50FD">
        <w:trPr>
          <w:trHeight w:val="300"/>
        </w:trPr>
        <w:tc>
          <w:tcPr>
            <w:tcW w:w="5541" w:type="dxa"/>
          </w:tcPr>
          <w:p w14:paraId="0B78ABB6" w14:textId="77777777" w:rsidR="00166145" w:rsidRDefault="00166145" w:rsidP="00166145">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Ces réseaux devront en priorité enterrés avec fourreaux et grillage avertisseur. Aucun câble ne devra être apparent dans les circulations poids lourds et VL.</w:t>
            </w:r>
          </w:p>
          <w:p w14:paraId="7139CECA" w14:textId="77777777" w:rsidR="00DF50FD" w:rsidRPr="0095465A" w:rsidRDefault="00DF50FD" w:rsidP="00166145">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51BF0089"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27846A01"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1DE360DD"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166145" w14:paraId="12C6FA98" w14:textId="77777777" w:rsidTr="00DF50FD">
        <w:trPr>
          <w:trHeight w:val="300"/>
        </w:trPr>
        <w:tc>
          <w:tcPr>
            <w:tcW w:w="5541" w:type="dxa"/>
          </w:tcPr>
          <w:p w14:paraId="15C183B4" w14:textId="77777777" w:rsidR="00166145" w:rsidRDefault="00166145" w:rsidP="00166145">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VARIANTE ? - Alimentation électrique pour la zone chantier ……………… : depuis un bâtiment existant Rue de ………………. (En sous-sol ?)</w:t>
            </w:r>
          </w:p>
          <w:p w14:paraId="3CFC1A5B" w14:textId="77777777" w:rsidR="00DF50FD" w:rsidRPr="0095465A" w:rsidRDefault="00DF50FD" w:rsidP="00166145">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2E8BFC63"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4B5E27F3"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762F61C7"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166145" w14:paraId="2B727A77" w14:textId="77777777" w:rsidTr="00DF50FD">
        <w:trPr>
          <w:trHeight w:val="300"/>
        </w:trPr>
        <w:tc>
          <w:tcPr>
            <w:tcW w:w="5541" w:type="dxa"/>
          </w:tcPr>
          <w:p w14:paraId="0BF46B41" w14:textId="77777777" w:rsidR="00166145" w:rsidRDefault="00166145" w:rsidP="00166145">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xml:space="preserve">Pour les zones de chantier </w:t>
            </w:r>
            <w:r w:rsidRPr="0095465A">
              <w:rPr>
                <w:rFonts w:ascii="Times New Roman" w:eastAsia="Times New Roman" w:hAnsi="Times New Roman" w:cs="Times New Roman"/>
                <w:b/>
                <w:bCs/>
                <w:color w:val="FF4000"/>
                <w:sz w:val="24"/>
                <w:szCs w:val="24"/>
                <w:highlight w:val="yellow"/>
              </w:rPr>
              <w:t>XX-XX et XX-XX</w:t>
            </w:r>
            <w:r w:rsidRPr="0095465A">
              <w:rPr>
                <w:rFonts w:ascii="Times New Roman" w:eastAsia="Times New Roman" w:hAnsi="Times New Roman" w:cs="Times New Roman"/>
                <w:color w:val="000000" w:themeColor="text1"/>
                <w:sz w:val="24"/>
                <w:szCs w:val="24"/>
              </w:rPr>
              <w:t xml:space="preserve"> (points cardinaux) les alimentations et évacuations en fluides autres seront reprises sur le réseau public.</w:t>
            </w:r>
          </w:p>
          <w:p w14:paraId="768850E3" w14:textId="77777777" w:rsidR="00DF50FD" w:rsidRPr="0095465A" w:rsidRDefault="00DF50FD" w:rsidP="00166145">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66941317"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59AD58A8"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6A2F162C"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166145" w14:paraId="5D8F8C22" w14:textId="77777777" w:rsidTr="00DF50FD">
        <w:trPr>
          <w:trHeight w:val="300"/>
        </w:trPr>
        <w:tc>
          <w:tcPr>
            <w:tcW w:w="5541" w:type="dxa"/>
          </w:tcPr>
          <w:p w14:paraId="61D0F0F5" w14:textId="77777777" w:rsidR="00166145" w:rsidRPr="0095465A" w:rsidRDefault="00166145" w:rsidP="00166145">
            <w:pPr>
              <w:spacing w:after="0" w:line="240" w:lineRule="auto"/>
              <w:rPr>
                <w:rFonts w:ascii="Times New Roman" w:eastAsia="Times New Roman" w:hAnsi="Times New Roman" w:cs="Times New Roman"/>
                <w:b/>
                <w:bCs/>
                <w:i/>
                <w:iCs/>
                <w:color w:val="0070C0"/>
                <w:sz w:val="24"/>
                <w:szCs w:val="24"/>
              </w:rPr>
            </w:pPr>
            <w:r w:rsidRPr="0095465A">
              <w:rPr>
                <w:rFonts w:ascii="Times New Roman" w:eastAsia="Times New Roman" w:hAnsi="Times New Roman" w:cs="Times New Roman"/>
                <w:b/>
                <w:bCs/>
                <w:i/>
                <w:iCs/>
                <w:color w:val="0070C0"/>
                <w:sz w:val="24"/>
                <w:szCs w:val="24"/>
              </w:rPr>
              <w:t xml:space="preserve">18.2 </w:t>
            </w:r>
            <w:r w:rsidRPr="0095465A">
              <w:rPr>
                <w:rFonts w:ascii="Times New Roman" w:eastAsia="Times New Roman" w:hAnsi="Times New Roman" w:cs="Times New Roman"/>
                <w:i/>
                <w:iCs/>
                <w:color w:val="0070C0"/>
                <w:sz w:val="24"/>
                <w:szCs w:val="24"/>
              </w:rPr>
              <w:t xml:space="preserve">Réseaux électricité éclairage </w:t>
            </w:r>
          </w:p>
        </w:tc>
        <w:tc>
          <w:tcPr>
            <w:tcW w:w="1003" w:type="dxa"/>
            <w:vAlign w:val="center"/>
          </w:tcPr>
          <w:p w14:paraId="27B8DD05"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A03BF83"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7CD6F55B"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166145" w14:paraId="1682F8EB" w14:textId="77777777" w:rsidTr="00DF50FD">
        <w:trPr>
          <w:trHeight w:val="300"/>
        </w:trPr>
        <w:tc>
          <w:tcPr>
            <w:tcW w:w="5541" w:type="dxa"/>
          </w:tcPr>
          <w:p w14:paraId="66FFD9BA" w14:textId="77777777" w:rsidR="00166145" w:rsidRPr="0095465A" w:rsidRDefault="00166145" w:rsidP="00166145">
            <w:pPr>
              <w:spacing w:after="0" w:line="240" w:lineRule="auto"/>
              <w:rPr>
                <w:rFonts w:ascii="Times New Roman" w:eastAsia="Times New Roman" w:hAnsi="Times New Roman" w:cs="Times New Roman"/>
                <w:b/>
                <w:bCs/>
                <w:i/>
                <w:iCs/>
                <w:color w:val="0070C0"/>
                <w:sz w:val="24"/>
                <w:szCs w:val="24"/>
              </w:rPr>
            </w:pPr>
            <w:r w:rsidRPr="0095465A">
              <w:rPr>
                <w:rFonts w:ascii="Times New Roman" w:eastAsia="Times New Roman" w:hAnsi="Times New Roman" w:cs="Times New Roman"/>
                <w:b/>
                <w:bCs/>
                <w:i/>
                <w:iCs/>
                <w:color w:val="0070C0"/>
                <w:sz w:val="24"/>
                <w:szCs w:val="24"/>
              </w:rPr>
              <w:t xml:space="preserve">Ce lot pourra être sous-traité </w:t>
            </w:r>
          </w:p>
        </w:tc>
        <w:tc>
          <w:tcPr>
            <w:tcW w:w="1003" w:type="dxa"/>
            <w:vAlign w:val="center"/>
          </w:tcPr>
          <w:p w14:paraId="0050AB90"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1D25183"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6C8DC9C8"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166145" w14:paraId="2ADD0118" w14:textId="77777777" w:rsidTr="00DF50FD">
        <w:trPr>
          <w:trHeight w:val="300"/>
        </w:trPr>
        <w:tc>
          <w:tcPr>
            <w:tcW w:w="5541" w:type="dxa"/>
          </w:tcPr>
          <w:p w14:paraId="3993FB34" w14:textId="77777777" w:rsidR="00166145" w:rsidRPr="0095465A" w:rsidRDefault="00166145" w:rsidP="00166145">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Le présent corps d’état assurera ou fera assurer, par l’intermédiaire d’un ingénieur ayant les compétences requises, (</w:t>
            </w:r>
            <w:r w:rsidRPr="0095465A">
              <w:rPr>
                <w:rFonts w:ascii="Times New Roman" w:eastAsia="Times New Roman" w:hAnsi="Times New Roman" w:cs="Times New Roman"/>
                <w:color w:val="000000"/>
                <w:sz w:val="24"/>
                <w:szCs w:val="24"/>
              </w:rPr>
              <w:t>BET électricité ayant déjà réalisé ce genre d’étude</w:t>
            </w:r>
            <w:r w:rsidRPr="0095465A">
              <w:rPr>
                <w:rFonts w:ascii="Times New Roman" w:eastAsia="Times New Roman" w:hAnsi="Times New Roman" w:cs="Times New Roman"/>
                <w:color w:val="C00000"/>
                <w:sz w:val="24"/>
                <w:szCs w:val="24"/>
              </w:rPr>
              <w:t>)</w:t>
            </w:r>
            <w:r w:rsidRPr="0095465A">
              <w:rPr>
                <w:rFonts w:ascii="Times New Roman" w:eastAsia="Times New Roman" w:hAnsi="Times New Roman" w:cs="Times New Roman"/>
                <w:color w:val="000000" w:themeColor="text1"/>
                <w:sz w:val="24"/>
                <w:szCs w:val="24"/>
              </w:rPr>
              <w:t xml:space="preserve"> l’étude complète des installations force, lumière et éclairage de sécurité du chantier et de la base vie à partir des armoires existantes sur le site. Un plan d'installation électrique de chantier sera présenté par le Présent corps d’état.</w:t>
            </w:r>
          </w:p>
        </w:tc>
        <w:tc>
          <w:tcPr>
            <w:tcW w:w="1003" w:type="dxa"/>
            <w:vAlign w:val="center"/>
          </w:tcPr>
          <w:p w14:paraId="7D18DDB1"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DFDCD68"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4CBDDD3B"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166145" w14:paraId="71ABB82A" w14:textId="77777777" w:rsidTr="00DF50FD">
        <w:trPr>
          <w:trHeight w:val="300"/>
        </w:trPr>
        <w:tc>
          <w:tcPr>
            <w:tcW w:w="5541" w:type="dxa"/>
          </w:tcPr>
          <w:p w14:paraId="7B7FB554" w14:textId="77777777" w:rsidR="00166145" w:rsidRPr="0095465A" w:rsidRDefault="00166145" w:rsidP="00166145">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L’éclairage et le courant force seront distribués par des lignes séparées installées par le présent corps d’état.</w:t>
            </w:r>
          </w:p>
        </w:tc>
        <w:tc>
          <w:tcPr>
            <w:tcW w:w="1003" w:type="dxa"/>
            <w:vAlign w:val="center"/>
          </w:tcPr>
          <w:p w14:paraId="6D5C5FE2"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0BD7516C"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5E5B5A80"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166145" w14:paraId="057914A3" w14:textId="77777777" w:rsidTr="00DF50FD">
        <w:trPr>
          <w:trHeight w:val="300"/>
        </w:trPr>
        <w:tc>
          <w:tcPr>
            <w:tcW w:w="5541" w:type="dxa"/>
          </w:tcPr>
          <w:p w14:paraId="63C51107" w14:textId="77777777" w:rsidR="00166145" w:rsidRPr="0095465A" w:rsidRDefault="00166145" w:rsidP="00166145">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xml:space="preserve">Les extrémités de câbles devront posséder une isolation à l'endroit de la jonction aux appareils. </w:t>
            </w:r>
          </w:p>
          <w:p w14:paraId="1A2B176E" w14:textId="77777777" w:rsidR="00166145" w:rsidRPr="0095465A" w:rsidRDefault="00166145" w:rsidP="00166145">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Aucune alimentation ne sera faite ailleurs que depuis les armoires électriques conçues à cet effet et protégées par des différentiels de départ.</w:t>
            </w:r>
          </w:p>
        </w:tc>
        <w:tc>
          <w:tcPr>
            <w:tcW w:w="1003" w:type="dxa"/>
            <w:vAlign w:val="center"/>
          </w:tcPr>
          <w:p w14:paraId="022EA14B"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51EE74EA" w14:textId="77777777" w:rsidR="00166145" w:rsidRPr="0095465A" w:rsidRDefault="00166145" w:rsidP="0095465A">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44081777" w14:textId="77777777" w:rsidR="00166145" w:rsidRPr="0095465A" w:rsidRDefault="00166145" w:rsidP="0095465A">
            <w:pPr>
              <w:spacing w:after="0" w:line="240" w:lineRule="auto"/>
              <w:jc w:val="center"/>
              <w:rPr>
                <w:rFonts w:ascii="Times New Roman" w:hAnsi="Times New Roman" w:cs="Times New Roman"/>
                <w:b/>
                <w:bCs/>
                <w:sz w:val="24"/>
                <w:szCs w:val="24"/>
                <w:highlight w:val="yellow"/>
              </w:rPr>
            </w:pPr>
          </w:p>
        </w:tc>
      </w:tr>
      <w:tr w:rsidR="00DF50FD" w14:paraId="5552E8A4" w14:textId="77777777" w:rsidTr="00DF50FD">
        <w:trPr>
          <w:trHeight w:val="300"/>
        </w:trPr>
        <w:tc>
          <w:tcPr>
            <w:tcW w:w="9578" w:type="dxa"/>
            <w:gridSpan w:val="4"/>
            <w:shd w:val="clear" w:color="auto" w:fill="FFFF00"/>
          </w:tcPr>
          <w:p w14:paraId="15D63243" w14:textId="6A54FBEF" w:rsidR="00DF50FD" w:rsidRPr="0095465A" w:rsidRDefault="00DF50FD" w:rsidP="00DF50FD">
            <w:pPr>
              <w:spacing w:after="0" w:line="240" w:lineRule="auto"/>
              <w:rPr>
                <w:rFonts w:ascii="Times New Roman" w:hAnsi="Times New Roman" w:cs="Times New Roman"/>
                <w:b/>
                <w:bCs/>
                <w:sz w:val="24"/>
                <w:szCs w:val="24"/>
                <w:highlight w:val="yellow"/>
              </w:rPr>
            </w:pPr>
            <w:r>
              <w:rPr>
                <w:rFonts w:ascii="Times New Roman" w:eastAsia="Times New Roman" w:hAnsi="Times New Roman" w:cs="Times New Roman"/>
                <w:b/>
                <w:bCs/>
                <w:color w:val="000000" w:themeColor="text1"/>
                <w:sz w:val="28"/>
                <w:szCs w:val="28"/>
              </w:rPr>
              <w:lastRenderedPageBreak/>
              <w:t>18) - BRANCHEMENTS ET EVACUATIONS DE CHANTIER</w:t>
            </w:r>
            <w:r>
              <w:rPr>
                <w:rFonts w:ascii="Times New Roman" w:eastAsia="Times New Roman" w:hAnsi="Times New Roman" w:cs="Times New Roman"/>
                <w:color w:val="000000" w:themeColor="text1"/>
                <w:sz w:val="28"/>
                <w:szCs w:val="28"/>
              </w:rPr>
              <w:t xml:space="preserve"> </w:t>
            </w:r>
          </w:p>
        </w:tc>
      </w:tr>
      <w:tr w:rsidR="00DF50FD" w14:paraId="2ECE9810" w14:textId="77777777" w:rsidTr="008F5C3F">
        <w:trPr>
          <w:trHeight w:val="300"/>
        </w:trPr>
        <w:tc>
          <w:tcPr>
            <w:tcW w:w="5541" w:type="dxa"/>
            <w:shd w:val="clear" w:color="auto" w:fill="E7E6E6" w:themeFill="background2"/>
          </w:tcPr>
          <w:p w14:paraId="7818EB44" w14:textId="399B560A" w:rsidR="00DF50FD" w:rsidRPr="0095465A" w:rsidRDefault="00DF50FD" w:rsidP="00DF50FD">
            <w:pPr>
              <w:spacing w:after="0" w:line="240" w:lineRule="auto"/>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b/>
                <w:bCs/>
                <w:sz w:val="24"/>
                <w:szCs w:val="24"/>
              </w:rPr>
              <w:t>Descriptions</w:t>
            </w:r>
          </w:p>
        </w:tc>
        <w:tc>
          <w:tcPr>
            <w:tcW w:w="1003" w:type="dxa"/>
            <w:shd w:val="clear" w:color="auto" w:fill="E7E6E6" w:themeFill="background2"/>
          </w:tcPr>
          <w:p w14:paraId="6F06796D" w14:textId="1740935B"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666D2FD3" w14:textId="2361B5BE"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Maintenance</w:t>
            </w:r>
          </w:p>
        </w:tc>
        <w:tc>
          <w:tcPr>
            <w:tcW w:w="1484" w:type="dxa"/>
            <w:shd w:val="clear" w:color="auto" w:fill="E7E6E6" w:themeFill="background2"/>
          </w:tcPr>
          <w:p w14:paraId="05D09AC8" w14:textId="76860FE3" w:rsidR="00DF50FD" w:rsidRPr="0095465A" w:rsidRDefault="00DF50FD" w:rsidP="00DF50FD">
            <w:pPr>
              <w:spacing w:after="0" w:line="240" w:lineRule="auto"/>
              <w:jc w:val="center"/>
              <w:rPr>
                <w:rFonts w:ascii="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Repliement</w:t>
            </w:r>
          </w:p>
        </w:tc>
      </w:tr>
      <w:tr w:rsidR="00DF50FD" w14:paraId="1C5E597B" w14:textId="77777777" w:rsidTr="00DF50FD">
        <w:trPr>
          <w:trHeight w:val="300"/>
        </w:trPr>
        <w:tc>
          <w:tcPr>
            <w:tcW w:w="5541" w:type="dxa"/>
          </w:tcPr>
          <w:p w14:paraId="04D81CF5" w14:textId="77777777" w:rsidR="00DF50FD"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Les armoires électriques existantes seront prises en compte par l’Entrepreneur comme départ des installations. Le présent corps d’état doit donc le raccordement provisoire du chantier à ces réseaux existants.</w:t>
            </w:r>
          </w:p>
          <w:p w14:paraId="111973FB" w14:textId="77777777" w:rsidR="002411EC" w:rsidRPr="0095465A" w:rsidRDefault="002411EC" w:rsidP="00DF50FD">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18831198"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7746AA8A"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6D09646B" w14:textId="77777777" w:rsidR="00DF50FD" w:rsidRPr="0095465A" w:rsidRDefault="00DF50FD" w:rsidP="00DF50FD">
            <w:pPr>
              <w:spacing w:after="0" w:line="240" w:lineRule="auto"/>
              <w:jc w:val="center"/>
              <w:rPr>
                <w:rFonts w:ascii="Times New Roman" w:hAnsi="Times New Roman" w:cs="Times New Roman"/>
                <w:b/>
                <w:bCs/>
                <w:sz w:val="24"/>
                <w:szCs w:val="24"/>
                <w:highlight w:val="yellow"/>
              </w:rPr>
            </w:pPr>
          </w:p>
        </w:tc>
      </w:tr>
      <w:tr w:rsidR="00DF50FD" w14:paraId="3D7DF9C2" w14:textId="77777777" w:rsidTr="00DF50FD">
        <w:trPr>
          <w:trHeight w:val="300"/>
        </w:trPr>
        <w:tc>
          <w:tcPr>
            <w:tcW w:w="5541" w:type="dxa"/>
          </w:tcPr>
          <w:p w14:paraId="6A9B79DB" w14:textId="77777777" w:rsidR="00DF50FD" w:rsidRPr="0095465A"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Le présent corps d’état fournira et mettra en place l’éclairage de la base vie et du chantier pour :</w:t>
            </w:r>
          </w:p>
          <w:p w14:paraId="699EACE9" w14:textId="77777777" w:rsidR="00DF50FD" w:rsidRPr="0095465A"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L’éclairage de sécurité suivant réglementation en vigueur.</w:t>
            </w:r>
          </w:p>
          <w:p w14:paraId="075C4522" w14:textId="77777777" w:rsidR="00DF50FD" w:rsidRPr="0095465A"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L’éclairage de confort en intérieur de base vie :</w:t>
            </w:r>
          </w:p>
          <w:p w14:paraId="79D4DEB3" w14:textId="77777777" w:rsidR="00DF50FD" w:rsidRPr="0095465A"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Eclairage à détection de présence pour les vestiaires et réfectoires Entreprises,</w:t>
            </w:r>
          </w:p>
          <w:p w14:paraId="76705F74" w14:textId="77777777" w:rsidR="00DF50FD" w:rsidRPr="0095465A"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Eclairage par installation de type LEDS (éviter tube T5 à ballast électronique) pour l’ensemble des cantonnements,</w:t>
            </w:r>
          </w:p>
          <w:p w14:paraId="500ACAAB" w14:textId="77777777" w:rsidR="00DF50FD" w:rsidRPr="0095465A"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L’éclairage extérieur nécessaire au cheminement du personnel de chantier, suivant nécessité,</w:t>
            </w:r>
          </w:p>
          <w:p w14:paraId="490DE0C1" w14:textId="77777777" w:rsidR="00DF50FD" w:rsidRPr="0095465A"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Au moyen de candélabres d’éclairage extérieur posés sur support béton provisoire, l’éclairage extérieur de la base vie et toutes les zones de cheminement (complémentaires aux existants).</w:t>
            </w:r>
          </w:p>
          <w:p w14:paraId="0FA4844F" w14:textId="77777777" w:rsidR="00DF50FD"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L’éclairage de chantier, suivant nécessité.</w:t>
            </w:r>
          </w:p>
          <w:p w14:paraId="347435C3" w14:textId="77777777" w:rsidR="002411EC" w:rsidRPr="0095465A" w:rsidRDefault="002411EC" w:rsidP="00DF50FD">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693F5806"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E20C462"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0A1AB427" w14:textId="77777777" w:rsidR="00DF50FD" w:rsidRPr="0095465A" w:rsidRDefault="00DF50FD" w:rsidP="00DF50FD">
            <w:pPr>
              <w:spacing w:after="0" w:line="240" w:lineRule="auto"/>
              <w:jc w:val="center"/>
              <w:rPr>
                <w:rFonts w:ascii="Times New Roman" w:hAnsi="Times New Roman" w:cs="Times New Roman"/>
                <w:b/>
                <w:bCs/>
                <w:sz w:val="24"/>
                <w:szCs w:val="24"/>
                <w:highlight w:val="yellow"/>
              </w:rPr>
            </w:pPr>
          </w:p>
        </w:tc>
      </w:tr>
      <w:tr w:rsidR="00DF50FD" w14:paraId="3C034547" w14:textId="77777777" w:rsidTr="00DF50FD">
        <w:trPr>
          <w:trHeight w:val="300"/>
        </w:trPr>
        <w:tc>
          <w:tcPr>
            <w:tcW w:w="5541" w:type="dxa"/>
          </w:tcPr>
          <w:p w14:paraId="50B1DAAD" w14:textId="77777777" w:rsidR="00DF50FD"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-Les prises de courants en nombre suffisant y compris 380 volts pour machines avec PC adéquat de type...</w:t>
            </w:r>
          </w:p>
          <w:p w14:paraId="24E36D28" w14:textId="77777777" w:rsidR="002411EC" w:rsidRPr="0095465A" w:rsidRDefault="002411EC" w:rsidP="00DF50FD">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43DF5DAA"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B191D32"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3D81EA38" w14:textId="77777777" w:rsidR="00DF50FD" w:rsidRPr="0095465A" w:rsidRDefault="00DF50FD" w:rsidP="00DF50FD">
            <w:pPr>
              <w:spacing w:after="0" w:line="240" w:lineRule="auto"/>
              <w:jc w:val="center"/>
              <w:rPr>
                <w:rFonts w:ascii="Times New Roman" w:hAnsi="Times New Roman" w:cs="Times New Roman"/>
                <w:b/>
                <w:bCs/>
                <w:sz w:val="24"/>
                <w:szCs w:val="24"/>
                <w:highlight w:val="yellow"/>
              </w:rPr>
            </w:pPr>
          </w:p>
        </w:tc>
      </w:tr>
      <w:tr w:rsidR="00DF50FD" w14:paraId="199CAA28" w14:textId="77777777" w:rsidTr="00DF50FD">
        <w:trPr>
          <w:trHeight w:val="300"/>
        </w:trPr>
        <w:tc>
          <w:tcPr>
            <w:tcW w:w="5541" w:type="dxa"/>
          </w:tcPr>
          <w:p w14:paraId="0862932F" w14:textId="77777777" w:rsidR="00DF50FD"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La mise en place et le raccordement des tableaux de chantier standard, comprenant les protections différentielles, coupure d’urgence et support tubulaire métallique et équipements.</w:t>
            </w:r>
          </w:p>
          <w:p w14:paraId="648593F3" w14:textId="77777777" w:rsidR="002411EC" w:rsidRPr="0095465A" w:rsidRDefault="002411EC" w:rsidP="00DF50FD">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7389C557"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0764824F"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35E7D329" w14:textId="77777777" w:rsidR="00DF50FD" w:rsidRPr="0095465A" w:rsidRDefault="00DF50FD" w:rsidP="00DF50FD">
            <w:pPr>
              <w:spacing w:after="0" w:line="240" w:lineRule="auto"/>
              <w:jc w:val="center"/>
              <w:rPr>
                <w:rFonts w:ascii="Times New Roman" w:hAnsi="Times New Roman" w:cs="Times New Roman"/>
                <w:b/>
                <w:bCs/>
                <w:sz w:val="24"/>
                <w:szCs w:val="24"/>
                <w:highlight w:val="yellow"/>
              </w:rPr>
            </w:pPr>
          </w:p>
        </w:tc>
      </w:tr>
      <w:tr w:rsidR="00DF50FD" w14:paraId="2E70DF88" w14:textId="77777777" w:rsidTr="00DF50FD">
        <w:trPr>
          <w:trHeight w:val="300"/>
        </w:trPr>
        <w:tc>
          <w:tcPr>
            <w:tcW w:w="5541" w:type="dxa"/>
          </w:tcPr>
          <w:p w14:paraId="68126808" w14:textId="77777777" w:rsidR="00DF50FD"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La mise en place, l’équipement et le raccordement des réseaux et armoires destinées aux bungalows de la base vie ;</w:t>
            </w:r>
          </w:p>
          <w:p w14:paraId="2A388757" w14:textId="77777777" w:rsidR="002411EC" w:rsidRPr="0095465A" w:rsidRDefault="002411EC" w:rsidP="00DF50FD">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55ACE108"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441D43C"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4C77E3F4" w14:textId="77777777" w:rsidR="00DF50FD" w:rsidRPr="0095465A" w:rsidRDefault="00DF50FD" w:rsidP="00DF50FD">
            <w:pPr>
              <w:spacing w:after="0" w:line="240" w:lineRule="auto"/>
              <w:jc w:val="center"/>
              <w:rPr>
                <w:rFonts w:ascii="Times New Roman" w:hAnsi="Times New Roman" w:cs="Times New Roman"/>
                <w:b/>
                <w:bCs/>
                <w:sz w:val="24"/>
                <w:szCs w:val="24"/>
                <w:highlight w:val="yellow"/>
              </w:rPr>
            </w:pPr>
          </w:p>
        </w:tc>
      </w:tr>
      <w:tr w:rsidR="00DF50FD" w14:paraId="63AA3C4E" w14:textId="77777777" w:rsidTr="00DF50FD">
        <w:trPr>
          <w:trHeight w:val="300"/>
        </w:trPr>
        <w:tc>
          <w:tcPr>
            <w:tcW w:w="5541" w:type="dxa"/>
          </w:tcPr>
          <w:p w14:paraId="3BFFAF9F" w14:textId="77777777" w:rsidR="00DF50FD"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xml:space="preserve">- La mise en place, l’équipement et le raccordement de l’éclairage de toutes les zones pour l’ensemble de la zone travaux ; </w:t>
            </w:r>
          </w:p>
          <w:p w14:paraId="3B3C40B8" w14:textId="77777777" w:rsidR="002411EC" w:rsidRPr="0095465A" w:rsidRDefault="002411EC" w:rsidP="00DF50FD">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118BA44B"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52A95BB"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3DBF0186" w14:textId="77777777" w:rsidR="00DF50FD" w:rsidRPr="0095465A" w:rsidRDefault="00DF50FD" w:rsidP="00DF50FD">
            <w:pPr>
              <w:spacing w:after="0" w:line="240" w:lineRule="auto"/>
              <w:jc w:val="center"/>
              <w:rPr>
                <w:rFonts w:ascii="Times New Roman" w:hAnsi="Times New Roman" w:cs="Times New Roman"/>
                <w:b/>
                <w:bCs/>
                <w:sz w:val="24"/>
                <w:szCs w:val="24"/>
                <w:highlight w:val="yellow"/>
              </w:rPr>
            </w:pPr>
          </w:p>
        </w:tc>
      </w:tr>
      <w:tr w:rsidR="00DF50FD" w14:paraId="61C87D20" w14:textId="77777777" w:rsidTr="00DF50FD">
        <w:trPr>
          <w:trHeight w:val="300"/>
        </w:trPr>
        <w:tc>
          <w:tcPr>
            <w:tcW w:w="5541" w:type="dxa"/>
          </w:tcPr>
          <w:p w14:paraId="58D3543B" w14:textId="77777777" w:rsidR="00DF50FD" w:rsidRDefault="00DF50FD" w:rsidP="00DF50FD">
            <w:pPr>
              <w:spacing w:after="0" w:line="240" w:lineRule="auto"/>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xml:space="preserve">- La mise en place, l’équipement et le raccordement du réseau téléphone + ADSL à mettre en place dans les cantonnements </w:t>
            </w:r>
          </w:p>
          <w:p w14:paraId="14D8793F" w14:textId="77777777" w:rsidR="002411EC" w:rsidRPr="0095465A" w:rsidRDefault="002411EC" w:rsidP="00DF50FD">
            <w:pPr>
              <w:spacing w:after="0" w:line="240" w:lineRule="auto"/>
              <w:rPr>
                <w:rFonts w:ascii="Times New Roman" w:eastAsia="Times New Roman" w:hAnsi="Times New Roman" w:cs="Times New Roman"/>
                <w:color w:val="000000" w:themeColor="text1"/>
                <w:sz w:val="24"/>
                <w:szCs w:val="24"/>
              </w:rPr>
            </w:pPr>
          </w:p>
        </w:tc>
        <w:tc>
          <w:tcPr>
            <w:tcW w:w="1003" w:type="dxa"/>
            <w:vAlign w:val="center"/>
          </w:tcPr>
          <w:p w14:paraId="4FB0117F"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09C040A" w14:textId="77777777" w:rsidR="00DF50FD" w:rsidRPr="0095465A" w:rsidRDefault="00DF50FD" w:rsidP="00DF50FD">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6C53B15F" w14:textId="77777777" w:rsidR="00DF50FD" w:rsidRPr="0095465A" w:rsidRDefault="00DF50FD" w:rsidP="00DF50FD">
            <w:pPr>
              <w:spacing w:after="0" w:line="240" w:lineRule="auto"/>
              <w:jc w:val="center"/>
              <w:rPr>
                <w:rFonts w:ascii="Times New Roman" w:hAnsi="Times New Roman" w:cs="Times New Roman"/>
                <w:b/>
                <w:bCs/>
                <w:sz w:val="24"/>
                <w:szCs w:val="24"/>
                <w:highlight w:val="yellow"/>
              </w:rPr>
            </w:pPr>
          </w:p>
        </w:tc>
      </w:tr>
      <w:tr w:rsidR="002411EC" w14:paraId="0F26B5AE" w14:textId="77777777" w:rsidTr="002411EC">
        <w:trPr>
          <w:trHeight w:val="300"/>
        </w:trPr>
        <w:tc>
          <w:tcPr>
            <w:tcW w:w="9578" w:type="dxa"/>
            <w:gridSpan w:val="4"/>
            <w:shd w:val="clear" w:color="auto" w:fill="FFFF00"/>
          </w:tcPr>
          <w:p w14:paraId="50635E55" w14:textId="2CF47271" w:rsidR="002411EC" w:rsidRPr="0095465A" w:rsidRDefault="002411EC" w:rsidP="002411EC">
            <w:pPr>
              <w:spacing w:after="0" w:line="240" w:lineRule="auto"/>
              <w:rPr>
                <w:rFonts w:ascii="Times New Roman" w:hAnsi="Times New Roman" w:cs="Times New Roman"/>
                <w:b/>
                <w:bCs/>
                <w:sz w:val="24"/>
                <w:szCs w:val="24"/>
                <w:highlight w:val="yellow"/>
              </w:rPr>
            </w:pPr>
            <w:r>
              <w:rPr>
                <w:rFonts w:ascii="Times New Roman" w:eastAsia="Times New Roman" w:hAnsi="Times New Roman" w:cs="Times New Roman"/>
                <w:b/>
                <w:bCs/>
                <w:color w:val="000000" w:themeColor="text1"/>
                <w:sz w:val="28"/>
                <w:szCs w:val="28"/>
              </w:rPr>
              <w:lastRenderedPageBreak/>
              <w:t>18) - BRANCHEMENTS ET EVACUATIONS DE CHANTIER</w:t>
            </w:r>
            <w:r>
              <w:rPr>
                <w:rFonts w:ascii="Times New Roman" w:eastAsia="Times New Roman" w:hAnsi="Times New Roman" w:cs="Times New Roman"/>
                <w:color w:val="000000" w:themeColor="text1"/>
                <w:sz w:val="28"/>
                <w:szCs w:val="28"/>
              </w:rPr>
              <w:t xml:space="preserve"> </w:t>
            </w:r>
          </w:p>
        </w:tc>
      </w:tr>
      <w:tr w:rsidR="002411EC" w14:paraId="043EAE50" w14:textId="77777777" w:rsidTr="00FE01A4">
        <w:trPr>
          <w:trHeight w:val="300"/>
        </w:trPr>
        <w:tc>
          <w:tcPr>
            <w:tcW w:w="5541" w:type="dxa"/>
            <w:shd w:val="clear" w:color="auto" w:fill="E7E6E6" w:themeFill="background2"/>
          </w:tcPr>
          <w:p w14:paraId="0748A5D6" w14:textId="285DA110" w:rsidR="002411EC" w:rsidRPr="0095465A" w:rsidRDefault="002411EC" w:rsidP="002411EC">
            <w:pPr>
              <w:spacing w:after="0" w:line="240" w:lineRule="auto"/>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b/>
                <w:bCs/>
                <w:sz w:val="24"/>
                <w:szCs w:val="24"/>
              </w:rPr>
              <w:t>Descriptions</w:t>
            </w:r>
          </w:p>
        </w:tc>
        <w:tc>
          <w:tcPr>
            <w:tcW w:w="1003" w:type="dxa"/>
            <w:shd w:val="clear" w:color="auto" w:fill="E7E6E6" w:themeFill="background2"/>
          </w:tcPr>
          <w:p w14:paraId="090EABBB" w14:textId="2AF8BB02" w:rsidR="002411EC" w:rsidRPr="0095465A" w:rsidRDefault="002411EC" w:rsidP="002411EC">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12DEE620" w14:textId="232AF2B0" w:rsidR="002411EC" w:rsidRPr="0095465A" w:rsidRDefault="002411EC" w:rsidP="002411EC">
            <w:pPr>
              <w:spacing w:after="0" w:line="240" w:lineRule="auto"/>
              <w:jc w:val="center"/>
              <w:rPr>
                <w:rFonts w:ascii="Times New Roman" w:eastAsia="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Maintenance</w:t>
            </w:r>
          </w:p>
        </w:tc>
        <w:tc>
          <w:tcPr>
            <w:tcW w:w="1484" w:type="dxa"/>
            <w:shd w:val="clear" w:color="auto" w:fill="E7E6E6" w:themeFill="background2"/>
          </w:tcPr>
          <w:p w14:paraId="0C2F0E27" w14:textId="41AD198D" w:rsidR="002411EC" w:rsidRPr="0095465A" w:rsidRDefault="002411EC" w:rsidP="002411EC">
            <w:pPr>
              <w:spacing w:after="0" w:line="240" w:lineRule="auto"/>
              <w:jc w:val="center"/>
              <w:rPr>
                <w:rFonts w:ascii="Times New Roman" w:hAnsi="Times New Roman" w:cs="Times New Roman"/>
                <w:b/>
                <w:bCs/>
                <w:sz w:val="24"/>
                <w:szCs w:val="24"/>
                <w:highlight w:val="yellow"/>
              </w:rPr>
            </w:pPr>
            <w:r w:rsidRPr="00E22BAD">
              <w:rPr>
                <w:rFonts w:ascii="Times New Roman" w:eastAsia="Times New Roman" w:hAnsi="Times New Roman" w:cs="Times New Roman"/>
                <w:b/>
                <w:bCs/>
                <w:sz w:val="24"/>
                <w:szCs w:val="24"/>
              </w:rPr>
              <w:t>Repliement</w:t>
            </w:r>
          </w:p>
        </w:tc>
      </w:tr>
      <w:tr w:rsidR="002411EC" w:rsidRPr="00425271" w14:paraId="3E0CC683" w14:textId="77777777" w:rsidTr="00425271">
        <w:trPr>
          <w:trHeight w:val="300"/>
        </w:trPr>
        <w:tc>
          <w:tcPr>
            <w:tcW w:w="5541" w:type="dxa"/>
          </w:tcPr>
          <w:p w14:paraId="69D5F790" w14:textId="77777777" w:rsidR="002411EC" w:rsidRDefault="002411EC" w:rsidP="00117A06">
            <w:pPr>
              <w:spacing w:after="0" w:line="240" w:lineRule="auto"/>
              <w:jc w:val="both"/>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La mise en place, l’équipement et le raccordement de la détection incendie à mettre en place dans les cantonnements</w:t>
            </w:r>
          </w:p>
          <w:p w14:paraId="637518F4" w14:textId="77777777" w:rsidR="00425271" w:rsidRPr="0095465A" w:rsidRDefault="00425271" w:rsidP="00117A06">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1E4B2ACD"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44B5AC00"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vAlign w:val="center"/>
          </w:tcPr>
          <w:p w14:paraId="08945851"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5C20BB60" w14:textId="77777777" w:rsidTr="00425271">
        <w:trPr>
          <w:trHeight w:val="300"/>
        </w:trPr>
        <w:tc>
          <w:tcPr>
            <w:tcW w:w="5541" w:type="dxa"/>
          </w:tcPr>
          <w:p w14:paraId="0B285414" w14:textId="77777777" w:rsidR="002411EC" w:rsidRPr="0095465A" w:rsidRDefault="002411EC" w:rsidP="00117A06">
            <w:pPr>
              <w:spacing w:after="0" w:line="240" w:lineRule="auto"/>
              <w:jc w:val="both"/>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L’entretien et la maintenance de ces installations, durant toute la durée du chantier. Le relevé mensuel des comptages et sous-comptages pour transmission à la MOE, y compris fourniture</w:t>
            </w:r>
          </w:p>
          <w:p w14:paraId="6ED7B118" w14:textId="77777777" w:rsidR="002411EC" w:rsidRDefault="002411EC" w:rsidP="00117A06">
            <w:pPr>
              <w:spacing w:after="0" w:line="240" w:lineRule="auto"/>
              <w:jc w:val="both"/>
              <w:rPr>
                <w:rFonts w:ascii="Times New Roman" w:eastAsia="Times New Roman" w:hAnsi="Times New Roman" w:cs="Times New Roman"/>
                <w:color w:val="000000" w:themeColor="text1"/>
                <w:sz w:val="24"/>
                <w:szCs w:val="24"/>
              </w:rPr>
            </w:pPr>
            <w:proofErr w:type="gramStart"/>
            <w:r w:rsidRPr="0095465A">
              <w:rPr>
                <w:rFonts w:ascii="Times New Roman" w:eastAsia="Times New Roman" w:hAnsi="Times New Roman" w:cs="Times New Roman"/>
                <w:color w:val="000000" w:themeColor="text1"/>
                <w:sz w:val="24"/>
                <w:szCs w:val="24"/>
              </w:rPr>
              <w:t>et</w:t>
            </w:r>
            <w:proofErr w:type="gramEnd"/>
            <w:r w:rsidRPr="0095465A">
              <w:rPr>
                <w:rFonts w:ascii="Times New Roman" w:eastAsia="Times New Roman" w:hAnsi="Times New Roman" w:cs="Times New Roman"/>
                <w:color w:val="000000" w:themeColor="text1"/>
                <w:sz w:val="24"/>
                <w:szCs w:val="24"/>
              </w:rPr>
              <w:t xml:space="preserve"> pose de sous-comptages supplémentaires si nécessaires ;</w:t>
            </w:r>
          </w:p>
          <w:p w14:paraId="252E377E" w14:textId="77777777" w:rsidR="00425271" w:rsidRPr="0095465A" w:rsidRDefault="00425271" w:rsidP="00117A06">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7913A766"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0209F0F7"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vAlign w:val="center"/>
          </w:tcPr>
          <w:p w14:paraId="526DDF6A"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3FAD4C88" w14:textId="77777777" w:rsidTr="00425271">
        <w:trPr>
          <w:trHeight w:val="300"/>
        </w:trPr>
        <w:tc>
          <w:tcPr>
            <w:tcW w:w="5541" w:type="dxa"/>
          </w:tcPr>
          <w:p w14:paraId="6EC148DC" w14:textId="77777777" w:rsidR="002411EC" w:rsidRPr="0095465A" w:rsidRDefault="002411EC" w:rsidP="00117A06">
            <w:pPr>
              <w:spacing w:after="0" w:line="240" w:lineRule="auto"/>
              <w:jc w:val="both"/>
              <w:rPr>
                <w:rFonts w:ascii="Times New Roman" w:eastAsia="Times New Roman" w:hAnsi="Times New Roman" w:cs="Times New Roman"/>
                <w:b/>
                <w:bCs/>
                <w:color w:val="0070C0"/>
                <w:sz w:val="24"/>
                <w:szCs w:val="24"/>
              </w:rPr>
            </w:pPr>
            <w:r w:rsidRPr="0095465A">
              <w:rPr>
                <w:rFonts w:ascii="Times New Roman" w:eastAsia="Times New Roman" w:hAnsi="Times New Roman" w:cs="Times New Roman"/>
                <w:color w:val="000000"/>
                <w:sz w:val="24"/>
                <w:szCs w:val="24"/>
              </w:rPr>
              <w:t>Les compléments, adaptations et modifications, tant que de besoin jusqu’à la réception des travaux ;</w:t>
            </w:r>
          </w:p>
        </w:tc>
        <w:tc>
          <w:tcPr>
            <w:tcW w:w="1003" w:type="dxa"/>
            <w:vAlign w:val="center"/>
          </w:tcPr>
          <w:p w14:paraId="08150AD9"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2A4DE21A"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vAlign w:val="center"/>
          </w:tcPr>
          <w:p w14:paraId="08E7CCED"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13D620C8" w14:textId="77777777" w:rsidTr="00425271">
        <w:trPr>
          <w:trHeight w:val="300"/>
        </w:trPr>
        <w:tc>
          <w:tcPr>
            <w:tcW w:w="5541" w:type="dxa"/>
            <w:tcBorders>
              <w:top w:val="nil"/>
            </w:tcBorders>
          </w:tcPr>
          <w:p w14:paraId="765DCC3A" w14:textId="77777777" w:rsidR="002411EC" w:rsidRPr="0095465A" w:rsidRDefault="002411EC" w:rsidP="00117A06">
            <w:pPr>
              <w:spacing w:after="0" w:line="240" w:lineRule="auto"/>
              <w:jc w:val="both"/>
              <w:rPr>
                <w:rFonts w:ascii="Times New Roman" w:hAnsi="Times New Roman" w:cs="Times New Roman"/>
                <w:color w:val="000000"/>
                <w:sz w:val="24"/>
                <w:szCs w:val="24"/>
              </w:rPr>
            </w:pPr>
          </w:p>
        </w:tc>
        <w:tc>
          <w:tcPr>
            <w:tcW w:w="1003" w:type="dxa"/>
            <w:tcBorders>
              <w:top w:val="nil"/>
            </w:tcBorders>
            <w:vAlign w:val="center"/>
          </w:tcPr>
          <w:p w14:paraId="0770D093"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tcBorders>
              <w:top w:val="nil"/>
            </w:tcBorders>
            <w:vAlign w:val="center"/>
          </w:tcPr>
          <w:p w14:paraId="0DFE427D"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tcBorders>
              <w:top w:val="nil"/>
            </w:tcBorders>
            <w:vAlign w:val="center"/>
          </w:tcPr>
          <w:p w14:paraId="6E4979E4"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222CF0D9" w14:textId="77777777" w:rsidTr="00425271">
        <w:trPr>
          <w:trHeight w:val="300"/>
        </w:trPr>
        <w:tc>
          <w:tcPr>
            <w:tcW w:w="5541" w:type="dxa"/>
          </w:tcPr>
          <w:p w14:paraId="18B4635D" w14:textId="77777777" w:rsidR="002411EC" w:rsidRPr="0095465A" w:rsidRDefault="002411EC" w:rsidP="00117A06">
            <w:pPr>
              <w:spacing w:after="0" w:line="240" w:lineRule="auto"/>
              <w:jc w:val="both"/>
              <w:rPr>
                <w:rFonts w:ascii="Times New Roman" w:eastAsia="Times New Roman" w:hAnsi="Times New Roman" w:cs="Times New Roman"/>
                <w:b/>
                <w:bCs/>
                <w:i/>
                <w:iCs/>
                <w:color w:val="0070C0"/>
                <w:sz w:val="24"/>
                <w:szCs w:val="24"/>
              </w:rPr>
            </w:pPr>
            <w:r w:rsidRPr="0095465A">
              <w:rPr>
                <w:rFonts w:ascii="Times New Roman" w:eastAsia="Times New Roman" w:hAnsi="Times New Roman" w:cs="Times New Roman"/>
                <w:b/>
                <w:bCs/>
                <w:i/>
                <w:iCs/>
                <w:color w:val="0070C0"/>
                <w:sz w:val="24"/>
                <w:szCs w:val="24"/>
              </w:rPr>
              <w:t xml:space="preserve">18.2 </w:t>
            </w:r>
            <w:r w:rsidRPr="0095465A">
              <w:rPr>
                <w:rFonts w:ascii="Times New Roman" w:eastAsia="Times New Roman" w:hAnsi="Times New Roman" w:cs="Times New Roman"/>
                <w:i/>
                <w:iCs/>
                <w:color w:val="0070C0"/>
                <w:sz w:val="24"/>
                <w:szCs w:val="24"/>
              </w:rPr>
              <w:t xml:space="preserve">Réseaux d’eau </w:t>
            </w:r>
          </w:p>
        </w:tc>
        <w:tc>
          <w:tcPr>
            <w:tcW w:w="1003" w:type="dxa"/>
            <w:vAlign w:val="center"/>
          </w:tcPr>
          <w:p w14:paraId="5B549DEE"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583BA7AC"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vAlign w:val="center"/>
          </w:tcPr>
          <w:p w14:paraId="039C6720"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287B4CBB" w14:textId="77777777" w:rsidTr="00425271">
        <w:trPr>
          <w:trHeight w:val="300"/>
        </w:trPr>
        <w:tc>
          <w:tcPr>
            <w:tcW w:w="5541" w:type="dxa"/>
          </w:tcPr>
          <w:p w14:paraId="36AC9013" w14:textId="77777777" w:rsidR="002411EC" w:rsidRDefault="002411EC" w:rsidP="00117A06">
            <w:pPr>
              <w:spacing w:after="0" w:line="240" w:lineRule="auto"/>
              <w:jc w:val="both"/>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Le présent corps d’état prévoira le réseau eau provisoire de chantier à partir des regards existants sur le site.</w:t>
            </w:r>
          </w:p>
          <w:p w14:paraId="31206D7B" w14:textId="77777777" w:rsidR="00425271" w:rsidRPr="0095465A" w:rsidRDefault="00425271" w:rsidP="00117A06">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4414C773"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6C34505B"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vAlign w:val="center"/>
          </w:tcPr>
          <w:p w14:paraId="2DFB9B23"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29298B09" w14:textId="77777777" w:rsidTr="00425271">
        <w:trPr>
          <w:trHeight w:val="300"/>
        </w:trPr>
        <w:tc>
          <w:tcPr>
            <w:tcW w:w="5541" w:type="dxa"/>
          </w:tcPr>
          <w:p w14:paraId="065E387C" w14:textId="77777777" w:rsidR="002411EC" w:rsidRDefault="002411EC" w:rsidP="00117A06">
            <w:pPr>
              <w:spacing w:after="0" w:line="240" w:lineRule="auto"/>
              <w:jc w:val="both"/>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Les canalisations seront hors gel, ainsi que le ou les compteurs, ainsi qu’au niveau du regard branchement.</w:t>
            </w:r>
          </w:p>
          <w:p w14:paraId="1D3B728F" w14:textId="77777777" w:rsidR="00425271" w:rsidRPr="0095465A" w:rsidRDefault="00425271" w:rsidP="00117A06">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0CA69C83"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6ECF08C8"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vAlign w:val="center"/>
          </w:tcPr>
          <w:p w14:paraId="1790CD88"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0F7458CA" w14:textId="77777777" w:rsidTr="00425271">
        <w:trPr>
          <w:trHeight w:val="300"/>
        </w:trPr>
        <w:tc>
          <w:tcPr>
            <w:tcW w:w="5541" w:type="dxa"/>
          </w:tcPr>
          <w:p w14:paraId="73EFCA49" w14:textId="77777777" w:rsidR="002411EC" w:rsidRDefault="002411EC" w:rsidP="00117A06">
            <w:pPr>
              <w:spacing w:after="0" w:line="240" w:lineRule="auto"/>
              <w:jc w:val="both"/>
              <w:rPr>
                <w:rFonts w:ascii="Times New Roman" w:eastAsia="Times New Roman" w:hAnsi="Times New Roman" w:cs="Times New Roman"/>
                <w:color w:val="000000"/>
                <w:sz w:val="24"/>
                <w:szCs w:val="24"/>
              </w:rPr>
            </w:pPr>
            <w:r w:rsidRPr="0095465A">
              <w:rPr>
                <w:rFonts w:ascii="Times New Roman" w:eastAsia="Times New Roman" w:hAnsi="Times New Roman" w:cs="Times New Roman"/>
                <w:color w:val="000000"/>
                <w:sz w:val="24"/>
                <w:szCs w:val="24"/>
              </w:rPr>
              <w:t>Les pressions d’eau devront être suffisantes et adaptées pour les nettoyeurs haute pression.</w:t>
            </w:r>
          </w:p>
          <w:p w14:paraId="39C7ADB0" w14:textId="77777777" w:rsidR="00425271" w:rsidRPr="0095465A" w:rsidRDefault="00425271" w:rsidP="00117A06">
            <w:pPr>
              <w:spacing w:after="0" w:line="240" w:lineRule="auto"/>
              <w:jc w:val="both"/>
              <w:rPr>
                <w:rFonts w:ascii="Times New Roman" w:eastAsia="Times New Roman" w:hAnsi="Times New Roman" w:cs="Times New Roman"/>
                <w:b/>
                <w:bCs/>
                <w:color w:val="2E74B5" w:themeColor="accent5" w:themeShade="BF"/>
                <w:sz w:val="24"/>
                <w:szCs w:val="24"/>
              </w:rPr>
            </w:pPr>
          </w:p>
        </w:tc>
        <w:tc>
          <w:tcPr>
            <w:tcW w:w="1003" w:type="dxa"/>
            <w:vAlign w:val="center"/>
          </w:tcPr>
          <w:p w14:paraId="3C5F1579"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26C7A950"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vAlign w:val="center"/>
          </w:tcPr>
          <w:p w14:paraId="54B71A2F"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6004C92E" w14:textId="77777777" w:rsidTr="00425271">
        <w:trPr>
          <w:trHeight w:val="300"/>
        </w:trPr>
        <w:tc>
          <w:tcPr>
            <w:tcW w:w="5541" w:type="dxa"/>
          </w:tcPr>
          <w:p w14:paraId="7D7EFD71" w14:textId="77777777" w:rsidR="002411EC" w:rsidRPr="0095465A" w:rsidRDefault="002411EC" w:rsidP="00117A06">
            <w:pPr>
              <w:spacing w:after="0" w:line="240" w:lineRule="auto"/>
              <w:jc w:val="both"/>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L’installation comportera :</w:t>
            </w:r>
          </w:p>
          <w:p w14:paraId="269E1742" w14:textId="77777777" w:rsidR="002411EC" w:rsidRDefault="002411EC" w:rsidP="00117A06">
            <w:pPr>
              <w:spacing w:after="0" w:line="240" w:lineRule="auto"/>
              <w:jc w:val="both"/>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xml:space="preserve">- Départ alimentation A.E.P avec sous </w:t>
            </w:r>
            <w:r w:rsidR="00425271" w:rsidRPr="0095465A">
              <w:rPr>
                <w:rFonts w:ascii="Times New Roman" w:eastAsia="Times New Roman" w:hAnsi="Times New Roman" w:cs="Times New Roman"/>
                <w:color w:val="000000" w:themeColor="text1"/>
                <w:sz w:val="24"/>
                <w:szCs w:val="24"/>
              </w:rPr>
              <w:t>comptage ;</w:t>
            </w:r>
          </w:p>
          <w:p w14:paraId="0BCDE3DF" w14:textId="038294EA" w:rsidR="00425271" w:rsidRPr="0095465A" w:rsidRDefault="00425271" w:rsidP="00117A06">
            <w:pPr>
              <w:spacing w:after="0" w:line="240" w:lineRule="auto"/>
              <w:jc w:val="both"/>
              <w:rPr>
                <w:rFonts w:ascii="Times New Roman" w:hAnsi="Times New Roman" w:cs="Times New Roman"/>
                <w:sz w:val="24"/>
                <w:szCs w:val="24"/>
              </w:rPr>
            </w:pPr>
          </w:p>
        </w:tc>
        <w:tc>
          <w:tcPr>
            <w:tcW w:w="1003" w:type="dxa"/>
            <w:vAlign w:val="center"/>
          </w:tcPr>
          <w:p w14:paraId="74AB9363"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754231B3"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vAlign w:val="center"/>
          </w:tcPr>
          <w:p w14:paraId="0779A03C"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43F0E0EA" w14:textId="77777777" w:rsidTr="00425271">
        <w:trPr>
          <w:trHeight w:val="300"/>
        </w:trPr>
        <w:tc>
          <w:tcPr>
            <w:tcW w:w="5541" w:type="dxa"/>
            <w:tcBorders>
              <w:top w:val="nil"/>
            </w:tcBorders>
          </w:tcPr>
          <w:p w14:paraId="32A6CA12" w14:textId="77777777" w:rsidR="002411EC" w:rsidRPr="0095465A" w:rsidRDefault="002411EC" w:rsidP="00117A06">
            <w:pPr>
              <w:spacing w:after="0" w:line="240" w:lineRule="auto"/>
              <w:jc w:val="both"/>
              <w:rPr>
                <w:rFonts w:ascii="Times New Roman" w:hAnsi="Times New Roman" w:cs="Times New Roman"/>
                <w:sz w:val="24"/>
                <w:szCs w:val="24"/>
              </w:rPr>
            </w:pPr>
            <w:r w:rsidRPr="0095465A">
              <w:rPr>
                <w:rFonts w:ascii="Times New Roman" w:eastAsia="Times New Roman" w:hAnsi="Times New Roman" w:cs="Times New Roman"/>
                <w:color w:val="000000" w:themeColor="text1"/>
                <w:sz w:val="24"/>
                <w:szCs w:val="24"/>
              </w:rPr>
              <w:t>- Circuits de distribution de tous les cantonnements ;</w:t>
            </w:r>
          </w:p>
        </w:tc>
        <w:tc>
          <w:tcPr>
            <w:tcW w:w="1003" w:type="dxa"/>
            <w:tcBorders>
              <w:top w:val="nil"/>
            </w:tcBorders>
            <w:vAlign w:val="center"/>
          </w:tcPr>
          <w:p w14:paraId="43A2DEA5"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tcBorders>
              <w:top w:val="nil"/>
            </w:tcBorders>
            <w:vAlign w:val="center"/>
          </w:tcPr>
          <w:p w14:paraId="5A442C11"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tcBorders>
              <w:top w:val="nil"/>
            </w:tcBorders>
            <w:vAlign w:val="center"/>
          </w:tcPr>
          <w:p w14:paraId="045B7700"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132905E3" w14:textId="77777777" w:rsidTr="00425271">
        <w:trPr>
          <w:trHeight w:val="300"/>
        </w:trPr>
        <w:tc>
          <w:tcPr>
            <w:tcW w:w="5541" w:type="dxa"/>
            <w:tcBorders>
              <w:top w:val="nil"/>
            </w:tcBorders>
          </w:tcPr>
          <w:p w14:paraId="56BB586A" w14:textId="77777777" w:rsidR="002411EC" w:rsidRDefault="002411EC" w:rsidP="00117A06">
            <w:pPr>
              <w:spacing w:after="0" w:line="240" w:lineRule="auto"/>
              <w:jc w:val="both"/>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Point de puisage pour le chantier (</w:t>
            </w:r>
            <w:r w:rsidR="00425271" w:rsidRPr="0095465A">
              <w:rPr>
                <w:rFonts w:ascii="Times New Roman" w:eastAsia="Times New Roman" w:hAnsi="Times New Roman" w:cs="Times New Roman"/>
                <w:color w:val="000000" w:themeColor="text1"/>
                <w:sz w:val="24"/>
                <w:szCs w:val="24"/>
              </w:rPr>
              <w:t>n</w:t>
            </w:r>
            <w:r w:rsidR="00425271" w:rsidRPr="0095465A">
              <w:rPr>
                <w:rFonts w:ascii="Times New Roman" w:eastAsia="Times New Roman" w:hAnsi="Times New Roman" w:cs="Times New Roman"/>
                <w:color w:val="000000" w:themeColor="text1"/>
                <w:sz w:val="24"/>
                <w:szCs w:val="24"/>
                <w:highlight w:val="yellow"/>
              </w:rPr>
              <w:t>ombre :</w:t>
            </w:r>
            <w:r w:rsidRPr="0095465A">
              <w:rPr>
                <w:rFonts w:ascii="Times New Roman" w:eastAsia="Times New Roman" w:hAnsi="Times New Roman" w:cs="Times New Roman"/>
                <w:color w:val="000000" w:themeColor="text1"/>
                <w:sz w:val="24"/>
                <w:szCs w:val="24"/>
                <w:highlight w:val="yellow"/>
              </w:rPr>
              <w:t xml:space="preserve"> XXXX) y compris centrale à béton </w:t>
            </w:r>
          </w:p>
          <w:p w14:paraId="0AF14767" w14:textId="4ECB200D" w:rsidR="00425271" w:rsidRPr="0095465A" w:rsidRDefault="00425271" w:rsidP="00117A06">
            <w:pPr>
              <w:spacing w:after="0" w:line="240" w:lineRule="auto"/>
              <w:jc w:val="both"/>
              <w:rPr>
                <w:rFonts w:ascii="Times New Roman" w:hAnsi="Times New Roman" w:cs="Times New Roman"/>
                <w:sz w:val="24"/>
                <w:szCs w:val="24"/>
              </w:rPr>
            </w:pPr>
          </w:p>
        </w:tc>
        <w:tc>
          <w:tcPr>
            <w:tcW w:w="1003" w:type="dxa"/>
            <w:tcBorders>
              <w:top w:val="nil"/>
            </w:tcBorders>
            <w:vAlign w:val="center"/>
          </w:tcPr>
          <w:p w14:paraId="654CFE73"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tcBorders>
              <w:top w:val="nil"/>
            </w:tcBorders>
            <w:vAlign w:val="center"/>
          </w:tcPr>
          <w:p w14:paraId="55CA7F48"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tcBorders>
              <w:top w:val="nil"/>
            </w:tcBorders>
            <w:vAlign w:val="center"/>
          </w:tcPr>
          <w:p w14:paraId="5481D083"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03FABA82" w14:textId="77777777" w:rsidTr="00425271">
        <w:trPr>
          <w:trHeight w:val="300"/>
        </w:trPr>
        <w:tc>
          <w:tcPr>
            <w:tcW w:w="5541" w:type="dxa"/>
            <w:tcBorders>
              <w:top w:val="nil"/>
            </w:tcBorders>
          </w:tcPr>
          <w:p w14:paraId="49BC096B" w14:textId="77777777" w:rsidR="002411EC" w:rsidRDefault="002411EC" w:rsidP="00117A06">
            <w:pPr>
              <w:spacing w:after="0" w:line="240" w:lineRule="auto"/>
              <w:jc w:val="both"/>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Point de puisage extérieur pour postes de lavage ;</w:t>
            </w:r>
          </w:p>
          <w:p w14:paraId="27D39634" w14:textId="77777777" w:rsidR="00425271" w:rsidRPr="0095465A" w:rsidRDefault="00425271" w:rsidP="00117A06">
            <w:pPr>
              <w:spacing w:after="0" w:line="240" w:lineRule="auto"/>
              <w:jc w:val="both"/>
              <w:rPr>
                <w:rFonts w:ascii="Times New Roman" w:hAnsi="Times New Roman" w:cs="Times New Roman"/>
                <w:sz w:val="24"/>
                <w:szCs w:val="24"/>
              </w:rPr>
            </w:pPr>
          </w:p>
        </w:tc>
        <w:tc>
          <w:tcPr>
            <w:tcW w:w="1003" w:type="dxa"/>
            <w:tcBorders>
              <w:top w:val="nil"/>
            </w:tcBorders>
            <w:vAlign w:val="center"/>
          </w:tcPr>
          <w:p w14:paraId="7B362054"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tcBorders>
              <w:top w:val="nil"/>
            </w:tcBorders>
            <w:vAlign w:val="center"/>
          </w:tcPr>
          <w:p w14:paraId="668335BE"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tcBorders>
              <w:top w:val="nil"/>
            </w:tcBorders>
            <w:vAlign w:val="center"/>
          </w:tcPr>
          <w:p w14:paraId="52B1A459"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3AF42ACF" w14:textId="77777777" w:rsidTr="00425271">
        <w:trPr>
          <w:trHeight w:val="300"/>
        </w:trPr>
        <w:tc>
          <w:tcPr>
            <w:tcW w:w="5541" w:type="dxa"/>
            <w:tcBorders>
              <w:top w:val="nil"/>
            </w:tcBorders>
          </w:tcPr>
          <w:p w14:paraId="2B944D23" w14:textId="77777777" w:rsidR="002411EC" w:rsidRDefault="002411EC" w:rsidP="00117A06">
            <w:pPr>
              <w:spacing w:after="0" w:line="240" w:lineRule="auto"/>
              <w:jc w:val="both"/>
              <w:rPr>
                <w:rFonts w:ascii="Times New Roman" w:eastAsia="Times New Roman" w:hAnsi="Times New Roman" w:cs="Times New Roman"/>
                <w:color w:val="000000"/>
                <w:sz w:val="24"/>
                <w:szCs w:val="24"/>
              </w:rPr>
            </w:pPr>
            <w:r w:rsidRPr="0095465A">
              <w:rPr>
                <w:rFonts w:ascii="Times New Roman" w:eastAsia="Times New Roman" w:hAnsi="Times New Roman" w:cs="Times New Roman"/>
                <w:color w:val="000000" w:themeColor="text1"/>
                <w:sz w:val="24"/>
                <w:szCs w:val="24"/>
              </w:rPr>
              <w:t xml:space="preserve">- </w:t>
            </w:r>
            <w:r w:rsidRPr="0095465A">
              <w:rPr>
                <w:rFonts w:ascii="Times New Roman" w:eastAsia="Times New Roman" w:hAnsi="Times New Roman" w:cs="Times New Roman"/>
                <w:color w:val="000000"/>
                <w:sz w:val="24"/>
                <w:szCs w:val="24"/>
              </w:rPr>
              <w:t>Coffret programmant la coupure automatique et générale de l’alimentation en eau du chantier pendant les heures fermées,</w:t>
            </w:r>
          </w:p>
          <w:p w14:paraId="44D1CE57" w14:textId="77777777" w:rsidR="00425271" w:rsidRPr="0095465A" w:rsidRDefault="00425271" w:rsidP="00117A06">
            <w:pPr>
              <w:spacing w:after="0" w:line="240" w:lineRule="auto"/>
              <w:jc w:val="both"/>
              <w:rPr>
                <w:rFonts w:ascii="Times New Roman" w:hAnsi="Times New Roman" w:cs="Times New Roman"/>
                <w:sz w:val="24"/>
                <w:szCs w:val="24"/>
              </w:rPr>
            </w:pPr>
          </w:p>
        </w:tc>
        <w:tc>
          <w:tcPr>
            <w:tcW w:w="1003" w:type="dxa"/>
            <w:tcBorders>
              <w:top w:val="nil"/>
            </w:tcBorders>
            <w:vAlign w:val="center"/>
          </w:tcPr>
          <w:p w14:paraId="3FE5B387"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tcBorders>
              <w:top w:val="nil"/>
            </w:tcBorders>
            <w:vAlign w:val="center"/>
          </w:tcPr>
          <w:p w14:paraId="6A25064D"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tcBorders>
              <w:top w:val="nil"/>
            </w:tcBorders>
            <w:vAlign w:val="center"/>
          </w:tcPr>
          <w:p w14:paraId="296FA405"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2411EC" w:rsidRPr="00425271" w14:paraId="33F3AB18" w14:textId="77777777" w:rsidTr="00425271">
        <w:trPr>
          <w:trHeight w:val="300"/>
        </w:trPr>
        <w:tc>
          <w:tcPr>
            <w:tcW w:w="5541" w:type="dxa"/>
          </w:tcPr>
          <w:p w14:paraId="452721EF" w14:textId="77777777" w:rsidR="002411EC" w:rsidRDefault="002411EC" w:rsidP="00117A06">
            <w:pPr>
              <w:spacing w:after="0" w:line="240" w:lineRule="auto"/>
              <w:jc w:val="both"/>
              <w:rPr>
                <w:rFonts w:ascii="Times New Roman" w:eastAsia="Times New Roman" w:hAnsi="Times New Roman" w:cs="Times New Roman"/>
                <w:color w:val="000000" w:themeColor="text1"/>
                <w:sz w:val="24"/>
                <w:szCs w:val="24"/>
              </w:rPr>
            </w:pPr>
            <w:r w:rsidRPr="0095465A">
              <w:rPr>
                <w:rFonts w:ascii="Times New Roman" w:eastAsia="Times New Roman" w:hAnsi="Times New Roman" w:cs="Times New Roman"/>
                <w:color w:val="000000" w:themeColor="text1"/>
                <w:sz w:val="24"/>
                <w:szCs w:val="24"/>
              </w:rPr>
              <w:t xml:space="preserve">L’Entrepreneur devra également la mise en place </w:t>
            </w:r>
          </w:p>
          <w:p w14:paraId="1EB1EB93" w14:textId="77777777" w:rsidR="00425271" w:rsidRDefault="00425271" w:rsidP="00117A06">
            <w:pPr>
              <w:spacing w:after="0" w:line="240" w:lineRule="auto"/>
              <w:jc w:val="both"/>
              <w:rPr>
                <w:rFonts w:ascii="Times New Roman" w:hAnsi="Times New Roman" w:cs="Times New Roman"/>
                <w:sz w:val="24"/>
                <w:szCs w:val="24"/>
              </w:rPr>
            </w:pPr>
          </w:p>
          <w:p w14:paraId="69B7E5F7" w14:textId="77777777" w:rsidR="00425271" w:rsidRDefault="00425271" w:rsidP="00117A06">
            <w:pPr>
              <w:spacing w:after="0" w:line="240" w:lineRule="auto"/>
              <w:jc w:val="both"/>
              <w:rPr>
                <w:rFonts w:ascii="Times New Roman" w:hAnsi="Times New Roman" w:cs="Times New Roman"/>
                <w:sz w:val="24"/>
                <w:szCs w:val="24"/>
              </w:rPr>
            </w:pPr>
          </w:p>
          <w:p w14:paraId="0772BB52" w14:textId="77777777" w:rsidR="00425271" w:rsidRDefault="00425271" w:rsidP="00117A06">
            <w:pPr>
              <w:spacing w:after="0" w:line="240" w:lineRule="auto"/>
              <w:jc w:val="both"/>
              <w:rPr>
                <w:rFonts w:ascii="Times New Roman" w:hAnsi="Times New Roman" w:cs="Times New Roman"/>
                <w:sz w:val="24"/>
                <w:szCs w:val="24"/>
              </w:rPr>
            </w:pPr>
          </w:p>
          <w:p w14:paraId="6A492CE1" w14:textId="77777777" w:rsidR="00425271" w:rsidRDefault="00425271" w:rsidP="00117A06">
            <w:pPr>
              <w:spacing w:after="0" w:line="240" w:lineRule="auto"/>
              <w:jc w:val="both"/>
              <w:rPr>
                <w:rFonts w:ascii="Times New Roman" w:hAnsi="Times New Roman" w:cs="Times New Roman"/>
                <w:sz w:val="24"/>
                <w:szCs w:val="24"/>
              </w:rPr>
            </w:pPr>
          </w:p>
          <w:p w14:paraId="441B1C9E" w14:textId="77777777" w:rsidR="00117A06" w:rsidRPr="0095465A" w:rsidRDefault="00117A06" w:rsidP="00117A06">
            <w:pPr>
              <w:spacing w:after="0" w:line="240" w:lineRule="auto"/>
              <w:jc w:val="both"/>
              <w:rPr>
                <w:rFonts w:ascii="Times New Roman" w:hAnsi="Times New Roman" w:cs="Times New Roman"/>
                <w:sz w:val="24"/>
                <w:szCs w:val="24"/>
              </w:rPr>
            </w:pPr>
          </w:p>
        </w:tc>
        <w:tc>
          <w:tcPr>
            <w:tcW w:w="1003" w:type="dxa"/>
            <w:vAlign w:val="center"/>
          </w:tcPr>
          <w:p w14:paraId="5F25B5EF"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550" w:type="dxa"/>
            <w:vAlign w:val="center"/>
          </w:tcPr>
          <w:p w14:paraId="44C1782D" w14:textId="77777777" w:rsidR="002411EC" w:rsidRPr="00425271" w:rsidRDefault="002411EC" w:rsidP="00425271">
            <w:pPr>
              <w:spacing w:after="0" w:line="240" w:lineRule="auto"/>
              <w:jc w:val="center"/>
              <w:rPr>
                <w:rFonts w:ascii="Times New Roman" w:eastAsia="Times New Roman" w:hAnsi="Times New Roman" w:cs="Times New Roman"/>
                <w:sz w:val="24"/>
                <w:szCs w:val="24"/>
                <w:highlight w:val="yellow"/>
              </w:rPr>
            </w:pPr>
          </w:p>
        </w:tc>
        <w:tc>
          <w:tcPr>
            <w:tcW w:w="1484" w:type="dxa"/>
            <w:vAlign w:val="center"/>
          </w:tcPr>
          <w:p w14:paraId="4D2C34D5" w14:textId="77777777" w:rsidR="002411EC" w:rsidRPr="00425271" w:rsidRDefault="002411EC" w:rsidP="00425271">
            <w:pPr>
              <w:spacing w:after="0" w:line="240" w:lineRule="auto"/>
              <w:jc w:val="center"/>
              <w:rPr>
                <w:rFonts w:ascii="Times New Roman" w:hAnsi="Times New Roman" w:cs="Times New Roman"/>
                <w:sz w:val="24"/>
                <w:szCs w:val="24"/>
                <w:highlight w:val="yellow"/>
              </w:rPr>
            </w:pPr>
          </w:p>
        </w:tc>
      </w:tr>
      <w:tr w:rsidR="00425271" w:rsidRPr="00425271" w14:paraId="410B5EF7" w14:textId="77777777" w:rsidTr="00425271">
        <w:trPr>
          <w:trHeight w:val="300"/>
        </w:trPr>
        <w:tc>
          <w:tcPr>
            <w:tcW w:w="9578" w:type="dxa"/>
            <w:gridSpan w:val="4"/>
            <w:shd w:val="clear" w:color="auto" w:fill="FFFF00"/>
          </w:tcPr>
          <w:p w14:paraId="538F71BE" w14:textId="0C2040F6" w:rsidR="00425271" w:rsidRPr="00425271" w:rsidRDefault="00425271" w:rsidP="00425271">
            <w:pPr>
              <w:spacing w:after="0" w:line="240" w:lineRule="auto"/>
              <w:rPr>
                <w:rFonts w:ascii="Times New Roman" w:hAnsi="Times New Roman" w:cs="Times New Roman"/>
                <w:sz w:val="24"/>
                <w:szCs w:val="24"/>
                <w:highlight w:val="yellow"/>
              </w:rPr>
            </w:pPr>
            <w:r>
              <w:rPr>
                <w:rFonts w:ascii="Times New Roman" w:eastAsia="Times New Roman" w:hAnsi="Times New Roman" w:cs="Times New Roman"/>
                <w:b/>
                <w:bCs/>
                <w:color w:val="000000" w:themeColor="text1"/>
                <w:sz w:val="28"/>
                <w:szCs w:val="28"/>
              </w:rPr>
              <w:lastRenderedPageBreak/>
              <w:t>18) - BRANCHEMENTS ET EVACUATIONS DE CHANTIER</w:t>
            </w:r>
            <w:r>
              <w:rPr>
                <w:rFonts w:ascii="Times New Roman" w:eastAsia="Times New Roman" w:hAnsi="Times New Roman" w:cs="Times New Roman"/>
                <w:color w:val="000000" w:themeColor="text1"/>
                <w:sz w:val="28"/>
                <w:szCs w:val="28"/>
              </w:rPr>
              <w:t xml:space="preserve"> </w:t>
            </w:r>
          </w:p>
        </w:tc>
      </w:tr>
      <w:tr w:rsidR="00425271" w:rsidRPr="00425271" w14:paraId="1D094DC5" w14:textId="77777777" w:rsidTr="00B86462">
        <w:trPr>
          <w:trHeight w:val="300"/>
        </w:trPr>
        <w:tc>
          <w:tcPr>
            <w:tcW w:w="5541" w:type="dxa"/>
            <w:shd w:val="clear" w:color="auto" w:fill="E7E6E6" w:themeFill="background2"/>
          </w:tcPr>
          <w:p w14:paraId="79C68AB7" w14:textId="4E9A89C0" w:rsidR="00425271" w:rsidRPr="0095465A" w:rsidRDefault="00425271" w:rsidP="00425271">
            <w:pPr>
              <w:spacing w:after="0" w:line="240" w:lineRule="auto"/>
              <w:rPr>
                <w:rFonts w:ascii="Times New Roman" w:eastAsia="Times New Roman" w:hAnsi="Times New Roman" w:cs="Times New Roman"/>
                <w:color w:val="000000" w:themeColor="text1"/>
                <w:sz w:val="24"/>
                <w:szCs w:val="24"/>
              </w:rPr>
            </w:pPr>
            <w:r w:rsidRPr="001E46F4">
              <w:rPr>
                <w:rFonts w:ascii="Times New Roman" w:eastAsia="Times New Roman" w:hAnsi="Times New Roman" w:cs="Times New Roman"/>
                <w:b/>
                <w:bCs/>
                <w:sz w:val="24"/>
                <w:szCs w:val="24"/>
              </w:rPr>
              <w:t>Descriptions</w:t>
            </w:r>
          </w:p>
        </w:tc>
        <w:tc>
          <w:tcPr>
            <w:tcW w:w="1003" w:type="dxa"/>
            <w:shd w:val="clear" w:color="auto" w:fill="E7E6E6" w:themeFill="background2"/>
          </w:tcPr>
          <w:p w14:paraId="50C48564" w14:textId="19A37779" w:rsidR="00425271" w:rsidRPr="00425271" w:rsidRDefault="00425271" w:rsidP="00425271">
            <w:pPr>
              <w:spacing w:after="0" w:line="240" w:lineRule="auto"/>
              <w:jc w:val="center"/>
              <w:rPr>
                <w:rFonts w:ascii="Times New Roman" w:eastAsia="Times New Roman" w:hAnsi="Times New Roman" w:cs="Times New Roman"/>
                <w:sz w:val="24"/>
                <w:szCs w:val="24"/>
                <w:highlight w:val="yellow"/>
              </w:rPr>
            </w:pPr>
            <w:r w:rsidRPr="00E22BAD">
              <w:rPr>
                <w:rFonts w:ascii="Times New Roman" w:eastAsia="Times New Roman" w:hAnsi="Times New Roman" w:cs="Times New Roman"/>
                <w:b/>
                <w:bCs/>
                <w:sz w:val="24"/>
                <w:szCs w:val="24"/>
              </w:rPr>
              <w:t>Lot MECM</w:t>
            </w:r>
          </w:p>
        </w:tc>
        <w:tc>
          <w:tcPr>
            <w:tcW w:w="1550" w:type="dxa"/>
            <w:shd w:val="clear" w:color="auto" w:fill="E7E6E6" w:themeFill="background2"/>
          </w:tcPr>
          <w:p w14:paraId="1E3E315C" w14:textId="2F2B25F0" w:rsidR="00425271" w:rsidRPr="00425271" w:rsidRDefault="00425271" w:rsidP="00425271">
            <w:pPr>
              <w:spacing w:after="0" w:line="240" w:lineRule="auto"/>
              <w:jc w:val="center"/>
              <w:rPr>
                <w:rFonts w:ascii="Times New Roman" w:eastAsia="Times New Roman" w:hAnsi="Times New Roman" w:cs="Times New Roman"/>
                <w:sz w:val="24"/>
                <w:szCs w:val="24"/>
                <w:highlight w:val="yellow"/>
              </w:rPr>
            </w:pPr>
            <w:r w:rsidRPr="00E22BAD">
              <w:rPr>
                <w:rFonts w:ascii="Times New Roman" w:eastAsia="Times New Roman" w:hAnsi="Times New Roman" w:cs="Times New Roman"/>
                <w:b/>
                <w:bCs/>
                <w:sz w:val="24"/>
                <w:szCs w:val="24"/>
              </w:rPr>
              <w:t>Maintenance</w:t>
            </w:r>
          </w:p>
        </w:tc>
        <w:tc>
          <w:tcPr>
            <w:tcW w:w="1484" w:type="dxa"/>
            <w:shd w:val="clear" w:color="auto" w:fill="E7E6E6" w:themeFill="background2"/>
          </w:tcPr>
          <w:p w14:paraId="52F85CB4" w14:textId="255B3EE2" w:rsidR="00425271" w:rsidRPr="00425271" w:rsidRDefault="00425271" w:rsidP="00425271">
            <w:pPr>
              <w:spacing w:after="0" w:line="240" w:lineRule="auto"/>
              <w:jc w:val="center"/>
              <w:rPr>
                <w:rFonts w:ascii="Times New Roman" w:hAnsi="Times New Roman" w:cs="Times New Roman"/>
                <w:sz w:val="24"/>
                <w:szCs w:val="24"/>
                <w:highlight w:val="yellow"/>
              </w:rPr>
            </w:pPr>
            <w:r w:rsidRPr="00E22BAD">
              <w:rPr>
                <w:rFonts w:ascii="Times New Roman" w:eastAsia="Times New Roman" w:hAnsi="Times New Roman" w:cs="Times New Roman"/>
                <w:b/>
                <w:bCs/>
                <w:sz w:val="24"/>
                <w:szCs w:val="24"/>
              </w:rPr>
              <w:t>Repliement</w:t>
            </w:r>
          </w:p>
        </w:tc>
      </w:tr>
      <w:tr w:rsidR="00425271" w:rsidRPr="00425271" w14:paraId="36AD3A14" w14:textId="77777777" w:rsidTr="00117A06">
        <w:trPr>
          <w:trHeight w:val="300"/>
        </w:trPr>
        <w:tc>
          <w:tcPr>
            <w:tcW w:w="5541" w:type="dxa"/>
          </w:tcPr>
          <w:p w14:paraId="25F777C9" w14:textId="77777777" w:rsidR="00425271" w:rsidRPr="00117A06" w:rsidRDefault="00425271" w:rsidP="00117A06">
            <w:pPr>
              <w:spacing w:after="0" w:line="240" w:lineRule="auto"/>
              <w:jc w:val="both"/>
              <w:rPr>
                <w:rFonts w:ascii="Times New Roman" w:hAnsi="Times New Roman" w:cs="Times New Roman"/>
                <w:sz w:val="24"/>
                <w:szCs w:val="24"/>
              </w:rPr>
            </w:pPr>
            <w:r w:rsidRPr="00117A06">
              <w:rPr>
                <w:rFonts w:ascii="Times New Roman" w:eastAsia="Times New Roman" w:hAnsi="Times New Roman" w:cs="Times New Roman"/>
                <w:color w:val="000000" w:themeColor="text1"/>
                <w:sz w:val="24"/>
                <w:szCs w:val="24"/>
              </w:rPr>
              <w:t>- Le raccordement des réseaux eau, y compris eau potable, destinés aux bungalows.</w:t>
            </w:r>
          </w:p>
          <w:p w14:paraId="21BB191D" w14:textId="77777777" w:rsidR="00425271" w:rsidRPr="00117A06" w:rsidRDefault="00425271" w:rsidP="00117A06">
            <w:pPr>
              <w:spacing w:after="0" w:line="240" w:lineRule="auto"/>
              <w:jc w:val="both"/>
              <w:rPr>
                <w:rFonts w:ascii="Times New Roman" w:eastAsia="Times New Roman" w:hAnsi="Times New Roman" w:cs="Times New Roman"/>
                <w:color w:val="000000" w:themeColor="text1"/>
                <w:sz w:val="24"/>
                <w:szCs w:val="24"/>
              </w:rPr>
            </w:pPr>
            <w:r w:rsidRPr="00117A06">
              <w:rPr>
                <w:rFonts w:ascii="Times New Roman" w:eastAsia="Times New Roman" w:hAnsi="Times New Roman" w:cs="Times New Roman"/>
                <w:color w:val="000000" w:themeColor="text1"/>
                <w:sz w:val="24"/>
                <w:szCs w:val="24"/>
              </w:rPr>
              <w:t>- L’adaptation, si nécessaire, du réseau eau destiné aux postes de lavage.</w:t>
            </w:r>
          </w:p>
          <w:p w14:paraId="07482740" w14:textId="77777777" w:rsidR="00425271" w:rsidRDefault="00425271" w:rsidP="00117A06">
            <w:pPr>
              <w:spacing w:after="0" w:line="240" w:lineRule="auto"/>
              <w:jc w:val="both"/>
              <w:rPr>
                <w:rFonts w:ascii="Times New Roman" w:eastAsia="Times New Roman" w:hAnsi="Times New Roman" w:cs="Times New Roman"/>
                <w:color w:val="000000" w:themeColor="text1"/>
                <w:sz w:val="24"/>
                <w:szCs w:val="24"/>
              </w:rPr>
            </w:pPr>
            <w:r w:rsidRPr="00117A06">
              <w:rPr>
                <w:rFonts w:ascii="Times New Roman" w:eastAsia="Times New Roman" w:hAnsi="Times New Roman" w:cs="Times New Roman"/>
                <w:color w:val="000000" w:themeColor="text1"/>
                <w:sz w:val="24"/>
                <w:szCs w:val="24"/>
              </w:rPr>
              <w:t>- Le raccordement des réseaux eau pour mise en place de points de puisage, comprenant robinet à nez fileté et réceptacle ;</w:t>
            </w:r>
          </w:p>
          <w:p w14:paraId="21BF1EC4" w14:textId="77777777" w:rsidR="0032796E" w:rsidRPr="00117A06" w:rsidRDefault="0032796E" w:rsidP="00117A06">
            <w:pPr>
              <w:spacing w:after="0" w:line="240" w:lineRule="auto"/>
              <w:jc w:val="both"/>
              <w:rPr>
                <w:rFonts w:ascii="Times New Roman" w:hAnsi="Times New Roman" w:cs="Times New Roman"/>
                <w:sz w:val="24"/>
                <w:szCs w:val="24"/>
              </w:rPr>
            </w:pPr>
          </w:p>
        </w:tc>
        <w:tc>
          <w:tcPr>
            <w:tcW w:w="1003" w:type="dxa"/>
            <w:vAlign w:val="center"/>
          </w:tcPr>
          <w:p w14:paraId="3C0C05A4" w14:textId="77777777" w:rsidR="00425271" w:rsidRPr="00117A06" w:rsidRDefault="00425271" w:rsidP="00117A0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34414683" w14:textId="77777777" w:rsidR="00425271" w:rsidRPr="00117A06" w:rsidRDefault="00425271" w:rsidP="00117A06">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473AD293" w14:textId="77777777" w:rsidR="00425271" w:rsidRPr="00117A06" w:rsidRDefault="00425271" w:rsidP="00117A06">
            <w:pPr>
              <w:spacing w:after="0" w:line="240" w:lineRule="auto"/>
              <w:jc w:val="center"/>
              <w:rPr>
                <w:rFonts w:ascii="Times New Roman" w:hAnsi="Times New Roman" w:cs="Times New Roman"/>
                <w:b/>
                <w:bCs/>
                <w:sz w:val="24"/>
                <w:szCs w:val="24"/>
                <w:highlight w:val="yellow"/>
              </w:rPr>
            </w:pPr>
          </w:p>
        </w:tc>
      </w:tr>
      <w:tr w:rsidR="00425271" w:rsidRPr="00425271" w14:paraId="47213FE2" w14:textId="77777777" w:rsidTr="00117A06">
        <w:trPr>
          <w:trHeight w:val="300"/>
        </w:trPr>
        <w:tc>
          <w:tcPr>
            <w:tcW w:w="5541" w:type="dxa"/>
          </w:tcPr>
          <w:p w14:paraId="2E99E197" w14:textId="77777777" w:rsidR="00425271" w:rsidRPr="00117A06" w:rsidRDefault="00425271" w:rsidP="00117A06">
            <w:pPr>
              <w:spacing w:after="0" w:line="240" w:lineRule="auto"/>
              <w:jc w:val="both"/>
              <w:rPr>
                <w:rFonts w:ascii="Times New Roman" w:eastAsia="Times New Roman" w:hAnsi="Times New Roman" w:cs="Times New Roman"/>
                <w:color w:val="000000" w:themeColor="text1"/>
                <w:sz w:val="24"/>
                <w:szCs w:val="24"/>
              </w:rPr>
            </w:pPr>
            <w:r w:rsidRPr="00117A06">
              <w:rPr>
                <w:rFonts w:ascii="Times New Roman" w:eastAsia="Times New Roman" w:hAnsi="Times New Roman" w:cs="Times New Roman"/>
                <w:color w:val="000000" w:themeColor="text1"/>
                <w:sz w:val="24"/>
                <w:szCs w:val="24"/>
              </w:rPr>
              <w:t>L’entretien et la maintenance de ces installations, durant toute la durée du chantier. Le relevé mensuel des comptages et sous-comptages pour transmission à la MOE, y compris fourniture</w:t>
            </w:r>
          </w:p>
          <w:p w14:paraId="5422AF99" w14:textId="77777777" w:rsidR="00425271" w:rsidRDefault="00425271" w:rsidP="00117A06">
            <w:pPr>
              <w:spacing w:after="0" w:line="240" w:lineRule="auto"/>
              <w:jc w:val="both"/>
              <w:rPr>
                <w:rFonts w:ascii="Times New Roman" w:eastAsia="Times New Roman" w:hAnsi="Times New Roman" w:cs="Times New Roman"/>
                <w:color w:val="FF0000"/>
                <w:sz w:val="24"/>
                <w:szCs w:val="24"/>
              </w:rPr>
            </w:pPr>
            <w:bookmarkStart w:id="10" w:name="_Int_nQf5Tl4E"/>
            <w:proofErr w:type="gramStart"/>
            <w:r w:rsidRPr="00117A06">
              <w:rPr>
                <w:rFonts w:ascii="Times New Roman" w:eastAsia="Times New Roman" w:hAnsi="Times New Roman" w:cs="Times New Roman"/>
                <w:color w:val="000000" w:themeColor="text1"/>
                <w:sz w:val="24"/>
                <w:szCs w:val="24"/>
              </w:rPr>
              <w:t>et</w:t>
            </w:r>
            <w:bookmarkEnd w:id="10"/>
            <w:proofErr w:type="gramEnd"/>
            <w:r w:rsidRPr="00117A06">
              <w:rPr>
                <w:rFonts w:ascii="Times New Roman" w:eastAsia="Times New Roman" w:hAnsi="Times New Roman" w:cs="Times New Roman"/>
                <w:color w:val="000000" w:themeColor="text1"/>
                <w:sz w:val="24"/>
                <w:szCs w:val="24"/>
              </w:rPr>
              <w:t xml:space="preserve"> </w:t>
            </w:r>
            <w:r w:rsidRPr="00117A06">
              <w:rPr>
                <w:rFonts w:ascii="Times New Roman" w:eastAsia="Times New Roman" w:hAnsi="Times New Roman" w:cs="Times New Roman"/>
                <w:color w:val="FF0000"/>
                <w:sz w:val="24"/>
                <w:szCs w:val="24"/>
                <w:highlight w:val="yellow"/>
              </w:rPr>
              <w:t>VARIANTE pose de sous-comptages supplémentaires si nécessaires ; (exemple si plusieurs gros œuvre)</w:t>
            </w:r>
            <w:r w:rsidRPr="00117A06">
              <w:rPr>
                <w:rFonts w:ascii="Times New Roman" w:eastAsia="Times New Roman" w:hAnsi="Times New Roman" w:cs="Times New Roman"/>
                <w:color w:val="FF0000"/>
                <w:sz w:val="24"/>
                <w:szCs w:val="24"/>
              </w:rPr>
              <w:t xml:space="preserve"> </w:t>
            </w:r>
          </w:p>
          <w:p w14:paraId="60702CE7" w14:textId="77777777" w:rsidR="0032796E" w:rsidRPr="00117A06" w:rsidRDefault="0032796E" w:rsidP="00117A06">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4A778BF5" w14:textId="77777777" w:rsidR="00425271" w:rsidRPr="00117A06" w:rsidRDefault="00425271" w:rsidP="00117A06">
            <w:pPr>
              <w:spacing w:after="0" w:line="240" w:lineRule="auto"/>
              <w:jc w:val="center"/>
              <w:rPr>
                <w:rFonts w:ascii="Times New Roman" w:eastAsia="Times New Roman" w:hAnsi="Times New Roman" w:cs="Times New Roman"/>
                <w:b/>
                <w:bCs/>
                <w:sz w:val="24"/>
                <w:szCs w:val="24"/>
                <w:highlight w:val="yellow"/>
              </w:rPr>
            </w:pPr>
          </w:p>
        </w:tc>
        <w:tc>
          <w:tcPr>
            <w:tcW w:w="1550" w:type="dxa"/>
            <w:vAlign w:val="center"/>
          </w:tcPr>
          <w:p w14:paraId="67412160" w14:textId="77777777" w:rsidR="00425271" w:rsidRPr="00117A06" w:rsidRDefault="00425271" w:rsidP="00117A06">
            <w:pPr>
              <w:spacing w:after="0" w:line="240" w:lineRule="auto"/>
              <w:jc w:val="center"/>
              <w:rPr>
                <w:rFonts w:ascii="Times New Roman" w:eastAsia="Times New Roman" w:hAnsi="Times New Roman" w:cs="Times New Roman"/>
                <w:b/>
                <w:bCs/>
                <w:sz w:val="24"/>
                <w:szCs w:val="24"/>
                <w:highlight w:val="yellow"/>
              </w:rPr>
            </w:pPr>
          </w:p>
        </w:tc>
        <w:tc>
          <w:tcPr>
            <w:tcW w:w="1484" w:type="dxa"/>
            <w:vAlign w:val="center"/>
          </w:tcPr>
          <w:p w14:paraId="48AA44E1" w14:textId="77777777" w:rsidR="00425271" w:rsidRPr="00117A06" w:rsidRDefault="00425271" w:rsidP="00117A06">
            <w:pPr>
              <w:spacing w:after="0" w:line="240" w:lineRule="auto"/>
              <w:jc w:val="center"/>
              <w:rPr>
                <w:rFonts w:ascii="Times New Roman" w:hAnsi="Times New Roman" w:cs="Times New Roman"/>
                <w:b/>
                <w:bCs/>
                <w:sz w:val="24"/>
                <w:szCs w:val="24"/>
                <w:highlight w:val="yellow"/>
              </w:rPr>
            </w:pPr>
          </w:p>
        </w:tc>
      </w:tr>
      <w:tr w:rsidR="00425271" w14:paraId="067E3222" w14:textId="77777777" w:rsidTr="00117A06">
        <w:trPr>
          <w:trHeight w:val="300"/>
        </w:trPr>
        <w:tc>
          <w:tcPr>
            <w:tcW w:w="5541" w:type="dxa"/>
          </w:tcPr>
          <w:p w14:paraId="619C9A44" w14:textId="77777777" w:rsidR="00425271" w:rsidRPr="00117A06" w:rsidRDefault="00425271" w:rsidP="00117A06">
            <w:pPr>
              <w:spacing w:after="0" w:line="240" w:lineRule="auto"/>
              <w:jc w:val="both"/>
              <w:rPr>
                <w:rFonts w:ascii="Times New Roman" w:eastAsia="Times New Roman" w:hAnsi="Times New Roman" w:cs="Times New Roman"/>
                <w:b/>
                <w:bCs/>
                <w:color w:val="0070C0"/>
                <w:sz w:val="24"/>
                <w:szCs w:val="24"/>
              </w:rPr>
            </w:pPr>
            <w:r w:rsidRPr="00117A06">
              <w:rPr>
                <w:rFonts w:ascii="Times New Roman" w:eastAsia="Times New Roman" w:hAnsi="Times New Roman" w:cs="Times New Roman"/>
                <w:color w:val="000000"/>
                <w:sz w:val="24"/>
                <w:szCs w:val="24"/>
              </w:rPr>
              <w:t>Les compléments, adaptations et modifications, tant que de besoin jusqu’à la réception des travaux</w:t>
            </w:r>
          </w:p>
        </w:tc>
        <w:tc>
          <w:tcPr>
            <w:tcW w:w="1003" w:type="dxa"/>
            <w:vAlign w:val="center"/>
          </w:tcPr>
          <w:p w14:paraId="4FD70263" w14:textId="77777777" w:rsidR="00425271" w:rsidRPr="00117A06" w:rsidRDefault="00425271" w:rsidP="00117A06">
            <w:pPr>
              <w:spacing w:after="0" w:line="240" w:lineRule="auto"/>
              <w:jc w:val="center"/>
              <w:rPr>
                <w:rFonts w:ascii="Times New Roman" w:eastAsia="Times New Roman" w:hAnsi="Times New Roman" w:cs="Times New Roman"/>
                <w:b/>
                <w:bCs/>
                <w:color w:val="000000"/>
                <w:highlight w:val="yellow"/>
              </w:rPr>
            </w:pPr>
          </w:p>
        </w:tc>
        <w:tc>
          <w:tcPr>
            <w:tcW w:w="1550" w:type="dxa"/>
            <w:vAlign w:val="center"/>
          </w:tcPr>
          <w:p w14:paraId="06836816"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484" w:type="dxa"/>
            <w:vAlign w:val="center"/>
          </w:tcPr>
          <w:p w14:paraId="7A3CB87B" w14:textId="77777777" w:rsidR="00425271" w:rsidRPr="00117A06" w:rsidRDefault="00425271" w:rsidP="00117A06">
            <w:pPr>
              <w:spacing w:after="0" w:line="240" w:lineRule="auto"/>
              <w:jc w:val="center"/>
              <w:rPr>
                <w:b/>
                <w:bCs/>
                <w:highlight w:val="yellow"/>
              </w:rPr>
            </w:pPr>
          </w:p>
        </w:tc>
      </w:tr>
      <w:tr w:rsidR="00425271" w14:paraId="243792D0" w14:textId="77777777" w:rsidTr="00117A06">
        <w:trPr>
          <w:trHeight w:val="300"/>
        </w:trPr>
        <w:tc>
          <w:tcPr>
            <w:tcW w:w="5541" w:type="dxa"/>
          </w:tcPr>
          <w:p w14:paraId="3256081C" w14:textId="77777777" w:rsidR="00425271" w:rsidRPr="00117A06" w:rsidRDefault="00425271" w:rsidP="00117A06">
            <w:pPr>
              <w:spacing w:after="0" w:line="240" w:lineRule="auto"/>
              <w:jc w:val="both"/>
              <w:rPr>
                <w:rFonts w:ascii="Times New Roman" w:eastAsia="Times New Roman" w:hAnsi="Times New Roman" w:cs="Times New Roman"/>
                <w:b/>
                <w:bCs/>
                <w:color w:val="2E74B5" w:themeColor="accent5" w:themeShade="BF"/>
                <w:sz w:val="24"/>
                <w:szCs w:val="24"/>
              </w:rPr>
            </w:pPr>
          </w:p>
        </w:tc>
        <w:tc>
          <w:tcPr>
            <w:tcW w:w="1003" w:type="dxa"/>
            <w:vAlign w:val="center"/>
          </w:tcPr>
          <w:p w14:paraId="2981F822"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550" w:type="dxa"/>
            <w:vAlign w:val="center"/>
          </w:tcPr>
          <w:p w14:paraId="7A1901A5"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484" w:type="dxa"/>
            <w:vAlign w:val="center"/>
          </w:tcPr>
          <w:p w14:paraId="2C611A38" w14:textId="77777777" w:rsidR="00425271" w:rsidRPr="00117A06" w:rsidRDefault="00425271" w:rsidP="00117A06">
            <w:pPr>
              <w:spacing w:after="0" w:line="240" w:lineRule="auto"/>
              <w:jc w:val="center"/>
              <w:rPr>
                <w:b/>
                <w:bCs/>
                <w:highlight w:val="yellow"/>
              </w:rPr>
            </w:pPr>
          </w:p>
        </w:tc>
      </w:tr>
      <w:tr w:rsidR="00425271" w14:paraId="201A99A4" w14:textId="77777777" w:rsidTr="00117A06">
        <w:trPr>
          <w:trHeight w:val="300"/>
        </w:trPr>
        <w:tc>
          <w:tcPr>
            <w:tcW w:w="5541" w:type="dxa"/>
          </w:tcPr>
          <w:p w14:paraId="0307FF72" w14:textId="77777777" w:rsidR="00425271" w:rsidRPr="00117A06" w:rsidRDefault="00425271" w:rsidP="00117A06">
            <w:pPr>
              <w:spacing w:after="0" w:line="240" w:lineRule="auto"/>
              <w:jc w:val="both"/>
              <w:rPr>
                <w:sz w:val="24"/>
                <w:szCs w:val="24"/>
              </w:rPr>
            </w:pPr>
            <w:r w:rsidRPr="00117A06">
              <w:rPr>
                <w:rFonts w:ascii="Times New Roman" w:eastAsia="Times New Roman" w:hAnsi="Times New Roman" w:cs="Times New Roman"/>
                <w:b/>
                <w:bCs/>
                <w:i/>
                <w:iCs/>
                <w:color w:val="000081"/>
                <w:sz w:val="24"/>
                <w:szCs w:val="24"/>
              </w:rPr>
              <w:t>18.3 Assainissement EU EV  autonome</w:t>
            </w:r>
          </w:p>
        </w:tc>
        <w:tc>
          <w:tcPr>
            <w:tcW w:w="1003" w:type="dxa"/>
            <w:vAlign w:val="center"/>
          </w:tcPr>
          <w:p w14:paraId="64DF6FA2"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550" w:type="dxa"/>
            <w:vAlign w:val="center"/>
          </w:tcPr>
          <w:p w14:paraId="6ACA9509"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484" w:type="dxa"/>
            <w:vAlign w:val="center"/>
          </w:tcPr>
          <w:p w14:paraId="78C45C6C" w14:textId="77777777" w:rsidR="00425271" w:rsidRPr="00117A06" w:rsidRDefault="00425271" w:rsidP="00117A06">
            <w:pPr>
              <w:spacing w:after="0" w:line="240" w:lineRule="auto"/>
              <w:jc w:val="center"/>
              <w:rPr>
                <w:b/>
                <w:bCs/>
                <w:highlight w:val="yellow"/>
              </w:rPr>
            </w:pPr>
          </w:p>
        </w:tc>
      </w:tr>
      <w:tr w:rsidR="00425271" w14:paraId="734EB8C5" w14:textId="77777777" w:rsidTr="00117A06">
        <w:trPr>
          <w:trHeight w:val="300"/>
        </w:trPr>
        <w:tc>
          <w:tcPr>
            <w:tcW w:w="5541" w:type="dxa"/>
          </w:tcPr>
          <w:p w14:paraId="043C9A14" w14:textId="77777777" w:rsidR="00425271" w:rsidRDefault="00425271" w:rsidP="00117A06">
            <w:pPr>
              <w:spacing w:after="0" w:line="240" w:lineRule="auto"/>
              <w:jc w:val="both"/>
              <w:rPr>
                <w:rFonts w:ascii="Times New Roman" w:eastAsia="Times New Roman" w:hAnsi="Times New Roman" w:cs="Times New Roman"/>
                <w:color w:val="000000" w:themeColor="text1"/>
                <w:sz w:val="24"/>
                <w:szCs w:val="24"/>
              </w:rPr>
            </w:pPr>
            <w:r w:rsidRPr="00117A06">
              <w:rPr>
                <w:rFonts w:ascii="Times New Roman" w:eastAsia="Times New Roman" w:hAnsi="Times New Roman" w:cs="Times New Roman"/>
                <w:color w:val="000000" w:themeColor="text1"/>
                <w:sz w:val="24"/>
                <w:szCs w:val="24"/>
              </w:rPr>
              <w:t>Le présent corps d’état prévoira un raccordement des réseaux EU et EV qui pourront être raccordés sur un réseau d’assainissement existant. Il se chargera des contacts avec le service d’assainissement de la ville en lien avec la construction des bâtiments.</w:t>
            </w:r>
          </w:p>
          <w:p w14:paraId="3784EC8A" w14:textId="77777777" w:rsidR="0032796E" w:rsidRPr="00117A06" w:rsidRDefault="0032796E" w:rsidP="00117A06">
            <w:pPr>
              <w:spacing w:after="0" w:line="240" w:lineRule="auto"/>
              <w:jc w:val="both"/>
              <w:rPr>
                <w:rFonts w:ascii="Times New Roman" w:eastAsia="Times New Roman" w:hAnsi="Times New Roman" w:cs="Times New Roman"/>
                <w:color w:val="000000" w:themeColor="text1"/>
                <w:sz w:val="24"/>
                <w:szCs w:val="24"/>
              </w:rPr>
            </w:pPr>
          </w:p>
        </w:tc>
        <w:tc>
          <w:tcPr>
            <w:tcW w:w="1003" w:type="dxa"/>
            <w:vAlign w:val="center"/>
          </w:tcPr>
          <w:p w14:paraId="01733A4F"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550" w:type="dxa"/>
            <w:vAlign w:val="center"/>
          </w:tcPr>
          <w:p w14:paraId="3C90A9D0"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484" w:type="dxa"/>
            <w:vAlign w:val="center"/>
          </w:tcPr>
          <w:p w14:paraId="14CF647C" w14:textId="77777777" w:rsidR="00425271" w:rsidRPr="00117A06" w:rsidRDefault="00425271" w:rsidP="00117A06">
            <w:pPr>
              <w:spacing w:after="0" w:line="240" w:lineRule="auto"/>
              <w:jc w:val="center"/>
              <w:rPr>
                <w:b/>
                <w:bCs/>
                <w:highlight w:val="yellow"/>
              </w:rPr>
            </w:pPr>
          </w:p>
        </w:tc>
      </w:tr>
      <w:tr w:rsidR="00425271" w14:paraId="2F7B02EF" w14:textId="77777777" w:rsidTr="00117A06">
        <w:trPr>
          <w:trHeight w:val="300"/>
        </w:trPr>
        <w:tc>
          <w:tcPr>
            <w:tcW w:w="5541" w:type="dxa"/>
          </w:tcPr>
          <w:p w14:paraId="2E134199" w14:textId="77777777" w:rsidR="00425271" w:rsidRPr="00117A06" w:rsidRDefault="00425271" w:rsidP="00117A06">
            <w:pPr>
              <w:spacing w:after="0" w:line="240" w:lineRule="auto"/>
              <w:jc w:val="both"/>
              <w:rPr>
                <w:rFonts w:ascii="Times New Roman" w:eastAsia="Times New Roman" w:hAnsi="Times New Roman" w:cs="Times New Roman"/>
                <w:color w:val="000000" w:themeColor="text1"/>
                <w:sz w:val="24"/>
                <w:szCs w:val="24"/>
              </w:rPr>
            </w:pPr>
            <w:r w:rsidRPr="00117A06">
              <w:rPr>
                <w:rFonts w:ascii="Times New Roman" w:eastAsia="Times New Roman" w:hAnsi="Times New Roman" w:cs="Times New Roman"/>
                <w:color w:val="000000" w:themeColor="text1"/>
                <w:sz w:val="24"/>
                <w:szCs w:val="24"/>
              </w:rPr>
              <w:t>Le présent corps d’état prévoira un fonctionnement autonome des réseaux EU et EV qui ne pourront être raccordés sur un réseau d’assainissement existant.</w:t>
            </w:r>
          </w:p>
          <w:p w14:paraId="33C850F1" w14:textId="77777777" w:rsidR="00425271" w:rsidRPr="00117A06" w:rsidRDefault="00425271" w:rsidP="00117A06">
            <w:pPr>
              <w:spacing w:after="0" w:line="240" w:lineRule="auto"/>
              <w:jc w:val="both"/>
              <w:rPr>
                <w:rFonts w:ascii="Times New Roman" w:eastAsia="Times New Roman" w:hAnsi="Times New Roman" w:cs="Times New Roman"/>
                <w:sz w:val="24"/>
                <w:szCs w:val="24"/>
              </w:rPr>
            </w:pPr>
            <w:r w:rsidRPr="00117A06">
              <w:rPr>
                <w:rFonts w:ascii="Times New Roman" w:eastAsia="Times New Roman" w:hAnsi="Times New Roman" w:cs="Times New Roman"/>
                <w:color w:val="000000" w:themeColor="text1"/>
                <w:sz w:val="24"/>
                <w:szCs w:val="24"/>
              </w:rPr>
              <w:t xml:space="preserve">L’entretien, vidange et la maintenance de ces installations, durant toute la durée du chantier ; </w:t>
            </w:r>
          </w:p>
        </w:tc>
        <w:tc>
          <w:tcPr>
            <w:tcW w:w="1003" w:type="dxa"/>
            <w:vAlign w:val="center"/>
          </w:tcPr>
          <w:p w14:paraId="26D5F688"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550" w:type="dxa"/>
            <w:vAlign w:val="center"/>
          </w:tcPr>
          <w:p w14:paraId="795F9618"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484" w:type="dxa"/>
            <w:vAlign w:val="center"/>
          </w:tcPr>
          <w:p w14:paraId="630E1CFD" w14:textId="77777777" w:rsidR="00425271" w:rsidRPr="00117A06" w:rsidRDefault="00425271" w:rsidP="00117A06">
            <w:pPr>
              <w:spacing w:after="0" w:line="240" w:lineRule="auto"/>
              <w:jc w:val="center"/>
              <w:rPr>
                <w:b/>
                <w:bCs/>
                <w:highlight w:val="yellow"/>
              </w:rPr>
            </w:pPr>
          </w:p>
        </w:tc>
      </w:tr>
      <w:tr w:rsidR="00425271" w14:paraId="34FFD1CE" w14:textId="77777777" w:rsidTr="00117A06">
        <w:trPr>
          <w:trHeight w:val="300"/>
        </w:trPr>
        <w:tc>
          <w:tcPr>
            <w:tcW w:w="5541" w:type="dxa"/>
          </w:tcPr>
          <w:p w14:paraId="1D2C4951" w14:textId="77777777" w:rsidR="00425271" w:rsidRPr="00117A06" w:rsidRDefault="00425271" w:rsidP="00117A06">
            <w:pPr>
              <w:spacing w:after="0" w:line="240" w:lineRule="auto"/>
              <w:jc w:val="both"/>
              <w:rPr>
                <w:rFonts w:ascii="Times New Roman" w:eastAsia="Times New Roman" w:hAnsi="Times New Roman" w:cs="Times New Roman"/>
                <w:b/>
                <w:bCs/>
                <w:color w:val="2E74B5" w:themeColor="accent5" w:themeShade="BF"/>
                <w:sz w:val="24"/>
                <w:szCs w:val="24"/>
              </w:rPr>
            </w:pPr>
          </w:p>
        </w:tc>
        <w:tc>
          <w:tcPr>
            <w:tcW w:w="1003" w:type="dxa"/>
            <w:vAlign w:val="center"/>
          </w:tcPr>
          <w:p w14:paraId="47056EA2"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550" w:type="dxa"/>
            <w:vAlign w:val="center"/>
          </w:tcPr>
          <w:p w14:paraId="36721E42"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484" w:type="dxa"/>
            <w:vAlign w:val="center"/>
          </w:tcPr>
          <w:p w14:paraId="52FFA8E9" w14:textId="77777777" w:rsidR="00425271" w:rsidRPr="00117A06" w:rsidRDefault="00425271" w:rsidP="00117A06">
            <w:pPr>
              <w:spacing w:after="0" w:line="240" w:lineRule="auto"/>
              <w:jc w:val="center"/>
              <w:rPr>
                <w:b/>
                <w:bCs/>
                <w:highlight w:val="yellow"/>
              </w:rPr>
            </w:pPr>
          </w:p>
        </w:tc>
      </w:tr>
      <w:tr w:rsidR="00425271" w14:paraId="54FBE24F" w14:textId="77777777" w:rsidTr="00117A06">
        <w:trPr>
          <w:trHeight w:val="300"/>
        </w:trPr>
        <w:tc>
          <w:tcPr>
            <w:tcW w:w="5541" w:type="dxa"/>
          </w:tcPr>
          <w:p w14:paraId="55209989" w14:textId="77777777" w:rsidR="00425271" w:rsidRPr="00117A06" w:rsidRDefault="00425271" w:rsidP="00117A06">
            <w:pPr>
              <w:spacing w:after="0" w:line="240" w:lineRule="auto"/>
              <w:jc w:val="both"/>
              <w:rPr>
                <w:sz w:val="24"/>
                <w:szCs w:val="24"/>
              </w:rPr>
            </w:pPr>
            <w:r w:rsidRPr="00117A06">
              <w:rPr>
                <w:rFonts w:ascii="Times New Roman" w:eastAsia="Times New Roman" w:hAnsi="Times New Roman" w:cs="Times New Roman"/>
                <w:b/>
                <w:bCs/>
                <w:color w:val="000081"/>
                <w:sz w:val="24"/>
                <w:szCs w:val="24"/>
              </w:rPr>
              <w:t>18.4  Consommations</w:t>
            </w:r>
          </w:p>
        </w:tc>
        <w:tc>
          <w:tcPr>
            <w:tcW w:w="1003" w:type="dxa"/>
            <w:vAlign w:val="center"/>
          </w:tcPr>
          <w:p w14:paraId="5EAF0478"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550" w:type="dxa"/>
            <w:vAlign w:val="center"/>
          </w:tcPr>
          <w:p w14:paraId="7B4B586A"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484" w:type="dxa"/>
            <w:vAlign w:val="center"/>
          </w:tcPr>
          <w:p w14:paraId="148BDF22" w14:textId="77777777" w:rsidR="00425271" w:rsidRPr="00117A06" w:rsidRDefault="00425271" w:rsidP="00117A06">
            <w:pPr>
              <w:spacing w:after="0" w:line="240" w:lineRule="auto"/>
              <w:jc w:val="center"/>
              <w:rPr>
                <w:b/>
                <w:bCs/>
                <w:highlight w:val="yellow"/>
              </w:rPr>
            </w:pPr>
          </w:p>
        </w:tc>
      </w:tr>
      <w:tr w:rsidR="00425271" w14:paraId="75B082FA" w14:textId="77777777" w:rsidTr="00117A06">
        <w:trPr>
          <w:trHeight w:val="300"/>
        </w:trPr>
        <w:tc>
          <w:tcPr>
            <w:tcW w:w="5541" w:type="dxa"/>
          </w:tcPr>
          <w:p w14:paraId="5E25CB10" w14:textId="77777777" w:rsidR="00425271" w:rsidRPr="00117A06" w:rsidRDefault="00425271" w:rsidP="00117A06">
            <w:pPr>
              <w:spacing w:after="0" w:line="240" w:lineRule="auto"/>
              <w:jc w:val="both"/>
              <w:rPr>
                <w:sz w:val="24"/>
                <w:szCs w:val="24"/>
              </w:rPr>
            </w:pPr>
            <w:r w:rsidRPr="00117A06">
              <w:rPr>
                <w:rFonts w:ascii="Times New Roman" w:eastAsia="Times New Roman" w:hAnsi="Times New Roman" w:cs="Times New Roman"/>
                <w:color w:val="000000" w:themeColor="text1"/>
                <w:sz w:val="24"/>
                <w:szCs w:val="24"/>
              </w:rPr>
              <w:t>Il sera établi une convention de gestion de compte prorata.</w:t>
            </w:r>
          </w:p>
          <w:p w14:paraId="6AEC00E6" w14:textId="77777777" w:rsidR="00425271" w:rsidRPr="00117A06" w:rsidRDefault="00425271" w:rsidP="00117A06">
            <w:pPr>
              <w:spacing w:after="0" w:line="240" w:lineRule="auto"/>
              <w:jc w:val="both"/>
              <w:rPr>
                <w:sz w:val="24"/>
                <w:szCs w:val="24"/>
              </w:rPr>
            </w:pPr>
            <w:r w:rsidRPr="00117A06">
              <w:rPr>
                <w:rFonts w:ascii="Times New Roman" w:eastAsia="Times New Roman" w:hAnsi="Times New Roman" w:cs="Times New Roman"/>
                <w:color w:val="000000" w:themeColor="text1"/>
                <w:sz w:val="24"/>
                <w:szCs w:val="24"/>
              </w:rPr>
              <w:t xml:space="preserve">L’entrepreneur de gros œuvre en appui avec le lot MEMC proposera cette convention pour l’ensemble des consommations d’électricité, eau, téléphone, papiers, ... pour remboursement par les lots concernés au prorata de leurs mains d’œuvre ou de leurs marchés </w:t>
            </w:r>
          </w:p>
        </w:tc>
        <w:tc>
          <w:tcPr>
            <w:tcW w:w="1003" w:type="dxa"/>
            <w:vAlign w:val="center"/>
          </w:tcPr>
          <w:p w14:paraId="7AEB5A75"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550" w:type="dxa"/>
            <w:vAlign w:val="center"/>
          </w:tcPr>
          <w:p w14:paraId="31FA31B7" w14:textId="77777777" w:rsidR="00425271" w:rsidRPr="00117A06" w:rsidRDefault="00425271" w:rsidP="00117A06">
            <w:pPr>
              <w:spacing w:after="0" w:line="240" w:lineRule="auto"/>
              <w:jc w:val="center"/>
              <w:rPr>
                <w:rFonts w:ascii="Times New Roman" w:eastAsia="Times New Roman" w:hAnsi="Times New Roman" w:cs="Times New Roman"/>
                <w:b/>
                <w:bCs/>
                <w:highlight w:val="yellow"/>
              </w:rPr>
            </w:pPr>
          </w:p>
        </w:tc>
        <w:tc>
          <w:tcPr>
            <w:tcW w:w="1484" w:type="dxa"/>
            <w:vAlign w:val="center"/>
          </w:tcPr>
          <w:p w14:paraId="66521305" w14:textId="77777777" w:rsidR="00425271" w:rsidRPr="00117A06" w:rsidRDefault="00425271" w:rsidP="00117A06">
            <w:pPr>
              <w:spacing w:after="0" w:line="240" w:lineRule="auto"/>
              <w:jc w:val="center"/>
              <w:rPr>
                <w:b/>
                <w:bCs/>
                <w:highlight w:val="yellow"/>
              </w:rPr>
            </w:pPr>
          </w:p>
        </w:tc>
      </w:tr>
    </w:tbl>
    <w:p w14:paraId="2A7F7BCF" w14:textId="77777777" w:rsidR="00FC70A0" w:rsidRDefault="00FC70A0"/>
    <w:p w14:paraId="788AA7D8" w14:textId="77777777" w:rsidR="00117A06" w:rsidRDefault="00117A06"/>
    <w:tbl>
      <w:tblPr>
        <w:tblStyle w:val="Grilledutableau"/>
        <w:tblW w:w="9578" w:type="dxa"/>
        <w:tblInd w:w="-442" w:type="dxa"/>
        <w:tblLook w:val="06A0" w:firstRow="1" w:lastRow="0" w:firstColumn="1" w:lastColumn="0" w:noHBand="1" w:noVBand="1"/>
      </w:tblPr>
      <w:tblGrid>
        <w:gridCol w:w="5635"/>
        <w:gridCol w:w="1003"/>
        <w:gridCol w:w="1550"/>
        <w:gridCol w:w="1390"/>
      </w:tblGrid>
      <w:tr w:rsidR="00BD7BDA" w14:paraId="146AC6B6" w14:textId="77777777" w:rsidTr="00FC70A0">
        <w:trPr>
          <w:trHeight w:val="300"/>
        </w:trPr>
        <w:tc>
          <w:tcPr>
            <w:tcW w:w="9578" w:type="dxa"/>
            <w:gridSpan w:val="4"/>
            <w:shd w:val="clear" w:color="auto" w:fill="FFFF00"/>
          </w:tcPr>
          <w:p w14:paraId="380434CF" w14:textId="77777777" w:rsidR="00BD7BDA" w:rsidRDefault="008E4F02">
            <w:pPr>
              <w:spacing w:after="0" w:line="240" w:lineRule="auto"/>
            </w:pPr>
            <w:r>
              <w:rPr>
                <w:rFonts w:ascii="Times New Roman" w:eastAsia="Times New Roman" w:hAnsi="Times New Roman" w:cs="Times New Roman"/>
                <w:b/>
                <w:bCs/>
                <w:sz w:val="28"/>
                <w:szCs w:val="28"/>
              </w:rPr>
              <w:lastRenderedPageBreak/>
              <w:t>19) PROPRETÉ DU CHANTIER</w:t>
            </w:r>
          </w:p>
        </w:tc>
      </w:tr>
      <w:tr w:rsidR="004C62BD" w14:paraId="21CCB738" w14:textId="77777777" w:rsidTr="00B57542">
        <w:trPr>
          <w:trHeight w:val="300"/>
        </w:trPr>
        <w:tc>
          <w:tcPr>
            <w:tcW w:w="6606" w:type="dxa"/>
            <w:shd w:val="clear" w:color="auto" w:fill="E7E6E6" w:themeFill="background2"/>
          </w:tcPr>
          <w:p w14:paraId="5F5601F7" w14:textId="2B1F3ADF" w:rsidR="004C62BD" w:rsidRDefault="004C62BD" w:rsidP="004C62BD">
            <w:pPr>
              <w:spacing w:after="0" w:line="240" w:lineRule="auto"/>
            </w:pPr>
            <w:r w:rsidRPr="001E46F4">
              <w:rPr>
                <w:rFonts w:ascii="Times New Roman" w:eastAsia="Times New Roman" w:hAnsi="Times New Roman" w:cs="Times New Roman"/>
                <w:b/>
                <w:bCs/>
                <w:sz w:val="24"/>
                <w:szCs w:val="24"/>
              </w:rPr>
              <w:t>Descriptions</w:t>
            </w:r>
          </w:p>
        </w:tc>
        <w:tc>
          <w:tcPr>
            <w:tcW w:w="840" w:type="dxa"/>
            <w:shd w:val="clear" w:color="auto" w:fill="E7E6E6" w:themeFill="background2"/>
          </w:tcPr>
          <w:p w14:paraId="0196565F" w14:textId="68224936" w:rsidR="004C62BD" w:rsidRDefault="004C62BD" w:rsidP="004C62BD">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140" w:type="dxa"/>
            <w:shd w:val="clear" w:color="auto" w:fill="E7E6E6" w:themeFill="background2"/>
          </w:tcPr>
          <w:p w14:paraId="7F7C34BA" w14:textId="065F9269" w:rsidR="004C62BD" w:rsidRDefault="004C62BD" w:rsidP="004C62BD">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992" w:type="dxa"/>
            <w:shd w:val="clear" w:color="auto" w:fill="E7E6E6" w:themeFill="background2"/>
          </w:tcPr>
          <w:p w14:paraId="5AFFC8F1" w14:textId="1B8067F1" w:rsidR="004C62BD" w:rsidRDefault="004C62BD" w:rsidP="004C62BD">
            <w:pPr>
              <w:spacing w:after="0" w:line="240" w:lineRule="auto"/>
              <w:rPr>
                <w:highlight w:val="yellow"/>
              </w:rPr>
            </w:pPr>
            <w:r w:rsidRPr="00E22BAD">
              <w:rPr>
                <w:rFonts w:ascii="Times New Roman" w:eastAsia="Times New Roman" w:hAnsi="Times New Roman" w:cs="Times New Roman"/>
                <w:b/>
                <w:bCs/>
                <w:sz w:val="24"/>
                <w:szCs w:val="24"/>
              </w:rPr>
              <w:t>Repliement</w:t>
            </w:r>
          </w:p>
        </w:tc>
      </w:tr>
      <w:tr w:rsidR="004C62BD" w:rsidRPr="004C62BD" w14:paraId="71D632A8" w14:textId="77777777" w:rsidTr="004C62BD">
        <w:trPr>
          <w:trHeight w:val="300"/>
        </w:trPr>
        <w:tc>
          <w:tcPr>
            <w:tcW w:w="6606" w:type="dxa"/>
          </w:tcPr>
          <w:p w14:paraId="3F4B008B"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Le chantier devra être maintenu en permanence dans un état de propreté irréprochable.</w:t>
            </w:r>
          </w:p>
          <w:p w14:paraId="1EB8FA09" w14:textId="057AA60E"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395CF274"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3DCE150C"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260A3D16" w14:textId="77777777" w:rsidR="004C62BD" w:rsidRPr="004C62BD" w:rsidRDefault="004C62BD" w:rsidP="004C62BD">
            <w:pPr>
              <w:spacing w:after="0" w:line="240" w:lineRule="auto"/>
              <w:jc w:val="center"/>
              <w:rPr>
                <w:b/>
                <w:bCs/>
                <w:sz w:val="24"/>
                <w:szCs w:val="24"/>
                <w:highlight w:val="yellow"/>
              </w:rPr>
            </w:pPr>
          </w:p>
        </w:tc>
      </w:tr>
      <w:tr w:rsidR="004C62BD" w:rsidRPr="004C62BD" w14:paraId="15D810D5" w14:textId="77777777" w:rsidTr="004C62BD">
        <w:trPr>
          <w:trHeight w:val="300"/>
        </w:trPr>
        <w:tc>
          <w:tcPr>
            <w:tcW w:w="6606" w:type="dxa"/>
          </w:tcPr>
          <w:p w14:paraId="459DA7E0" w14:textId="77777777" w:rsidR="004C62BD" w:rsidRPr="004C62BD" w:rsidRDefault="004C62BD" w:rsidP="004C62BD">
            <w:pPr>
              <w:spacing w:after="0" w:line="240" w:lineRule="auto"/>
              <w:rPr>
                <w:rFonts w:ascii="Times New Roman" w:eastAsia="Times New Roman" w:hAnsi="Times New Roman" w:cs="Times New Roman"/>
                <w:b/>
                <w:bCs/>
                <w:i/>
                <w:iCs/>
                <w:color w:val="0070C0"/>
                <w:sz w:val="24"/>
                <w:szCs w:val="24"/>
              </w:rPr>
            </w:pPr>
            <w:r w:rsidRPr="004C62BD">
              <w:rPr>
                <w:rFonts w:ascii="Times New Roman" w:eastAsia="Times New Roman" w:hAnsi="Times New Roman" w:cs="Times New Roman"/>
                <w:b/>
                <w:bCs/>
                <w:i/>
                <w:iCs/>
                <w:color w:val="0070C0"/>
                <w:sz w:val="24"/>
                <w:szCs w:val="24"/>
              </w:rPr>
              <w:t>19.1 Gestion des déchets sur le chantier</w:t>
            </w:r>
          </w:p>
        </w:tc>
        <w:tc>
          <w:tcPr>
            <w:tcW w:w="840" w:type="dxa"/>
            <w:vAlign w:val="center"/>
          </w:tcPr>
          <w:p w14:paraId="4C3E0F9F"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03EA1909"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6CF32AE" w14:textId="77777777" w:rsidR="004C62BD" w:rsidRPr="004C62BD" w:rsidRDefault="004C62BD" w:rsidP="004C62BD">
            <w:pPr>
              <w:spacing w:after="0" w:line="240" w:lineRule="auto"/>
              <w:jc w:val="center"/>
              <w:rPr>
                <w:b/>
                <w:bCs/>
                <w:sz w:val="24"/>
                <w:szCs w:val="24"/>
                <w:highlight w:val="yellow"/>
              </w:rPr>
            </w:pPr>
          </w:p>
        </w:tc>
      </w:tr>
      <w:tr w:rsidR="004C62BD" w:rsidRPr="004C62BD" w14:paraId="460526CE" w14:textId="77777777" w:rsidTr="004C62BD">
        <w:trPr>
          <w:trHeight w:val="300"/>
        </w:trPr>
        <w:tc>
          <w:tcPr>
            <w:tcW w:w="6606" w:type="dxa"/>
          </w:tcPr>
          <w:p w14:paraId="065AB2F0"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La mise à disposition et la gestion de bennes en nombre et en rotation nécessaires et suffisantes à la propreté et la sécurité du chantier seront à la charge du présent corps d’état.</w:t>
            </w:r>
          </w:p>
          <w:p w14:paraId="1D0A8A22"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3861EA28"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1F60D607"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0FF87AF" w14:textId="77777777" w:rsidR="004C62BD" w:rsidRPr="004C62BD" w:rsidRDefault="004C62BD" w:rsidP="004C62BD">
            <w:pPr>
              <w:spacing w:after="0" w:line="240" w:lineRule="auto"/>
              <w:jc w:val="center"/>
              <w:rPr>
                <w:b/>
                <w:bCs/>
                <w:sz w:val="24"/>
                <w:szCs w:val="24"/>
                <w:highlight w:val="yellow"/>
              </w:rPr>
            </w:pPr>
          </w:p>
        </w:tc>
      </w:tr>
      <w:tr w:rsidR="004C62BD" w:rsidRPr="004C62BD" w14:paraId="35383AA9" w14:textId="77777777" w:rsidTr="004C62BD">
        <w:trPr>
          <w:trHeight w:val="300"/>
        </w:trPr>
        <w:tc>
          <w:tcPr>
            <w:tcW w:w="6606" w:type="dxa"/>
          </w:tcPr>
          <w:p w14:paraId="73AA66B5"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Ces bennes serviront à l’évacuation des gravois et déchets des entreprises tous corps d’état et de tous les marchés</w:t>
            </w:r>
          </w:p>
          <w:p w14:paraId="4EAE8BB2"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193203DB"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2ECABA62"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25D0291" w14:textId="77777777" w:rsidR="004C62BD" w:rsidRPr="004C62BD" w:rsidRDefault="004C62BD" w:rsidP="004C62BD">
            <w:pPr>
              <w:spacing w:after="0" w:line="240" w:lineRule="auto"/>
              <w:jc w:val="center"/>
              <w:rPr>
                <w:b/>
                <w:bCs/>
                <w:sz w:val="24"/>
                <w:szCs w:val="24"/>
                <w:highlight w:val="yellow"/>
              </w:rPr>
            </w:pPr>
          </w:p>
        </w:tc>
      </w:tr>
      <w:tr w:rsidR="004C62BD" w:rsidRPr="004C62BD" w14:paraId="6C025300" w14:textId="77777777" w:rsidTr="004C62BD">
        <w:trPr>
          <w:trHeight w:val="300"/>
        </w:trPr>
        <w:tc>
          <w:tcPr>
            <w:tcW w:w="6606" w:type="dxa"/>
          </w:tcPr>
          <w:p w14:paraId="21944E80"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Le présent corps d’état, responsable de la mise à disposition des bennes pour l’évacuation des déchets, devra prévoir en permanence au minimum trois sortes de bennes, telles que définies dans la Charte de Chantier vert.</w:t>
            </w:r>
          </w:p>
          <w:p w14:paraId="492F31E5"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329A097D"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5A6ADE72"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0E493AE" w14:textId="77777777" w:rsidR="004C62BD" w:rsidRPr="004C62BD" w:rsidRDefault="004C62BD" w:rsidP="004C62BD">
            <w:pPr>
              <w:spacing w:after="0" w:line="240" w:lineRule="auto"/>
              <w:jc w:val="center"/>
              <w:rPr>
                <w:b/>
                <w:bCs/>
                <w:sz w:val="24"/>
                <w:szCs w:val="24"/>
                <w:highlight w:val="yellow"/>
              </w:rPr>
            </w:pPr>
          </w:p>
        </w:tc>
      </w:tr>
      <w:tr w:rsidR="004C62BD" w:rsidRPr="004C62BD" w14:paraId="097BA86E" w14:textId="77777777" w:rsidTr="004C62BD">
        <w:trPr>
          <w:trHeight w:val="300"/>
        </w:trPr>
        <w:tc>
          <w:tcPr>
            <w:tcW w:w="6606" w:type="dxa"/>
          </w:tcPr>
          <w:p w14:paraId="40286CFD"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L’acheminement des déchets jusqu’aux bennes sera organisé et suivi par le Présent corps d’état</w:t>
            </w:r>
          </w:p>
          <w:p w14:paraId="30370A35"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4A8F599C"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786DA503"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21606126" w14:textId="77777777" w:rsidR="004C62BD" w:rsidRPr="004C62BD" w:rsidRDefault="004C62BD" w:rsidP="004C62BD">
            <w:pPr>
              <w:spacing w:after="0" w:line="240" w:lineRule="auto"/>
              <w:jc w:val="center"/>
              <w:rPr>
                <w:b/>
                <w:bCs/>
                <w:sz w:val="24"/>
                <w:szCs w:val="24"/>
                <w:highlight w:val="yellow"/>
              </w:rPr>
            </w:pPr>
          </w:p>
        </w:tc>
      </w:tr>
      <w:tr w:rsidR="004C62BD" w:rsidRPr="004C62BD" w14:paraId="35AF7FFD" w14:textId="77777777" w:rsidTr="004C62BD">
        <w:trPr>
          <w:trHeight w:val="300"/>
        </w:trPr>
        <w:tc>
          <w:tcPr>
            <w:tcW w:w="6606" w:type="dxa"/>
          </w:tcPr>
          <w:p w14:paraId="52BA26C3"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Un certain nombre d’options logistiques (conteneurs intermédiaires, lieux de regroupement des emballages, lieux de stockage des palettes etc.) devra être proposé à l’OPC, et au CSPS.</w:t>
            </w:r>
          </w:p>
          <w:p w14:paraId="67F92B39"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5CFC0A70"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4C2957A2"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913BFBC" w14:textId="77777777" w:rsidR="004C62BD" w:rsidRPr="004C62BD" w:rsidRDefault="004C62BD" w:rsidP="004C62BD">
            <w:pPr>
              <w:spacing w:after="0" w:line="240" w:lineRule="auto"/>
              <w:jc w:val="center"/>
              <w:rPr>
                <w:b/>
                <w:bCs/>
                <w:sz w:val="24"/>
                <w:szCs w:val="24"/>
                <w:highlight w:val="yellow"/>
              </w:rPr>
            </w:pPr>
          </w:p>
        </w:tc>
      </w:tr>
      <w:tr w:rsidR="004C62BD" w:rsidRPr="004C62BD" w14:paraId="7C9894BD" w14:textId="77777777" w:rsidTr="004C62BD">
        <w:trPr>
          <w:trHeight w:val="300"/>
        </w:trPr>
        <w:tc>
          <w:tcPr>
            <w:tcW w:w="6606" w:type="dxa"/>
          </w:tcPr>
          <w:p w14:paraId="781CD92B"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Le tri des déchets sur la zone chantier n’est pas autorisé, il n’est autorisé que dans l’enceinte de la base vie, ou à proximité des bennes</w:t>
            </w:r>
          </w:p>
          <w:p w14:paraId="28CDEDF2"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7F2E1901"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26822F21"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B56D0E3" w14:textId="77777777" w:rsidR="004C62BD" w:rsidRPr="004C62BD" w:rsidRDefault="004C62BD" w:rsidP="004C62BD">
            <w:pPr>
              <w:spacing w:after="0" w:line="240" w:lineRule="auto"/>
              <w:jc w:val="center"/>
              <w:rPr>
                <w:b/>
                <w:bCs/>
                <w:sz w:val="24"/>
                <w:szCs w:val="24"/>
                <w:highlight w:val="yellow"/>
              </w:rPr>
            </w:pPr>
          </w:p>
        </w:tc>
      </w:tr>
      <w:tr w:rsidR="004C62BD" w:rsidRPr="004C62BD" w14:paraId="06B7CCCE" w14:textId="77777777" w:rsidTr="004C62BD">
        <w:trPr>
          <w:trHeight w:val="300"/>
        </w:trPr>
        <w:tc>
          <w:tcPr>
            <w:tcW w:w="6606" w:type="dxa"/>
          </w:tcPr>
          <w:p w14:paraId="5406739C"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Les bennes collectives et conteneurs mis en place devront recevoir une signalétique telle qu’indiquée dans la Charte de Chantier Vert.</w:t>
            </w:r>
          </w:p>
          <w:p w14:paraId="048F15AB"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003EF01B"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098DEB04"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247DBC91" w14:textId="77777777" w:rsidR="004C62BD" w:rsidRPr="004C62BD" w:rsidRDefault="004C62BD" w:rsidP="004C62BD">
            <w:pPr>
              <w:spacing w:after="0" w:line="240" w:lineRule="auto"/>
              <w:jc w:val="center"/>
              <w:rPr>
                <w:b/>
                <w:bCs/>
                <w:sz w:val="24"/>
                <w:szCs w:val="24"/>
                <w:highlight w:val="yellow"/>
              </w:rPr>
            </w:pPr>
          </w:p>
        </w:tc>
      </w:tr>
      <w:tr w:rsidR="004C62BD" w:rsidRPr="004C62BD" w14:paraId="4A0B8A51" w14:textId="77777777" w:rsidTr="004C62BD">
        <w:trPr>
          <w:trHeight w:val="300"/>
        </w:trPr>
        <w:tc>
          <w:tcPr>
            <w:tcW w:w="6606" w:type="dxa"/>
          </w:tcPr>
          <w:p w14:paraId="5FA37E5B"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Une personne qualifiée avec plusieurs aides sera mise à disposition par le présent corps d’état pour suivre, contrôler, organiser le tri des déchets et gérer la mise en place des bennes et leur chargement.</w:t>
            </w:r>
          </w:p>
          <w:p w14:paraId="54389FAA"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1B520E05"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35F09C1A"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AA15374" w14:textId="77777777" w:rsidR="004C62BD" w:rsidRPr="004C62BD" w:rsidRDefault="004C62BD" w:rsidP="004C62BD">
            <w:pPr>
              <w:spacing w:after="0" w:line="240" w:lineRule="auto"/>
              <w:jc w:val="center"/>
              <w:rPr>
                <w:b/>
                <w:bCs/>
                <w:sz w:val="24"/>
                <w:szCs w:val="24"/>
                <w:highlight w:val="yellow"/>
              </w:rPr>
            </w:pPr>
          </w:p>
        </w:tc>
      </w:tr>
      <w:tr w:rsidR="004C62BD" w:rsidRPr="004C62BD" w14:paraId="5F7E1024" w14:textId="77777777" w:rsidTr="004C62BD">
        <w:trPr>
          <w:trHeight w:val="300"/>
        </w:trPr>
        <w:tc>
          <w:tcPr>
            <w:tcW w:w="6606" w:type="dxa"/>
          </w:tcPr>
          <w:p w14:paraId="37C624F6"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Le présent corps d’état aura à sa charge :</w:t>
            </w:r>
          </w:p>
          <w:p w14:paraId="339C750F" w14:textId="14438C6E"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Les travaux préalables sur voirie, protections et plaques de répartition nécessaires à la mise en place des bennes et zone de stockage temporaires ;</w:t>
            </w:r>
          </w:p>
          <w:p w14:paraId="4A1BBCF4"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lastRenderedPageBreak/>
              <w:t xml:space="preserve">La mise en place et gestion des bennes collectives adaptées au </w:t>
            </w:r>
            <w:proofErr w:type="gramStart"/>
            <w:r w:rsidRPr="004C62BD">
              <w:rPr>
                <w:rFonts w:ascii="Times New Roman" w:eastAsia="Times New Roman" w:hAnsi="Times New Roman" w:cs="Times New Roman"/>
                <w:color w:val="000000" w:themeColor="text1"/>
                <w:sz w:val="24"/>
                <w:szCs w:val="24"/>
              </w:rPr>
              <w:t>tri sélectif</w:t>
            </w:r>
            <w:proofErr w:type="gramEnd"/>
            <w:r w:rsidRPr="004C62BD">
              <w:rPr>
                <w:rFonts w:ascii="Times New Roman" w:eastAsia="Times New Roman" w:hAnsi="Times New Roman" w:cs="Times New Roman"/>
                <w:color w:val="000000" w:themeColor="text1"/>
                <w:sz w:val="24"/>
                <w:szCs w:val="24"/>
              </w:rPr>
              <w:t xml:space="preserve"> pour toute la durée du chantier. (Rotation des bennes à la charge financière et technique du présent corps d’état</w:t>
            </w:r>
            <w:proofErr w:type="gramStart"/>
            <w:r w:rsidRPr="004C62BD">
              <w:rPr>
                <w:rFonts w:ascii="Times New Roman" w:eastAsia="Times New Roman" w:hAnsi="Times New Roman" w:cs="Times New Roman"/>
                <w:color w:val="000000" w:themeColor="text1"/>
                <w:sz w:val="24"/>
                <w:szCs w:val="24"/>
              </w:rPr>
              <w:t>);</w:t>
            </w:r>
            <w:proofErr w:type="gramEnd"/>
          </w:p>
          <w:p w14:paraId="0624CD35"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 xml:space="preserve">La mise en place et gestion des containers adaptés au </w:t>
            </w:r>
            <w:proofErr w:type="gramStart"/>
            <w:r w:rsidRPr="004C62BD">
              <w:rPr>
                <w:rFonts w:ascii="Times New Roman" w:eastAsia="Times New Roman" w:hAnsi="Times New Roman" w:cs="Times New Roman"/>
                <w:color w:val="000000" w:themeColor="text1"/>
                <w:sz w:val="24"/>
                <w:szCs w:val="24"/>
              </w:rPr>
              <w:t>tri sélectif</w:t>
            </w:r>
            <w:proofErr w:type="gramEnd"/>
            <w:r w:rsidRPr="004C62BD">
              <w:rPr>
                <w:rFonts w:ascii="Times New Roman" w:eastAsia="Times New Roman" w:hAnsi="Times New Roman" w:cs="Times New Roman"/>
                <w:color w:val="000000" w:themeColor="text1"/>
                <w:sz w:val="24"/>
                <w:szCs w:val="24"/>
              </w:rPr>
              <w:t xml:space="preserve"> pour toute la durée du chantier ;</w:t>
            </w:r>
          </w:p>
          <w:p w14:paraId="252CC757"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41E82142"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0150B3DA"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01061A1" w14:textId="77777777" w:rsidR="004C62BD" w:rsidRPr="004C62BD" w:rsidRDefault="004C62BD" w:rsidP="004C62BD">
            <w:pPr>
              <w:spacing w:after="0" w:line="240" w:lineRule="auto"/>
              <w:jc w:val="center"/>
              <w:rPr>
                <w:b/>
                <w:bCs/>
                <w:sz w:val="24"/>
                <w:szCs w:val="24"/>
                <w:highlight w:val="yellow"/>
              </w:rPr>
            </w:pPr>
          </w:p>
        </w:tc>
      </w:tr>
      <w:tr w:rsidR="004C62BD" w:rsidRPr="004C62BD" w14:paraId="726CA4EC" w14:textId="77777777" w:rsidTr="004C62BD">
        <w:trPr>
          <w:trHeight w:val="300"/>
        </w:trPr>
        <w:tc>
          <w:tcPr>
            <w:tcW w:w="6606" w:type="dxa"/>
          </w:tcPr>
          <w:p w14:paraId="023E1255"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La mise en place, modifications et maintenance des panneaux de signalétique Chantier à faibles nuisances à placer sur chaque benne collective ;</w:t>
            </w:r>
          </w:p>
          <w:p w14:paraId="729D67D8"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La mise en place, modifications et maintenance de la signalétique adhésive Chantier à faibles nuisances à placer sur chaque container ;</w:t>
            </w:r>
          </w:p>
          <w:p w14:paraId="2251E933"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3B6C0459"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1140" w:type="dxa"/>
            <w:vAlign w:val="center"/>
          </w:tcPr>
          <w:p w14:paraId="39EFAB5D" w14:textId="77777777" w:rsidR="004C62BD" w:rsidRPr="004C62BD" w:rsidRDefault="004C62BD" w:rsidP="004C62B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A8DF13E" w14:textId="77777777" w:rsidR="004C62BD" w:rsidRPr="004C62BD" w:rsidRDefault="004C62BD" w:rsidP="004C62BD">
            <w:pPr>
              <w:spacing w:after="0" w:line="240" w:lineRule="auto"/>
              <w:jc w:val="center"/>
              <w:rPr>
                <w:b/>
                <w:bCs/>
                <w:sz w:val="24"/>
                <w:szCs w:val="24"/>
                <w:highlight w:val="yellow"/>
              </w:rPr>
            </w:pPr>
          </w:p>
        </w:tc>
      </w:tr>
      <w:tr w:rsidR="004C62BD" w14:paraId="562311A2" w14:textId="77777777" w:rsidTr="004C62BD">
        <w:trPr>
          <w:trHeight w:val="300"/>
        </w:trPr>
        <w:tc>
          <w:tcPr>
            <w:tcW w:w="6606" w:type="dxa"/>
          </w:tcPr>
          <w:p w14:paraId="423C5CF9"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La mise en place et gestion des containers pour évacuation des déchets des cantonnements entreprises et de direction de travaux ;</w:t>
            </w:r>
          </w:p>
          <w:p w14:paraId="4CFFE3ED"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0FD7CE0C"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1140" w:type="dxa"/>
            <w:vAlign w:val="center"/>
          </w:tcPr>
          <w:p w14:paraId="650858C1"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992" w:type="dxa"/>
            <w:vAlign w:val="center"/>
          </w:tcPr>
          <w:p w14:paraId="0C41DF60" w14:textId="77777777" w:rsidR="004C62BD" w:rsidRDefault="004C62BD" w:rsidP="004C62BD">
            <w:pPr>
              <w:spacing w:after="0" w:line="240" w:lineRule="auto"/>
              <w:jc w:val="center"/>
              <w:rPr>
                <w:highlight w:val="yellow"/>
              </w:rPr>
            </w:pPr>
          </w:p>
        </w:tc>
      </w:tr>
      <w:tr w:rsidR="004C62BD" w14:paraId="567F99F6" w14:textId="77777777" w:rsidTr="004C62BD">
        <w:trPr>
          <w:trHeight w:val="300"/>
        </w:trPr>
        <w:tc>
          <w:tcPr>
            <w:tcW w:w="6606" w:type="dxa"/>
          </w:tcPr>
          <w:p w14:paraId="239B9642"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La mise en place du personnel de chantier destiné à l’acheminement des déchets jusqu’aux bennes pour toute la durée du chantier ;</w:t>
            </w:r>
          </w:p>
          <w:p w14:paraId="1A6850B1"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p>
        </w:tc>
        <w:tc>
          <w:tcPr>
            <w:tcW w:w="840" w:type="dxa"/>
            <w:vAlign w:val="center"/>
          </w:tcPr>
          <w:p w14:paraId="2EEC4BCD"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1140" w:type="dxa"/>
            <w:vAlign w:val="center"/>
          </w:tcPr>
          <w:p w14:paraId="3A24C579"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992" w:type="dxa"/>
            <w:vAlign w:val="center"/>
          </w:tcPr>
          <w:p w14:paraId="2FB8902B" w14:textId="77777777" w:rsidR="004C62BD" w:rsidRDefault="004C62BD" w:rsidP="004C62BD">
            <w:pPr>
              <w:spacing w:after="0" w:line="240" w:lineRule="auto"/>
              <w:jc w:val="center"/>
              <w:rPr>
                <w:highlight w:val="yellow"/>
              </w:rPr>
            </w:pPr>
          </w:p>
        </w:tc>
      </w:tr>
      <w:tr w:rsidR="004C62BD" w14:paraId="7E9463E1" w14:textId="77777777" w:rsidTr="004C62BD">
        <w:trPr>
          <w:trHeight w:val="300"/>
        </w:trPr>
        <w:tc>
          <w:tcPr>
            <w:tcW w:w="6606" w:type="dxa"/>
          </w:tcPr>
          <w:p w14:paraId="7842521F" w14:textId="77777777" w:rsidR="004C62BD" w:rsidRPr="004C62BD" w:rsidRDefault="004C62BD" w:rsidP="004C62BD">
            <w:pPr>
              <w:spacing w:after="0" w:line="240" w:lineRule="auto"/>
              <w:rPr>
                <w:sz w:val="24"/>
                <w:szCs w:val="24"/>
              </w:rPr>
            </w:pPr>
            <w:r w:rsidRPr="004C62BD">
              <w:rPr>
                <w:rFonts w:ascii="Times New Roman" w:eastAsia="Times New Roman" w:hAnsi="Times New Roman" w:cs="Times New Roman"/>
                <w:color w:val="000000" w:themeColor="text1"/>
                <w:sz w:val="24"/>
                <w:szCs w:val="24"/>
              </w:rPr>
              <w:t>L’établissement, la gestion et le suivi des bordereaux de suivi des déchets</w:t>
            </w:r>
          </w:p>
          <w:p w14:paraId="0C47566D" w14:textId="77777777" w:rsid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 xml:space="preserve">Compris l’installation, le remplacement, l’enlèvement quotidien en décharge de ces bennes. </w:t>
            </w:r>
          </w:p>
          <w:p w14:paraId="235574B6" w14:textId="77777777" w:rsidR="004C62BD" w:rsidRPr="004C62BD" w:rsidRDefault="004C62BD" w:rsidP="004C62BD">
            <w:pPr>
              <w:spacing w:after="0" w:line="240" w:lineRule="auto"/>
              <w:rPr>
                <w:sz w:val="24"/>
                <w:szCs w:val="24"/>
              </w:rPr>
            </w:pPr>
          </w:p>
        </w:tc>
        <w:tc>
          <w:tcPr>
            <w:tcW w:w="840" w:type="dxa"/>
            <w:vAlign w:val="center"/>
          </w:tcPr>
          <w:p w14:paraId="206B30ED"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1140" w:type="dxa"/>
            <w:vAlign w:val="center"/>
          </w:tcPr>
          <w:p w14:paraId="4B40C086"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992" w:type="dxa"/>
            <w:vAlign w:val="center"/>
          </w:tcPr>
          <w:p w14:paraId="0E26B903" w14:textId="77777777" w:rsidR="004C62BD" w:rsidRDefault="004C62BD" w:rsidP="004C62BD">
            <w:pPr>
              <w:spacing w:after="0" w:line="240" w:lineRule="auto"/>
              <w:jc w:val="center"/>
              <w:rPr>
                <w:highlight w:val="yellow"/>
              </w:rPr>
            </w:pPr>
          </w:p>
        </w:tc>
      </w:tr>
      <w:tr w:rsidR="004C62BD" w14:paraId="7524890F" w14:textId="77777777" w:rsidTr="004C62BD">
        <w:trPr>
          <w:trHeight w:val="300"/>
        </w:trPr>
        <w:tc>
          <w:tcPr>
            <w:tcW w:w="6606" w:type="dxa"/>
          </w:tcPr>
          <w:p w14:paraId="1DC8ACFF" w14:textId="77777777" w:rsidR="004C62BD" w:rsidRPr="004C62BD" w:rsidRDefault="004C62BD" w:rsidP="004C62BD">
            <w:pPr>
              <w:spacing w:after="0" w:line="240" w:lineRule="auto"/>
              <w:rPr>
                <w:sz w:val="24"/>
                <w:szCs w:val="24"/>
              </w:rPr>
            </w:pPr>
            <w:r w:rsidRPr="004C62BD">
              <w:rPr>
                <w:rFonts w:ascii="Times New Roman" w:eastAsia="Times New Roman" w:hAnsi="Times New Roman" w:cs="Times New Roman"/>
                <w:color w:val="000000" w:themeColor="text1"/>
                <w:sz w:val="24"/>
                <w:szCs w:val="24"/>
              </w:rPr>
              <w:t>Compris tous droits de décharge, évacuation en décharge et tous les frais de décharge.</w:t>
            </w:r>
          </w:p>
        </w:tc>
        <w:tc>
          <w:tcPr>
            <w:tcW w:w="840" w:type="dxa"/>
            <w:vAlign w:val="center"/>
          </w:tcPr>
          <w:p w14:paraId="36A168A9"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1140" w:type="dxa"/>
            <w:vAlign w:val="center"/>
          </w:tcPr>
          <w:p w14:paraId="6938F3CF"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992" w:type="dxa"/>
            <w:vAlign w:val="center"/>
          </w:tcPr>
          <w:p w14:paraId="48EE32ED" w14:textId="77777777" w:rsidR="004C62BD" w:rsidRDefault="004C62BD" w:rsidP="004C62BD">
            <w:pPr>
              <w:spacing w:after="0" w:line="240" w:lineRule="auto"/>
              <w:jc w:val="center"/>
              <w:rPr>
                <w:highlight w:val="yellow"/>
              </w:rPr>
            </w:pPr>
          </w:p>
        </w:tc>
      </w:tr>
      <w:tr w:rsidR="004C62BD" w14:paraId="3A6C49FE" w14:textId="77777777" w:rsidTr="004C62BD">
        <w:trPr>
          <w:trHeight w:val="300"/>
        </w:trPr>
        <w:tc>
          <w:tcPr>
            <w:tcW w:w="6606" w:type="dxa"/>
          </w:tcPr>
          <w:p w14:paraId="15AAF1EC" w14:textId="77777777" w:rsidR="004C62BD" w:rsidRDefault="004C62BD" w:rsidP="004C62BD">
            <w:pPr>
              <w:spacing w:after="0" w:line="240" w:lineRule="auto"/>
              <w:rPr>
                <w:rFonts w:ascii="Times New Roman" w:eastAsia="Times New Roman" w:hAnsi="Times New Roman" w:cs="Times New Roman"/>
                <w:color w:val="000000" w:themeColor="text1"/>
                <w:sz w:val="20"/>
                <w:szCs w:val="20"/>
              </w:rPr>
            </w:pPr>
          </w:p>
        </w:tc>
        <w:tc>
          <w:tcPr>
            <w:tcW w:w="840" w:type="dxa"/>
            <w:vAlign w:val="center"/>
          </w:tcPr>
          <w:p w14:paraId="5A0FACBF"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1140" w:type="dxa"/>
            <w:vAlign w:val="center"/>
          </w:tcPr>
          <w:p w14:paraId="2662F634"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992" w:type="dxa"/>
            <w:vAlign w:val="center"/>
          </w:tcPr>
          <w:p w14:paraId="3D8BE210" w14:textId="77777777" w:rsidR="004C62BD" w:rsidRDefault="004C62BD" w:rsidP="004C62BD">
            <w:pPr>
              <w:spacing w:after="0" w:line="240" w:lineRule="auto"/>
              <w:jc w:val="center"/>
              <w:rPr>
                <w:highlight w:val="yellow"/>
              </w:rPr>
            </w:pPr>
          </w:p>
        </w:tc>
      </w:tr>
      <w:tr w:rsidR="004C62BD" w14:paraId="4086F92A" w14:textId="77777777" w:rsidTr="004C62BD">
        <w:trPr>
          <w:trHeight w:val="300"/>
        </w:trPr>
        <w:tc>
          <w:tcPr>
            <w:tcW w:w="6606" w:type="dxa"/>
          </w:tcPr>
          <w:p w14:paraId="675F685E" w14:textId="77777777" w:rsidR="004C62BD" w:rsidRDefault="004C62BD" w:rsidP="004C62BD">
            <w:pPr>
              <w:spacing w:after="0" w:line="240" w:lineRule="auto"/>
              <w:rPr>
                <w:rFonts w:ascii="Times New Roman" w:eastAsia="Times New Roman" w:hAnsi="Times New Roman" w:cs="Times New Roman"/>
                <w:b/>
                <w:bCs/>
                <w:i/>
                <w:iCs/>
                <w:color w:val="0070C0"/>
              </w:rPr>
            </w:pPr>
            <w:r>
              <w:rPr>
                <w:rFonts w:ascii="Times New Roman" w:eastAsia="Times New Roman" w:hAnsi="Times New Roman" w:cs="Times New Roman"/>
                <w:b/>
                <w:bCs/>
                <w:i/>
                <w:iCs/>
                <w:color w:val="0070C0"/>
              </w:rPr>
              <w:t>19.3 Nettoyages de chantier</w:t>
            </w:r>
          </w:p>
        </w:tc>
        <w:tc>
          <w:tcPr>
            <w:tcW w:w="840" w:type="dxa"/>
            <w:vAlign w:val="center"/>
          </w:tcPr>
          <w:p w14:paraId="5233C8D8"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1140" w:type="dxa"/>
            <w:vAlign w:val="center"/>
          </w:tcPr>
          <w:p w14:paraId="27ACF97C"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992" w:type="dxa"/>
            <w:vAlign w:val="center"/>
          </w:tcPr>
          <w:p w14:paraId="31EBDCEB" w14:textId="77777777" w:rsidR="004C62BD" w:rsidRDefault="004C62BD" w:rsidP="004C62BD">
            <w:pPr>
              <w:spacing w:after="0" w:line="240" w:lineRule="auto"/>
              <w:jc w:val="center"/>
              <w:rPr>
                <w:highlight w:val="yellow"/>
              </w:rPr>
            </w:pPr>
          </w:p>
        </w:tc>
      </w:tr>
      <w:tr w:rsidR="004C62BD" w14:paraId="4769EB0D" w14:textId="77777777" w:rsidTr="004C62BD">
        <w:trPr>
          <w:trHeight w:val="300"/>
        </w:trPr>
        <w:tc>
          <w:tcPr>
            <w:tcW w:w="6606" w:type="dxa"/>
          </w:tcPr>
          <w:p w14:paraId="15119947" w14:textId="77777777" w:rsidR="004C62BD" w:rsidRDefault="004C62BD" w:rsidP="004C62BD">
            <w:pPr>
              <w:spacing w:after="0" w:line="240" w:lineRule="auto"/>
              <w:rPr>
                <w:rFonts w:ascii="Times New Roman" w:eastAsia="Times New Roman" w:hAnsi="Times New Roman" w:cs="Times New Roman"/>
                <w:b/>
                <w:bCs/>
                <w:i/>
                <w:iCs/>
                <w:color w:val="0070C0"/>
              </w:rPr>
            </w:pPr>
            <w:r>
              <w:rPr>
                <w:rFonts w:ascii="Times New Roman" w:eastAsia="Times New Roman" w:hAnsi="Times New Roman" w:cs="Times New Roman"/>
                <w:b/>
                <w:bCs/>
                <w:i/>
                <w:iCs/>
                <w:color w:val="0070C0"/>
              </w:rPr>
              <w:t xml:space="preserve">Les entreprises de cette opération  devront nettoyées leurs zones de travail d’une façon quotidienne </w:t>
            </w:r>
          </w:p>
        </w:tc>
        <w:tc>
          <w:tcPr>
            <w:tcW w:w="840" w:type="dxa"/>
            <w:vAlign w:val="center"/>
          </w:tcPr>
          <w:p w14:paraId="5F31E42D"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1140" w:type="dxa"/>
            <w:vAlign w:val="center"/>
          </w:tcPr>
          <w:p w14:paraId="180B72B5"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992" w:type="dxa"/>
            <w:vAlign w:val="center"/>
          </w:tcPr>
          <w:p w14:paraId="0A3C53DD" w14:textId="77777777" w:rsidR="004C62BD" w:rsidRDefault="004C62BD" w:rsidP="004C62BD">
            <w:pPr>
              <w:spacing w:after="0" w:line="240" w:lineRule="auto"/>
              <w:jc w:val="center"/>
              <w:rPr>
                <w:highlight w:val="yellow"/>
              </w:rPr>
            </w:pPr>
          </w:p>
        </w:tc>
      </w:tr>
      <w:tr w:rsidR="004C62BD" w14:paraId="64C46705" w14:textId="77777777" w:rsidTr="004C62BD">
        <w:trPr>
          <w:trHeight w:val="300"/>
        </w:trPr>
        <w:tc>
          <w:tcPr>
            <w:tcW w:w="6606" w:type="dxa"/>
          </w:tcPr>
          <w:p w14:paraId="456B1A2E"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 xml:space="preserve">En cas de manquement à l’article ci-dessus le MOE demandera à </w:t>
            </w:r>
          </w:p>
          <w:p w14:paraId="38D822FD"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 xml:space="preserve">L’Entrepreneur du présent Corps d’Etat qui devra intervenir en lieux et place afin d’obtenir : la tenue en état de parfaite propreté des extérieurs et abords de chantier : emprises, voies de circulation véhicules et piétons, accès et sortie de véhicules, zones de stockages, zones </w:t>
            </w:r>
            <w:proofErr w:type="gramStart"/>
            <w:r w:rsidRPr="004C62BD">
              <w:rPr>
                <w:rFonts w:ascii="Times New Roman" w:eastAsia="Times New Roman" w:hAnsi="Times New Roman" w:cs="Times New Roman"/>
                <w:color w:val="000000" w:themeColor="text1"/>
                <w:sz w:val="24"/>
                <w:szCs w:val="24"/>
              </w:rPr>
              <w:t>tri sélectif</w:t>
            </w:r>
            <w:proofErr w:type="gramEnd"/>
            <w:r w:rsidRPr="004C62BD">
              <w:rPr>
                <w:rFonts w:ascii="Times New Roman" w:eastAsia="Times New Roman" w:hAnsi="Times New Roman" w:cs="Times New Roman"/>
                <w:color w:val="000000" w:themeColor="text1"/>
                <w:sz w:val="24"/>
                <w:szCs w:val="24"/>
              </w:rPr>
              <w:t xml:space="preserve"> </w:t>
            </w:r>
            <w:proofErr w:type="spellStart"/>
            <w:r w:rsidRPr="004C62BD">
              <w:rPr>
                <w:rFonts w:ascii="Times New Roman" w:eastAsia="Times New Roman" w:hAnsi="Times New Roman" w:cs="Times New Roman"/>
                <w:color w:val="000000" w:themeColor="text1"/>
                <w:sz w:val="24"/>
                <w:szCs w:val="24"/>
              </w:rPr>
              <w:t>etc</w:t>
            </w:r>
            <w:proofErr w:type="spellEnd"/>
            <w:r w:rsidRPr="004C62BD">
              <w:rPr>
                <w:rFonts w:ascii="Times New Roman" w:eastAsia="Times New Roman" w:hAnsi="Times New Roman" w:cs="Times New Roman"/>
                <w:color w:val="000000" w:themeColor="text1"/>
                <w:sz w:val="24"/>
                <w:szCs w:val="24"/>
              </w:rPr>
              <w:t>, comprenant un nettoyage quotidien si nécessaire.</w:t>
            </w:r>
          </w:p>
        </w:tc>
        <w:tc>
          <w:tcPr>
            <w:tcW w:w="840" w:type="dxa"/>
            <w:vAlign w:val="center"/>
          </w:tcPr>
          <w:p w14:paraId="56C31A4D"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1140" w:type="dxa"/>
            <w:vAlign w:val="center"/>
          </w:tcPr>
          <w:p w14:paraId="15D4E660"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992" w:type="dxa"/>
            <w:vAlign w:val="center"/>
          </w:tcPr>
          <w:p w14:paraId="2396A1A8" w14:textId="77777777" w:rsidR="004C62BD" w:rsidRDefault="004C62BD" w:rsidP="004C62BD">
            <w:pPr>
              <w:spacing w:after="0" w:line="240" w:lineRule="auto"/>
              <w:jc w:val="center"/>
              <w:rPr>
                <w:highlight w:val="yellow"/>
              </w:rPr>
            </w:pPr>
          </w:p>
        </w:tc>
      </w:tr>
      <w:tr w:rsidR="004C62BD" w14:paraId="56EC0F58" w14:textId="77777777" w:rsidTr="004C62BD">
        <w:trPr>
          <w:trHeight w:val="300"/>
        </w:trPr>
        <w:tc>
          <w:tcPr>
            <w:tcW w:w="6606" w:type="dxa"/>
          </w:tcPr>
          <w:p w14:paraId="5DB12579" w14:textId="77777777" w:rsidR="004C62BD" w:rsidRPr="004C62BD" w:rsidRDefault="004C62BD" w:rsidP="004C62BD">
            <w:pPr>
              <w:spacing w:after="0" w:line="240" w:lineRule="auto"/>
              <w:rPr>
                <w:rFonts w:ascii="Times New Roman" w:eastAsia="Times New Roman" w:hAnsi="Times New Roman" w:cs="Times New Roman"/>
                <w:color w:val="000000" w:themeColor="text1"/>
                <w:sz w:val="24"/>
                <w:szCs w:val="24"/>
              </w:rPr>
            </w:pPr>
            <w:r w:rsidRPr="004C62BD">
              <w:rPr>
                <w:rFonts w:ascii="Times New Roman" w:eastAsia="Times New Roman" w:hAnsi="Times New Roman" w:cs="Times New Roman"/>
                <w:color w:val="000000" w:themeColor="text1"/>
                <w:sz w:val="24"/>
                <w:szCs w:val="24"/>
              </w:rPr>
              <w:t>La tenue en état de parfaite propreté des circulations et cheminements de chantier intérieurs, comprenant un nettoyage quotidien si nécessaire.</w:t>
            </w:r>
          </w:p>
        </w:tc>
        <w:tc>
          <w:tcPr>
            <w:tcW w:w="840" w:type="dxa"/>
            <w:vAlign w:val="center"/>
          </w:tcPr>
          <w:p w14:paraId="6FF77A0E"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1140" w:type="dxa"/>
            <w:vAlign w:val="center"/>
          </w:tcPr>
          <w:p w14:paraId="041268E5"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992" w:type="dxa"/>
            <w:vAlign w:val="center"/>
          </w:tcPr>
          <w:p w14:paraId="514ECBC4" w14:textId="77777777" w:rsidR="004C62BD" w:rsidRDefault="004C62BD" w:rsidP="004C62BD">
            <w:pPr>
              <w:spacing w:after="0" w:line="240" w:lineRule="auto"/>
              <w:jc w:val="center"/>
              <w:rPr>
                <w:highlight w:val="yellow"/>
              </w:rPr>
            </w:pPr>
          </w:p>
        </w:tc>
      </w:tr>
      <w:tr w:rsidR="004C62BD" w14:paraId="76ADF317" w14:textId="77777777" w:rsidTr="004C62BD">
        <w:trPr>
          <w:trHeight w:val="300"/>
        </w:trPr>
        <w:tc>
          <w:tcPr>
            <w:tcW w:w="6606" w:type="dxa"/>
          </w:tcPr>
          <w:p w14:paraId="39158773" w14:textId="77777777" w:rsidR="004C62BD" w:rsidRPr="004C62BD" w:rsidRDefault="004C62BD" w:rsidP="004C62BD">
            <w:pPr>
              <w:spacing w:after="0" w:line="240" w:lineRule="auto"/>
              <w:rPr>
                <w:rFonts w:ascii="Times New Roman" w:eastAsia="Times New Roman" w:hAnsi="Times New Roman" w:cs="Times New Roman"/>
                <w:color w:val="FF0000"/>
                <w:sz w:val="24"/>
                <w:szCs w:val="24"/>
              </w:rPr>
            </w:pPr>
            <w:r w:rsidRPr="004C62BD">
              <w:rPr>
                <w:rFonts w:ascii="Times New Roman" w:eastAsia="Times New Roman" w:hAnsi="Times New Roman" w:cs="Times New Roman"/>
                <w:color w:val="000000"/>
                <w:sz w:val="24"/>
                <w:szCs w:val="24"/>
              </w:rPr>
              <w:t>Le nettoyage quotidien des cantonnements Entreprises et Maîtrise</w:t>
            </w:r>
          </w:p>
        </w:tc>
        <w:tc>
          <w:tcPr>
            <w:tcW w:w="840" w:type="dxa"/>
            <w:vAlign w:val="center"/>
          </w:tcPr>
          <w:p w14:paraId="09FA1083"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1140" w:type="dxa"/>
            <w:vAlign w:val="center"/>
          </w:tcPr>
          <w:p w14:paraId="59581AE0" w14:textId="77777777" w:rsidR="004C62BD" w:rsidRDefault="004C62BD" w:rsidP="004C62BD">
            <w:pPr>
              <w:spacing w:after="0" w:line="240" w:lineRule="auto"/>
              <w:jc w:val="center"/>
              <w:rPr>
                <w:rFonts w:ascii="Times New Roman" w:eastAsia="Times New Roman" w:hAnsi="Times New Roman" w:cs="Times New Roman"/>
                <w:highlight w:val="yellow"/>
              </w:rPr>
            </w:pPr>
          </w:p>
        </w:tc>
        <w:tc>
          <w:tcPr>
            <w:tcW w:w="992" w:type="dxa"/>
            <w:vAlign w:val="center"/>
          </w:tcPr>
          <w:p w14:paraId="240BE070" w14:textId="77777777" w:rsidR="004C62BD" w:rsidRDefault="004C62BD" w:rsidP="004C62BD">
            <w:pPr>
              <w:spacing w:after="0" w:line="240" w:lineRule="auto"/>
              <w:jc w:val="center"/>
              <w:rPr>
                <w:highlight w:val="yellow"/>
              </w:rPr>
            </w:pPr>
          </w:p>
        </w:tc>
      </w:tr>
      <w:tr w:rsidR="004C62BD" w14:paraId="7E4F579C" w14:textId="77777777" w:rsidTr="00FC70A0">
        <w:trPr>
          <w:trHeight w:val="300"/>
        </w:trPr>
        <w:tc>
          <w:tcPr>
            <w:tcW w:w="6606" w:type="dxa"/>
          </w:tcPr>
          <w:p w14:paraId="0A53A15C" w14:textId="77777777" w:rsidR="004C62BD" w:rsidRPr="004C62BD" w:rsidRDefault="004C62BD" w:rsidP="004C62BD">
            <w:pPr>
              <w:spacing w:after="0" w:line="240" w:lineRule="auto"/>
              <w:rPr>
                <w:rFonts w:ascii="Times New Roman" w:eastAsia="Times New Roman" w:hAnsi="Times New Roman" w:cs="Times New Roman"/>
                <w:color w:val="FF0000"/>
                <w:sz w:val="24"/>
                <w:szCs w:val="24"/>
              </w:rPr>
            </w:pPr>
            <w:r w:rsidRPr="004C62BD">
              <w:rPr>
                <w:rFonts w:ascii="Times New Roman" w:eastAsia="Times New Roman" w:hAnsi="Times New Roman" w:cs="Times New Roman"/>
                <w:color w:val="000000"/>
                <w:sz w:val="24"/>
                <w:szCs w:val="24"/>
              </w:rPr>
              <w:lastRenderedPageBreak/>
              <w:t xml:space="preserve">Variante </w:t>
            </w:r>
          </w:p>
          <w:p w14:paraId="4561FE65" w14:textId="77777777" w:rsidR="004C62BD" w:rsidRPr="004C62BD" w:rsidRDefault="004C62BD" w:rsidP="004C62BD">
            <w:pPr>
              <w:spacing w:after="0" w:line="240" w:lineRule="auto"/>
              <w:rPr>
                <w:rFonts w:ascii="Times New Roman" w:eastAsia="Times New Roman" w:hAnsi="Times New Roman" w:cs="Times New Roman"/>
                <w:color w:val="FF0000"/>
                <w:sz w:val="24"/>
                <w:szCs w:val="24"/>
              </w:rPr>
            </w:pPr>
            <w:r w:rsidRPr="004C62BD">
              <w:rPr>
                <w:rFonts w:ascii="Times New Roman" w:eastAsia="Times New Roman" w:hAnsi="Times New Roman" w:cs="Times New Roman"/>
                <w:color w:val="000000"/>
                <w:sz w:val="24"/>
                <w:szCs w:val="24"/>
              </w:rPr>
              <w:t>Le nettoyage de pré-réception, pour libéralisation des zones.</w:t>
            </w:r>
          </w:p>
        </w:tc>
        <w:tc>
          <w:tcPr>
            <w:tcW w:w="840" w:type="dxa"/>
          </w:tcPr>
          <w:p w14:paraId="5B693677" w14:textId="77777777" w:rsidR="004C62BD" w:rsidRDefault="004C62BD" w:rsidP="004C62BD">
            <w:pPr>
              <w:spacing w:after="0" w:line="240" w:lineRule="auto"/>
              <w:rPr>
                <w:rFonts w:ascii="Times New Roman" w:eastAsia="Times New Roman" w:hAnsi="Times New Roman" w:cs="Times New Roman"/>
                <w:highlight w:val="yellow"/>
              </w:rPr>
            </w:pPr>
          </w:p>
        </w:tc>
        <w:tc>
          <w:tcPr>
            <w:tcW w:w="1140" w:type="dxa"/>
          </w:tcPr>
          <w:p w14:paraId="6E5B61E6" w14:textId="77777777" w:rsidR="004C62BD" w:rsidRDefault="004C62BD" w:rsidP="004C62BD">
            <w:pPr>
              <w:spacing w:after="0" w:line="240" w:lineRule="auto"/>
              <w:rPr>
                <w:rFonts w:ascii="Times New Roman" w:eastAsia="Times New Roman" w:hAnsi="Times New Roman" w:cs="Times New Roman"/>
                <w:highlight w:val="yellow"/>
              </w:rPr>
            </w:pPr>
          </w:p>
        </w:tc>
        <w:tc>
          <w:tcPr>
            <w:tcW w:w="992" w:type="dxa"/>
          </w:tcPr>
          <w:p w14:paraId="42C79942" w14:textId="77777777" w:rsidR="004C62BD" w:rsidRDefault="004C62BD" w:rsidP="004C62BD">
            <w:pPr>
              <w:spacing w:after="0" w:line="240" w:lineRule="auto"/>
              <w:rPr>
                <w:highlight w:val="yellow"/>
              </w:rPr>
            </w:pPr>
          </w:p>
        </w:tc>
      </w:tr>
    </w:tbl>
    <w:p w14:paraId="77BD809F" w14:textId="77777777" w:rsidR="00FC70A0" w:rsidRDefault="00FC70A0"/>
    <w:tbl>
      <w:tblPr>
        <w:tblStyle w:val="Grilledutableau"/>
        <w:tblW w:w="9578" w:type="dxa"/>
        <w:tblInd w:w="-442" w:type="dxa"/>
        <w:tblLayout w:type="fixed"/>
        <w:tblLook w:val="06A0" w:firstRow="1" w:lastRow="0" w:firstColumn="1" w:lastColumn="0" w:noHBand="1" w:noVBand="1"/>
      </w:tblPr>
      <w:tblGrid>
        <w:gridCol w:w="5399"/>
        <w:gridCol w:w="1134"/>
        <w:gridCol w:w="1559"/>
        <w:gridCol w:w="1486"/>
      </w:tblGrid>
      <w:tr w:rsidR="00BD7BDA" w14:paraId="1A620FA3" w14:textId="77777777" w:rsidTr="00FE6540">
        <w:trPr>
          <w:trHeight w:val="300"/>
        </w:trPr>
        <w:tc>
          <w:tcPr>
            <w:tcW w:w="9578" w:type="dxa"/>
            <w:gridSpan w:val="4"/>
            <w:shd w:val="clear" w:color="auto" w:fill="FFFF00"/>
          </w:tcPr>
          <w:p w14:paraId="233A9B3C" w14:textId="77777777" w:rsidR="00BD7BDA" w:rsidRDefault="008E4F02">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20)  GESTION DE CHANTIER </w:t>
            </w:r>
          </w:p>
        </w:tc>
      </w:tr>
      <w:tr w:rsidR="00FE6540" w14:paraId="6613EE49" w14:textId="77777777" w:rsidTr="00FE6540">
        <w:trPr>
          <w:trHeight w:val="300"/>
        </w:trPr>
        <w:tc>
          <w:tcPr>
            <w:tcW w:w="5399" w:type="dxa"/>
            <w:shd w:val="clear" w:color="auto" w:fill="E7E6E6" w:themeFill="background2"/>
          </w:tcPr>
          <w:p w14:paraId="1BD3961D" w14:textId="77777777" w:rsidR="00FE6540" w:rsidRDefault="00FE6540" w:rsidP="003D04E9">
            <w:pPr>
              <w:spacing w:after="0" w:line="240" w:lineRule="auto"/>
            </w:pPr>
            <w:r w:rsidRPr="001E46F4">
              <w:rPr>
                <w:rFonts w:ascii="Times New Roman" w:eastAsia="Times New Roman" w:hAnsi="Times New Roman" w:cs="Times New Roman"/>
                <w:b/>
                <w:bCs/>
                <w:sz w:val="24"/>
                <w:szCs w:val="24"/>
              </w:rPr>
              <w:t>Descriptions</w:t>
            </w:r>
          </w:p>
        </w:tc>
        <w:tc>
          <w:tcPr>
            <w:tcW w:w="1134" w:type="dxa"/>
            <w:shd w:val="clear" w:color="auto" w:fill="E7E6E6" w:themeFill="background2"/>
          </w:tcPr>
          <w:p w14:paraId="1F329900" w14:textId="77777777" w:rsidR="00FE6540" w:rsidRDefault="00FE6540" w:rsidP="003D04E9">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9" w:type="dxa"/>
            <w:shd w:val="clear" w:color="auto" w:fill="E7E6E6" w:themeFill="background2"/>
          </w:tcPr>
          <w:p w14:paraId="73244CE5" w14:textId="77777777" w:rsidR="00FE6540" w:rsidRDefault="00FE6540" w:rsidP="003D04E9">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486" w:type="dxa"/>
            <w:shd w:val="clear" w:color="auto" w:fill="E7E6E6" w:themeFill="background2"/>
          </w:tcPr>
          <w:p w14:paraId="52A6DA5C" w14:textId="77777777" w:rsidR="00FE6540" w:rsidRDefault="00FE6540" w:rsidP="003D04E9">
            <w:pPr>
              <w:spacing w:after="0" w:line="240" w:lineRule="auto"/>
              <w:rPr>
                <w:highlight w:val="yellow"/>
              </w:rPr>
            </w:pPr>
            <w:r w:rsidRPr="00E22BAD">
              <w:rPr>
                <w:rFonts w:ascii="Times New Roman" w:eastAsia="Times New Roman" w:hAnsi="Times New Roman" w:cs="Times New Roman"/>
                <w:b/>
                <w:bCs/>
                <w:sz w:val="24"/>
                <w:szCs w:val="24"/>
              </w:rPr>
              <w:t>Repliement</w:t>
            </w:r>
          </w:p>
        </w:tc>
      </w:tr>
      <w:tr w:rsidR="00FE6540" w14:paraId="61C71899" w14:textId="77777777" w:rsidTr="00FE6540">
        <w:trPr>
          <w:trHeight w:val="300"/>
        </w:trPr>
        <w:tc>
          <w:tcPr>
            <w:tcW w:w="5399" w:type="dxa"/>
          </w:tcPr>
          <w:p w14:paraId="2DD376D8" w14:textId="77777777" w:rsidR="00FE6540" w:rsidRPr="00FE6540" w:rsidRDefault="00FE6540" w:rsidP="00FE6540">
            <w:pPr>
              <w:spacing w:after="0" w:line="240" w:lineRule="auto"/>
              <w:jc w:val="both"/>
              <w:rPr>
                <w:rFonts w:ascii="Times New Roman" w:eastAsia="Times New Roman" w:hAnsi="Times New Roman" w:cs="Times New Roman"/>
                <w:b/>
                <w:bCs/>
                <w:i/>
                <w:iCs/>
                <w:color w:val="000081"/>
                <w:sz w:val="24"/>
                <w:szCs w:val="24"/>
              </w:rPr>
            </w:pPr>
            <w:r w:rsidRPr="00FE6540">
              <w:rPr>
                <w:rFonts w:ascii="Times New Roman" w:eastAsia="Times New Roman" w:hAnsi="Times New Roman" w:cs="Times New Roman"/>
                <w:b/>
                <w:bCs/>
                <w:i/>
                <w:iCs/>
                <w:color w:val="0070C0"/>
                <w:sz w:val="24"/>
                <w:szCs w:val="24"/>
              </w:rPr>
              <w:t xml:space="preserve">20.1 </w:t>
            </w:r>
            <w:r w:rsidRPr="00FE6540">
              <w:rPr>
                <w:rFonts w:ascii="Times New Roman" w:eastAsia="Times New Roman" w:hAnsi="Times New Roman" w:cs="Times New Roman"/>
                <w:b/>
                <w:bCs/>
                <w:i/>
                <w:iCs/>
                <w:color w:val="000081"/>
                <w:sz w:val="24"/>
                <w:szCs w:val="24"/>
              </w:rPr>
              <w:t>Badges de chantier</w:t>
            </w:r>
          </w:p>
        </w:tc>
        <w:tc>
          <w:tcPr>
            <w:tcW w:w="1134" w:type="dxa"/>
            <w:vAlign w:val="center"/>
          </w:tcPr>
          <w:p w14:paraId="2483126A" w14:textId="77777777" w:rsidR="00FE6540" w:rsidRPr="00FE6540" w:rsidRDefault="00FE6540"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53662D18" w14:textId="77777777" w:rsidR="00FE6540" w:rsidRPr="00FE6540" w:rsidRDefault="00FE6540"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11DCE197" w14:textId="77777777" w:rsidR="00FE6540" w:rsidRPr="00FE6540" w:rsidRDefault="00FE6540" w:rsidP="00FE6540">
            <w:pPr>
              <w:spacing w:after="0" w:line="240" w:lineRule="auto"/>
              <w:jc w:val="center"/>
              <w:rPr>
                <w:b/>
                <w:bCs/>
                <w:sz w:val="24"/>
                <w:szCs w:val="24"/>
                <w:highlight w:val="yellow"/>
              </w:rPr>
            </w:pPr>
          </w:p>
        </w:tc>
      </w:tr>
      <w:tr w:rsidR="00BD7BDA" w14:paraId="27760EBE" w14:textId="77777777" w:rsidTr="00FE6540">
        <w:trPr>
          <w:trHeight w:val="300"/>
        </w:trPr>
        <w:tc>
          <w:tcPr>
            <w:tcW w:w="5399" w:type="dxa"/>
          </w:tcPr>
          <w:p w14:paraId="5B99CEBE" w14:textId="77777777" w:rsidR="00BD7BDA" w:rsidRPr="00FE6540" w:rsidRDefault="008E4F02"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Badges visiteurs :</w:t>
            </w:r>
          </w:p>
          <w:p w14:paraId="369D4663" w14:textId="77777777" w:rsidR="00BD7BDA" w:rsidRPr="00FE6540" w:rsidRDefault="008E4F02"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 xml:space="preserve">Le présent corps d’état doit les badges visiteurs : à la charge du MOA </w:t>
            </w:r>
          </w:p>
          <w:p w14:paraId="4AA20501" w14:textId="77777777" w:rsidR="00BD7BDA" w:rsidRPr="00FE6540" w:rsidRDefault="008E4F02"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Sur face avant : BADGE VISITEUR (en gros caractères), Numéro du badge.</w:t>
            </w:r>
          </w:p>
        </w:tc>
        <w:tc>
          <w:tcPr>
            <w:tcW w:w="1134" w:type="dxa"/>
            <w:vAlign w:val="center"/>
          </w:tcPr>
          <w:p w14:paraId="44A6C451"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4CC61FCE"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67BF0D81" w14:textId="77777777" w:rsidR="00BD7BDA" w:rsidRPr="00FE6540" w:rsidRDefault="00BD7BDA" w:rsidP="00FE6540">
            <w:pPr>
              <w:spacing w:after="0" w:line="240" w:lineRule="auto"/>
              <w:jc w:val="center"/>
              <w:rPr>
                <w:b/>
                <w:bCs/>
                <w:sz w:val="24"/>
                <w:szCs w:val="24"/>
                <w:highlight w:val="yellow"/>
              </w:rPr>
            </w:pPr>
          </w:p>
        </w:tc>
      </w:tr>
      <w:tr w:rsidR="00BD7BDA" w14:paraId="26F099C7" w14:textId="77777777" w:rsidTr="00FE6540">
        <w:trPr>
          <w:trHeight w:val="300"/>
        </w:trPr>
        <w:tc>
          <w:tcPr>
            <w:tcW w:w="5399" w:type="dxa"/>
          </w:tcPr>
          <w:p w14:paraId="772052AE" w14:textId="77777777" w:rsidR="00BD7BDA" w:rsidRPr="00FE6540" w:rsidRDefault="008E4F02"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Badges de chantier :</w:t>
            </w:r>
          </w:p>
          <w:p w14:paraId="2E10DE3D" w14:textId="77777777" w:rsidR="00BD7BDA" w:rsidRPr="00FE6540" w:rsidRDefault="008E4F02"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A la charge des entreprises des différents marchés.</w:t>
            </w:r>
          </w:p>
        </w:tc>
        <w:tc>
          <w:tcPr>
            <w:tcW w:w="1134" w:type="dxa"/>
            <w:vAlign w:val="center"/>
          </w:tcPr>
          <w:p w14:paraId="582A9BE8"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75ABF3A3"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60AEA4AE" w14:textId="77777777" w:rsidR="00BD7BDA" w:rsidRPr="00FE6540" w:rsidRDefault="00BD7BDA" w:rsidP="00FE6540">
            <w:pPr>
              <w:spacing w:after="0" w:line="240" w:lineRule="auto"/>
              <w:jc w:val="center"/>
              <w:rPr>
                <w:b/>
                <w:bCs/>
                <w:sz w:val="24"/>
                <w:szCs w:val="24"/>
                <w:highlight w:val="yellow"/>
              </w:rPr>
            </w:pPr>
          </w:p>
        </w:tc>
      </w:tr>
      <w:tr w:rsidR="00BD7BDA" w14:paraId="4EB7A30E" w14:textId="77777777" w:rsidTr="00FE6540">
        <w:trPr>
          <w:trHeight w:val="300"/>
        </w:trPr>
        <w:tc>
          <w:tcPr>
            <w:tcW w:w="5399" w:type="dxa"/>
          </w:tcPr>
          <w:p w14:paraId="774836B7" w14:textId="77777777" w:rsidR="00BD7BDA" w:rsidRPr="00FE6540" w:rsidRDefault="00BD7BDA" w:rsidP="00FE6540">
            <w:pPr>
              <w:spacing w:after="0" w:line="240" w:lineRule="auto"/>
              <w:jc w:val="both"/>
              <w:rPr>
                <w:rFonts w:ascii="Times New Roman" w:eastAsia="Times New Roman" w:hAnsi="Times New Roman" w:cs="Times New Roman"/>
                <w:b/>
                <w:bCs/>
                <w:i/>
                <w:iCs/>
                <w:color w:val="0070C0"/>
                <w:sz w:val="24"/>
                <w:szCs w:val="24"/>
              </w:rPr>
            </w:pPr>
          </w:p>
        </w:tc>
        <w:tc>
          <w:tcPr>
            <w:tcW w:w="1134" w:type="dxa"/>
            <w:vAlign w:val="center"/>
          </w:tcPr>
          <w:p w14:paraId="2867F900"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37C84BD8"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1A1264F4" w14:textId="77777777" w:rsidR="00BD7BDA" w:rsidRPr="00FE6540" w:rsidRDefault="00BD7BDA" w:rsidP="00FE6540">
            <w:pPr>
              <w:spacing w:after="0" w:line="240" w:lineRule="auto"/>
              <w:jc w:val="center"/>
              <w:rPr>
                <w:b/>
                <w:bCs/>
                <w:sz w:val="24"/>
                <w:szCs w:val="24"/>
                <w:highlight w:val="yellow"/>
              </w:rPr>
            </w:pPr>
          </w:p>
        </w:tc>
      </w:tr>
      <w:tr w:rsidR="00BD7BDA" w14:paraId="4C066329" w14:textId="77777777" w:rsidTr="00FE6540">
        <w:trPr>
          <w:trHeight w:val="300"/>
        </w:trPr>
        <w:tc>
          <w:tcPr>
            <w:tcW w:w="5399" w:type="dxa"/>
          </w:tcPr>
          <w:p w14:paraId="75F735B0" w14:textId="77777777" w:rsidR="00BD7BDA" w:rsidRPr="00FE6540" w:rsidRDefault="008E4F02" w:rsidP="00FE6540">
            <w:pPr>
              <w:spacing w:after="0" w:line="240" w:lineRule="auto"/>
              <w:jc w:val="both"/>
              <w:rPr>
                <w:rFonts w:ascii="Times New Roman" w:eastAsia="Times New Roman" w:hAnsi="Times New Roman" w:cs="Times New Roman"/>
                <w:b/>
                <w:bCs/>
                <w:i/>
                <w:iCs/>
                <w:color w:val="0070C0"/>
                <w:sz w:val="24"/>
                <w:szCs w:val="24"/>
              </w:rPr>
            </w:pPr>
            <w:r w:rsidRPr="00FE6540">
              <w:rPr>
                <w:rFonts w:ascii="Times New Roman" w:eastAsia="Times New Roman" w:hAnsi="Times New Roman" w:cs="Times New Roman"/>
                <w:b/>
                <w:bCs/>
                <w:i/>
                <w:iCs/>
                <w:color w:val="0070C0"/>
                <w:sz w:val="24"/>
                <w:szCs w:val="24"/>
              </w:rPr>
              <w:t>20.2 Signalétique intérieure</w:t>
            </w:r>
          </w:p>
        </w:tc>
        <w:tc>
          <w:tcPr>
            <w:tcW w:w="1134" w:type="dxa"/>
            <w:vAlign w:val="center"/>
          </w:tcPr>
          <w:p w14:paraId="27D38678"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78DA61DD"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6CE944EF" w14:textId="77777777" w:rsidR="00BD7BDA" w:rsidRPr="00FE6540" w:rsidRDefault="00BD7BDA" w:rsidP="00FE6540">
            <w:pPr>
              <w:spacing w:after="0" w:line="240" w:lineRule="auto"/>
              <w:jc w:val="center"/>
              <w:rPr>
                <w:b/>
                <w:bCs/>
                <w:sz w:val="24"/>
                <w:szCs w:val="24"/>
                <w:highlight w:val="yellow"/>
              </w:rPr>
            </w:pPr>
          </w:p>
        </w:tc>
      </w:tr>
      <w:tr w:rsidR="00BD7BDA" w14:paraId="6CEAF624" w14:textId="77777777" w:rsidTr="00FE6540">
        <w:trPr>
          <w:trHeight w:val="300"/>
        </w:trPr>
        <w:tc>
          <w:tcPr>
            <w:tcW w:w="5399" w:type="dxa"/>
          </w:tcPr>
          <w:p w14:paraId="2C16E9BF" w14:textId="77777777" w:rsidR="00BD7BDA" w:rsidRPr="00FE6540" w:rsidRDefault="008E4F02"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 xml:space="preserve">L’Entrepreneur du présent corps d’état mettra en place et assurera le maintien de la signalisation de chantier, aussi bien celle nécessaire à la sécurité, que celle permettant de repérer les circulations, niveaux, locaux, </w:t>
            </w:r>
            <w:proofErr w:type="gramStart"/>
            <w:r w:rsidRPr="00FE6540">
              <w:rPr>
                <w:rFonts w:ascii="Times New Roman" w:eastAsia="Times New Roman" w:hAnsi="Times New Roman" w:cs="Times New Roman"/>
                <w:color w:val="000000" w:themeColor="text1"/>
                <w:sz w:val="24"/>
                <w:szCs w:val="24"/>
              </w:rPr>
              <w:t>etc...</w:t>
            </w:r>
            <w:proofErr w:type="gramEnd"/>
            <w:r w:rsidRPr="00FE6540">
              <w:rPr>
                <w:rFonts w:ascii="Times New Roman" w:eastAsia="Times New Roman" w:hAnsi="Times New Roman" w:cs="Times New Roman"/>
                <w:color w:val="000000" w:themeColor="text1"/>
                <w:sz w:val="24"/>
                <w:szCs w:val="24"/>
              </w:rPr>
              <w:t xml:space="preserve"> et ce pendant toute la durée du chantier.</w:t>
            </w:r>
          </w:p>
        </w:tc>
        <w:tc>
          <w:tcPr>
            <w:tcW w:w="1134" w:type="dxa"/>
            <w:vAlign w:val="center"/>
          </w:tcPr>
          <w:p w14:paraId="061213AA"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7E891AF9"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6CDCC7D4" w14:textId="77777777" w:rsidR="00BD7BDA" w:rsidRPr="00FE6540" w:rsidRDefault="00BD7BDA" w:rsidP="00FE6540">
            <w:pPr>
              <w:spacing w:after="0" w:line="240" w:lineRule="auto"/>
              <w:jc w:val="center"/>
              <w:rPr>
                <w:b/>
                <w:bCs/>
                <w:sz w:val="24"/>
                <w:szCs w:val="24"/>
                <w:highlight w:val="yellow"/>
              </w:rPr>
            </w:pPr>
          </w:p>
        </w:tc>
      </w:tr>
      <w:tr w:rsidR="00BD7BDA" w14:paraId="2FDD4CFB" w14:textId="77777777" w:rsidTr="00FE6540">
        <w:trPr>
          <w:trHeight w:val="300"/>
        </w:trPr>
        <w:tc>
          <w:tcPr>
            <w:tcW w:w="5399" w:type="dxa"/>
          </w:tcPr>
          <w:p w14:paraId="0CF1B319" w14:textId="77777777" w:rsidR="00BD7BDA" w:rsidRPr="00FE6540" w:rsidRDefault="008E4F02"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De même, une signalisation extérieure sera mise en place par le présent corps d’état pour faciliter l'approche des fournisseurs.</w:t>
            </w:r>
          </w:p>
        </w:tc>
        <w:tc>
          <w:tcPr>
            <w:tcW w:w="1134" w:type="dxa"/>
            <w:vAlign w:val="center"/>
          </w:tcPr>
          <w:p w14:paraId="2F708ED7"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0C248FE5"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71B10A19" w14:textId="77777777" w:rsidR="00BD7BDA" w:rsidRPr="00FE6540" w:rsidRDefault="00BD7BDA" w:rsidP="00FE6540">
            <w:pPr>
              <w:spacing w:after="0" w:line="240" w:lineRule="auto"/>
              <w:jc w:val="center"/>
              <w:rPr>
                <w:b/>
                <w:bCs/>
                <w:sz w:val="24"/>
                <w:szCs w:val="24"/>
                <w:highlight w:val="yellow"/>
              </w:rPr>
            </w:pPr>
          </w:p>
        </w:tc>
      </w:tr>
      <w:tr w:rsidR="00BD7BDA" w14:paraId="451DCDF1" w14:textId="77777777" w:rsidTr="00FE6540">
        <w:trPr>
          <w:trHeight w:val="300"/>
        </w:trPr>
        <w:tc>
          <w:tcPr>
            <w:tcW w:w="5399" w:type="dxa"/>
          </w:tcPr>
          <w:p w14:paraId="57DF023D" w14:textId="77777777" w:rsidR="00BD7BDA" w:rsidRPr="00FE6540" w:rsidRDefault="008E4F02" w:rsidP="00FE6540">
            <w:pPr>
              <w:spacing w:after="0" w:line="240" w:lineRule="auto"/>
              <w:jc w:val="both"/>
              <w:rPr>
                <w:sz w:val="24"/>
                <w:szCs w:val="24"/>
              </w:rPr>
            </w:pPr>
            <w:r w:rsidRPr="00FE6540">
              <w:rPr>
                <w:rFonts w:ascii="Times New Roman" w:eastAsia="Times New Roman" w:hAnsi="Times New Roman" w:cs="Times New Roman"/>
                <w:color w:val="000000" w:themeColor="text1"/>
                <w:sz w:val="24"/>
                <w:szCs w:val="24"/>
              </w:rPr>
              <w:t>Les plans seront soumis à l'accord de la MOE exécution et du CSPS.</w:t>
            </w:r>
          </w:p>
        </w:tc>
        <w:tc>
          <w:tcPr>
            <w:tcW w:w="1134" w:type="dxa"/>
            <w:vAlign w:val="center"/>
          </w:tcPr>
          <w:p w14:paraId="2165BBD3"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56E34313"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67911D4C" w14:textId="77777777" w:rsidR="00BD7BDA" w:rsidRPr="00FE6540" w:rsidRDefault="00BD7BDA" w:rsidP="00FE6540">
            <w:pPr>
              <w:spacing w:after="0" w:line="240" w:lineRule="auto"/>
              <w:jc w:val="center"/>
              <w:rPr>
                <w:b/>
                <w:bCs/>
                <w:sz w:val="24"/>
                <w:szCs w:val="24"/>
                <w:highlight w:val="yellow"/>
              </w:rPr>
            </w:pPr>
          </w:p>
        </w:tc>
      </w:tr>
      <w:tr w:rsidR="00BD7BDA" w14:paraId="14C5441E" w14:textId="77777777" w:rsidTr="00FE6540">
        <w:trPr>
          <w:trHeight w:val="300"/>
        </w:trPr>
        <w:tc>
          <w:tcPr>
            <w:tcW w:w="5399" w:type="dxa"/>
          </w:tcPr>
          <w:p w14:paraId="23726E85" w14:textId="77777777" w:rsidR="00BD7BDA" w:rsidRPr="00FE6540" w:rsidRDefault="008E4F02" w:rsidP="00FE6540">
            <w:pPr>
              <w:spacing w:after="0" w:line="240" w:lineRule="auto"/>
              <w:jc w:val="both"/>
              <w:rPr>
                <w:rFonts w:ascii="Times New Roman" w:eastAsia="Times New Roman" w:hAnsi="Times New Roman" w:cs="Times New Roman"/>
                <w:color w:val="FF0000"/>
                <w:sz w:val="24"/>
                <w:szCs w:val="24"/>
              </w:rPr>
            </w:pPr>
            <w:r w:rsidRPr="00FE6540">
              <w:rPr>
                <w:rFonts w:ascii="Times New Roman" w:eastAsia="Times New Roman" w:hAnsi="Times New Roman" w:cs="Times New Roman"/>
                <w:color w:val="000000"/>
                <w:sz w:val="24"/>
                <w:szCs w:val="24"/>
              </w:rPr>
              <w:t>Cette signalisation sera évolutive en fonction de l’avancement du chantier.</w:t>
            </w:r>
          </w:p>
        </w:tc>
        <w:tc>
          <w:tcPr>
            <w:tcW w:w="1134" w:type="dxa"/>
            <w:vAlign w:val="center"/>
          </w:tcPr>
          <w:p w14:paraId="7806A13B" w14:textId="77777777" w:rsidR="00BD7BDA" w:rsidRPr="00FE6540" w:rsidRDefault="00BD7BDA" w:rsidP="00FE6540">
            <w:pPr>
              <w:spacing w:after="0" w:line="240" w:lineRule="auto"/>
              <w:jc w:val="center"/>
              <w:rPr>
                <w:rFonts w:ascii="Times New Roman" w:eastAsia="Times New Roman" w:hAnsi="Times New Roman" w:cs="Times New Roman"/>
                <w:b/>
                <w:bCs/>
                <w:color w:val="000000"/>
                <w:sz w:val="24"/>
                <w:szCs w:val="24"/>
                <w:highlight w:val="yellow"/>
              </w:rPr>
            </w:pPr>
          </w:p>
        </w:tc>
        <w:tc>
          <w:tcPr>
            <w:tcW w:w="1559" w:type="dxa"/>
            <w:vAlign w:val="center"/>
          </w:tcPr>
          <w:p w14:paraId="31644820"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6F2FB87B" w14:textId="77777777" w:rsidR="00BD7BDA" w:rsidRPr="00FE6540" w:rsidRDefault="00BD7BDA" w:rsidP="00FE6540">
            <w:pPr>
              <w:spacing w:after="0" w:line="240" w:lineRule="auto"/>
              <w:jc w:val="center"/>
              <w:rPr>
                <w:b/>
                <w:bCs/>
                <w:sz w:val="24"/>
                <w:szCs w:val="24"/>
                <w:highlight w:val="yellow"/>
              </w:rPr>
            </w:pPr>
          </w:p>
        </w:tc>
      </w:tr>
      <w:tr w:rsidR="00BD7BDA" w14:paraId="3C5E2023" w14:textId="77777777" w:rsidTr="00FE6540">
        <w:trPr>
          <w:trHeight w:val="300"/>
        </w:trPr>
        <w:tc>
          <w:tcPr>
            <w:tcW w:w="5399" w:type="dxa"/>
          </w:tcPr>
          <w:p w14:paraId="6ED2E912" w14:textId="77777777" w:rsidR="00BD7BDA" w:rsidRPr="00FE6540" w:rsidRDefault="008E4F02"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Le présent corps d’état aura à sa charge :</w:t>
            </w:r>
          </w:p>
        </w:tc>
        <w:tc>
          <w:tcPr>
            <w:tcW w:w="1134" w:type="dxa"/>
            <w:vAlign w:val="center"/>
          </w:tcPr>
          <w:p w14:paraId="2C443DE5"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51073276"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1C27C285" w14:textId="77777777" w:rsidR="00BD7BDA" w:rsidRPr="00FE6540" w:rsidRDefault="00BD7BDA" w:rsidP="00FE6540">
            <w:pPr>
              <w:spacing w:after="0" w:line="240" w:lineRule="auto"/>
              <w:jc w:val="center"/>
              <w:rPr>
                <w:b/>
                <w:bCs/>
                <w:sz w:val="24"/>
                <w:szCs w:val="24"/>
                <w:highlight w:val="yellow"/>
              </w:rPr>
            </w:pPr>
          </w:p>
        </w:tc>
      </w:tr>
      <w:tr w:rsidR="00BD7BDA" w14:paraId="367C64CF" w14:textId="77777777" w:rsidTr="00FE6540">
        <w:trPr>
          <w:trHeight w:val="300"/>
        </w:trPr>
        <w:tc>
          <w:tcPr>
            <w:tcW w:w="5399" w:type="dxa"/>
          </w:tcPr>
          <w:p w14:paraId="0203C4EC" w14:textId="77777777" w:rsidR="00BD7BDA" w:rsidRPr="00FE6540" w:rsidRDefault="008E4F02"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L’établissement, la mise en place et le déplacement au fur et à mesure de l’avancement du chantier de l’ensemble de la signalétique du chantier et comprenant, notamment : Fléchage et indication des accès, sorties, sorties de secours, bureaux de direction, salle de réunion, sanitaires, vestiaires, réfectoires, magasins etc.</w:t>
            </w:r>
          </w:p>
        </w:tc>
        <w:tc>
          <w:tcPr>
            <w:tcW w:w="1134" w:type="dxa"/>
            <w:vAlign w:val="center"/>
          </w:tcPr>
          <w:p w14:paraId="65A63BEB"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35558A54"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2DA88ED6" w14:textId="77777777" w:rsidR="00BD7BDA" w:rsidRPr="00FE6540" w:rsidRDefault="00BD7BDA" w:rsidP="00FE6540">
            <w:pPr>
              <w:spacing w:after="0" w:line="240" w:lineRule="auto"/>
              <w:jc w:val="center"/>
              <w:rPr>
                <w:b/>
                <w:bCs/>
                <w:sz w:val="24"/>
                <w:szCs w:val="24"/>
                <w:highlight w:val="yellow"/>
              </w:rPr>
            </w:pPr>
          </w:p>
        </w:tc>
      </w:tr>
      <w:tr w:rsidR="00BD7BDA" w14:paraId="0CAAFBE1" w14:textId="77777777" w:rsidTr="00FE6540">
        <w:trPr>
          <w:trHeight w:val="300"/>
        </w:trPr>
        <w:tc>
          <w:tcPr>
            <w:tcW w:w="5399" w:type="dxa"/>
          </w:tcPr>
          <w:p w14:paraId="5D343476" w14:textId="77777777" w:rsidR="00BD7BDA" w:rsidRPr="00FE6540" w:rsidRDefault="008E4F02"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L’établissement, la mise en place et le déplacement au fur et à mesure de l’avancement du chantier de l’ensemble de la signalétique Chantier à faibles nuisances ;</w:t>
            </w:r>
          </w:p>
        </w:tc>
        <w:tc>
          <w:tcPr>
            <w:tcW w:w="1134" w:type="dxa"/>
            <w:vAlign w:val="center"/>
          </w:tcPr>
          <w:p w14:paraId="36CD75D9" w14:textId="77777777" w:rsidR="00BD7BDA" w:rsidRPr="00FE6540" w:rsidRDefault="00BD7BDA" w:rsidP="00FE6540">
            <w:pPr>
              <w:spacing w:after="0" w:line="240" w:lineRule="auto"/>
              <w:jc w:val="center"/>
              <w:rPr>
                <w:rFonts w:ascii="Times New Roman" w:eastAsia="Times New Roman" w:hAnsi="Times New Roman" w:cs="Times New Roman"/>
                <w:b/>
                <w:bCs/>
                <w:color w:val="000000"/>
                <w:sz w:val="24"/>
                <w:szCs w:val="24"/>
                <w:highlight w:val="yellow"/>
              </w:rPr>
            </w:pPr>
          </w:p>
        </w:tc>
        <w:tc>
          <w:tcPr>
            <w:tcW w:w="1559" w:type="dxa"/>
            <w:vAlign w:val="center"/>
          </w:tcPr>
          <w:p w14:paraId="032EDDA7"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37F9FEA6" w14:textId="77777777" w:rsidR="00BD7BDA" w:rsidRPr="00FE6540" w:rsidRDefault="00BD7BDA" w:rsidP="00FE6540">
            <w:pPr>
              <w:spacing w:after="0" w:line="240" w:lineRule="auto"/>
              <w:jc w:val="center"/>
              <w:rPr>
                <w:b/>
                <w:bCs/>
                <w:sz w:val="24"/>
                <w:szCs w:val="24"/>
                <w:highlight w:val="yellow"/>
              </w:rPr>
            </w:pPr>
          </w:p>
        </w:tc>
      </w:tr>
      <w:tr w:rsidR="00BD7BDA" w14:paraId="7E09A3DF" w14:textId="77777777" w:rsidTr="00FE6540">
        <w:trPr>
          <w:trHeight w:val="300"/>
        </w:trPr>
        <w:tc>
          <w:tcPr>
            <w:tcW w:w="5399" w:type="dxa"/>
          </w:tcPr>
          <w:p w14:paraId="168D9B7E" w14:textId="77777777" w:rsidR="00BD7BDA" w:rsidRPr="00FE6540" w:rsidRDefault="008E4F02" w:rsidP="00FE6540">
            <w:pPr>
              <w:spacing w:after="0" w:line="240" w:lineRule="auto"/>
              <w:jc w:val="both"/>
              <w:rPr>
                <w:rFonts w:ascii="Times New Roman" w:eastAsia="Times New Roman" w:hAnsi="Times New Roman" w:cs="Times New Roman"/>
                <w:color w:val="FF0000"/>
                <w:sz w:val="24"/>
                <w:szCs w:val="24"/>
              </w:rPr>
            </w:pPr>
            <w:r w:rsidRPr="00FE6540">
              <w:rPr>
                <w:rFonts w:ascii="Times New Roman" w:eastAsia="Times New Roman" w:hAnsi="Times New Roman" w:cs="Times New Roman"/>
                <w:color w:val="000000"/>
                <w:sz w:val="24"/>
                <w:szCs w:val="24"/>
              </w:rPr>
              <w:t>Y compris maintenance et adaptations durant toute la durée du chantier</w:t>
            </w:r>
          </w:p>
        </w:tc>
        <w:tc>
          <w:tcPr>
            <w:tcW w:w="1134" w:type="dxa"/>
            <w:vAlign w:val="center"/>
          </w:tcPr>
          <w:p w14:paraId="5192DF74" w14:textId="77777777" w:rsidR="00BD7BDA" w:rsidRPr="00FE6540" w:rsidRDefault="00BD7BDA" w:rsidP="00FE6540">
            <w:pPr>
              <w:spacing w:after="0" w:line="240" w:lineRule="auto"/>
              <w:jc w:val="center"/>
              <w:rPr>
                <w:rFonts w:ascii="Times New Roman" w:eastAsia="Times New Roman" w:hAnsi="Times New Roman" w:cs="Times New Roman"/>
                <w:b/>
                <w:bCs/>
                <w:color w:val="000000"/>
                <w:sz w:val="24"/>
                <w:szCs w:val="24"/>
                <w:highlight w:val="yellow"/>
              </w:rPr>
            </w:pPr>
          </w:p>
        </w:tc>
        <w:tc>
          <w:tcPr>
            <w:tcW w:w="1559" w:type="dxa"/>
            <w:vAlign w:val="center"/>
          </w:tcPr>
          <w:p w14:paraId="0A934534"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4ED28A1F" w14:textId="77777777" w:rsidR="00BD7BDA" w:rsidRPr="00FE6540" w:rsidRDefault="00BD7BDA" w:rsidP="00FE6540">
            <w:pPr>
              <w:spacing w:after="0" w:line="240" w:lineRule="auto"/>
              <w:jc w:val="center"/>
              <w:rPr>
                <w:b/>
                <w:bCs/>
                <w:sz w:val="24"/>
                <w:szCs w:val="24"/>
                <w:highlight w:val="yellow"/>
              </w:rPr>
            </w:pPr>
          </w:p>
        </w:tc>
      </w:tr>
      <w:tr w:rsidR="00BD7BDA" w14:paraId="32552DD1" w14:textId="77777777" w:rsidTr="00FE6540">
        <w:trPr>
          <w:trHeight w:val="300"/>
        </w:trPr>
        <w:tc>
          <w:tcPr>
            <w:tcW w:w="5399" w:type="dxa"/>
          </w:tcPr>
          <w:p w14:paraId="7BA93940" w14:textId="77777777" w:rsidR="00BD7BDA" w:rsidRDefault="00BD7BDA" w:rsidP="00FE6540">
            <w:pPr>
              <w:spacing w:after="0" w:line="240" w:lineRule="auto"/>
              <w:jc w:val="both"/>
              <w:rPr>
                <w:rFonts w:ascii="Times New Roman" w:eastAsia="Times New Roman" w:hAnsi="Times New Roman" w:cs="Times New Roman"/>
                <w:color w:val="000000" w:themeColor="text1"/>
                <w:sz w:val="24"/>
                <w:szCs w:val="24"/>
              </w:rPr>
            </w:pPr>
          </w:p>
          <w:p w14:paraId="59625EE3" w14:textId="77777777" w:rsidR="00FE6540" w:rsidRDefault="00FE6540" w:rsidP="00FE6540">
            <w:pPr>
              <w:spacing w:after="0" w:line="240" w:lineRule="auto"/>
              <w:jc w:val="both"/>
              <w:rPr>
                <w:rFonts w:ascii="Times New Roman" w:eastAsia="Times New Roman" w:hAnsi="Times New Roman" w:cs="Times New Roman"/>
                <w:color w:val="000000" w:themeColor="text1"/>
                <w:sz w:val="24"/>
                <w:szCs w:val="24"/>
              </w:rPr>
            </w:pPr>
          </w:p>
          <w:p w14:paraId="52E08F55" w14:textId="77777777" w:rsidR="00FE6540" w:rsidRPr="00FE6540" w:rsidRDefault="00FE6540" w:rsidP="00FE6540">
            <w:pPr>
              <w:spacing w:after="0" w:line="240" w:lineRule="auto"/>
              <w:jc w:val="both"/>
              <w:rPr>
                <w:rFonts w:ascii="Times New Roman" w:eastAsia="Times New Roman" w:hAnsi="Times New Roman" w:cs="Times New Roman"/>
                <w:color w:val="000000" w:themeColor="text1"/>
                <w:sz w:val="24"/>
                <w:szCs w:val="24"/>
              </w:rPr>
            </w:pPr>
          </w:p>
        </w:tc>
        <w:tc>
          <w:tcPr>
            <w:tcW w:w="1134" w:type="dxa"/>
            <w:vAlign w:val="center"/>
          </w:tcPr>
          <w:p w14:paraId="0BE78A52"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4CB2287B" w14:textId="77777777" w:rsidR="00BD7BDA" w:rsidRPr="00FE6540" w:rsidRDefault="00BD7BDA" w:rsidP="00FE6540">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69C7D577" w14:textId="77777777" w:rsidR="00BD7BDA" w:rsidRPr="00FE6540" w:rsidRDefault="00BD7BDA" w:rsidP="00FE6540">
            <w:pPr>
              <w:spacing w:after="0" w:line="240" w:lineRule="auto"/>
              <w:jc w:val="center"/>
              <w:rPr>
                <w:b/>
                <w:bCs/>
                <w:sz w:val="24"/>
                <w:szCs w:val="24"/>
                <w:highlight w:val="yellow"/>
              </w:rPr>
            </w:pPr>
          </w:p>
        </w:tc>
      </w:tr>
      <w:tr w:rsidR="00FE6540" w14:paraId="178A90F1" w14:textId="77777777" w:rsidTr="00FE6540">
        <w:trPr>
          <w:trHeight w:val="300"/>
        </w:trPr>
        <w:tc>
          <w:tcPr>
            <w:tcW w:w="5399" w:type="dxa"/>
            <w:shd w:val="clear" w:color="auto" w:fill="FFFF00"/>
          </w:tcPr>
          <w:p w14:paraId="045C8E19" w14:textId="2B964C52" w:rsidR="00FE6540" w:rsidRPr="00FE6540" w:rsidRDefault="00FE6540" w:rsidP="00FE6540">
            <w:pPr>
              <w:spacing w:after="0" w:line="240" w:lineRule="auto"/>
              <w:jc w:val="both"/>
              <w:rPr>
                <w:rFonts w:ascii="Times New Roman" w:eastAsia="Times New Roman" w:hAnsi="Times New Roman" w:cs="Times New Roman"/>
                <w:b/>
                <w:bCs/>
                <w:i/>
                <w:iCs/>
                <w:color w:val="0070C0"/>
                <w:sz w:val="24"/>
                <w:szCs w:val="24"/>
              </w:rPr>
            </w:pPr>
            <w:r>
              <w:rPr>
                <w:rFonts w:ascii="Times New Roman" w:eastAsia="Times New Roman" w:hAnsi="Times New Roman" w:cs="Times New Roman"/>
                <w:b/>
                <w:bCs/>
                <w:sz w:val="28"/>
                <w:szCs w:val="28"/>
              </w:rPr>
              <w:lastRenderedPageBreak/>
              <w:t xml:space="preserve">20)  GESTION DE CHANTIER </w:t>
            </w:r>
          </w:p>
        </w:tc>
        <w:tc>
          <w:tcPr>
            <w:tcW w:w="1134" w:type="dxa"/>
            <w:shd w:val="clear" w:color="auto" w:fill="FFFF00"/>
          </w:tcPr>
          <w:p w14:paraId="6DC4155E" w14:textId="77777777" w:rsidR="00FE6540" w:rsidRDefault="00FE6540" w:rsidP="00FE6540">
            <w:pPr>
              <w:spacing w:after="0" w:line="240" w:lineRule="auto"/>
              <w:rPr>
                <w:rFonts w:ascii="Times New Roman" w:eastAsia="Times New Roman" w:hAnsi="Times New Roman" w:cs="Times New Roman"/>
                <w:highlight w:val="yellow"/>
              </w:rPr>
            </w:pPr>
          </w:p>
        </w:tc>
        <w:tc>
          <w:tcPr>
            <w:tcW w:w="1559" w:type="dxa"/>
            <w:shd w:val="clear" w:color="auto" w:fill="FFFF00"/>
          </w:tcPr>
          <w:p w14:paraId="1674B182" w14:textId="77777777" w:rsidR="00FE6540" w:rsidRDefault="00FE6540" w:rsidP="00FE6540">
            <w:pPr>
              <w:spacing w:after="0" w:line="240" w:lineRule="auto"/>
              <w:rPr>
                <w:rFonts w:ascii="Times New Roman" w:eastAsia="Times New Roman" w:hAnsi="Times New Roman" w:cs="Times New Roman"/>
                <w:highlight w:val="yellow"/>
              </w:rPr>
            </w:pPr>
          </w:p>
        </w:tc>
        <w:tc>
          <w:tcPr>
            <w:tcW w:w="1486" w:type="dxa"/>
            <w:shd w:val="clear" w:color="auto" w:fill="FFFF00"/>
          </w:tcPr>
          <w:p w14:paraId="15CA9388" w14:textId="77777777" w:rsidR="00FE6540" w:rsidRDefault="00FE6540" w:rsidP="00FE6540">
            <w:pPr>
              <w:spacing w:after="0" w:line="240" w:lineRule="auto"/>
              <w:rPr>
                <w:highlight w:val="yellow"/>
              </w:rPr>
            </w:pPr>
          </w:p>
        </w:tc>
      </w:tr>
      <w:tr w:rsidR="00FE6540" w14:paraId="65BABA35" w14:textId="77777777" w:rsidTr="006C6C32">
        <w:trPr>
          <w:trHeight w:val="300"/>
        </w:trPr>
        <w:tc>
          <w:tcPr>
            <w:tcW w:w="5399" w:type="dxa"/>
            <w:shd w:val="clear" w:color="auto" w:fill="E7E6E6" w:themeFill="background2"/>
          </w:tcPr>
          <w:p w14:paraId="083D291E" w14:textId="7FDD3EF2" w:rsidR="00FE6540" w:rsidRPr="00FE6540" w:rsidRDefault="00FE6540" w:rsidP="00FE6540">
            <w:pPr>
              <w:spacing w:after="0" w:line="240" w:lineRule="auto"/>
              <w:jc w:val="both"/>
              <w:rPr>
                <w:rFonts w:ascii="Times New Roman" w:eastAsia="Times New Roman" w:hAnsi="Times New Roman" w:cs="Times New Roman"/>
                <w:b/>
                <w:bCs/>
                <w:i/>
                <w:iCs/>
                <w:color w:val="0070C0"/>
                <w:sz w:val="24"/>
                <w:szCs w:val="24"/>
              </w:rPr>
            </w:pPr>
            <w:r w:rsidRPr="001E46F4">
              <w:rPr>
                <w:rFonts w:ascii="Times New Roman" w:eastAsia="Times New Roman" w:hAnsi="Times New Roman" w:cs="Times New Roman"/>
                <w:b/>
                <w:bCs/>
                <w:sz w:val="24"/>
                <w:szCs w:val="24"/>
              </w:rPr>
              <w:t>Descriptions</w:t>
            </w:r>
          </w:p>
        </w:tc>
        <w:tc>
          <w:tcPr>
            <w:tcW w:w="1134" w:type="dxa"/>
            <w:shd w:val="clear" w:color="auto" w:fill="E7E6E6" w:themeFill="background2"/>
          </w:tcPr>
          <w:p w14:paraId="2D5F1AF9" w14:textId="65C4C59E" w:rsidR="00FE6540" w:rsidRDefault="00FE6540" w:rsidP="00FE6540">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9" w:type="dxa"/>
            <w:shd w:val="clear" w:color="auto" w:fill="E7E6E6" w:themeFill="background2"/>
          </w:tcPr>
          <w:p w14:paraId="349A8957" w14:textId="48DE3A68" w:rsidR="00FE6540" w:rsidRDefault="00FE6540" w:rsidP="00FE6540">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486" w:type="dxa"/>
            <w:shd w:val="clear" w:color="auto" w:fill="E7E6E6" w:themeFill="background2"/>
          </w:tcPr>
          <w:p w14:paraId="2793A201" w14:textId="107372DD" w:rsidR="00FE6540" w:rsidRDefault="00FE6540" w:rsidP="00FE6540">
            <w:pPr>
              <w:spacing w:after="0" w:line="240" w:lineRule="auto"/>
              <w:rPr>
                <w:highlight w:val="yellow"/>
              </w:rPr>
            </w:pPr>
            <w:r w:rsidRPr="00E22BAD">
              <w:rPr>
                <w:rFonts w:ascii="Times New Roman" w:eastAsia="Times New Roman" w:hAnsi="Times New Roman" w:cs="Times New Roman"/>
                <w:b/>
                <w:bCs/>
                <w:sz w:val="24"/>
                <w:szCs w:val="24"/>
              </w:rPr>
              <w:t>Repliement</w:t>
            </w:r>
          </w:p>
        </w:tc>
      </w:tr>
      <w:tr w:rsidR="00FE6540" w14:paraId="32BAE69B" w14:textId="77777777" w:rsidTr="00013908">
        <w:trPr>
          <w:trHeight w:val="300"/>
        </w:trPr>
        <w:tc>
          <w:tcPr>
            <w:tcW w:w="5399" w:type="dxa"/>
          </w:tcPr>
          <w:p w14:paraId="08CB80DF" w14:textId="77777777" w:rsidR="00FE6540" w:rsidRPr="00FE6540" w:rsidRDefault="00FE6540" w:rsidP="00FE6540">
            <w:pPr>
              <w:spacing w:after="0" w:line="240" w:lineRule="auto"/>
              <w:jc w:val="both"/>
              <w:rPr>
                <w:rFonts w:ascii="Times New Roman" w:eastAsia="Times New Roman" w:hAnsi="Times New Roman" w:cs="Times New Roman"/>
                <w:b/>
                <w:bCs/>
                <w:i/>
                <w:iCs/>
                <w:color w:val="0070C0"/>
                <w:sz w:val="24"/>
                <w:szCs w:val="24"/>
              </w:rPr>
            </w:pPr>
            <w:r w:rsidRPr="00FE6540">
              <w:rPr>
                <w:rFonts w:ascii="Times New Roman" w:eastAsia="Times New Roman" w:hAnsi="Times New Roman" w:cs="Times New Roman"/>
                <w:b/>
                <w:bCs/>
                <w:i/>
                <w:iCs/>
                <w:color w:val="0070C0"/>
                <w:sz w:val="24"/>
                <w:szCs w:val="24"/>
              </w:rPr>
              <w:t>20.3 Agent d’accueil – trafic</w:t>
            </w:r>
          </w:p>
        </w:tc>
        <w:tc>
          <w:tcPr>
            <w:tcW w:w="1134" w:type="dxa"/>
            <w:vAlign w:val="center"/>
          </w:tcPr>
          <w:p w14:paraId="021BAB9B"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7A92FC72"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73EBA8E2" w14:textId="77777777" w:rsidR="00FE6540" w:rsidRPr="00013908" w:rsidRDefault="00FE6540" w:rsidP="00013908">
            <w:pPr>
              <w:spacing w:after="0" w:line="240" w:lineRule="auto"/>
              <w:jc w:val="center"/>
              <w:rPr>
                <w:b/>
                <w:bCs/>
                <w:sz w:val="24"/>
                <w:szCs w:val="24"/>
                <w:highlight w:val="yellow"/>
              </w:rPr>
            </w:pPr>
          </w:p>
        </w:tc>
      </w:tr>
      <w:tr w:rsidR="00FE6540" w14:paraId="14C25637" w14:textId="77777777" w:rsidTr="00013908">
        <w:trPr>
          <w:trHeight w:val="300"/>
        </w:trPr>
        <w:tc>
          <w:tcPr>
            <w:tcW w:w="5399" w:type="dxa"/>
          </w:tcPr>
          <w:p w14:paraId="1D573371" w14:textId="77777777" w:rsidR="00FE6540" w:rsidRDefault="00FE6540"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La mission de l’agent de d’accueil - trafic sera d’organiser et contrôler les entrées et sorties du personnel de chantier et de gérer les clés.</w:t>
            </w:r>
          </w:p>
          <w:p w14:paraId="472D8F91" w14:textId="77777777" w:rsidR="00013908" w:rsidRPr="00FE6540" w:rsidRDefault="00013908" w:rsidP="00FE6540">
            <w:pPr>
              <w:spacing w:after="0" w:line="240" w:lineRule="auto"/>
              <w:jc w:val="both"/>
              <w:rPr>
                <w:rFonts w:ascii="Times New Roman" w:eastAsia="Times New Roman" w:hAnsi="Times New Roman" w:cs="Times New Roman"/>
                <w:color w:val="000000" w:themeColor="text1"/>
                <w:sz w:val="24"/>
                <w:szCs w:val="24"/>
              </w:rPr>
            </w:pPr>
          </w:p>
        </w:tc>
        <w:tc>
          <w:tcPr>
            <w:tcW w:w="1134" w:type="dxa"/>
            <w:vAlign w:val="center"/>
          </w:tcPr>
          <w:p w14:paraId="39E97D8D"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4D8255D3"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1C23640F" w14:textId="77777777" w:rsidR="00FE6540" w:rsidRPr="00013908" w:rsidRDefault="00FE6540" w:rsidP="00013908">
            <w:pPr>
              <w:spacing w:after="0" w:line="240" w:lineRule="auto"/>
              <w:jc w:val="center"/>
              <w:rPr>
                <w:b/>
                <w:bCs/>
                <w:sz w:val="24"/>
                <w:szCs w:val="24"/>
                <w:highlight w:val="yellow"/>
              </w:rPr>
            </w:pPr>
          </w:p>
        </w:tc>
      </w:tr>
      <w:tr w:rsidR="00FE6540" w14:paraId="432A4517" w14:textId="77777777" w:rsidTr="00013908">
        <w:trPr>
          <w:trHeight w:val="300"/>
        </w:trPr>
        <w:tc>
          <w:tcPr>
            <w:tcW w:w="5399" w:type="dxa"/>
          </w:tcPr>
          <w:p w14:paraId="52A18B1E" w14:textId="77777777" w:rsidR="00FE6540" w:rsidRDefault="00FE6540"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 xml:space="preserve">L’agent d’accueil – trafic sera revêtu d’un uniforme permettant de l’identifier (de type gilet fluorescent orange) </w:t>
            </w:r>
          </w:p>
          <w:p w14:paraId="7E722962" w14:textId="77777777" w:rsidR="00013908" w:rsidRPr="00FE6540" w:rsidRDefault="00013908" w:rsidP="00FE6540">
            <w:pPr>
              <w:spacing w:after="0" w:line="240" w:lineRule="auto"/>
              <w:jc w:val="both"/>
              <w:rPr>
                <w:rFonts w:ascii="Times New Roman" w:eastAsia="Times New Roman" w:hAnsi="Times New Roman" w:cs="Times New Roman"/>
                <w:color w:val="000000" w:themeColor="text1"/>
                <w:sz w:val="24"/>
                <w:szCs w:val="24"/>
              </w:rPr>
            </w:pPr>
          </w:p>
        </w:tc>
        <w:tc>
          <w:tcPr>
            <w:tcW w:w="1134" w:type="dxa"/>
            <w:vAlign w:val="center"/>
          </w:tcPr>
          <w:p w14:paraId="7CAA97A6"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3788AFAB"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11C81069" w14:textId="77777777" w:rsidR="00FE6540" w:rsidRPr="00013908" w:rsidRDefault="00FE6540" w:rsidP="00013908">
            <w:pPr>
              <w:spacing w:after="0" w:line="240" w:lineRule="auto"/>
              <w:jc w:val="center"/>
              <w:rPr>
                <w:b/>
                <w:bCs/>
                <w:sz w:val="24"/>
                <w:szCs w:val="24"/>
                <w:highlight w:val="yellow"/>
              </w:rPr>
            </w:pPr>
          </w:p>
        </w:tc>
      </w:tr>
      <w:tr w:rsidR="00FE6540" w14:paraId="692A3A0C" w14:textId="77777777" w:rsidTr="00013908">
        <w:trPr>
          <w:trHeight w:val="300"/>
        </w:trPr>
        <w:tc>
          <w:tcPr>
            <w:tcW w:w="5399" w:type="dxa"/>
          </w:tcPr>
          <w:p w14:paraId="47A95EFE" w14:textId="77777777" w:rsidR="00FE6540" w:rsidRPr="00FE6540" w:rsidRDefault="00FE6540" w:rsidP="00FE6540">
            <w:pPr>
              <w:spacing w:after="0" w:line="240" w:lineRule="auto"/>
              <w:jc w:val="both"/>
              <w:rPr>
                <w:sz w:val="24"/>
                <w:szCs w:val="24"/>
              </w:rPr>
            </w:pPr>
            <w:r w:rsidRPr="00FE6540">
              <w:rPr>
                <w:rFonts w:ascii="Times New Roman" w:eastAsia="Times New Roman" w:hAnsi="Times New Roman" w:cs="Times New Roman"/>
                <w:color w:val="000000" w:themeColor="text1"/>
                <w:sz w:val="24"/>
                <w:szCs w:val="24"/>
              </w:rPr>
              <w:t>L’agent de d’accueil devra en particulier :</w:t>
            </w:r>
          </w:p>
          <w:p w14:paraId="5FE97D94" w14:textId="77777777" w:rsidR="00FE6540" w:rsidRDefault="00FE6540"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 xml:space="preserve">- Gérer les accès au bâtiment (ouverture et fermeture accès personnel de chantier), aux bungalows et aux zones fermées provisoirement ; </w:t>
            </w:r>
          </w:p>
          <w:p w14:paraId="47AE15BB" w14:textId="77777777" w:rsidR="00013908" w:rsidRPr="00FE6540" w:rsidRDefault="00013908" w:rsidP="00FE6540">
            <w:pPr>
              <w:spacing w:after="0" w:line="240" w:lineRule="auto"/>
              <w:jc w:val="both"/>
              <w:rPr>
                <w:rFonts w:ascii="Times New Roman" w:eastAsia="Times New Roman" w:hAnsi="Times New Roman" w:cs="Times New Roman"/>
                <w:color w:val="000000" w:themeColor="text1"/>
                <w:sz w:val="24"/>
                <w:szCs w:val="24"/>
              </w:rPr>
            </w:pPr>
          </w:p>
        </w:tc>
        <w:tc>
          <w:tcPr>
            <w:tcW w:w="1134" w:type="dxa"/>
            <w:vAlign w:val="center"/>
          </w:tcPr>
          <w:p w14:paraId="7C849081"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04A8A272"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546CB360" w14:textId="77777777" w:rsidR="00FE6540" w:rsidRPr="00013908" w:rsidRDefault="00FE6540" w:rsidP="00013908">
            <w:pPr>
              <w:spacing w:after="0" w:line="240" w:lineRule="auto"/>
              <w:jc w:val="center"/>
              <w:rPr>
                <w:b/>
                <w:bCs/>
                <w:sz w:val="24"/>
                <w:szCs w:val="24"/>
                <w:highlight w:val="yellow"/>
              </w:rPr>
            </w:pPr>
          </w:p>
        </w:tc>
      </w:tr>
      <w:tr w:rsidR="00FE6540" w14:paraId="4511527E" w14:textId="77777777" w:rsidTr="00013908">
        <w:trPr>
          <w:trHeight w:val="300"/>
        </w:trPr>
        <w:tc>
          <w:tcPr>
            <w:tcW w:w="5399" w:type="dxa"/>
          </w:tcPr>
          <w:p w14:paraId="1C3BDF37" w14:textId="77777777" w:rsidR="00FE6540" w:rsidRDefault="00FE6540"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 L'ouverture et la fermeture de l'accès aux bungalows aux horaires d'ouverture du chantier ;</w:t>
            </w:r>
          </w:p>
          <w:p w14:paraId="1401C5D7" w14:textId="77777777" w:rsidR="00013908" w:rsidRPr="00FE6540" w:rsidRDefault="00013908" w:rsidP="00FE6540">
            <w:pPr>
              <w:spacing w:after="0" w:line="240" w:lineRule="auto"/>
              <w:jc w:val="both"/>
              <w:rPr>
                <w:sz w:val="24"/>
                <w:szCs w:val="24"/>
              </w:rPr>
            </w:pPr>
          </w:p>
        </w:tc>
        <w:tc>
          <w:tcPr>
            <w:tcW w:w="1134" w:type="dxa"/>
            <w:vAlign w:val="center"/>
          </w:tcPr>
          <w:p w14:paraId="230F76AA"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23481C05"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2067B181" w14:textId="77777777" w:rsidR="00FE6540" w:rsidRPr="00013908" w:rsidRDefault="00FE6540" w:rsidP="00013908">
            <w:pPr>
              <w:spacing w:after="0" w:line="240" w:lineRule="auto"/>
              <w:jc w:val="center"/>
              <w:rPr>
                <w:b/>
                <w:bCs/>
                <w:sz w:val="24"/>
                <w:szCs w:val="24"/>
                <w:highlight w:val="yellow"/>
              </w:rPr>
            </w:pPr>
          </w:p>
        </w:tc>
      </w:tr>
      <w:tr w:rsidR="00FE6540" w14:paraId="6207EC1A" w14:textId="77777777" w:rsidTr="00013908">
        <w:trPr>
          <w:trHeight w:val="300"/>
        </w:trPr>
        <w:tc>
          <w:tcPr>
            <w:tcW w:w="5399" w:type="dxa"/>
          </w:tcPr>
          <w:p w14:paraId="5104B18F" w14:textId="77777777" w:rsidR="00FE6540" w:rsidRDefault="00FE6540"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 xml:space="preserve">- Recueillir et tenir à jour les listes de personnels transmises par les entreprises </w:t>
            </w:r>
          </w:p>
          <w:p w14:paraId="44968131" w14:textId="77777777" w:rsidR="00013908" w:rsidRPr="00FE6540" w:rsidRDefault="00013908" w:rsidP="00FE6540">
            <w:pPr>
              <w:spacing w:after="0" w:line="240" w:lineRule="auto"/>
              <w:jc w:val="both"/>
              <w:rPr>
                <w:sz w:val="24"/>
                <w:szCs w:val="24"/>
              </w:rPr>
            </w:pPr>
          </w:p>
        </w:tc>
        <w:tc>
          <w:tcPr>
            <w:tcW w:w="1134" w:type="dxa"/>
            <w:vAlign w:val="center"/>
          </w:tcPr>
          <w:p w14:paraId="5CE71156"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2790F699"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7F5103B3" w14:textId="77777777" w:rsidR="00FE6540" w:rsidRPr="00013908" w:rsidRDefault="00FE6540" w:rsidP="00013908">
            <w:pPr>
              <w:spacing w:after="0" w:line="240" w:lineRule="auto"/>
              <w:jc w:val="center"/>
              <w:rPr>
                <w:b/>
                <w:bCs/>
                <w:sz w:val="24"/>
                <w:szCs w:val="24"/>
                <w:highlight w:val="yellow"/>
              </w:rPr>
            </w:pPr>
          </w:p>
        </w:tc>
      </w:tr>
      <w:tr w:rsidR="00FE6540" w14:paraId="2FC9AA4A" w14:textId="77777777" w:rsidTr="00013908">
        <w:trPr>
          <w:trHeight w:val="300"/>
        </w:trPr>
        <w:tc>
          <w:tcPr>
            <w:tcW w:w="5399" w:type="dxa"/>
          </w:tcPr>
          <w:p w14:paraId="64F987DF" w14:textId="77777777" w:rsidR="00FE6540" w:rsidRPr="00FE6540" w:rsidRDefault="00FE6540" w:rsidP="00FE6540">
            <w:pPr>
              <w:spacing w:after="0" w:line="240" w:lineRule="auto"/>
              <w:jc w:val="both"/>
              <w:rPr>
                <w:rFonts w:ascii="Times New Roman" w:eastAsia="Times New Roman" w:hAnsi="Times New Roman" w:cs="Times New Roman"/>
                <w:color w:val="FF0000"/>
                <w:sz w:val="24"/>
                <w:szCs w:val="24"/>
              </w:rPr>
            </w:pPr>
            <w:r w:rsidRPr="00FE6540">
              <w:rPr>
                <w:rFonts w:ascii="Times New Roman" w:eastAsia="Times New Roman" w:hAnsi="Times New Roman" w:cs="Times New Roman"/>
                <w:color w:val="000000"/>
                <w:sz w:val="24"/>
                <w:szCs w:val="24"/>
              </w:rPr>
              <w:t xml:space="preserve">-L'agent de trafic vérifiera l’état des charges avant déchargement des approvisionnements lourds sur palettes </w:t>
            </w:r>
          </w:p>
        </w:tc>
        <w:tc>
          <w:tcPr>
            <w:tcW w:w="1134" w:type="dxa"/>
            <w:vAlign w:val="center"/>
          </w:tcPr>
          <w:p w14:paraId="53DE5B77"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1467BBD3"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6A9D4E17" w14:textId="77777777" w:rsidR="00FE6540" w:rsidRPr="00013908" w:rsidRDefault="00FE6540" w:rsidP="00013908">
            <w:pPr>
              <w:spacing w:after="0" w:line="240" w:lineRule="auto"/>
              <w:jc w:val="center"/>
              <w:rPr>
                <w:b/>
                <w:bCs/>
                <w:sz w:val="24"/>
                <w:szCs w:val="24"/>
                <w:highlight w:val="yellow"/>
              </w:rPr>
            </w:pPr>
          </w:p>
        </w:tc>
      </w:tr>
      <w:tr w:rsidR="00FE6540" w14:paraId="29440F31" w14:textId="77777777" w:rsidTr="00013908">
        <w:trPr>
          <w:trHeight w:val="300"/>
        </w:trPr>
        <w:tc>
          <w:tcPr>
            <w:tcW w:w="5399" w:type="dxa"/>
            <w:tcBorders>
              <w:top w:val="nil"/>
            </w:tcBorders>
          </w:tcPr>
          <w:p w14:paraId="66969BDE" w14:textId="77777777" w:rsidR="00FE6540" w:rsidRPr="00FE6540" w:rsidRDefault="00FE6540" w:rsidP="00FE6540">
            <w:pPr>
              <w:spacing w:after="0" w:line="240" w:lineRule="auto"/>
              <w:jc w:val="both"/>
              <w:rPr>
                <w:color w:val="000000"/>
                <w:sz w:val="24"/>
                <w:szCs w:val="24"/>
              </w:rPr>
            </w:pPr>
          </w:p>
        </w:tc>
        <w:tc>
          <w:tcPr>
            <w:tcW w:w="1134" w:type="dxa"/>
            <w:tcBorders>
              <w:top w:val="nil"/>
            </w:tcBorders>
            <w:vAlign w:val="center"/>
          </w:tcPr>
          <w:p w14:paraId="3AE67C53"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559" w:type="dxa"/>
            <w:tcBorders>
              <w:top w:val="nil"/>
            </w:tcBorders>
            <w:vAlign w:val="center"/>
          </w:tcPr>
          <w:p w14:paraId="373C4C7A"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486" w:type="dxa"/>
            <w:tcBorders>
              <w:top w:val="nil"/>
            </w:tcBorders>
            <w:vAlign w:val="center"/>
          </w:tcPr>
          <w:p w14:paraId="1F4EB35F" w14:textId="77777777" w:rsidR="00FE6540" w:rsidRPr="00013908" w:rsidRDefault="00FE6540" w:rsidP="00013908">
            <w:pPr>
              <w:spacing w:after="0" w:line="240" w:lineRule="auto"/>
              <w:jc w:val="center"/>
              <w:rPr>
                <w:b/>
                <w:bCs/>
                <w:sz w:val="24"/>
                <w:szCs w:val="24"/>
                <w:highlight w:val="yellow"/>
              </w:rPr>
            </w:pPr>
          </w:p>
        </w:tc>
      </w:tr>
      <w:tr w:rsidR="00FE6540" w14:paraId="70A5D401" w14:textId="77777777" w:rsidTr="00013908">
        <w:trPr>
          <w:trHeight w:val="300"/>
        </w:trPr>
        <w:tc>
          <w:tcPr>
            <w:tcW w:w="5399" w:type="dxa"/>
          </w:tcPr>
          <w:p w14:paraId="33078FD0" w14:textId="77777777" w:rsidR="00FE6540" w:rsidRPr="00FE6540" w:rsidRDefault="00FE6540" w:rsidP="00FE6540">
            <w:pPr>
              <w:spacing w:after="0" w:line="240" w:lineRule="auto"/>
              <w:jc w:val="both"/>
              <w:rPr>
                <w:rFonts w:ascii="Times New Roman" w:eastAsia="Times New Roman" w:hAnsi="Times New Roman" w:cs="Times New Roman"/>
                <w:b/>
                <w:bCs/>
                <w:i/>
                <w:iCs/>
                <w:color w:val="0070C0"/>
                <w:sz w:val="24"/>
                <w:szCs w:val="24"/>
              </w:rPr>
            </w:pPr>
            <w:r w:rsidRPr="00FE6540">
              <w:rPr>
                <w:rFonts w:ascii="Times New Roman" w:eastAsia="Times New Roman" w:hAnsi="Times New Roman" w:cs="Times New Roman"/>
                <w:b/>
                <w:bCs/>
                <w:i/>
                <w:iCs/>
                <w:color w:val="0070C0"/>
                <w:sz w:val="24"/>
                <w:szCs w:val="24"/>
              </w:rPr>
              <w:t xml:space="preserve">20.4 Quai de déchargement </w:t>
            </w:r>
          </w:p>
        </w:tc>
        <w:tc>
          <w:tcPr>
            <w:tcW w:w="1134" w:type="dxa"/>
            <w:vAlign w:val="center"/>
          </w:tcPr>
          <w:p w14:paraId="4424DD34"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5546E809"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1C407A70" w14:textId="77777777" w:rsidR="00FE6540" w:rsidRPr="00013908" w:rsidRDefault="00FE6540" w:rsidP="00013908">
            <w:pPr>
              <w:spacing w:after="0" w:line="240" w:lineRule="auto"/>
              <w:jc w:val="center"/>
              <w:rPr>
                <w:b/>
                <w:bCs/>
                <w:sz w:val="24"/>
                <w:szCs w:val="24"/>
                <w:highlight w:val="yellow"/>
              </w:rPr>
            </w:pPr>
          </w:p>
        </w:tc>
      </w:tr>
      <w:tr w:rsidR="00FE6540" w14:paraId="543A8A0C" w14:textId="77777777" w:rsidTr="00013908">
        <w:trPr>
          <w:trHeight w:val="300"/>
        </w:trPr>
        <w:tc>
          <w:tcPr>
            <w:tcW w:w="5399" w:type="dxa"/>
          </w:tcPr>
          <w:p w14:paraId="24C328D8" w14:textId="77777777" w:rsidR="00FE6540" w:rsidRPr="00FE6540" w:rsidRDefault="00FE6540" w:rsidP="00FE6540">
            <w:pPr>
              <w:spacing w:after="0" w:line="240" w:lineRule="auto"/>
              <w:jc w:val="both"/>
              <w:rPr>
                <w:rFonts w:ascii="Times New Roman" w:eastAsia="Times New Roman" w:hAnsi="Times New Roman" w:cs="Times New Roman"/>
                <w:color w:val="000000" w:themeColor="text1"/>
                <w:sz w:val="24"/>
                <w:szCs w:val="24"/>
              </w:rPr>
            </w:pPr>
            <w:r w:rsidRPr="00FE6540">
              <w:rPr>
                <w:rFonts w:ascii="Times New Roman" w:eastAsia="Times New Roman" w:hAnsi="Times New Roman" w:cs="Times New Roman"/>
                <w:color w:val="000000" w:themeColor="text1"/>
                <w:sz w:val="24"/>
                <w:szCs w:val="24"/>
              </w:rPr>
              <w:t xml:space="preserve">Le présent lot mettra en place ans une zone de livraison prédéfinie sur le PIC, un quai de déchargement de la longueur d’une remorque de semis afin que les salariés puissent facilement accéder à la plateforme de la semi-remorque ou camion </w:t>
            </w:r>
          </w:p>
          <w:p w14:paraId="6E02B152" w14:textId="77777777" w:rsidR="00FE6540" w:rsidRPr="00FE6540" w:rsidRDefault="00FE6540" w:rsidP="00FE6540">
            <w:pPr>
              <w:spacing w:after="0" w:line="240" w:lineRule="auto"/>
              <w:jc w:val="both"/>
              <w:rPr>
                <w:rFonts w:ascii="Times New Roman" w:eastAsia="Times New Roman" w:hAnsi="Times New Roman" w:cs="Times New Roman"/>
                <w:sz w:val="24"/>
                <w:szCs w:val="24"/>
              </w:rPr>
            </w:pPr>
            <w:r w:rsidRPr="00FE6540">
              <w:rPr>
                <w:rFonts w:ascii="Times New Roman" w:eastAsia="Times New Roman" w:hAnsi="Times New Roman" w:cs="Times New Roman"/>
                <w:color w:val="444444"/>
                <w:sz w:val="24"/>
                <w:szCs w:val="24"/>
              </w:rPr>
              <w:t>Accéder facilement à la</w:t>
            </w:r>
            <w:r w:rsidRPr="00FE6540">
              <w:rPr>
                <w:rFonts w:ascii="Times New Roman" w:eastAsia="Times New Roman" w:hAnsi="Times New Roman" w:cs="Times New Roman"/>
                <w:b/>
                <w:bCs/>
                <w:color w:val="444444"/>
                <w:sz w:val="24"/>
                <w:szCs w:val="24"/>
              </w:rPr>
              <w:t xml:space="preserve"> remorque</w:t>
            </w:r>
            <w:r w:rsidRPr="00FE6540">
              <w:rPr>
                <w:rFonts w:ascii="Times New Roman" w:eastAsia="Times New Roman" w:hAnsi="Times New Roman" w:cs="Times New Roman"/>
                <w:color w:val="444444"/>
                <w:sz w:val="24"/>
                <w:szCs w:val="24"/>
              </w:rPr>
              <w:t xml:space="preserve"> pour</w:t>
            </w:r>
            <w:r w:rsidRPr="00FE6540">
              <w:rPr>
                <w:rFonts w:ascii="Times New Roman" w:eastAsia="Times New Roman" w:hAnsi="Times New Roman" w:cs="Times New Roman"/>
                <w:b/>
                <w:bCs/>
                <w:color w:val="444444"/>
                <w:sz w:val="24"/>
                <w:szCs w:val="24"/>
              </w:rPr>
              <w:t xml:space="preserve"> décharger</w:t>
            </w:r>
            <w:r w:rsidRPr="00FE6540">
              <w:rPr>
                <w:rFonts w:ascii="Times New Roman" w:eastAsia="Times New Roman" w:hAnsi="Times New Roman" w:cs="Times New Roman"/>
                <w:color w:val="444444"/>
                <w:sz w:val="24"/>
                <w:szCs w:val="24"/>
              </w:rPr>
              <w:t xml:space="preserve"> en sécurité. Le</w:t>
            </w:r>
            <w:r w:rsidRPr="00FE6540">
              <w:rPr>
                <w:rFonts w:ascii="Times New Roman" w:eastAsia="Times New Roman" w:hAnsi="Times New Roman" w:cs="Times New Roman"/>
                <w:b/>
                <w:bCs/>
                <w:color w:val="444444"/>
                <w:sz w:val="24"/>
                <w:szCs w:val="24"/>
              </w:rPr>
              <w:t xml:space="preserve"> quai de déchargement</w:t>
            </w:r>
            <w:r w:rsidRPr="00FE6540">
              <w:rPr>
                <w:rFonts w:ascii="Times New Roman" w:eastAsia="Times New Roman" w:hAnsi="Times New Roman" w:cs="Times New Roman"/>
                <w:color w:val="444444"/>
                <w:sz w:val="24"/>
                <w:szCs w:val="24"/>
              </w:rPr>
              <w:t xml:space="preserve"> mobile facilite et sécurise l'accès à la remorque d'un camion. Deux surfaces de roulement suffisent pour son déplacement, qui peut être effectué par un seul homme. Une fois le quai positionné contre la</w:t>
            </w:r>
            <w:r w:rsidRPr="00FE6540">
              <w:rPr>
                <w:rFonts w:ascii="Times New Roman" w:eastAsia="Times New Roman" w:hAnsi="Times New Roman" w:cs="Times New Roman"/>
                <w:b/>
                <w:bCs/>
                <w:color w:val="444444"/>
                <w:sz w:val="24"/>
                <w:szCs w:val="24"/>
              </w:rPr>
              <w:t xml:space="preserve"> remorque,</w:t>
            </w:r>
            <w:r w:rsidRPr="00FE6540">
              <w:rPr>
                <w:rFonts w:ascii="Times New Roman" w:eastAsia="Times New Roman" w:hAnsi="Times New Roman" w:cs="Times New Roman"/>
                <w:color w:val="444444"/>
                <w:sz w:val="24"/>
                <w:szCs w:val="24"/>
              </w:rPr>
              <w:t xml:space="preserve"> le pivotement des roues est bloqué. Celui-ci devra être </w:t>
            </w:r>
            <w:proofErr w:type="spellStart"/>
            <w:r w:rsidRPr="00FE6540">
              <w:rPr>
                <w:rFonts w:ascii="Times New Roman" w:eastAsia="Times New Roman" w:hAnsi="Times New Roman" w:cs="Times New Roman"/>
                <w:color w:val="444444"/>
                <w:sz w:val="24"/>
                <w:szCs w:val="24"/>
              </w:rPr>
              <w:t>grutable</w:t>
            </w:r>
            <w:proofErr w:type="spellEnd"/>
            <w:r w:rsidRPr="00FE6540">
              <w:rPr>
                <w:rFonts w:ascii="Times New Roman" w:eastAsia="Times New Roman" w:hAnsi="Times New Roman" w:cs="Times New Roman"/>
                <w:color w:val="444444"/>
                <w:sz w:val="24"/>
                <w:szCs w:val="24"/>
              </w:rPr>
              <w:t xml:space="preserve"> avec les pieds et roues avec possibilité de blocage </w:t>
            </w:r>
          </w:p>
        </w:tc>
        <w:tc>
          <w:tcPr>
            <w:tcW w:w="1134" w:type="dxa"/>
            <w:vAlign w:val="center"/>
          </w:tcPr>
          <w:p w14:paraId="7859823C"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1CE623EC" w14:textId="77777777" w:rsidR="00FE6540" w:rsidRPr="00013908" w:rsidRDefault="00FE6540" w:rsidP="00013908">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43FCCC68" w14:textId="77777777" w:rsidR="00FE6540" w:rsidRPr="00013908" w:rsidRDefault="00FE6540" w:rsidP="00013908">
            <w:pPr>
              <w:spacing w:after="0" w:line="240" w:lineRule="auto"/>
              <w:jc w:val="center"/>
              <w:rPr>
                <w:b/>
                <w:bCs/>
                <w:sz w:val="24"/>
                <w:szCs w:val="24"/>
                <w:highlight w:val="yellow"/>
              </w:rPr>
            </w:pPr>
          </w:p>
        </w:tc>
      </w:tr>
    </w:tbl>
    <w:p w14:paraId="3BFC5E74" w14:textId="77777777" w:rsidR="00FC70A0" w:rsidRDefault="00FC70A0"/>
    <w:p w14:paraId="2F1A7FD7" w14:textId="77777777" w:rsidR="00013908" w:rsidRDefault="00013908"/>
    <w:p w14:paraId="77705C0A" w14:textId="77777777" w:rsidR="00013908" w:rsidRDefault="00013908"/>
    <w:p w14:paraId="759A609F" w14:textId="77777777" w:rsidR="00013908" w:rsidRDefault="00013908"/>
    <w:tbl>
      <w:tblPr>
        <w:tblStyle w:val="Grilledutableau"/>
        <w:tblW w:w="9578" w:type="dxa"/>
        <w:tblInd w:w="-442" w:type="dxa"/>
        <w:tblLook w:val="06A0" w:firstRow="1" w:lastRow="0" w:firstColumn="1" w:lastColumn="0" w:noHBand="1" w:noVBand="1"/>
      </w:tblPr>
      <w:tblGrid>
        <w:gridCol w:w="9578"/>
      </w:tblGrid>
      <w:tr w:rsidR="00BD7BDA" w14:paraId="5AAE25DA" w14:textId="77777777" w:rsidTr="00FC70A0">
        <w:trPr>
          <w:trHeight w:val="300"/>
        </w:trPr>
        <w:tc>
          <w:tcPr>
            <w:tcW w:w="9578" w:type="dxa"/>
            <w:shd w:val="clear" w:color="auto" w:fill="FFFF00"/>
          </w:tcPr>
          <w:p w14:paraId="72950A04" w14:textId="77777777" w:rsidR="00BD7BDA" w:rsidRDefault="008E4F02">
            <w:pPr>
              <w:spacing w:after="0" w:line="240" w:lineRule="auto"/>
            </w:pPr>
            <w:r>
              <w:rPr>
                <w:rFonts w:ascii="Times New Roman" w:eastAsia="Times New Roman" w:hAnsi="Times New Roman" w:cs="Times New Roman"/>
                <w:b/>
                <w:bCs/>
                <w:color w:val="000000" w:themeColor="text1"/>
                <w:sz w:val="28"/>
                <w:szCs w:val="28"/>
              </w:rPr>
              <w:lastRenderedPageBreak/>
              <w:t xml:space="preserve">21)  AUTRES FRAIS </w:t>
            </w:r>
            <w:bookmarkStart w:id="11" w:name="__DdeLink__4803_4040235485"/>
            <w:r>
              <w:rPr>
                <w:rFonts w:ascii="Times New Roman" w:eastAsia="Times New Roman" w:hAnsi="Times New Roman" w:cs="Times New Roman"/>
                <w:b/>
                <w:bCs/>
                <w:color w:val="000000" w:themeColor="text1"/>
                <w:sz w:val="28"/>
                <w:szCs w:val="28"/>
              </w:rPr>
              <w:t>ÉQUIPEMENT DIRECTION – REPLIEMENT</w:t>
            </w:r>
            <w:bookmarkEnd w:id="11"/>
            <w:r>
              <w:rPr>
                <w:rFonts w:ascii="Times New Roman" w:eastAsia="Times New Roman" w:hAnsi="Times New Roman" w:cs="Times New Roman"/>
                <w:b/>
                <w:bCs/>
                <w:color w:val="000000" w:themeColor="text1"/>
                <w:sz w:val="28"/>
                <w:szCs w:val="28"/>
              </w:rPr>
              <w:t xml:space="preserve"> </w:t>
            </w:r>
          </w:p>
        </w:tc>
      </w:tr>
    </w:tbl>
    <w:tbl>
      <w:tblPr>
        <w:tblStyle w:val="Grilledutableau"/>
        <w:tblW w:w="9578" w:type="dxa"/>
        <w:tblInd w:w="-442" w:type="dxa"/>
        <w:tblLayout w:type="fixed"/>
        <w:tblLook w:val="06A0" w:firstRow="1" w:lastRow="0" w:firstColumn="1" w:lastColumn="0" w:noHBand="1" w:noVBand="1"/>
      </w:tblPr>
      <w:tblGrid>
        <w:gridCol w:w="5257"/>
        <w:gridCol w:w="1276"/>
        <w:gridCol w:w="1559"/>
        <w:gridCol w:w="1486"/>
      </w:tblGrid>
      <w:tr w:rsidR="004B49E2" w14:paraId="16B6E61A" w14:textId="77777777" w:rsidTr="004B49E2">
        <w:trPr>
          <w:trHeight w:val="300"/>
        </w:trPr>
        <w:tc>
          <w:tcPr>
            <w:tcW w:w="5257" w:type="dxa"/>
            <w:shd w:val="clear" w:color="auto" w:fill="E7E6E6" w:themeFill="background2"/>
          </w:tcPr>
          <w:p w14:paraId="35D333F5" w14:textId="77777777" w:rsidR="004B49E2" w:rsidRPr="00FE6540" w:rsidRDefault="004B49E2" w:rsidP="003D04E9">
            <w:pPr>
              <w:spacing w:after="0" w:line="240" w:lineRule="auto"/>
              <w:jc w:val="both"/>
              <w:rPr>
                <w:rFonts w:ascii="Times New Roman" w:eastAsia="Times New Roman" w:hAnsi="Times New Roman" w:cs="Times New Roman"/>
                <w:b/>
                <w:bCs/>
                <w:i/>
                <w:iCs/>
                <w:color w:val="0070C0"/>
                <w:sz w:val="24"/>
                <w:szCs w:val="24"/>
              </w:rPr>
            </w:pPr>
            <w:r w:rsidRPr="001E46F4">
              <w:rPr>
                <w:rFonts w:ascii="Times New Roman" w:eastAsia="Times New Roman" w:hAnsi="Times New Roman" w:cs="Times New Roman"/>
                <w:b/>
                <w:bCs/>
                <w:sz w:val="24"/>
                <w:szCs w:val="24"/>
              </w:rPr>
              <w:t>Descriptions</w:t>
            </w:r>
          </w:p>
        </w:tc>
        <w:tc>
          <w:tcPr>
            <w:tcW w:w="1276" w:type="dxa"/>
            <w:shd w:val="clear" w:color="auto" w:fill="E7E6E6" w:themeFill="background2"/>
          </w:tcPr>
          <w:p w14:paraId="027CFED2" w14:textId="77777777" w:rsidR="004B49E2" w:rsidRDefault="004B49E2" w:rsidP="003D04E9">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Lot MECM</w:t>
            </w:r>
          </w:p>
        </w:tc>
        <w:tc>
          <w:tcPr>
            <w:tcW w:w="1559" w:type="dxa"/>
            <w:shd w:val="clear" w:color="auto" w:fill="E7E6E6" w:themeFill="background2"/>
          </w:tcPr>
          <w:p w14:paraId="10487657" w14:textId="77777777" w:rsidR="004B49E2" w:rsidRDefault="004B49E2" w:rsidP="003D04E9">
            <w:pPr>
              <w:spacing w:after="0" w:line="240" w:lineRule="auto"/>
              <w:rPr>
                <w:rFonts w:ascii="Times New Roman" w:eastAsia="Times New Roman" w:hAnsi="Times New Roman" w:cs="Times New Roman"/>
                <w:highlight w:val="yellow"/>
              </w:rPr>
            </w:pPr>
            <w:r w:rsidRPr="00E22BAD">
              <w:rPr>
                <w:rFonts w:ascii="Times New Roman" w:eastAsia="Times New Roman" w:hAnsi="Times New Roman" w:cs="Times New Roman"/>
                <w:b/>
                <w:bCs/>
                <w:sz w:val="24"/>
                <w:szCs w:val="24"/>
              </w:rPr>
              <w:t>Maintenance</w:t>
            </w:r>
          </w:p>
        </w:tc>
        <w:tc>
          <w:tcPr>
            <w:tcW w:w="1486" w:type="dxa"/>
            <w:shd w:val="clear" w:color="auto" w:fill="E7E6E6" w:themeFill="background2"/>
          </w:tcPr>
          <w:p w14:paraId="46F095FD" w14:textId="77777777" w:rsidR="004B49E2" w:rsidRDefault="004B49E2" w:rsidP="003D04E9">
            <w:pPr>
              <w:spacing w:after="0" w:line="240" w:lineRule="auto"/>
              <w:rPr>
                <w:highlight w:val="yellow"/>
              </w:rPr>
            </w:pPr>
            <w:r w:rsidRPr="00E22BAD">
              <w:rPr>
                <w:rFonts w:ascii="Times New Roman" w:eastAsia="Times New Roman" w:hAnsi="Times New Roman" w:cs="Times New Roman"/>
                <w:b/>
                <w:bCs/>
                <w:sz w:val="24"/>
                <w:szCs w:val="24"/>
              </w:rPr>
              <w:t>Repliement</w:t>
            </w:r>
          </w:p>
        </w:tc>
      </w:tr>
    </w:tbl>
    <w:tbl>
      <w:tblPr>
        <w:tblStyle w:val="Grilledutableau"/>
        <w:tblW w:w="9578" w:type="dxa"/>
        <w:tblInd w:w="-442" w:type="dxa"/>
        <w:tblLook w:val="06A0" w:firstRow="1" w:lastRow="0" w:firstColumn="1" w:lastColumn="0" w:noHBand="1" w:noVBand="1"/>
      </w:tblPr>
      <w:tblGrid>
        <w:gridCol w:w="5257"/>
        <w:gridCol w:w="1276"/>
        <w:gridCol w:w="1559"/>
        <w:gridCol w:w="1486"/>
      </w:tblGrid>
      <w:tr w:rsidR="004B49E2" w14:paraId="57D7E3FA" w14:textId="77777777" w:rsidTr="004B49E2">
        <w:trPr>
          <w:trHeight w:val="300"/>
        </w:trPr>
        <w:tc>
          <w:tcPr>
            <w:tcW w:w="5257" w:type="dxa"/>
          </w:tcPr>
          <w:p w14:paraId="6810B4EC" w14:textId="4E0C8275" w:rsidR="004B49E2" w:rsidRPr="004B49E2" w:rsidRDefault="004B49E2" w:rsidP="004B49E2">
            <w:pPr>
              <w:spacing w:after="0" w:line="240" w:lineRule="auto"/>
              <w:jc w:val="both"/>
              <w:rPr>
                <w:rFonts w:ascii="Times New Roman" w:eastAsia="Times New Roman" w:hAnsi="Times New Roman" w:cs="Times New Roman"/>
                <w:color w:val="000000" w:themeColor="text1"/>
                <w:sz w:val="24"/>
                <w:szCs w:val="24"/>
              </w:rPr>
            </w:pPr>
            <w:r w:rsidRPr="004B49E2">
              <w:rPr>
                <w:rFonts w:ascii="Times New Roman" w:eastAsia="Times New Roman" w:hAnsi="Times New Roman" w:cs="Times New Roman"/>
                <w:b/>
                <w:bCs/>
                <w:i/>
                <w:iCs/>
                <w:color w:val="0070C0"/>
                <w:sz w:val="24"/>
                <w:szCs w:val="24"/>
              </w:rPr>
              <w:t xml:space="preserve">21.1 Équipements de direction </w:t>
            </w:r>
          </w:p>
        </w:tc>
        <w:tc>
          <w:tcPr>
            <w:tcW w:w="1276" w:type="dxa"/>
            <w:vAlign w:val="center"/>
          </w:tcPr>
          <w:p w14:paraId="63F9A3E3"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7B1139B7"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5EE02427" w14:textId="77777777" w:rsidR="004B49E2" w:rsidRPr="004B49E2" w:rsidRDefault="004B49E2" w:rsidP="004B49E2">
            <w:pPr>
              <w:spacing w:after="0" w:line="240" w:lineRule="auto"/>
              <w:jc w:val="center"/>
              <w:rPr>
                <w:b/>
                <w:bCs/>
                <w:sz w:val="24"/>
                <w:szCs w:val="24"/>
                <w:highlight w:val="yellow"/>
              </w:rPr>
            </w:pPr>
          </w:p>
        </w:tc>
      </w:tr>
      <w:tr w:rsidR="004B49E2" w14:paraId="1A2EC0AF" w14:textId="77777777" w:rsidTr="004B49E2">
        <w:trPr>
          <w:trHeight w:val="300"/>
        </w:trPr>
        <w:tc>
          <w:tcPr>
            <w:tcW w:w="5257" w:type="dxa"/>
          </w:tcPr>
          <w:p w14:paraId="0D00EEB5"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Le présent corps d’état aura à sa charge :</w:t>
            </w:r>
          </w:p>
          <w:p w14:paraId="77D25990"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Fourniture pour la direction de chantier et pour les visiteurs :</w:t>
            </w:r>
          </w:p>
          <w:p w14:paraId="5BC2D1E9"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 de bottes de chantier : …unités</w:t>
            </w:r>
          </w:p>
          <w:p w14:paraId="5BFBC75C"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 de casques de protection : …unités et comprenant marquages nominatifs sur la partie frontale ;</w:t>
            </w:r>
          </w:p>
        </w:tc>
        <w:tc>
          <w:tcPr>
            <w:tcW w:w="1276" w:type="dxa"/>
            <w:vAlign w:val="center"/>
          </w:tcPr>
          <w:p w14:paraId="651C0DF4"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00503B50"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21000E3B" w14:textId="77777777" w:rsidR="004B49E2" w:rsidRPr="004B49E2" w:rsidRDefault="004B49E2" w:rsidP="004B49E2">
            <w:pPr>
              <w:spacing w:after="0" w:line="240" w:lineRule="auto"/>
              <w:jc w:val="center"/>
              <w:rPr>
                <w:b/>
                <w:bCs/>
                <w:sz w:val="24"/>
                <w:szCs w:val="24"/>
                <w:highlight w:val="yellow"/>
              </w:rPr>
            </w:pPr>
          </w:p>
        </w:tc>
      </w:tr>
      <w:tr w:rsidR="004B49E2" w14:paraId="38B83676" w14:textId="77777777" w:rsidTr="004B49E2">
        <w:trPr>
          <w:trHeight w:val="300"/>
        </w:trPr>
        <w:tc>
          <w:tcPr>
            <w:tcW w:w="5257" w:type="dxa"/>
          </w:tcPr>
          <w:p w14:paraId="0EA2B3DF"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 de gilets de sécurité agréés : … unités</w:t>
            </w:r>
          </w:p>
          <w:p w14:paraId="12DB31A1"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 de cirés : … unités</w:t>
            </w:r>
          </w:p>
          <w:p w14:paraId="7E0BA921"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 de lampes de chantier de type projecteur portatif rechargeable : 2 unités</w:t>
            </w:r>
          </w:p>
        </w:tc>
        <w:tc>
          <w:tcPr>
            <w:tcW w:w="1276" w:type="dxa"/>
            <w:vAlign w:val="center"/>
          </w:tcPr>
          <w:p w14:paraId="2064474F"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42105FF7"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093E5E66" w14:textId="77777777" w:rsidR="004B49E2" w:rsidRPr="004B49E2" w:rsidRDefault="004B49E2" w:rsidP="004B49E2">
            <w:pPr>
              <w:spacing w:after="0" w:line="240" w:lineRule="auto"/>
              <w:jc w:val="center"/>
              <w:rPr>
                <w:b/>
                <w:bCs/>
                <w:sz w:val="24"/>
                <w:szCs w:val="24"/>
                <w:highlight w:val="yellow"/>
              </w:rPr>
            </w:pPr>
          </w:p>
        </w:tc>
      </w:tr>
      <w:tr w:rsidR="004B49E2" w14:paraId="53E15206" w14:textId="77777777" w:rsidTr="004B49E2">
        <w:trPr>
          <w:trHeight w:val="300"/>
        </w:trPr>
        <w:tc>
          <w:tcPr>
            <w:tcW w:w="5257" w:type="dxa"/>
          </w:tcPr>
          <w:p w14:paraId="0E0E2AAE" w14:textId="77777777" w:rsidR="004B49E2" w:rsidRPr="004B49E2" w:rsidRDefault="004B49E2" w:rsidP="004B49E2">
            <w:pPr>
              <w:spacing w:after="0" w:line="240" w:lineRule="auto"/>
              <w:jc w:val="both"/>
              <w:rPr>
                <w:rFonts w:ascii="Times New Roman" w:eastAsia="Times New Roman" w:hAnsi="Times New Roman" w:cs="Times New Roman"/>
                <w:color w:val="000000" w:themeColor="text1"/>
                <w:sz w:val="24"/>
                <w:szCs w:val="24"/>
              </w:rPr>
            </w:pPr>
          </w:p>
        </w:tc>
        <w:tc>
          <w:tcPr>
            <w:tcW w:w="1276" w:type="dxa"/>
            <w:vAlign w:val="center"/>
          </w:tcPr>
          <w:p w14:paraId="50881892"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10237E32"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3CACFFE2" w14:textId="77777777" w:rsidR="004B49E2" w:rsidRPr="004B49E2" w:rsidRDefault="004B49E2" w:rsidP="004B49E2">
            <w:pPr>
              <w:spacing w:after="0" w:line="240" w:lineRule="auto"/>
              <w:jc w:val="center"/>
              <w:rPr>
                <w:b/>
                <w:bCs/>
                <w:sz w:val="24"/>
                <w:szCs w:val="24"/>
                <w:highlight w:val="yellow"/>
              </w:rPr>
            </w:pPr>
          </w:p>
        </w:tc>
      </w:tr>
      <w:tr w:rsidR="004B49E2" w14:paraId="5D0B0840" w14:textId="77777777" w:rsidTr="004B49E2">
        <w:trPr>
          <w:trHeight w:val="300"/>
        </w:trPr>
        <w:tc>
          <w:tcPr>
            <w:tcW w:w="5257" w:type="dxa"/>
          </w:tcPr>
          <w:p w14:paraId="0614909E" w14:textId="77777777" w:rsidR="004B49E2" w:rsidRPr="004B49E2" w:rsidRDefault="004B49E2" w:rsidP="004B49E2">
            <w:pPr>
              <w:spacing w:after="0" w:line="240" w:lineRule="auto"/>
              <w:jc w:val="both"/>
              <w:rPr>
                <w:rFonts w:ascii="Times New Roman" w:eastAsia="Times New Roman" w:hAnsi="Times New Roman" w:cs="Times New Roman"/>
                <w:b/>
                <w:bCs/>
                <w:i/>
                <w:iCs/>
                <w:color w:val="0070C0"/>
                <w:sz w:val="24"/>
                <w:szCs w:val="24"/>
              </w:rPr>
            </w:pPr>
            <w:r w:rsidRPr="004B49E2">
              <w:rPr>
                <w:rFonts w:ascii="Times New Roman" w:eastAsia="Times New Roman" w:hAnsi="Times New Roman" w:cs="Times New Roman"/>
                <w:b/>
                <w:bCs/>
                <w:i/>
                <w:iCs/>
                <w:color w:val="0070C0"/>
                <w:sz w:val="24"/>
                <w:szCs w:val="24"/>
              </w:rPr>
              <w:t xml:space="preserve">21.2 Repli en fin de chantier </w:t>
            </w:r>
          </w:p>
        </w:tc>
        <w:tc>
          <w:tcPr>
            <w:tcW w:w="1276" w:type="dxa"/>
            <w:vAlign w:val="center"/>
          </w:tcPr>
          <w:p w14:paraId="5DFCA81B"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40CA022E"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20C2678B" w14:textId="77777777" w:rsidR="004B49E2" w:rsidRPr="004B49E2" w:rsidRDefault="004B49E2" w:rsidP="004B49E2">
            <w:pPr>
              <w:spacing w:after="0" w:line="240" w:lineRule="auto"/>
              <w:jc w:val="center"/>
              <w:rPr>
                <w:b/>
                <w:bCs/>
                <w:sz w:val="24"/>
                <w:szCs w:val="24"/>
                <w:highlight w:val="yellow"/>
              </w:rPr>
            </w:pPr>
          </w:p>
        </w:tc>
      </w:tr>
      <w:tr w:rsidR="004B49E2" w14:paraId="3A9DFAF4" w14:textId="77777777" w:rsidTr="004B49E2">
        <w:trPr>
          <w:trHeight w:val="300"/>
        </w:trPr>
        <w:tc>
          <w:tcPr>
            <w:tcW w:w="5257" w:type="dxa"/>
          </w:tcPr>
          <w:p w14:paraId="0B486767"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En fin de chantier, l’Entrepreneur prévoir le repli de l’ensemble de l’installation de chantier compris :</w:t>
            </w:r>
          </w:p>
        </w:tc>
        <w:tc>
          <w:tcPr>
            <w:tcW w:w="1276" w:type="dxa"/>
            <w:vAlign w:val="center"/>
          </w:tcPr>
          <w:p w14:paraId="73B3A053"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4D1A7C0C"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0C15C7C8" w14:textId="77777777" w:rsidR="004B49E2" w:rsidRPr="004B49E2" w:rsidRDefault="004B49E2" w:rsidP="004B49E2">
            <w:pPr>
              <w:spacing w:after="0" w:line="240" w:lineRule="auto"/>
              <w:jc w:val="center"/>
              <w:rPr>
                <w:b/>
                <w:bCs/>
                <w:sz w:val="24"/>
                <w:szCs w:val="24"/>
                <w:highlight w:val="yellow"/>
              </w:rPr>
            </w:pPr>
          </w:p>
        </w:tc>
      </w:tr>
      <w:tr w:rsidR="004B49E2" w14:paraId="2A94EB95" w14:textId="77777777" w:rsidTr="004B49E2">
        <w:trPr>
          <w:trHeight w:val="300"/>
        </w:trPr>
        <w:tc>
          <w:tcPr>
            <w:tcW w:w="5257" w:type="dxa"/>
          </w:tcPr>
          <w:p w14:paraId="59B13E6D"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 La dépose et l’évacuation de l’ensemble des équipements de la base vie et du chantier prévus ci avant y compris ouvrage en béton maigre. (</w:t>
            </w:r>
            <w:proofErr w:type="gramStart"/>
            <w:r w:rsidRPr="004B49E2">
              <w:rPr>
                <w:rFonts w:ascii="Times New Roman" w:eastAsia="Times New Roman" w:hAnsi="Times New Roman" w:cs="Times New Roman"/>
                <w:color w:val="000000" w:themeColor="text1"/>
                <w:sz w:val="24"/>
                <w:szCs w:val="24"/>
              </w:rPr>
              <w:t>ou</w:t>
            </w:r>
            <w:proofErr w:type="gramEnd"/>
            <w:r w:rsidRPr="004B49E2">
              <w:rPr>
                <w:rFonts w:ascii="Times New Roman" w:eastAsia="Times New Roman" w:hAnsi="Times New Roman" w:cs="Times New Roman"/>
                <w:color w:val="000000" w:themeColor="text1"/>
                <w:sz w:val="24"/>
                <w:szCs w:val="24"/>
              </w:rPr>
              <w:t xml:space="preserve"> recyclage)</w:t>
            </w:r>
          </w:p>
        </w:tc>
        <w:tc>
          <w:tcPr>
            <w:tcW w:w="1276" w:type="dxa"/>
            <w:vAlign w:val="center"/>
          </w:tcPr>
          <w:p w14:paraId="7FB4C8FD"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558F999B"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0104A75A" w14:textId="77777777" w:rsidR="004B49E2" w:rsidRPr="004B49E2" w:rsidRDefault="004B49E2" w:rsidP="004B49E2">
            <w:pPr>
              <w:spacing w:after="0" w:line="240" w:lineRule="auto"/>
              <w:jc w:val="center"/>
              <w:rPr>
                <w:b/>
                <w:bCs/>
                <w:sz w:val="24"/>
                <w:szCs w:val="24"/>
                <w:highlight w:val="yellow"/>
              </w:rPr>
            </w:pPr>
          </w:p>
        </w:tc>
      </w:tr>
      <w:tr w:rsidR="004B49E2" w14:paraId="67C5F04F" w14:textId="77777777" w:rsidTr="004B49E2">
        <w:trPr>
          <w:trHeight w:val="300"/>
        </w:trPr>
        <w:tc>
          <w:tcPr>
            <w:tcW w:w="5257" w:type="dxa"/>
          </w:tcPr>
          <w:p w14:paraId="2E1E7C56"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 La dépose et l’évacuation de l’ensemble des installations techniques et provisoires de chantier à la fin du chantier lors du basculement sur le réseau définitif.</w:t>
            </w:r>
          </w:p>
        </w:tc>
        <w:tc>
          <w:tcPr>
            <w:tcW w:w="1276" w:type="dxa"/>
            <w:vAlign w:val="center"/>
          </w:tcPr>
          <w:p w14:paraId="6294BFFA"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7F95BC03"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2E5AADAF" w14:textId="77777777" w:rsidR="004B49E2" w:rsidRPr="004B49E2" w:rsidRDefault="004B49E2" w:rsidP="004B49E2">
            <w:pPr>
              <w:spacing w:after="0" w:line="240" w:lineRule="auto"/>
              <w:jc w:val="center"/>
              <w:rPr>
                <w:b/>
                <w:bCs/>
                <w:sz w:val="24"/>
                <w:szCs w:val="24"/>
                <w:highlight w:val="yellow"/>
              </w:rPr>
            </w:pPr>
          </w:p>
        </w:tc>
      </w:tr>
      <w:tr w:rsidR="004B49E2" w14:paraId="1807425A" w14:textId="77777777" w:rsidTr="004B49E2">
        <w:trPr>
          <w:trHeight w:val="300"/>
        </w:trPr>
        <w:tc>
          <w:tcPr>
            <w:tcW w:w="5257" w:type="dxa"/>
          </w:tcPr>
          <w:p w14:paraId="2FA0E975" w14:textId="77777777" w:rsidR="004B49E2" w:rsidRPr="004B49E2" w:rsidRDefault="004B49E2" w:rsidP="004B49E2">
            <w:pPr>
              <w:spacing w:after="0" w:line="240" w:lineRule="auto"/>
              <w:jc w:val="both"/>
              <w:rPr>
                <w:sz w:val="24"/>
                <w:szCs w:val="24"/>
              </w:rPr>
            </w:pPr>
            <w:r w:rsidRPr="004B49E2">
              <w:rPr>
                <w:rFonts w:ascii="Times New Roman" w:eastAsia="Times New Roman" w:hAnsi="Times New Roman" w:cs="Times New Roman"/>
                <w:color w:val="000000" w:themeColor="text1"/>
                <w:sz w:val="24"/>
                <w:szCs w:val="24"/>
              </w:rPr>
              <w:t>- La remise en état d’origine des zones de base vie.</w:t>
            </w:r>
          </w:p>
        </w:tc>
        <w:tc>
          <w:tcPr>
            <w:tcW w:w="1276" w:type="dxa"/>
            <w:vAlign w:val="center"/>
          </w:tcPr>
          <w:p w14:paraId="4B28F06A"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559" w:type="dxa"/>
            <w:vAlign w:val="center"/>
          </w:tcPr>
          <w:p w14:paraId="7C9BF436" w14:textId="77777777" w:rsidR="004B49E2" w:rsidRPr="004B49E2" w:rsidRDefault="004B49E2" w:rsidP="004B49E2">
            <w:pPr>
              <w:spacing w:after="0" w:line="240" w:lineRule="auto"/>
              <w:jc w:val="center"/>
              <w:rPr>
                <w:rFonts w:ascii="Times New Roman" w:eastAsia="Times New Roman" w:hAnsi="Times New Roman" w:cs="Times New Roman"/>
                <w:b/>
                <w:bCs/>
                <w:sz w:val="24"/>
                <w:szCs w:val="24"/>
                <w:highlight w:val="yellow"/>
              </w:rPr>
            </w:pPr>
          </w:p>
        </w:tc>
        <w:tc>
          <w:tcPr>
            <w:tcW w:w="1486" w:type="dxa"/>
            <w:vAlign w:val="center"/>
          </w:tcPr>
          <w:p w14:paraId="05F4B66E" w14:textId="77777777" w:rsidR="004B49E2" w:rsidRPr="004B49E2" w:rsidRDefault="004B49E2" w:rsidP="004B49E2">
            <w:pPr>
              <w:spacing w:after="0" w:line="240" w:lineRule="auto"/>
              <w:jc w:val="center"/>
              <w:rPr>
                <w:b/>
                <w:bCs/>
                <w:sz w:val="24"/>
                <w:szCs w:val="24"/>
                <w:highlight w:val="yellow"/>
              </w:rPr>
            </w:pPr>
          </w:p>
        </w:tc>
      </w:tr>
    </w:tbl>
    <w:p w14:paraId="5BC06A5F" w14:textId="77777777" w:rsidR="00FC70A0" w:rsidRDefault="00FC70A0"/>
    <w:p w14:paraId="1A593742" w14:textId="77777777" w:rsidR="002D7FB2" w:rsidRDefault="002D7FB2" w:rsidP="002D7FB2">
      <w:pPr>
        <w:jc w:val="center"/>
        <w:rPr>
          <w:rFonts w:ascii="Times New Roman" w:eastAsia="Times New Roman" w:hAnsi="Times New Roman" w:cs="Times New Roman"/>
          <w:b/>
          <w:bCs/>
          <w:color w:val="000000" w:themeColor="text1"/>
          <w:sz w:val="36"/>
          <w:szCs w:val="36"/>
        </w:rPr>
      </w:pPr>
    </w:p>
    <w:p w14:paraId="634D3ED8" w14:textId="77777777" w:rsidR="002D7FB2" w:rsidRDefault="002D7FB2" w:rsidP="002D7FB2">
      <w:pPr>
        <w:jc w:val="center"/>
        <w:rPr>
          <w:rFonts w:ascii="Times New Roman" w:eastAsia="Times New Roman" w:hAnsi="Times New Roman" w:cs="Times New Roman"/>
          <w:b/>
          <w:bCs/>
          <w:color w:val="000000" w:themeColor="text1"/>
          <w:sz w:val="36"/>
          <w:szCs w:val="36"/>
        </w:rPr>
      </w:pPr>
    </w:p>
    <w:p w14:paraId="46A58153" w14:textId="2570DEFA" w:rsidR="00BD7BDA" w:rsidRDefault="002D7FB2" w:rsidP="002D7FB2">
      <w:pPr>
        <w:jc w:val="center"/>
      </w:pPr>
      <w:r>
        <w:rPr>
          <w:rFonts w:ascii="Times New Roman" w:eastAsia="Times New Roman" w:hAnsi="Times New Roman" w:cs="Times New Roman"/>
          <w:b/>
          <w:bCs/>
          <w:color w:val="000000" w:themeColor="text1"/>
          <w:sz w:val="36"/>
          <w:szCs w:val="36"/>
        </w:rPr>
        <w:t>FIN DU DOCUMENT</w:t>
      </w:r>
    </w:p>
    <w:sectPr w:rsidR="00BD7BDA">
      <w:headerReference w:type="default" r:id="rId11"/>
      <w:footerReference w:type="default" r:id="rId12"/>
      <w:pgSz w:w="11906" w:h="16838"/>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2EBF" w14:textId="77777777" w:rsidR="008E4F02" w:rsidRDefault="008E4F02">
      <w:pPr>
        <w:spacing w:after="0" w:line="240" w:lineRule="auto"/>
      </w:pPr>
      <w:r>
        <w:separator/>
      </w:r>
    </w:p>
  </w:endnote>
  <w:endnote w:type="continuationSeparator" w:id="0">
    <w:p w14:paraId="7B899BF2" w14:textId="77777777" w:rsidR="008E4F02" w:rsidRDefault="008E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4" w:type="dxa"/>
      <w:tblLook w:val="06A0" w:firstRow="1" w:lastRow="0" w:firstColumn="1" w:lastColumn="0" w:noHBand="1" w:noVBand="1"/>
    </w:tblPr>
    <w:tblGrid>
      <w:gridCol w:w="3004"/>
      <w:gridCol w:w="2994"/>
      <w:gridCol w:w="3016"/>
    </w:tblGrid>
    <w:tr w:rsidR="00BD7BDA" w14:paraId="25ECB7CD" w14:textId="77777777">
      <w:trPr>
        <w:trHeight w:val="300"/>
      </w:trPr>
      <w:tc>
        <w:tcPr>
          <w:tcW w:w="3004" w:type="dxa"/>
        </w:tcPr>
        <w:p w14:paraId="153297C3" w14:textId="77777777" w:rsidR="00BD7BDA" w:rsidRDefault="00BD7BDA">
          <w:pPr>
            <w:pStyle w:val="En-tte"/>
            <w:ind w:left="-115"/>
          </w:pPr>
        </w:p>
      </w:tc>
      <w:tc>
        <w:tcPr>
          <w:tcW w:w="2994" w:type="dxa"/>
        </w:tcPr>
        <w:p w14:paraId="50F4E330" w14:textId="77777777" w:rsidR="00BD7BDA" w:rsidRDefault="00BD7BDA">
          <w:pPr>
            <w:pStyle w:val="En-tte"/>
            <w:jc w:val="center"/>
          </w:pPr>
        </w:p>
      </w:tc>
      <w:tc>
        <w:tcPr>
          <w:tcW w:w="3016" w:type="dxa"/>
        </w:tcPr>
        <w:p w14:paraId="5DBC8FFD" w14:textId="77777777" w:rsidR="00BD7BDA" w:rsidRDefault="00BD7BDA">
          <w:pPr>
            <w:pStyle w:val="En-tte"/>
            <w:ind w:right="-115"/>
            <w:jc w:val="right"/>
          </w:pPr>
        </w:p>
      </w:tc>
    </w:tr>
  </w:tbl>
  <w:p w14:paraId="0553F39D" w14:textId="77777777" w:rsidR="00BD7BDA" w:rsidRDefault="008E4F02">
    <w:pPr>
      <w:pStyle w:val="Pieddepage"/>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Aide à la rédaction d’un CCTP INSTALLATIONS DE CHANTIER dernière mise à jour 17/06/2025 </w:t>
    </w:r>
  </w:p>
  <w:p w14:paraId="00B59419" w14:textId="77777777" w:rsidR="00BD7BDA" w:rsidRDefault="008E4F02">
    <w:pPr>
      <w:pStyle w:val="Pieddepage"/>
      <w:jc w:val="cente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PAGE</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1185" w14:textId="77777777" w:rsidR="008E4F02" w:rsidRDefault="008E4F02">
      <w:pPr>
        <w:spacing w:after="0" w:line="240" w:lineRule="auto"/>
      </w:pPr>
      <w:r>
        <w:separator/>
      </w:r>
    </w:p>
  </w:footnote>
  <w:footnote w:type="continuationSeparator" w:id="0">
    <w:p w14:paraId="406836D2" w14:textId="77777777" w:rsidR="008E4F02" w:rsidRDefault="008E4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4" w:type="dxa"/>
      <w:tblLook w:val="06A0" w:firstRow="1" w:lastRow="0" w:firstColumn="1" w:lastColumn="0" w:noHBand="1" w:noVBand="1"/>
    </w:tblPr>
    <w:tblGrid>
      <w:gridCol w:w="3177"/>
      <w:gridCol w:w="2820"/>
      <w:gridCol w:w="3017"/>
    </w:tblGrid>
    <w:tr w:rsidR="00BD7BDA" w14:paraId="50E95B48" w14:textId="77777777">
      <w:trPr>
        <w:trHeight w:val="300"/>
      </w:trPr>
      <w:tc>
        <w:tcPr>
          <w:tcW w:w="3177" w:type="dxa"/>
        </w:tcPr>
        <w:p w14:paraId="32D38B9D" w14:textId="77777777" w:rsidR="00BD7BDA" w:rsidRDefault="008E4F02">
          <w:pPr>
            <w:spacing w:line="240" w:lineRule="auto"/>
          </w:pPr>
          <w:r>
            <w:rPr>
              <w:rFonts w:ascii="Times New Roman" w:hAnsi="Times New Roman"/>
              <w:color w:val="000000" w:themeColor="text1"/>
            </w:rPr>
            <w:t xml:space="preserve">CHANTIER </w:t>
          </w:r>
          <w:r>
            <w:rPr>
              <w:rFonts w:ascii="Times New Roman" w:hAnsi="Times New Roman"/>
              <w:color w:val="000000" w:themeColor="text1"/>
              <w:highlight w:val="yellow"/>
            </w:rPr>
            <w:t xml:space="preserve">HAUTE-SAVOIE </w:t>
          </w:r>
          <w:r>
            <w:rPr>
              <w:rFonts w:ascii="Times New Roman" w:hAnsi="Times New Roman"/>
              <w:color w:val="000000" w:themeColor="text1"/>
            </w:rPr>
            <w:t xml:space="preserve"> </w:t>
          </w:r>
        </w:p>
        <w:p w14:paraId="789FCFC3" w14:textId="77777777" w:rsidR="00BD7BDA" w:rsidRDefault="00BD7BDA">
          <w:pPr>
            <w:spacing w:line="240" w:lineRule="auto"/>
            <w:rPr>
              <w:rFonts w:ascii="Times New Roman" w:hAnsi="Times New Roman"/>
              <w:color w:val="000000" w:themeColor="text1"/>
            </w:rPr>
          </w:pPr>
        </w:p>
        <w:p w14:paraId="25F261DB" w14:textId="77777777" w:rsidR="00BD7BDA" w:rsidRDefault="00BD7BDA">
          <w:pPr>
            <w:pStyle w:val="En-tte"/>
            <w:ind w:left="-115"/>
            <w:rPr>
              <w:rFonts w:ascii="Times New Roman" w:hAnsi="Times New Roman"/>
            </w:rPr>
          </w:pPr>
        </w:p>
      </w:tc>
      <w:tc>
        <w:tcPr>
          <w:tcW w:w="2820" w:type="dxa"/>
        </w:tcPr>
        <w:p w14:paraId="5EA0C554" w14:textId="77777777" w:rsidR="00BD7BDA" w:rsidRDefault="008E4F02">
          <w:pPr>
            <w:pStyle w:val="En-tte"/>
            <w:jc w:val="center"/>
          </w:pPr>
          <w:r>
            <w:rPr>
              <w:rFonts w:ascii="Times New Roman" w:hAnsi="Times New Roman"/>
              <w:color w:val="000000" w:themeColor="text1"/>
            </w:rPr>
            <w:t xml:space="preserve">DCE N°LOT MECM CCTP –Installation de chantier / </w:t>
          </w:r>
        </w:p>
        <w:p w14:paraId="58BF1F40" w14:textId="77777777" w:rsidR="00BD7BDA" w:rsidRDefault="008E4F02">
          <w:pPr>
            <w:pStyle w:val="En-tte"/>
            <w:jc w:val="center"/>
            <w:rPr>
              <w:rFonts w:ascii="Times New Roman" w:hAnsi="Times New Roman"/>
            </w:rPr>
          </w:pPr>
          <w:r>
            <w:rPr>
              <w:rFonts w:ascii="Times New Roman" w:hAnsi="Times New Roman"/>
              <w:color w:val="000000" w:themeColor="text1"/>
            </w:rPr>
            <w:t>Base vie</w:t>
          </w:r>
        </w:p>
      </w:tc>
      <w:tc>
        <w:tcPr>
          <w:tcW w:w="3017" w:type="dxa"/>
        </w:tcPr>
        <w:p w14:paraId="371EBE21" w14:textId="77777777" w:rsidR="00BD7BDA" w:rsidRDefault="008E4F02">
          <w:pPr>
            <w:spacing w:line="240" w:lineRule="auto"/>
          </w:pPr>
          <w:r>
            <w:rPr>
              <w:rFonts w:ascii="Times New Roman" w:hAnsi="Times New Roman"/>
              <w:highlight w:val="yellow"/>
            </w:rPr>
            <w:t>Juin 2025 PR</w:t>
          </w:r>
          <w:r>
            <w:rPr>
              <w:rFonts w:ascii="Times New Roman" w:hAnsi="Times New Roman"/>
              <w:color w:val="000000" w:themeColor="text1"/>
              <w:highlight w:val="yellow"/>
            </w:rPr>
            <w:t xml:space="preserve">O – Indice  D </w:t>
          </w:r>
        </w:p>
        <w:p w14:paraId="3170D6B3" w14:textId="77777777" w:rsidR="00BD7BDA" w:rsidRDefault="00BD7BDA">
          <w:pPr>
            <w:pStyle w:val="En-tte"/>
            <w:ind w:right="-115"/>
            <w:jc w:val="right"/>
            <w:rPr>
              <w:rFonts w:ascii="Times New Roman" w:hAnsi="Times New Roman"/>
            </w:rPr>
          </w:pPr>
        </w:p>
      </w:tc>
    </w:tr>
  </w:tbl>
  <w:p w14:paraId="235FB339" w14:textId="77777777" w:rsidR="00BD7BDA" w:rsidRDefault="00BD7B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E0"/>
    <w:multiLevelType w:val="multilevel"/>
    <w:tmpl w:val="3C1A0732"/>
    <w:lvl w:ilvl="0">
      <w:start w:val="1"/>
      <w:numFmt w:val="bullet"/>
      <w:lvlText w:val=""/>
      <w:lvlJc w:val="left"/>
      <w:pPr>
        <w:ind w:left="720" w:hanging="360"/>
      </w:pPr>
      <w:rPr>
        <w:rFonts w:ascii="Symbol" w:hAnsi="Symbol" w:cs="Symbol" w:hint="default"/>
        <w:b w:val="0"/>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BB5070"/>
    <w:multiLevelType w:val="multilevel"/>
    <w:tmpl w:val="1FF454DA"/>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EE2F12"/>
    <w:multiLevelType w:val="multilevel"/>
    <w:tmpl w:val="0E2E63DE"/>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3862E3"/>
    <w:multiLevelType w:val="multilevel"/>
    <w:tmpl w:val="CDF4A7F4"/>
    <w:lvl w:ilvl="0">
      <w:start w:val="1"/>
      <w:numFmt w:val="bullet"/>
      <w:lvlText w:val="-"/>
      <w:lvlJc w:val="left"/>
      <w:pPr>
        <w:ind w:left="720" w:hanging="360"/>
      </w:pPr>
      <w:rPr>
        <w:rFonts w:ascii="Calibri" w:hAnsi="Calibri" w:cs="Calibri"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B331D9"/>
    <w:multiLevelType w:val="multilevel"/>
    <w:tmpl w:val="0DACD26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ABA7EED"/>
    <w:multiLevelType w:val="multilevel"/>
    <w:tmpl w:val="1A686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E27BA"/>
    <w:multiLevelType w:val="multilevel"/>
    <w:tmpl w:val="83BC64E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F946188"/>
    <w:multiLevelType w:val="multilevel"/>
    <w:tmpl w:val="6B46D1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0C578C"/>
    <w:multiLevelType w:val="multilevel"/>
    <w:tmpl w:val="9B963EA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1FB0160"/>
    <w:multiLevelType w:val="multilevel"/>
    <w:tmpl w:val="00725F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4290964"/>
    <w:multiLevelType w:val="multilevel"/>
    <w:tmpl w:val="DAC41A54"/>
    <w:lvl w:ilvl="0">
      <w:start w:val="1"/>
      <w:numFmt w:val="bullet"/>
      <w:lvlText w:val=""/>
      <w:lvlJc w:val="left"/>
      <w:pPr>
        <w:ind w:left="720" w:hanging="360"/>
      </w:pPr>
      <w:rPr>
        <w:rFonts w:ascii="Wingdings" w:hAnsi="Wingdings" w:cs="Wingdings"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4C74C19"/>
    <w:multiLevelType w:val="multilevel"/>
    <w:tmpl w:val="1F9294B4"/>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18052515">
    <w:abstractNumId w:val="7"/>
  </w:num>
  <w:num w:numId="2" w16cid:durableId="1431968803">
    <w:abstractNumId w:val="6"/>
  </w:num>
  <w:num w:numId="3" w16cid:durableId="535701513">
    <w:abstractNumId w:val="2"/>
  </w:num>
  <w:num w:numId="4" w16cid:durableId="662706656">
    <w:abstractNumId w:val="8"/>
  </w:num>
  <w:num w:numId="5" w16cid:durableId="1318919218">
    <w:abstractNumId w:val="1"/>
  </w:num>
  <w:num w:numId="6" w16cid:durableId="931082337">
    <w:abstractNumId w:val="5"/>
  </w:num>
  <w:num w:numId="7" w16cid:durableId="1384401438">
    <w:abstractNumId w:val="11"/>
  </w:num>
  <w:num w:numId="8" w16cid:durableId="1357734203">
    <w:abstractNumId w:val="10"/>
  </w:num>
  <w:num w:numId="9" w16cid:durableId="674185104">
    <w:abstractNumId w:val="3"/>
  </w:num>
  <w:num w:numId="10" w16cid:durableId="1388727017">
    <w:abstractNumId w:val="0"/>
  </w:num>
  <w:num w:numId="11" w16cid:durableId="1580408580">
    <w:abstractNumId w:val="4"/>
  </w:num>
  <w:num w:numId="12" w16cid:durableId="976296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DA"/>
    <w:rsid w:val="00013908"/>
    <w:rsid w:val="000211C2"/>
    <w:rsid w:val="00066C42"/>
    <w:rsid w:val="00077B2B"/>
    <w:rsid w:val="000B009A"/>
    <w:rsid w:val="00117A06"/>
    <w:rsid w:val="00152C57"/>
    <w:rsid w:val="001613CC"/>
    <w:rsid w:val="00166145"/>
    <w:rsid w:val="001E46F4"/>
    <w:rsid w:val="002411EC"/>
    <w:rsid w:val="0024134F"/>
    <w:rsid w:val="0025104B"/>
    <w:rsid w:val="002D7FB2"/>
    <w:rsid w:val="0032796E"/>
    <w:rsid w:val="003358C8"/>
    <w:rsid w:val="0034737A"/>
    <w:rsid w:val="00385361"/>
    <w:rsid w:val="003D4D13"/>
    <w:rsid w:val="00425271"/>
    <w:rsid w:val="00476312"/>
    <w:rsid w:val="00482C2E"/>
    <w:rsid w:val="004A3C2C"/>
    <w:rsid w:val="004B49E2"/>
    <w:rsid w:val="004C62BD"/>
    <w:rsid w:val="004E2D08"/>
    <w:rsid w:val="004F394E"/>
    <w:rsid w:val="00532293"/>
    <w:rsid w:val="00533D05"/>
    <w:rsid w:val="005572E1"/>
    <w:rsid w:val="0059026E"/>
    <w:rsid w:val="0059120C"/>
    <w:rsid w:val="0064457A"/>
    <w:rsid w:val="0068438E"/>
    <w:rsid w:val="006C245A"/>
    <w:rsid w:val="0070710D"/>
    <w:rsid w:val="007241C9"/>
    <w:rsid w:val="007263B1"/>
    <w:rsid w:val="007576E8"/>
    <w:rsid w:val="007770C3"/>
    <w:rsid w:val="007A4B81"/>
    <w:rsid w:val="0080102E"/>
    <w:rsid w:val="008666ED"/>
    <w:rsid w:val="008715F2"/>
    <w:rsid w:val="008815A1"/>
    <w:rsid w:val="00883482"/>
    <w:rsid w:val="0089418C"/>
    <w:rsid w:val="008B2317"/>
    <w:rsid w:val="008E4F02"/>
    <w:rsid w:val="00917622"/>
    <w:rsid w:val="00946067"/>
    <w:rsid w:val="00954086"/>
    <w:rsid w:val="0095465A"/>
    <w:rsid w:val="009724DF"/>
    <w:rsid w:val="009874AA"/>
    <w:rsid w:val="009972A7"/>
    <w:rsid w:val="009A6727"/>
    <w:rsid w:val="009A77B1"/>
    <w:rsid w:val="009D579F"/>
    <w:rsid w:val="00A034B3"/>
    <w:rsid w:val="00A07317"/>
    <w:rsid w:val="00A11479"/>
    <w:rsid w:val="00A3281F"/>
    <w:rsid w:val="00A504C7"/>
    <w:rsid w:val="00AB761C"/>
    <w:rsid w:val="00AF3712"/>
    <w:rsid w:val="00BD7BDA"/>
    <w:rsid w:val="00C3166F"/>
    <w:rsid w:val="00C82861"/>
    <w:rsid w:val="00CA1F86"/>
    <w:rsid w:val="00CF4779"/>
    <w:rsid w:val="00D101A6"/>
    <w:rsid w:val="00D611E8"/>
    <w:rsid w:val="00D90F17"/>
    <w:rsid w:val="00DA7593"/>
    <w:rsid w:val="00DE28F9"/>
    <w:rsid w:val="00DF50FD"/>
    <w:rsid w:val="00E22BAD"/>
    <w:rsid w:val="00E64817"/>
    <w:rsid w:val="00E954E6"/>
    <w:rsid w:val="00EB5320"/>
    <w:rsid w:val="00EB6D2F"/>
    <w:rsid w:val="00ED1348"/>
    <w:rsid w:val="00ED14A3"/>
    <w:rsid w:val="00EE4307"/>
    <w:rsid w:val="00F56B1C"/>
    <w:rsid w:val="00F9228E"/>
    <w:rsid w:val="00FC70A0"/>
    <w:rsid w:val="00FD0C6A"/>
    <w:rsid w:val="00FE42ED"/>
    <w:rsid w:val="00FE654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2F5F"/>
  <w15:docId w15:val="{B7F6E603-1DD1-402E-8515-8A601092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E2"/>
    <w:pPr>
      <w:spacing w:after="160" w:line="259" w:lineRule="auto"/>
    </w:pPr>
    <w:rPr>
      <w:sz w:val="22"/>
    </w:rPr>
  </w:style>
  <w:style w:type="paragraph" w:styleId="Titre1">
    <w:name w:val="heading 1"/>
    <w:basedOn w:val="Normal"/>
    <w:next w:val="Normal"/>
    <w:link w:val="Titre1Car"/>
    <w:uiPriority w:val="9"/>
    <w:qFormat/>
    <w:rsid w:val="06D355F5"/>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6D355F5"/>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6D355F5"/>
    <w:pPr>
      <w:keepNext/>
      <w:spacing w:before="40" w:after="0"/>
      <w:outlineLvl w:val="2"/>
    </w:pPr>
    <w:rPr>
      <w:rFonts w:asciiTheme="majorHAnsi" w:eastAsiaTheme="majorEastAsia" w:hAnsiTheme="majorHAnsi" w:cstheme="majorBidi"/>
      <w:color w:val="1F3763"/>
      <w:sz w:val="24"/>
      <w:szCs w:val="24"/>
    </w:rPr>
  </w:style>
  <w:style w:type="paragraph" w:styleId="Titre4">
    <w:name w:val="heading 4"/>
    <w:basedOn w:val="Normal"/>
    <w:next w:val="Normal"/>
    <w:link w:val="Titre4Car"/>
    <w:uiPriority w:val="9"/>
    <w:unhideWhenUsed/>
    <w:qFormat/>
    <w:rsid w:val="06D355F5"/>
    <w:pPr>
      <w:keepNext/>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6D355F5"/>
    <w:pPr>
      <w:keepNext/>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6D355F5"/>
    <w:pPr>
      <w:keepNext/>
      <w:spacing w:before="40" w:after="0"/>
      <w:outlineLvl w:val="5"/>
    </w:pPr>
    <w:rPr>
      <w:rFonts w:asciiTheme="majorHAnsi" w:eastAsiaTheme="majorEastAsia" w:hAnsiTheme="majorHAnsi" w:cstheme="majorBidi"/>
      <w:color w:val="1F3763"/>
    </w:rPr>
  </w:style>
  <w:style w:type="paragraph" w:styleId="Titre7">
    <w:name w:val="heading 7"/>
    <w:basedOn w:val="Normal"/>
    <w:next w:val="Normal"/>
    <w:link w:val="Titre7Car"/>
    <w:uiPriority w:val="9"/>
    <w:unhideWhenUsed/>
    <w:qFormat/>
    <w:rsid w:val="06D355F5"/>
    <w:pPr>
      <w:keepNext/>
      <w:spacing w:before="40" w:after="0"/>
      <w:outlineLvl w:val="6"/>
    </w:pPr>
    <w:rPr>
      <w:rFonts w:asciiTheme="majorHAnsi" w:eastAsiaTheme="majorEastAsia" w:hAnsiTheme="majorHAnsi" w:cstheme="majorBidi"/>
      <w:i/>
      <w:iCs/>
      <w:color w:val="1F3763"/>
    </w:rPr>
  </w:style>
  <w:style w:type="paragraph" w:styleId="Titre8">
    <w:name w:val="heading 8"/>
    <w:basedOn w:val="Normal"/>
    <w:next w:val="Normal"/>
    <w:link w:val="Titre8Car"/>
    <w:uiPriority w:val="9"/>
    <w:unhideWhenUsed/>
    <w:qFormat/>
    <w:rsid w:val="06D355F5"/>
    <w:pPr>
      <w:keepNext/>
      <w:spacing w:before="40" w:after="0"/>
      <w:outlineLvl w:val="7"/>
    </w:pPr>
    <w:rPr>
      <w:rFonts w:asciiTheme="majorHAnsi" w:eastAsiaTheme="majorEastAsia" w:hAnsiTheme="majorHAnsi" w:cstheme="majorBidi"/>
      <w:color w:val="272727"/>
      <w:sz w:val="21"/>
      <w:szCs w:val="21"/>
    </w:rPr>
  </w:style>
  <w:style w:type="paragraph" w:styleId="Titre9">
    <w:name w:val="heading 9"/>
    <w:basedOn w:val="Normal"/>
    <w:next w:val="Normal"/>
    <w:link w:val="Titre9Car"/>
    <w:uiPriority w:val="9"/>
    <w:unhideWhenUsed/>
    <w:qFormat/>
    <w:rsid w:val="06D355F5"/>
    <w:pPr>
      <w:keepNext/>
      <w:spacing w:before="40" w:after="0"/>
      <w:outlineLvl w:val="8"/>
    </w:pPr>
    <w:rPr>
      <w:rFonts w:asciiTheme="majorHAnsi" w:eastAsiaTheme="majorEastAsia" w:hAnsiTheme="majorHAnsi" w:cstheme="majorBidi"/>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304D114F"/>
    <w:rPr>
      <w:rFonts w:asciiTheme="majorHAnsi" w:eastAsiaTheme="majorEastAsia" w:hAnsiTheme="majorHAnsi" w:cstheme="majorBidi"/>
      <w:color w:val="2F5496" w:themeColor="accent1" w:themeShade="BF"/>
      <w:sz w:val="32"/>
      <w:szCs w:val="32"/>
      <w:lang w:val="fr-FR"/>
    </w:rPr>
  </w:style>
  <w:style w:type="character" w:customStyle="1" w:styleId="Titre2Car">
    <w:name w:val="Titre 2 Car"/>
    <w:basedOn w:val="Policepardfaut"/>
    <w:link w:val="Titre2"/>
    <w:uiPriority w:val="9"/>
    <w:qFormat/>
    <w:rsid w:val="304D114F"/>
    <w:rPr>
      <w:rFonts w:asciiTheme="majorHAnsi" w:eastAsiaTheme="majorEastAsia" w:hAnsiTheme="majorHAnsi" w:cstheme="majorBidi"/>
      <w:color w:val="2F5496" w:themeColor="accent1" w:themeShade="BF"/>
      <w:sz w:val="26"/>
      <w:szCs w:val="26"/>
      <w:lang w:val="fr-FR"/>
    </w:rPr>
  </w:style>
  <w:style w:type="character" w:customStyle="1" w:styleId="Titre3Car">
    <w:name w:val="Titre 3 Car"/>
    <w:basedOn w:val="Policepardfaut"/>
    <w:link w:val="Titre3"/>
    <w:uiPriority w:val="9"/>
    <w:qFormat/>
    <w:rsid w:val="304D114F"/>
    <w:rPr>
      <w:rFonts w:asciiTheme="majorHAnsi" w:eastAsiaTheme="majorEastAsia" w:hAnsiTheme="majorHAnsi" w:cstheme="majorBidi"/>
      <w:color w:val="1F3763"/>
      <w:sz w:val="24"/>
      <w:szCs w:val="24"/>
      <w:lang w:val="fr-FR"/>
    </w:rPr>
  </w:style>
  <w:style w:type="character" w:customStyle="1" w:styleId="Titre4Car">
    <w:name w:val="Titre 4 Car"/>
    <w:basedOn w:val="Policepardfaut"/>
    <w:link w:val="Titre4"/>
    <w:uiPriority w:val="9"/>
    <w:qFormat/>
    <w:rsid w:val="304D114F"/>
    <w:rPr>
      <w:rFonts w:asciiTheme="majorHAnsi" w:eastAsiaTheme="majorEastAsia" w:hAnsiTheme="majorHAnsi" w:cstheme="majorBidi"/>
      <w:i/>
      <w:iCs/>
      <w:color w:val="2F5496" w:themeColor="accent1" w:themeShade="BF"/>
      <w:lang w:val="fr-FR"/>
    </w:rPr>
  </w:style>
  <w:style w:type="character" w:customStyle="1" w:styleId="Titre5Car">
    <w:name w:val="Titre 5 Car"/>
    <w:basedOn w:val="Policepardfaut"/>
    <w:link w:val="Titre5"/>
    <w:uiPriority w:val="9"/>
    <w:qFormat/>
    <w:rsid w:val="304D114F"/>
    <w:rPr>
      <w:rFonts w:asciiTheme="majorHAnsi" w:eastAsiaTheme="majorEastAsia" w:hAnsiTheme="majorHAnsi" w:cstheme="majorBidi"/>
      <w:color w:val="2F5496" w:themeColor="accent1" w:themeShade="BF"/>
      <w:lang w:val="fr-FR"/>
    </w:rPr>
  </w:style>
  <w:style w:type="character" w:customStyle="1" w:styleId="Titre6Car">
    <w:name w:val="Titre 6 Car"/>
    <w:basedOn w:val="Policepardfaut"/>
    <w:link w:val="Titre6"/>
    <w:uiPriority w:val="9"/>
    <w:qFormat/>
    <w:rsid w:val="304D114F"/>
    <w:rPr>
      <w:rFonts w:asciiTheme="majorHAnsi" w:eastAsiaTheme="majorEastAsia" w:hAnsiTheme="majorHAnsi" w:cstheme="majorBidi"/>
      <w:color w:val="1F3763"/>
      <w:lang w:val="fr-FR"/>
    </w:rPr>
  </w:style>
  <w:style w:type="character" w:customStyle="1" w:styleId="Titre7Car">
    <w:name w:val="Titre 7 Car"/>
    <w:basedOn w:val="Policepardfaut"/>
    <w:link w:val="Titre7"/>
    <w:uiPriority w:val="9"/>
    <w:qFormat/>
    <w:rsid w:val="304D114F"/>
    <w:rPr>
      <w:rFonts w:asciiTheme="majorHAnsi" w:eastAsiaTheme="majorEastAsia" w:hAnsiTheme="majorHAnsi" w:cstheme="majorBidi"/>
      <w:i/>
      <w:iCs/>
      <w:color w:val="1F3763"/>
      <w:lang w:val="fr-FR"/>
    </w:rPr>
  </w:style>
  <w:style w:type="character" w:customStyle="1" w:styleId="Titre8Car">
    <w:name w:val="Titre 8 Car"/>
    <w:basedOn w:val="Policepardfaut"/>
    <w:link w:val="Titre8"/>
    <w:uiPriority w:val="9"/>
    <w:qFormat/>
    <w:rsid w:val="304D114F"/>
    <w:rPr>
      <w:rFonts w:asciiTheme="majorHAnsi" w:eastAsiaTheme="majorEastAsia" w:hAnsiTheme="majorHAnsi" w:cstheme="majorBidi"/>
      <w:color w:val="272727"/>
      <w:sz w:val="21"/>
      <w:szCs w:val="21"/>
      <w:lang w:val="fr-FR"/>
    </w:rPr>
  </w:style>
  <w:style w:type="character" w:customStyle="1" w:styleId="Titre9Car">
    <w:name w:val="Titre 9 Car"/>
    <w:basedOn w:val="Policepardfaut"/>
    <w:link w:val="Titre9"/>
    <w:uiPriority w:val="9"/>
    <w:qFormat/>
    <w:rsid w:val="304D114F"/>
    <w:rPr>
      <w:rFonts w:asciiTheme="majorHAnsi" w:eastAsiaTheme="majorEastAsia" w:hAnsiTheme="majorHAnsi" w:cstheme="majorBidi"/>
      <w:i/>
      <w:iCs/>
      <w:color w:val="272727"/>
      <w:sz w:val="21"/>
      <w:szCs w:val="21"/>
      <w:lang w:val="fr-FR"/>
    </w:rPr>
  </w:style>
  <w:style w:type="character" w:customStyle="1" w:styleId="TitreCar">
    <w:name w:val="Titre Car"/>
    <w:basedOn w:val="Policepardfaut"/>
    <w:link w:val="Titre"/>
    <w:uiPriority w:val="10"/>
    <w:qFormat/>
    <w:rsid w:val="304D114F"/>
    <w:rPr>
      <w:rFonts w:asciiTheme="majorHAnsi" w:eastAsiaTheme="majorEastAsia" w:hAnsiTheme="majorHAnsi" w:cstheme="majorBidi"/>
      <w:sz w:val="56"/>
      <w:szCs w:val="56"/>
      <w:lang w:val="fr-FR"/>
    </w:rPr>
  </w:style>
  <w:style w:type="character" w:customStyle="1" w:styleId="Sous-titreCar">
    <w:name w:val="Sous-titre Car"/>
    <w:basedOn w:val="Policepardfaut"/>
    <w:link w:val="Sous-titre"/>
    <w:uiPriority w:val="11"/>
    <w:qFormat/>
    <w:rsid w:val="304D114F"/>
    <w:rPr>
      <w:rFonts w:asciiTheme="minorHAnsi" w:eastAsiaTheme="minorEastAsia" w:hAnsiTheme="minorHAnsi" w:cstheme="minorBidi"/>
      <w:color w:val="5A5A5A"/>
      <w:lang w:val="fr-FR"/>
    </w:rPr>
  </w:style>
  <w:style w:type="character" w:customStyle="1" w:styleId="CitationCar">
    <w:name w:val="Citation Car"/>
    <w:basedOn w:val="Policepardfaut"/>
    <w:link w:val="Citation"/>
    <w:uiPriority w:val="29"/>
    <w:qFormat/>
    <w:rsid w:val="304D114F"/>
    <w:rPr>
      <w:i/>
      <w:iCs/>
      <w:color w:val="404040" w:themeColor="text1" w:themeTint="BF"/>
      <w:lang w:val="fr-FR"/>
    </w:rPr>
  </w:style>
  <w:style w:type="character" w:customStyle="1" w:styleId="CitationintenseCar">
    <w:name w:val="Citation intense Car"/>
    <w:basedOn w:val="Policepardfaut"/>
    <w:link w:val="Citationintense"/>
    <w:uiPriority w:val="30"/>
    <w:qFormat/>
    <w:rsid w:val="304D114F"/>
    <w:rPr>
      <w:i/>
      <w:iCs/>
      <w:color w:val="4472C4" w:themeColor="accent1"/>
      <w:lang w:val="fr-FR"/>
    </w:rPr>
  </w:style>
  <w:style w:type="character" w:customStyle="1" w:styleId="NotedefinCar">
    <w:name w:val="Note de fin Car"/>
    <w:basedOn w:val="Policepardfaut"/>
    <w:link w:val="Notedefin"/>
    <w:uiPriority w:val="99"/>
    <w:semiHidden/>
    <w:qFormat/>
    <w:rsid w:val="304D114F"/>
    <w:rPr>
      <w:sz w:val="20"/>
      <w:szCs w:val="20"/>
      <w:lang w:val="fr-FR"/>
    </w:rPr>
  </w:style>
  <w:style w:type="character" w:customStyle="1" w:styleId="PieddepageCar">
    <w:name w:val="Pied de page Car"/>
    <w:basedOn w:val="Policepardfaut"/>
    <w:link w:val="Pieddepage"/>
    <w:uiPriority w:val="99"/>
    <w:qFormat/>
    <w:rsid w:val="304D114F"/>
    <w:rPr>
      <w:lang w:val="fr-FR"/>
    </w:rPr>
  </w:style>
  <w:style w:type="character" w:customStyle="1" w:styleId="NotedebasdepageCar">
    <w:name w:val="Note de bas de page Car"/>
    <w:basedOn w:val="Policepardfaut"/>
    <w:link w:val="Notedebasdepage"/>
    <w:uiPriority w:val="99"/>
    <w:semiHidden/>
    <w:qFormat/>
    <w:rsid w:val="304D114F"/>
    <w:rPr>
      <w:sz w:val="20"/>
      <w:szCs w:val="20"/>
      <w:lang w:val="fr-FR"/>
    </w:rPr>
  </w:style>
  <w:style w:type="character" w:customStyle="1" w:styleId="En-tteCar">
    <w:name w:val="En-tête Car"/>
    <w:basedOn w:val="Policepardfaut"/>
    <w:link w:val="En-tte"/>
    <w:uiPriority w:val="99"/>
    <w:qFormat/>
    <w:rsid w:val="304D114F"/>
    <w:rPr>
      <w:lang w:val="fr-FR"/>
    </w:rPr>
  </w:style>
  <w:style w:type="character" w:customStyle="1" w:styleId="LienInternet">
    <w:name w:val="Lien Internet"/>
    <w:basedOn w:val="Policepardfaut"/>
    <w:uiPriority w:val="99"/>
    <w:unhideWhenUsed/>
    <w:rPr>
      <w:color w:val="0563C1" w:themeColor="hyperlink"/>
      <w:u w:val="single"/>
    </w:rPr>
  </w:style>
  <w:style w:type="character" w:customStyle="1" w:styleId="ListLabel1">
    <w:name w:val="ListLabel 1"/>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2">
    <w:name w:val="ListLabel 2"/>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3">
    <w:name w:val="ListLabel 3"/>
    <w:qFormat/>
    <w:rPr>
      <w:rFonts w:ascii="Times New Roman" w:eastAsia="Times New Roman" w:hAnsi="Times New Roman" w:cs="Times New Roman"/>
      <w:sz w:val="18"/>
      <w:szCs w:val="18"/>
    </w:rPr>
  </w:style>
  <w:style w:type="character" w:customStyle="1" w:styleId="ListLabel4">
    <w:name w:val="ListLabel 4"/>
    <w:qFormat/>
    <w:rPr>
      <w:rFonts w:ascii="Times New Roman" w:hAnsi="Times New Roman" w:cs="Symbol"/>
      <w:sz w:val="22"/>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Times New Roman" w:hAnsi="Times New Roman" w:cs="Symbol"/>
      <w:sz w:val="22"/>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Times New Roman" w:hAnsi="Times New Roman" w:cs="Calibri"/>
      <w:sz w:val="22"/>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cs="Symbol"/>
      <w:sz w:val="22"/>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Calibri"/>
      <w:sz w:val="22"/>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Calibri"/>
      <w:sz w:val="22"/>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Times New Roman" w:hAnsi="Times New Roman" w:cs="Symbol"/>
      <w:b w:val="0"/>
      <w:sz w:val="24"/>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Times New Roman" w:hAnsi="Times New Roman" w:cs="Wingdings"/>
      <w:b w:val="0"/>
      <w:sz w:val="24"/>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Times New Roman" w:hAnsi="Times New Roman" w:cs="Calibri"/>
      <w:b w:val="0"/>
      <w:sz w:val="24"/>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imes New Roman" w:hAnsi="Times New Roman" w:cs="Symbol"/>
      <w:b w:val="0"/>
      <w:sz w:val="16"/>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95">
    <w:name w:val="ListLabel 95"/>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96">
    <w:name w:val="ListLabel 96"/>
    <w:qFormat/>
    <w:rPr>
      <w:rFonts w:ascii="Times New Roman" w:eastAsia="Times New Roman" w:hAnsi="Times New Roman" w:cs="Times New Roman"/>
      <w:sz w:val="18"/>
      <w:szCs w:val="18"/>
    </w:rPr>
  </w:style>
  <w:style w:type="character" w:customStyle="1" w:styleId="ListLabel97">
    <w:name w:val="ListLabel 97"/>
    <w:qFormat/>
    <w:rPr>
      <w:rFonts w:ascii="Times New Roman" w:hAnsi="Times New Roman" w:cs="Symbol"/>
      <w:sz w:val="22"/>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ascii="Times New Roman" w:hAnsi="Times New Roman" w:cs="Symbol"/>
      <w:sz w:val="22"/>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Times New Roman" w:hAnsi="Times New Roman" w:cs="Calibri"/>
      <w:sz w:val="22"/>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Times New Roman" w:hAnsi="Times New Roman" w:cs="Symbol"/>
      <w:sz w:val="22"/>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ascii="Times New Roman" w:hAnsi="Times New Roman" w:cs="Calibri"/>
      <w:sz w:val="22"/>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ascii="Times New Roman" w:hAnsi="Times New Roman" w:cs="Calibri"/>
      <w:sz w:val="22"/>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ascii="Times New Roman" w:hAnsi="Times New Roman" w:cs="Symbol"/>
      <w:b w:val="0"/>
      <w:sz w:val="24"/>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ascii="Times New Roman" w:hAnsi="Times New Roman" w:cs="Wingdings"/>
      <w:b w:val="0"/>
      <w:sz w:val="24"/>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ascii="Times New Roman" w:hAnsi="Times New Roman" w:cs="Calibri"/>
      <w:b w:val="0"/>
      <w:sz w:val="24"/>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ascii="Times New Roman" w:hAnsi="Times New Roman" w:cs="Symbol"/>
      <w:b w:val="0"/>
      <w:sz w:val="16"/>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188">
    <w:name w:val="ListLabel 188"/>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189">
    <w:name w:val="ListLabel 189"/>
    <w:qFormat/>
    <w:rPr>
      <w:rFonts w:cs="Symbol"/>
      <w:sz w:val="22"/>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ascii="Times New Roman" w:hAnsi="Times New Roman" w:cs="Calibri"/>
      <w:sz w:val="22"/>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Times New Roman" w:hAnsi="Times New Roman" w:cs="Symbol"/>
      <w:sz w:val="22"/>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ascii="Times New Roman" w:hAnsi="Times New Roman" w:cs="Calibri"/>
      <w:sz w:val="22"/>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ascii="Times New Roman" w:hAnsi="Times New Roman" w:cs="Calibri"/>
      <w:sz w:val="22"/>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ascii="Times New Roman" w:hAnsi="Times New Roman" w:cs="Symbol"/>
      <w:b w:val="0"/>
      <w:sz w:val="24"/>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ascii="Times New Roman" w:hAnsi="Times New Roman" w:cs="Wingdings"/>
      <w:b w:val="0"/>
      <w:sz w:val="24"/>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ascii="Times New Roman" w:hAnsi="Times New Roman" w:cs="Calibri"/>
      <w:b w:val="0"/>
      <w:sz w:val="24"/>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Times New Roman" w:hAnsi="Times New Roman" w:cs="Symbol"/>
      <w:b w:val="0"/>
      <w:sz w:val="16"/>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280">
    <w:name w:val="ListLabel 280"/>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281">
    <w:name w:val="ListLabel 281"/>
    <w:qFormat/>
    <w:rPr>
      <w:rFonts w:ascii="Times New Roman" w:hAnsi="Times New Roman" w:cs="Symbol"/>
      <w:sz w:val="22"/>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ascii="Times New Roman" w:hAnsi="Times New Roman" w:cs="Calibri"/>
      <w:sz w:val="22"/>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Times New Roman" w:hAnsi="Times New Roman" w:cs="Symbol"/>
      <w:sz w:val="22"/>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ascii="Times New Roman" w:hAnsi="Times New Roman" w:cs="Calibri"/>
      <w:sz w:val="22"/>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Times New Roman" w:hAnsi="Times New Roman" w:cs="Calibri"/>
      <w:sz w:val="22"/>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ascii="Times New Roman" w:hAnsi="Times New Roman" w:cs="Symbol"/>
      <w:b w:val="0"/>
      <w:sz w:val="24"/>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Wingdings"/>
      <w:b w:val="0"/>
      <w:sz w:val="24"/>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Times New Roman" w:hAnsi="Times New Roman" w:cs="Calibri"/>
      <w:b w:val="0"/>
      <w:sz w:val="24"/>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 New Roman" w:hAnsi="Times New Roman" w:cs="Symbol"/>
      <w:b w:val="0"/>
      <w:sz w:val="16"/>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363">
    <w:name w:val="ListLabel 363"/>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364">
    <w:name w:val="ListLabel 364"/>
    <w:qFormat/>
    <w:rPr>
      <w:rFonts w:ascii="Times New Roman" w:hAnsi="Times New Roman" w:cs="Symbol"/>
      <w:sz w:val="22"/>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ascii="Times New Roman" w:hAnsi="Times New Roman" w:cs="Calibri"/>
      <w:sz w:val="22"/>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ascii="Times New Roman" w:hAnsi="Times New Roman" w:cs="Symbol"/>
      <w:sz w:val="22"/>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ascii="Times New Roman" w:hAnsi="Times New Roman" w:cs="Calibri"/>
      <w:sz w:val="22"/>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Calibri"/>
      <w:sz w:val="22"/>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ascii="Times New Roman" w:hAnsi="Times New Roman" w:cs="Symbol"/>
      <w:b w:val="0"/>
      <w:sz w:val="24"/>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ascii="Times New Roman" w:hAnsi="Times New Roman" w:cs="Wingdings"/>
      <w:b w:val="0"/>
      <w:sz w:val="24"/>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ascii="Times New Roman" w:hAnsi="Times New Roman" w:cs="Calibri"/>
      <w:b w:val="0"/>
      <w:sz w:val="24"/>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ascii="Times New Roman" w:hAnsi="Times New Roman" w:cs="Symbol"/>
      <w:b w:val="0"/>
      <w:sz w:val="16"/>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446">
    <w:name w:val="ListLabel 446"/>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447">
    <w:name w:val="ListLabel 447"/>
    <w:qFormat/>
    <w:rPr>
      <w:rFonts w:ascii="Times New Roman" w:hAnsi="Times New Roman" w:cs="Symbol"/>
      <w:sz w:val="22"/>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Symbol"/>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ascii="Times New Roman" w:hAnsi="Times New Roman" w:cs="Calibri"/>
      <w:sz w:val="22"/>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ascii="Times New Roman" w:hAnsi="Times New Roman" w:cs="Symbol"/>
      <w:sz w:val="22"/>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ascii="Times New Roman" w:hAnsi="Times New Roman" w:cs="Calibri"/>
      <w:sz w:val="22"/>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Times New Roman" w:hAnsi="Times New Roman" w:cs="Symbol"/>
      <w:b w:val="0"/>
      <w:sz w:val="24"/>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Symbol"/>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ascii="Times New Roman" w:hAnsi="Times New Roman" w:cs="Wingdings"/>
      <w:b w:val="0"/>
      <w:sz w:val="24"/>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ascii="Times New Roman" w:hAnsi="Times New Roman" w:cs="Calibri"/>
      <w:b w:val="0"/>
      <w:sz w:val="24"/>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ascii="Times New Roman" w:hAnsi="Times New Roman" w:cs="Symbol"/>
      <w:b w:val="0"/>
      <w:sz w:val="16"/>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520">
    <w:name w:val="ListLabel 520"/>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5442">
    <w:name w:val="ListLabel 5442"/>
    <w:qFormat/>
    <w:rPr>
      <w:rFonts w:ascii="Times New Roman" w:hAnsi="Times New Roman"/>
      <w:b/>
      <w:bCs/>
      <w:sz w:val="22"/>
      <w:szCs w:val="22"/>
    </w:rPr>
  </w:style>
  <w:style w:type="character" w:customStyle="1" w:styleId="ListLabel5443">
    <w:name w:val="ListLabel 5443"/>
    <w:qFormat/>
    <w:rPr>
      <w:rFonts w:ascii="Times New Roman" w:hAnsi="Times New Roman" w:cs="Symbol"/>
      <w:sz w:val="22"/>
    </w:rPr>
  </w:style>
  <w:style w:type="character" w:customStyle="1" w:styleId="ListLabel5444">
    <w:name w:val="ListLabel 5444"/>
    <w:qFormat/>
    <w:rPr>
      <w:rFonts w:cs="Courier New"/>
    </w:rPr>
  </w:style>
  <w:style w:type="character" w:customStyle="1" w:styleId="ListLabel5445">
    <w:name w:val="ListLabel 5445"/>
    <w:qFormat/>
    <w:rPr>
      <w:rFonts w:cs="Wingdings"/>
    </w:rPr>
  </w:style>
  <w:style w:type="character" w:customStyle="1" w:styleId="ListLabel5446">
    <w:name w:val="ListLabel 5446"/>
    <w:qFormat/>
    <w:rPr>
      <w:rFonts w:cs="Symbol"/>
    </w:rPr>
  </w:style>
  <w:style w:type="character" w:customStyle="1" w:styleId="ListLabel5447">
    <w:name w:val="ListLabel 5447"/>
    <w:qFormat/>
    <w:rPr>
      <w:rFonts w:cs="Courier New"/>
    </w:rPr>
  </w:style>
  <w:style w:type="character" w:customStyle="1" w:styleId="ListLabel5448">
    <w:name w:val="ListLabel 5448"/>
    <w:qFormat/>
    <w:rPr>
      <w:rFonts w:cs="Wingdings"/>
    </w:rPr>
  </w:style>
  <w:style w:type="character" w:customStyle="1" w:styleId="ListLabel5449">
    <w:name w:val="ListLabel 5449"/>
    <w:qFormat/>
    <w:rPr>
      <w:rFonts w:cs="Symbol"/>
    </w:rPr>
  </w:style>
  <w:style w:type="character" w:customStyle="1" w:styleId="ListLabel5450">
    <w:name w:val="ListLabel 5450"/>
    <w:qFormat/>
    <w:rPr>
      <w:rFonts w:cs="Courier New"/>
    </w:rPr>
  </w:style>
  <w:style w:type="character" w:customStyle="1" w:styleId="ListLabel5451">
    <w:name w:val="ListLabel 5451"/>
    <w:qFormat/>
    <w:rPr>
      <w:rFonts w:cs="Wingdings"/>
    </w:rPr>
  </w:style>
  <w:style w:type="character" w:customStyle="1" w:styleId="ListLabel5452">
    <w:name w:val="ListLabel 5452"/>
    <w:qFormat/>
    <w:rPr>
      <w:rFonts w:ascii="Times New Roman" w:hAnsi="Times New Roman" w:cs="Calibri"/>
      <w:sz w:val="22"/>
    </w:rPr>
  </w:style>
  <w:style w:type="character" w:customStyle="1" w:styleId="ListLabel5453">
    <w:name w:val="ListLabel 5453"/>
    <w:qFormat/>
    <w:rPr>
      <w:rFonts w:cs="Courier New"/>
    </w:rPr>
  </w:style>
  <w:style w:type="character" w:customStyle="1" w:styleId="ListLabel5454">
    <w:name w:val="ListLabel 5454"/>
    <w:qFormat/>
    <w:rPr>
      <w:rFonts w:cs="Wingdings"/>
    </w:rPr>
  </w:style>
  <w:style w:type="character" w:customStyle="1" w:styleId="ListLabel5455">
    <w:name w:val="ListLabel 5455"/>
    <w:qFormat/>
    <w:rPr>
      <w:rFonts w:cs="Symbol"/>
    </w:rPr>
  </w:style>
  <w:style w:type="character" w:customStyle="1" w:styleId="ListLabel5456">
    <w:name w:val="ListLabel 5456"/>
    <w:qFormat/>
    <w:rPr>
      <w:rFonts w:cs="Courier New"/>
    </w:rPr>
  </w:style>
  <w:style w:type="character" w:customStyle="1" w:styleId="ListLabel5457">
    <w:name w:val="ListLabel 5457"/>
    <w:qFormat/>
    <w:rPr>
      <w:rFonts w:cs="Wingdings"/>
    </w:rPr>
  </w:style>
  <w:style w:type="character" w:customStyle="1" w:styleId="ListLabel5458">
    <w:name w:val="ListLabel 5458"/>
    <w:qFormat/>
    <w:rPr>
      <w:rFonts w:cs="Symbol"/>
    </w:rPr>
  </w:style>
  <w:style w:type="character" w:customStyle="1" w:styleId="ListLabel5459">
    <w:name w:val="ListLabel 5459"/>
    <w:qFormat/>
    <w:rPr>
      <w:rFonts w:cs="Courier New"/>
    </w:rPr>
  </w:style>
  <w:style w:type="character" w:customStyle="1" w:styleId="ListLabel5460">
    <w:name w:val="ListLabel 5460"/>
    <w:qFormat/>
    <w:rPr>
      <w:rFonts w:cs="Wingdings"/>
    </w:rPr>
  </w:style>
  <w:style w:type="character" w:customStyle="1" w:styleId="ListLabel5461">
    <w:name w:val="ListLabel 5461"/>
    <w:qFormat/>
    <w:rPr>
      <w:rFonts w:ascii="Times New Roman" w:hAnsi="Times New Roman" w:cs="Symbol"/>
      <w:sz w:val="22"/>
    </w:rPr>
  </w:style>
  <w:style w:type="character" w:customStyle="1" w:styleId="ListLabel5462">
    <w:name w:val="ListLabel 5462"/>
    <w:qFormat/>
    <w:rPr>
      <w:rFonts w:cs="Courier New"/>
    </w:rPr>
  </w:style>
  <w:style w:type="character" w:customStyle="1" w:styleId="ListLabel5463">
    <w:name w:val="ListLabel 5463"/>
    <w:qFormat/>
    <w:rPr>
      <w:rFonts w:cs="Wingdings"/>
    </w:rPr>
  </w:style>
  <w:style w:type="character" w:customStyle="1" w:styleId="ListLabel5464">
    <w:name w:val="ListLabel 5464"/>
    <w:qFormat/>
    <w:rPr>
      <w:rFonts w:cs="Symbol"/>
    </w:rPr>
  </w:style>
  <w:style w:type="character" w:customStyle="1" w:styleId="ListLabel5465">
    <w:name w:val="ListLabel 5465"/>
    <w:qFormat/>
    <w:rPr>
      <w:rFonts w:cs="Courier New"/>
    </w:rPr>
  </w:style>
  <w:style w:type="character" w:customStyle="1" w:styleId="ListLabel5466">
    <w:name w:val="ListLabel 5466"/>
    <w:qFormat/>
    <w:rPr>
      <w:rFonts w:cs="Wingdings"/>
    </w:rPr>
  </w:style>
  <w:style w:type="character" w:customStyle="1" w:styleId="ListLabel5467">
    <w:name w:val="ListLabel 5467"/>
    <w:qFormat/>
    <w:rPr>
      <w:rFonts w:cs="Symbol"/>
    </w:rPr>
  </w:style>
  <w:style w:type="character" w:customStyle="1" w:styleId="ListLabel5468">
    <w:name w:val="ListLabel 5468"/>
    <w:qFormat/>
    <w:rPr>
      <w:rFonts w:cs="Courier New"/>
    </w:rPr>
  </w:style>
  <w:style w:type="character" w:customStyle="1" w:styleId="ListLabel5469">
    <w:name w:val="ListLabel 5469"/>
    <w:qFormat/>
    <w:rPr>
      <w:rFonts w:cs="Wingdings"/>
    </w:rPr>
  </w:style>
  <w:style w:type="character" w:customStyle="1" w:styleId="ListLabel5470">
    <w:name w:val="ListLabel 5470"/>
    <w:qFormat/>
    <w:rPr>
      <w:rFonts w:ascii="Times New Roman" w:hAnsi="Times New Roman" w:cs="Calibri"/>
      <w:sz w:val="22"/>
    </w:rPr>
  </w:style>
  <w:style w:type="character" w:customStyle="1" w:styleId="ListLabel5471">
    <w:name w:val="ListLabel 5471"/>
    <w:qFormat/>
    <w:rPr>
      <w:rFonts w:cs="Courier New"/>
    </w:rPr>
  </w:style>
  <w:style w:type="character" w:customStyle="1" w:styleId="ListLabel5472">
    <w:name w:val="ListLabel 5472"/>
    <w:qFormat/>
    <w:rPr>
      <w:rFonts w:cs="Wingdings"/>
    </w:rPr>
  </w:style>
  <w:style w:type="character" w:customStyle="1" w:styleId="ListLabel5473">
    <w:name w:val="ListLabel 5473"/>
    <w:qFormat/>
    <w:rPr>
      <w:rFonts w:cs="Symbol"/>
    </w:rPr>
  </w:style>
  <w:style w:type="character" w:customStyle="1" w:styleId="ListLabel5474">
    <w:name w:val="ListLabel 5474"/>
    <w:qFormat/>
    <w:rPr>
      <w:rFonts w:cs="Courier New"/>
    </w:rPr>
  </w:style>
  <w:style w:type="character" w:customStyle="1" w:styleId="ListLabel5475">
    <w:name w:val="ListLabel 5475"/>
    <w:qFormat/>
    <w:rPr>
      <w:rFonts w:cs="Wingdings"/>
    </w:rPr>
  </w:style>
  <w:style w:type="character" w:customStyle="1" w:styleId="ListLabel5476">
    <w:name w:val="ListLabel 5476"/>
    <w:qFormat/>
    <w:rPr>
      <w:rFonts w:cs="Symbol"/>
    </w:rPr>
  </w:style>
  <w:style w:type="character" w:customStyle="1" w:styleId="ListLabel5477">
    <w:name w:val="ListLabel 5477"/>
    <w:qFormat/>
    <w:rPr>
      <w:rFonts w:cs="Courier New"/>
    </w:rPr>
  </w:style>
  <w:style w:type="character" w:customStyle="1" w:styleId="ListLabel5478">
    <w:name w:val="ListLabel 5478"/>
    <w:qFormat/>
    <w:rPr>
      <w:rFonts w:cs="Wingdings"/>
    </w:rPr>
  </w:style>
  <w:style w:type="character" w:customStyle="1" w:styleId="ListLabel5479">
    <w:name w:val="ListLabel 5479"/>
    <w:qFormat/>
    <w:rPr>
      <w:rFonts w:ascii="Times New Roman" w:hAnsi="Times New Roman" w:cs="Symbol"/>
      <w:b w:val="0"/>
      <w:sz w:val="24"/>
    </w:rPr>
  </w:style>
  <w:style w:type="character" w:customStyle="1" w:styleId="ListLabel5480">
    <w:name w:val="ListLabel 5480"/>
    <w:qFormat/>
    <w:rPr>
      <w:rFonts w:cs="Courier New"/>
    </w:rPr>
  </w:style>
  <w:style w:type="character" w:customStyle="1" w:styleId="ListLabel5481">
    <w:name w:val="ListLabel 5481"/>
    <w:qFormat/>
    <w:rPr>
      <w:rFonts w:cs="Wingdings"/>
    </w:rPr>
  </w:style>
  <w:style w:type="character" w:customStyle="1" w:styleId="ListLabel5482">
    <w:name w:val="ListLabel 5482"/>
    <w:qFormat/>
    <w:rPr>
      <w:rFonts w:cs="Symbol"/>
    </w:rPr>
  </w:style>
  <w:style w:type="character" w:customStyle="1" w:styleId="ListLabel5483">
    <w:name w:val="ListLabel 5483"/>
    <w:qFormat/>
    <w:rPr>
      <w:rFonts w:cs="Courier New"/>
    </w:rPr>
  </w:style>
  <w:style w:type="character" w:customStyle="1" w:styleId="ListLabel5484">
    <w:name w:val="ListLabel 5484"/>
    <w:qFormat/>
    <w:rPr>
      <w:rFonts w:cs="Wingdings"/>
    </w:rPr>
  </w:style>
  <w:style w:type="character" w:customStyle="1" w:styleId="ListLabel5485">
    <w:name w:val="ListLabel 5485"/>
    <w:qFormat/>
    <w:rPr>
      <w:rFonts w:cs="Symbol"/>
    </w:rPr>
  </w:style>
  <w:style w:type="character" w:customStyle="1" w:styleId="ListLabel5486">
    <w:name w:val="ListLabel 5486"/>
    <w:qFormat/>
    <w:rPr>
      <w:rFonts w:cs="Courier New"/>
    </w:rPr>
  </w:style>
  <w:style w:type="character" w:customStyle="1" w:styleId="ListLabel5487">
    <w:name w:val="ListLabel 5487"/>
    <w:qFormat/>
    <w:rPr>
      <w:rFonts w:cs="Wingdings"/>
    </w:rPr>
  </w:style>
  <w:style w:type="character" w:customStyle="1" w:styleId="ListLabel5488">
    <w:name w:val="ListLabel 5488"/>
    <w:qFormat/>
    <w:rPr>
      <w:rFonts w:ascii="Times New Roman" w:hAnsi="Times New Roman" w:cs="Wingdings"/>
      <w:b w:val="0"/>
      <w:sz w:val="24"/>
    </w:rPr>
  </w:style>
  <w:style w:type="character" w:customStyle="1" w:styleId="ListLabel5489">
    <w:name w:val="ListLabel 5489"/>
    <w:qFormat/>
    <w:rPr>
      <w:rFonts w:cs="Courier New"/>
    </w:rPr>
  </w:style>
  <w:style w:type="character" w:customStyle="1" w:styleId="ListLabel5490">
    <w:name w:val="ListLabel 5490"/>
    <w:qFormat/>
    <w:rPr>
      <w:rFonts w:cs="Wingdings"/>
    </w:rPr>
  </w:style>
  <w:style w:type="character" w:customStyle="1" w:styleId="ListLabel5491">
    <w:name w:val="ListLabel 5491"/>
    <w:qFormat/>
    <w:rPr>
      <w:rFonts w:cs="Symbol"/>
    </w:rPr>
  </w:style>
  <w:style w:type="character" w:customStyle="1" w:styleId="ListLabel5492">
    <w:name w:val="ListLabel 5492"/>
    <w:qFormat/>
    <w:rPr>
      <w:rFonts w:cs="Courier New"/>
    </w:rPr>
  </w:style>
  <w:style w:type="character" w:customStyle="1" w:styleId="ListLabel5493">
    <w:name w:val="ListLabel 5493"/>
    <w:qFormat/>
    <w:rPr>
      <w:rFonts w:cs="Wingdings"/>
    </w:rPr>
  </w:style>
  <w:style w:type="character" w:customStyle="1" w:styleId="ListLabel5494">
    <w:name w:val="ListLabel 5494"/>
    <w:qFormat/>
    <w:rPr>
      <w:rFonts w:cs="Symbol"/>
    </w:rPr>
  </w:style>
  <w:style w:type="character" w:customStyle="1" w:styleId="ListLabel5495">
    <w:name w:val="ListLabel 5495"/>
    <w:qFormat/>
    <w:rPr>
      <w:rFonts w:cs="Courier New"/>
    </w:rPr>
  </w:style>
  <w:style w:type="character" w:customStyle="1" w:styleId="ListLabel5496">
    <w:name w:val="ListLabel 5496"/>
    <w:qFormat/>
    <w:rPr>
      <w:rFonts w:cs="Wingdings"/>
    </w:rPr>
  </w:style>
  <w:style w:type="character" w:customStyle="1" w:styleId="ListLabel5497">
    <w:name w:val="ListLabel 5497"/>
    <w:qFormat/>
    <w:rPr>
      <w:rFonts w:ascii="Times New Roman" w:hAnsi="Times New Roman" w:cs="Calibri"/>
      <w:b w:val="0"/>
      <w:sz w:val="24"/>
    </w:rPr>
  </w:style>
  <w:style w:type="character" w:customStyle="1" w:styleId="ListLabel5498">
    <w:name w:val="ListLabel 5498"/>
    <w:qFormat/>
    <w:rPr>
      <w:rFonts w:cs="Courier New"/>
    </w:rPr>
  </w:style>
  <w:style w:type="character" w:customStyle="1" w:styleId="ListLabel5499">
    <w:name w:val="ListLabel 5499"/>
    <w:qFormat/>
    <w:rPr>
      <w:rFonts w:cs="Wingdings"/>
    </w:rPr>
  </w:style>
  <w:style w:type="character" w:customStyle="1" w:styleId="ListLabel5500">
    <w:name w:val="ListLabel 5500"/>
    <w:qFormat/>
    <w:rPr>
      <w:rFonts w:cs="Symbol"/>
    </w:rPr>
  </w:style>
  <w:style w:type="character" w:customStyle="1" w:styleId="ListLabel5501">
    <w:name w:val="ListLabel 5501"/>
    <w:qFormat/>
    <w:rPr>
      <w:rFonts w:cs="Courier New"/>
    </w:rPr>
  </w:style>
  <w:style w:type="character" w:customStyle="1" w:styleId="ListLabel5502">
    <w:name w:val="ListLabel 5502"/>
    <w:qFormat/>
    <w:rPr>
      <w:rFonts w:cs="Wingdings"/>
    </w:rPr>
  </w:style>
  <w:style w:type="character" w:customStyle="1" w:styleId="ListLabel5503">
    <w:name w:val="ListLabel 5503"/>
    <w:qFormat/>
    <w:rPr>
      <w:rFonts w:cs="Symbol"/>
    </w:rPr>
  </w:style>
  <w:style w:type="character" w:customStyle="1" w:styleId="ListLabel5504">
    <w:name w:val="ListLabel 5504"/>
    <w:qFormat/>
    <w:rPr>
      <w:rFonts w:cs="Courier New"/>
    </w:rPr>
  </w:style>
  <w:style w:type="character" w:customStyle="1" w:styleId="ListLabel5505">
    <w:name w:val="ListLabel 5505"/>
    <w:qFormat/>
    <w:rPr>
      <w:rFonts w:cs="Wingdings"/>
    </w:rPr>
  </w:style>
  <w:style w:type="character" w:customStyle="1" w:styleId="ListLabel5506">
    <w:name w:val="ListLabel 5506"/>
    <w:qFormat/>
    <w:rPr>
      <w:rFonts w:ascii="Times New Roman" w:hAnsi="Times New Roman" w:cs="Symbol"/>
      <w:b w:val="0"/>
      <w:sz w:val="16"/>
    </w:rPr>
  </w:style>
  <w:style w:type="character" w:customStyle="1" w:styleId="ListLabel5507">
    <w:name w:val="ListLabel 5507"/>
    <w:qFormat/>
    <w:rPr>
      <w:rFonts w:cs="Courier New"/>
    </w:rPr>
  </w:style>
  <w:style w:type="character" w:customStyle="1" w:styleId="ListLabel5508">
    <w:name w:val="ListLabel 5508"/>
    <w:qFormat/>
    <w:rPr>
      <w:rFonts w:cs="Wingdings"/>
    </w:rPr>
  </w:style>
  <w:style w:type="character" w:customStyle="1" w:styleId="ListLabel5509">
    <w:name w:val="ListLabel 5509"/>
    <w:qFormat/>
    <w:rPr>
      <w:rFonts w:cs="Symbol"/>
    </w:rPr>
  </w:style>
  <w:style w:type="character" w:customStyle="1" w:styleId="ListLabel5510">
    <w:name w:val="ListLabel 5510"/>
    <w:qFormat/>
    <w:rPr>
      <w:rFonts w:cs="Courier New"/>
    </w:rPr>
  </w:style>
  <w:style w:type="character" w:customStyle="1" w:styleId="ListLabel5511">
    <w:name w:val="ListLabel 5511"/>
    <w:qFormat/>
    <w:rPr>
      <w:rFonts w:cs="Wingdings"/>
    </w:rPr>
  </w:style>
  <w:style w:type="character" w:customStyle="1" w:styleId="ListLabel5512">
    <w:name w:val="ListLabel 5512"/>
    <w:qFormat/>
    <w:rPr>
      <w:rFonts w:cs="Symbol"/>
    </w:rPr>
  </w:style>
  <w:style w:type="character" w:customStyle="1" w:styleId="ListLabel5513">
    <w:name w:val="ListLabel 5513"/>
    <w:qFormat/>
    <w:rPr>
      <w:rFonts w:cs="Courier New"/>
    </w:rPr>
  </w:style>
  <w:style w:type="character" w:customStyle="1" w:styleId="ListLabel5514">
    <w:name w:val="ListLabel 5514"/>
    <w:qFormat/>
    <w:rPr>
      <w:rFonts w:cs="Wingdings"/>
    </w:rPr>
  </w:style>
  <w:style w:type="character" w:customStyle="1" w:styleId="ListLabel5515">
    <w:name w:val="ListLabel 5515"/>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5516">
    <w:name w:val="ListLabel 5516"/>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5517">
    <w:name w:val="ListLabel 5517"/>
    <w:qFormat/>
    <w:rPr>
      <w:rFonts w:ascii="Times New Roman" w:hAnsi="Times New Roman"/>
      <w:b w:val="0"/>
      <w:bCs w:val="0"/>
      <w:sz w:val="21"/>
      <w:szCs w:val="21"/>
      <w:u w:val="none"/>
    </w:rPr>
  </w:style>
  <w:style w:type="paragraph" w:styleId="Titre">
    <w:name w:val="Title"/>
    <w:basedOn w:val="Normal"/>
    <w:next w:val="Corpsdetexte"/>
    <w:link w:val="TitreCar"/>
    <w:uiPriority w:val="10"/>
    <w:qFormat/>
    <w:rsid w:val="06D355F5"/>
    <w:pPr>
      <w:spacing w:after="0"/>
      <w:contextualSpacing/>
    </w:pPr>
    <w:rPr>
      <w:rFonts w:asciiTheme="majorHAnsi" w:eastAsiaTheme="majorEastAsia" w:hAnsiTheme="majorHAnsi" w:cstheme="majorBidi"/>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link w:val="Sous-titreCar"/>
    <w:uiPriority w:val="11"/>
    <w:qFormat/>
    <w:rsid w:val="06D355F5"/>
    <w:rPr>
      <w:rFonts w:eastAsiaTheme="minorEastAsia"/>
      <w:color w:val="5A5A5A"/>
    </w:rPr>
  </w:style>
  <w:style w:type="paragraph" w:styleId="Citation">
    <w:name w:val="Quote"/>
    <w:basedOn w:val="Normal"/>
    <w:next w:val="Normal"/>
    <w:link w:val="CitationCar"/>
    <w:uiPriority w:val="29"/>
    <w:qFormat/>
    <w:rsid w:val="06D355F5"/>
    <w:pPr>
      <w:spacing w:before="200"/>
      <w:ind w:left="864" w:right="864"/>
      <w:jc w:val="center"/>
    </w:pPr>
    <w:rPr>
      <w:i/>
      <w:iCs/>
      <w:color w:val="000000" w:themeColor="text1"/>
    </w:rPr>
  </w:style>
  <w:style w:type="paragraph" w:styleId="Citationintense">
    <w:name w:val="Intense Quote"/>
    <w:basedOn w:val="Normal"/>
    <w:next w:val="Normal"/>
    <w:link w:val="CitationintenseCar"/>
    <w:uiPriority w:val="30"/>
    <w:qFormat/>
    <w:rsid w:val="06D355F5"/>
    <w:pPr>
      <w:spacing w:before="360" w:after="360"/>
      <w:ind w:left="864" w:right="864"/>
      <w:jc w:val="center"/>
    </w:pPr>
    <w:rPr>
      <w:i/>
      <w:iCs/>
      <w:color w:val="4471C4"/>
    </w:rPr>
  </w:style>
  <w:style w:type="paragraph" w:styleId="Paragraphedeliste">
    <w:name w:val="List Paragraph"/>
    <w:basedOn w:val="Normal"/>
    <w:uiPriority w:val="34"/>
    <w:qFormat/>
    <w:rsid w:val="304D114F"/>
    <w:pPr>
      <w:ind w:left="720"/>
      <w:contextualSpacing/>
    </w:pPr>
  </w:style>
  <w:style w:type="paragraph" w:styleId="TM1">
    <w:name w:val="toc 1"/>
    <w:basedOn w:val="Normal"/>
    <w:next w:val="Normal"/>
    <w:uiPriority w:val="39"/>
    <w:unhideWhenUsed/>
    <w:rsid w:val="06D355F5"/>
    <w:pPr>
      <w:spacing w:after="100"/>
    </w:pPr>
  </w:style>
  <w:style w:type="paragraph" w:styleId="TM2">
    <w:name w:val="toc 2"/>
    <w:basedOn w:val="Normal"/>
    <w:next w:val="Normal"/>
    <w:uiPriority w:val="39"/>
    <w:unhideWhenUsed/>
    <w:rsid w:val="06D355F5"/>
    <w:pPr>
      <w:spacing w:after="100"/>
      <w:ind w:left="220"/>
    </w:pPr>
  </w:style>
  <w:style w:type="paragraph" w:styleId="TM3">
    <w:name w:val="toc 3"/>
    <w:basedOn w:val="Normal"/>
    <w:next w:val="Normal"/>
    <w:uiPriority w:val="39"/>
    <w:unhideWhenUsed/>
    <w:rsid w:val="06D355F5"/>
    <w:pPr>
      <w:spacing w:after="100"/>
      <w:ind w:left="440"/>
    </w:pPr>
  </w:style>
  <w:style w:type="paragraph" w:styleId="TM4">
    <w:name w:val="toc 4"/>
    <w:basedOn w:val="Normal"/>
    <w:next w:val="Normal"/>
    <w:uiPriority w:val="39"/>
    <w:unhideWhenUsed/>
    <w:rsid w:val="06D355F5"/>
    <w:pPr>
      <w:spacing w:after="100"/>
      <w:ind w:left="660"/>
    </w:pPr>
  </w:style>
  <w:style w:type="paragraph" w:styleId="TM5">
    <w:name w:val="toc 5"/>
    <w:basedOn w:val="Normal"/>
    <w:next w:val="Normal"/>
    <w:uiPriority w:val="39"/>
    <w:unhideWhenUsed/>
    <w:rsid w:val="06D355F5"/>
    <w:pPr>
      <w:spacing w:after="100"/>
      <w:ind w:left="880"/>
    </w:pPr>
  </w:style>
  <w:style w:type="paragraph" w:styleId="TM6">
    <w:name w:val="toc 6"/>
    <w:basedOn w:val="Normal"/>
    <w:next w:val="Normal"/>
    <w:uiPriority w:val="39"/>
    <w:unhideWhenUsed/>
    <w:rsid w:val="06D355F5"/>
    <w:pPr>
      <w:spacing w:after="100"/>
      <w:ind w:left="1100"/>
    </w:pPr>
  </w:style>
  <w:style w:type="paragraph" w:styleId="TM7">
    <w:name w:val="toc 7"/>
    <w:basedOn w:val="Normal"/>
    <w:next w:val="Normal"/>
    <w:uiPriority w:val="39"/>
    <w:unhideWhenUsed/>
    <w:rsid w:val="06D355F5"/>
    <w:pPr>
      <w:spacing w:after="100"/>
      <w:ind w:left="1320"/>
    </w:pPr>
  </w:style>
  <w:style w:type="paragraph" w:styleId="TM8">
    <w:name w:val="toc 8"/>
    <w:basedOn w:val="Normal"/>
    <w:next w:val="Normal"/>
    <w:uiPriority w:val="39"/>
    <w:unhideWhenUsed/>
    <w:rsid w:val="06D355F5"/>
    <w:pPr>
      <w:spacing w:after="100"/>
      <w:ind w:left="1540"/>
    </w:pPr>
  </w:style>
  <w:style w:type="paragraph" w:styleId="TM9">
    <w:name w:val="toc 9"/>
    <w:basedOn w:val="Normal"/>
    <w:next w:val="Normal"/>
    <w:uiPriority w:val="39"/>
    <w:unhideWhenUsed/>
    <w:rsid w:val="06D355F5"/>
    <w:pPr>
      <w:spacing w:after="100"/>
      <w:ind w:left="1760"/>
    </w:pPr>
  </w:style>
  <w:style w:type="paragraph" w:styleId="Notedefin">
    <w:name w:val="endnote text"/>
    <w:basedOn w:val="Normal"/>
    <w:link w:val="NotedefinCar"/>
    <w:uiPriority w:val="99"/>
    <w:semiHidden/>
    <w:unhideWhenUsed/>
    <w:rsid w:val="06D355F5"/>
    <w:pPr>
      <w:spacing w:after="0"/>
    </w:pPr>
    <w:rPr>
      <w:sz w:val="20"/>
      <w:szCs w:val="20"/>
    </w:rPr>
  </w:style>
  <w:style w:type="paragraph" w:styleId="Pieddepage">
    <w:name w:val="footer"/>
    <w:basedOn w:val="Normal"/>
    <w:link w:val="PieddepageCar"/>
    <w:uiPriority w:val="99"/>
    <w:unhideWhenUsed/>
    <w:rsid w:val="06D355F5"/>
    <w:pPr>
      <w:tabs>
        <w:tab w:val="center" w:pos="4680"/>
        <w:tab w:val="right" w:pos="9360"/>
      </w:tabs>
      <w:spacing w:after="0"/>
    </w:pPr>
  </w:style>
  <w:style w:type="paragraph" w:styleId="Notedebasdepage">
    <w:name w:val="footnote text"/>
    <w:basedOn w:val="Normal"/>
    <w:link w:val="NotedebasdepageCar"/>
    <w:uiPriority w:val="99"/>
    <w:semiHidden/>
    <w:unhideWhenUsed/>
    <w:rsid w:val="06D355F5"/>
    <w:pPr>
      <w:spacing w:after="0"/>
    </w:pPr>
    <w:rPr>
      <w:sz w:val="20"/>
      <w:szCs w:val="20"/>
    </w:rPr>
  </w:style>
  <w:style w:type="paragraph" w:styleId="En-tte">
    <w:name w:val="header"/>
    <w:basedOn w:val="Normal"/>
    <w:link w:val="En-tteCar"/>
    <w:uiPriority w:val="99"/>
    <w:unhideWhenUsed/>
    <w:rsid w:val="06D355F5"/>
    <w:pPr>
      <w:tabs>
        <w:tab w:val="center" w:pos="4680"/>
        <w:tab w:val="right" w:pos="9360"/>
      </w:tabs>
      <w:spacing w:after="0"/>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ditions-tissot.fr/code-du-travail/code-du-travail-gratuit.aspx?codeSpace=MC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france.gouv.fr/loda/id/JORFTEXT000000829884/" TargetMode="External"/><Relationship Id="rId4" Type="http://schemas.openxmlformats.org/officeDocument/2006/relationships/settings" Target="settings.xml"/><Relationship Id="rId9" Type="http://schemas.openxmlformats.org/officeDocument/2006/relationships/hyperlink" Target="https://www.editions-tissot.fr/actualite/tag/effectif-de-l-entreprise-bt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6CDE1-2CCE-4C30-A218-420A73A8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56</Pages>
  <Words>13796</Words>
  <Characters>75881</Characters>
  <Application>Microsoft Office Word</Application>
  <DocSecurity>0</DocSecurity>
  <Lines>632</Lines>
  <Paragraphs>178</Paragraphs>
  <ScaleCrop>false</ScaleCrop>
  <Company>Federation Francaise du Batiment</Company>
  <LinksUpToDate>false</LinksUpToDate>
  <CharactersWithSpaces>89499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101</cp:revision>
  <dcterms:created xsi:type="dcterms:W3CDTF">2023-02-09T12:47:00Z</dcterms:created>
  <dcterms:modified xsi:type="dcterms:W3CDTF">2026-02-09T14:51:00Z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