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026"/>
        <w:gridCol w:w="1696"/>
        <w:gridCol w:w="1645"/>
        <w:gridCol w:w="196"/>
        <w:gridCol w:w="4170"/>
        <w:gridCol w:w="196"/>
        <w:gridCol w:w="196"/>
        <w:gridCol w:w="232"/>
        <w:gridCol w:w="146"/>
      </w:tblGrid>
      <w:tr w:rsidR="007E25BB" w:rsidRPr="007E25BB" w14:paraId="0DB3B715" w14:textId="77777777" w:rsidTr="007E25BB">
        <w:trPr>
          <w:trHeight w:val="450"/>
        </w:trPr>
        <w:tc>
          <w:tcPr>
            <w:tcW w:w="12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FFFF6D"/>
            <w:noWrap/>
            <w:vAlign w:val="bottom"/>
            <w:hideMark/>
          </w:tcPr>
          <w:p w14:paraId="6CAEEC7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ECHAFAUDAGE EN CONCEPTION SELON ANNEXE 8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6"/>
                <w:szCs w:val="36"/>
                <w:lang w:eastAsia="fr-FR"/>
                <w14:ligatures w14:val="none"/>
              </w:rPr>
              <w:t>MODIFIÉE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 </w:t>
            </w:r>
          </w:p>
        </w:tc>
      </w:tr>
      <w:tr w:rsidR="007E25BB" w:rsidRPr="007E25BB" w14:paraId="25DCB4B0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465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79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693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52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09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8F4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F25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88A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96C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4DC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5D6BB1E5" w14:textId="77777777" w:rsidTr="007E25BB">
        <w:trPr>
          <w:trHeight w:val="375"/>
        </w:trPr>
        <w:tc>
          <w:tcPr>
            <w:tcW w:w="12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599" w:fill="FFE994"/>
            <w:noWrap/>
            <w:vAlign w:val="bottom"/>
            <w:hideMark/>
          </w:tcPr>
          <w:p w14:paraId="767ABB2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Extraction l’annexe 8 ci-dessous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+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8"/>
                <w:szCs w:val="28"/>
                <w:lang w:eastAsia="fr-FR"/>
                <w14:ligatures w14:val="none"/>
              </w:rPr>
              <w:t>rajouts MECM</w:t>
            </w:r>
          </w:p>
        </w:tc>
      </w:tr>
      <w:tr w:rsidR="007E25BB" w:rsidRPr="007E25BB" w14:paraId="16EA181F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847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C7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5D0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D56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2C7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56F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BA8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093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541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1ED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3F35BB5F" w14:textId="77777777" w:rsidTr="007E25BB">
        <w:trPr>
          <w:trHeight w:val="37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1F3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« Descriptif pour lot échafaudage de pied à l’attention des prescripteurs. »</w:t>
            </w:r>
          </w:p>
        </w:tc>
      </w:tr>
      <w:tr w:rsidR="007E25BB" w:rsidRPr="007E25BB" w14:paraId="3D079CC6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0F2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E6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623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B0E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18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3E3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C20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B4A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09B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866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36AE222C" w14:textId="77777777" w:rsidTr="007E25BB">
        <w:trPr>
          <w:trHeight w:val="40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1632F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« INTRODUCTION »</w:t>
            </w:r>
          </w:p>
        </w:tc>
      </w:tr>
      <w:tr w:rsidR="007E25BB" w:rsidRPr="007E25BB" w14:paraId="65BEE2E2" w14:textId="77777777" w:rsidTr="007E25BB">
        <w:trPr>
          <w:trHeight w:val="315"/>
        </w:trPr>
        <w:tc>
          <w:tcPr>
            <w:tcW w:w="117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AFC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« Ce document est destiné :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1FB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A97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4C49A615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2F6F4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○</w:t>
            </w:r>
          </w:p>
        </w:tc>
        <w:tc>
          <w:tcPr>
            <w:tcW w:w="11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6D" w:fill="FFFF00"/>
            <w:vAlign w:val="bottom"/>
            <w:hideMark/>
          </w:tcPr>
          <w:p w14:paraId="5D98DC5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“Aux architectes, bureau d’étude, économes ou autres prescripteurs pour aider à la rédaction d’un descriptif le plus exhaustif possible”,</w:t>
            </w:r>
          </w:p>
        </w:tc>
      </w:tr>
      <w:tr w:rsidR="007E25BB" w:rsidRPr="007E25BB" w14:paraId="341868E7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56179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○</w:t>
            </w:r>
          </w:p>
        </w:tc>
        <w:tc>
          <w:tcPr>
            <w:tcW w:w="11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E994" w:fill="E8F2A1"/>
            <w:vAlign w:val="bottom"/>
            <w:hideMark/>
          </w:tcPr>
          <w:p w14:paraId="722943B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“Aux entreprises utilisatrices d’échafaudages afin qu’elles puissent répondre à l’offre en précisant les éléments principaux de leur prestation.”</w:t>
            </w:r>
          </w:p>
        </w:tc>
      </w:tr>
      <w:tr w:rsidR="007E25BB" w:rsidRPr="007E25BB" w14:paraId="07047531" w14:textId="77777777" w:rsidTr="007E25BB">
        <w:trPr>
          <w:trHeight w:val="31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D2516" w14:textId="77F543B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« </w:t>
            </w:r>
            <w:r w:rsidRPr="007E25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Ce document est présenté sous forme d’un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questionnaire à choix multiples</w:t>
            </w:r>
            <w:r w:rsidRPr="007E25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qui conduit le prescripteur à envisager l’ensemble des sujétions pour mieux </w:t>
            </w:r>
            <w:r w:rsidR="00700FD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d</w:t>
            </w:r>
            <w:r w:rsidRPr="007E25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éfinir les paramètres nécessaires aux choix, à l’usage et au montage d’un échafaudage”.</w:t>
            </w:r>
          </w:p>
        </w:tc>
      </w:tr>
      <w:tr w:rsidR="007E25BB" w:rsidRPr="007E25BB" w14:paraId="6E673FAE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951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823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EAB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68E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AB3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CDB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FD6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4D2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D13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3B7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2CD9C7AB" w14:textId="77777777" w:rsidTr="007E25BB">
        <w:trPr>
          <w:trHeight w:val="40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2EA0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« SECURITE »</w:t>
            </w:r>
          </w:p>
        </w:tc>
      </w:tr>
      <w:tr w:rsidR="007E25BB" w:rsidRPr="007E25BB" w14:paraId="28E124F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DC7E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FDF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F1C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7C5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E4E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261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6A4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979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354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B75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1D98A9E2" w14:textId="77777777" w:rsidTr="007E25BB">
        <w:trPr>
          <w:trHeight w:val="31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0545047" w14:textId="5B81CC00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Les échafaudages et la formation du personnel les utilisant devront être conformes aux réglementations en </w:t>
            </w:r>
            <w:r w:rsidR="007F5785" w:rsidRPr="007E25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vigueur, mais</w:t>
            </w:r>
            <w:r w:rsidRPr="007E25B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 également aux exigences de la recommandation R 408 de la caisse nationale d'assurance maladie des travailleurs salariés.</w:t>
            </w:r>
          </w:p>
        </w:tc>
      </w:tr>
      <w:tr w:rsidR="007E25BB" w:rsidRPr="007E25BB" w14:paraId="6A88FBC0" w14:textId="77777777" w:rsidTr="007E25BB">
        <w:trPr>
          <w:trHeight w:val="315"/>
        </w:trPr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00C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En particulier</w:t>
            </w: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4B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AC3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482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739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E12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C1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C87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0EE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72197A0C" w14:textId="77777777" w:rsidTr="007E25BB">
        <w:trPr>
          <w:trHeight w:val="315"/>
        </w:trPr>
        <w:tc>
          <w:tcPr>
            <w:tcW w:w="11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DF4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* Préconiser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l'utilisation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d'échafaudages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couverts par la norme NF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4BB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C255457" w14:textId="77777777" w:rsidTr="007E25BB">
        <w:trPr>
          <w:trHeight w:val="31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19C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*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Privilégier</w:t>
            </w: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les échafaudages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  <w:t>couverts par la marque NF</w:t>
            </w:r>
          </w:p>
        </w:tc>
      </w:tr>
      <w:tr w:rsidR="007E25BB" w:rsidRPr="007E25BB" w14:paraId="0A0CB154" w14:textId="77777777" w:rsidTr="007E25BB">
        <w:trPr>
          <w:trHeight w:val="31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142C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Ce type de matériel dispose de garde-corps de montage en sécurité et d'exploitation devant être mis en place à partir du niveau exécuté et avant mise en œuvre du plancher supérieur</w:t>
            </w:r>
          </w:p>
        </w:tc>
      </w:tr>
      <w:tr w:rsidR="007E25BB" w:rsidRPr="007E25BB" w14:paraId="7BE992F9" w14:textId="77777777" w:rsidTr="007E25BB">
        <w:trPr>
          <w:trHeight w:val="31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FC2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* Demander que le personnel soit formé : </w:t>
            </w:r>
          </w:p>
        </w:tc>
      </w:tr>
      <w:tr w:rsidR="007E25BB" w:rsidRPr="007E25BB" w14:paraId="38279157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51D1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○</w:t>
            </w:r>
          </w:p>
        </w:tc>
        <w:tc>
          <w:tcPr>
            <w:tcW w:w="115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A667" w14:textId="7B0845D4" w:rsidR="007E25BB" w:rsidRPr="007E25BB" w:rsidRDefault="00B673E4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Au</w:t>
            </w:r>
            <w:r w:rsidR="007E25BB"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montage des échafaudages </w:t>
            </w:r>
          </w:p>
        </w:tc>
      </w:tr>
      <w:tr w:rsidR="007E25BB" w:rsidRPr="007E25BB" w14:paraId="1BF7FFE0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7ADD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○</w:t>
            </w:r>
          </w:p>
        </w:tc>
        <w:tc>
          <w:tcPr>
            <w:tcW w:w="115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5C55" w14:textId="4BA4BB18" w:rsidR="007E25BB" w:rsidRPr="007E25BB" w:rsidRDefault="00B673E4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</w:t>
            </w:r>
            <w:r w:rsidR="007E25BB"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la réception des travaux d'échafaudage </w:t>
            </w:r>
          </w:p>
        </w:tc>
      </w:tr>
      <w:tr w:rsidR="007E25BB" w:rsidRPr="007E25BB" w14:paraId="0479217E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E36F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○</w:t>
            </w:r>
          </w:p>
        </w:tc>
        <w:tc>
          <w:tcPr>
            <w:tcW w:w="115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CF80" w14:textId="669EB171" w:rsidR="007E25BB" w:rsidRPr="007E25BB" w:rsidRDefault="00B673E4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À</w:t>
            </w:r>
            <w:r w:rsidR="007E25BB" w:rsidRPr="007E25B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l’utilisation des monte-matériaux. </w:t>
            </w:r>
          </w:p>
        </w:tc>
      </w:tr>
      <w:tr w:rsidR="007E25BB" w:rsidRPr="007E25BB" w14:paraId="56979577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96E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AAE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465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83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9DD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8E7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DA1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CDE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662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436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17D48A71" w14:textId="77777777" w:rsidTr="007E25BB">
        <w:trPr>
          <w:trHeight w:val="315"/>
        </w:trPr>
        <w:tc>
          <w:tcPr>
            <w:tcW w:w="1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DE84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 xml:space="preserve">* Mise en œuvre des accessoires 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(goulotte, recette à matériaux, monte-matériaux…)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conformément aux dispositions particulières de chaque élément.”</w:t>
            </w:r>
          </w:p>
        </w:tc>
      </w:tr>
      <w:tr w:rsidR="007E25BB" w:rsidRPr="007E25BB" w14:paraId="795DC66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CFB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8D7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279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389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2BA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CEF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209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1D8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B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A47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46CFAE46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D91D88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lastRenderedPageBreak/>
              <w:t xml:space="preserve">Localisation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9A6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5860C517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5D7E4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7B9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Ville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AEE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3D6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3253B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2498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1F59362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75F67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4D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Campagne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884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31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885DF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87C4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26E308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80639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92B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  <w:t xml:space="preserve">Milieu montagne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24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A56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BAD80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C0BE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6280708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48C6D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31F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  <w:t>Zone Aménagement Contrôlée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D31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8EB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950A5B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1E26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7861F7D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697A8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641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Zone industrielle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8E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9A9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F3EF2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8F72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316B3121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6D841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5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22F5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Conditions d’accès : ..........................................................................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F30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70C3BA06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4893C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5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B375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Largeur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et type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de rue : 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...................................................................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58B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EA08DC0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C46BF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5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DEE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Cour accessible Poids Lourds .............................................................…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A1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0C73D41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AADA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4D4A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E131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EEA5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1D48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39B6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DC67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47DD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093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11F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9321990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A36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A5F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D9E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BB5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414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91D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B6A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C3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3E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0B5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56D6C836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20B7BD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Type de construction :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8D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1BBD0C6D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CBA67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18AD" w14:textId="47E70B1C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Bâtiment </w:t>
            </w:r>
            <w:r w:rsidR="00B673E4" w:rsidRPr="00215FF0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logement :</w:t>
            </w: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492263B6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262B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78D1B586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926C0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AF8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Bâtiment bureaux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326679F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2FD4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12D38F6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2DC9E5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7258B" w14:textId="35F5DEB8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Bâtiment </w:t>
            </w:r>
            <w:r w:rsidR="00B673E4" w:rsidRPr="00215FF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industriel :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025806B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427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62058E33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300C90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D1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Bâtiment tertiaire :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A4AE8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065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374DAA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2D1CC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1D5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Maison individuelle :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233446E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2838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2A014BF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F4877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C6E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Ouvrage de grande hauteur :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336859E0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AFCE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32511BCB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CC7D0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5844" w14:textId="07D1D1A9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Bâtiment public et ou </w:t>
            </w:r>
            <w:r w:rsidR="00B673E4" w:rsidRPr="00215FF0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ERP </w:t>
            </w:r>
            <w:r w:rsidR="00B673E4" w:rsidRPr="00215FF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: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341B1ECB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0F6A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C4D320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A3FCC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135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A24794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.......................................................................... 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EB6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50A294A3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5EFD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E0FA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A39C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75A2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AD33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5328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1420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0166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8A1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B36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E3479A8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098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6C5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4B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1ED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23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3ED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798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E52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742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7AE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049F874A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E2C138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Coordination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Sécurité Prévention Santé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C2E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6B9BEAD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15C8E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D19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Niveau 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54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4B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DBB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687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D85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912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C3F9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117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AA161A6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8DDCD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81D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Niveau 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D4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9F1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314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A7F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997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03B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0074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F90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56B3AE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2BDF5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013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Niveau 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60B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56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6FB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91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5DA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710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E79A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E08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1C51E707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EF7F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AE4E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BE0D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D3BB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8004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014E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F1C9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7AC2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7CC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A64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DD644C7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C21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08A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EB2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F92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0E6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73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FB4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CC2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044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D08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609494B7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0196F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Implantation de l’échafaudage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8EF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1F3F936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A26C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0C5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Domaine public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5FB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8C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69D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0B5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E4F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702E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8D2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16C914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057AC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FBC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Domaine privé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5A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577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40A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368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E0C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D446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050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A49AFE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0E043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BD0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Autres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2DF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9C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C0F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50E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200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E85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9E00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0E6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BDEA8BF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D2D7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7243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481E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78E4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9DEB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29AE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D6A2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D688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E1A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6D8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A01A9C3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57C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C7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17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B17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53E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F8A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890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255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27A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78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418FFA62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CDA98A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Usage de l’échafaudage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E6F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236985E8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855B3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30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Charpente couverture Protections collectives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87E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5C3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E6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3CFE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85D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FB54B43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42ED1A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46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Étanchéité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7C7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A63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572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BA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DA9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65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2B4A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421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1C01E98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150EF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04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  <w:t xml:space="preserve">Montage 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maçonnerie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73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308D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44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639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BD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2E0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EE0F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571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A95AAF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6856D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CFB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Enduits </w:t>
            </w: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Maçonnerie, ragréage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85D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40F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D06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0E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6831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2E9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E51FBF1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CD1B4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40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Menuiseries extérieures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A1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881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B2F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B5F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33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C376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239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CFD6A3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3B21F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03A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Isolation par l’extérieur (I.P.R)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1DD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9F9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3F9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841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F6BEE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552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E674A51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E1CBC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6EE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Travaux en façade </w:t>
            </w: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type R.P.E ou similaires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3C5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789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58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9AF9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243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58DF1B78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9AD45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584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Séparation de balcons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A93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FA5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1D5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6E9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7F5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9DB3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7FB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86A85A9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2DA6D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03D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Repiquage d’enduits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D78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47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9A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0D3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A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4CF5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CC0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5AF169E7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9658B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764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Décapage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BA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7D0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6FB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42A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E63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A48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2A36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B2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786C1F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78B45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12E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Lessivage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F31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944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1B4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F7B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E7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AB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355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DFE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17C9720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CCB52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02B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Pierre de taille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074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495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81B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638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1D8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AEA2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F51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777ED8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27CF6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8FD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Bardage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25F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308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82A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8D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B80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82C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527F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265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DE58316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E08C5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C5B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Peinture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057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C0B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8E9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D82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0FF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C72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9162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223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144E9C06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E29F7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3BB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Métallerie/ferronnerie </w:t>
            </w: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garde-corps balcon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EBF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84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62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0BEE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4C8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53196DD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C45DA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E65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Autre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A2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18C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FAE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739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871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E39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7926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AFD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E23C8AE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541E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DF56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D9E3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B2CE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63EA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DA6D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665B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8EEA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657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4AF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175A0A6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FD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D2C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BD7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29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323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C0F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EB7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35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3CC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32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401BA869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A0DBD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lastRenderedPageBreak/>
              <w:t xml:space="preserve">Travaux en toiture :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AC2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76BDA328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189AF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A36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Charpente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18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B7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2F2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1B2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349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FF6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148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2BB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50581F8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291EA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E6E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Couverture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030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13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03C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FC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84D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9DD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943A3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57D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D6482A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BF659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793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Étanchéité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7DB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5CF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9C9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28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695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DC1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841B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DD8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8CA82E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F4B32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D13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  <w:t xml:space="preserve">Avancée de toit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EFB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308D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48A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DEB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632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CA5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AA9D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CAC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EEFA8A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0B768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313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  <w:t xml:space="preserve">Gouttière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2E2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308D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3F5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32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7A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3A6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E0D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FD7F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0C5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E3A4E4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25948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45E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Zinguerie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658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22D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5A3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B33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EFC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274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76AD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AB3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3C8678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D9AAF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E5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Puits de lumière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B67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CFA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72A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CFA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291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A0EA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F87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2ECD65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38D41A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C16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Panneaux solaires ou photovoltaïques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BC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6EE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3EF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141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4D2E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A68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E4F39C1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E6BC6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F7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Antennes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FDB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96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95A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7EC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AB9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F93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CE85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A1D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13F73E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675EC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E4F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Souches de ventilation ou d’extraction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B3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762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892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B41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E100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945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18A2A91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4DEB0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9A9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Sorties VMC 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05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12E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E1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98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1C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0820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E0A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CE8D2E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3E585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9C4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Désenfumage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693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B5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FEB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CC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8EC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D03D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75B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2450D9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F0F26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36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Autres (cheminée…)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9F8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D6B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869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4EB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8AD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005B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328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59B16602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7F0F6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3FEA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D657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9AE4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F371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B67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1BAC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79CC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EC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9B4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483A6BC6" w14:textId="77777777" w:rsidR="00700FDA" w:rsidRDefault="00700FDA"/>
    <w:tbl>
      <w:tblPr>
        <w:tblW w:w="12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026"/>
        <w:gridCol w:w="1696"/>
        <w:gridCol w:w="1645"/>
        <w:gridCol w:w="196"/>
        <w:gridCol w:w="4170"/>
        <w:gridCol w:w="196"/>
        <w:gridCol w:w="196"/>
        <w:gridCol w:w="232"/>
        <w:gridCol w:w="146"/>
      </w:tblGrid>
      <w:tr w:rsidR="00787C52" w:rsidRPr="007E25BB" w14:paraId="5355AA89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0CF17A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Charges prévisibles ou classe 1 à 6 (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selon norme NF HD 1000)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8FB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6CE7A099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7C388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553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Effectifs : . . . . . . . . . . . . . . . . . . . . . . . . . . . . . ..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BAB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935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50A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45E5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7F6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E30BB6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09112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03D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Matériaux : …………………………………...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61C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A1A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4A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516E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77D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165FD1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936CB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5936" w14:textId="75A4E652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Matériels </w:t>
            </w:r>
            <w:r w:rsidRPr="007E25BB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:</w:t>
            </w: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………………………………………………</w:t>
            </w:r>
            <w:r w:rsidR="00700FDA" w:rsidRPr="00215FF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……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628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B7A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5CB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87FE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62A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6897623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BDD7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CAE5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A419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1FCF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3614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7EC2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BB50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D19C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86C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F1D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8444287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083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72A9" w14:textId="77777777" w:rsid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C953124" w14:textId="77777777" w:rsidR="00700FDA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6336325" w14:textId="77777777" w:rsidR="00700FDA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7A9E288" w14:textId="77777777" w:rsidR="00700FDA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B060130" w14:textId="77777777" w:rsidR="00700FDA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4D64B1B" w14:textId="77777777" w:rsidR="00700FDA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4BC55F6" w14:textId="77777777" w:rsidR="00700FDA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AF6D8BE" w14:textId="77777777" w:rsidR="00700FDA" w:rsidRPr="007E25BB" w:rsidRDefault="00700FD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96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EC3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45B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2C6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A09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A2E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7C0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883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1B9D84D7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B916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lastRenderedPageBreak/>
              <w:t>Dispositions particulières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983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5CA81154" w14:textId="77777777" w:rsidTr="007E25BB">
        <w:trPr>
          <w:trHeight w:val="375"/>
        </w:trPr>
        <w:tc>
          <w:tcPr>
            <w:tcW w:w="113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4FDFB4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A) De protection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B8F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256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9EC8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10D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61568C7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ADA6F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6D2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Auvent de protection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3A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805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123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EA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869E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A10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B2E4DE8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616EF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B6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► Entrée de magasin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4B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522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29E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B82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60C4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D96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619D414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6FC96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1B4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 Entrée d’immeuble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639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733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08D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615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C322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A25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7988044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E9A9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605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►Couverture de passage piétons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9C0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E83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FD5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AB6E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4E6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8733FD0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7D944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775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 Platelage de circulation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B8C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42A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B52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B458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13E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05AD81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63DF8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585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Pare-gravois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41A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45A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3363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E96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9CC259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2051E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E90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Avec filets ou bâchage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B6D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5B5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1A3C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EF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4B16BF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CA97C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11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6E4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Protection pour travaux de couverture en tête d’échafaudage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B9FF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6CD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C2D8FB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8700F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428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Dispositif de protection à l’eau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A74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7EB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96BE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527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F6F3757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F04BE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D67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Condamnation d’accès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118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A15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D680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1A0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F4FCB3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AAD27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A1C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Dispositif anti-intrusion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300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432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A00A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2BA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2489157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32AD5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496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Signalisation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1FD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B8B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9476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3A9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61A873E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C9251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13D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  Simple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77A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F2E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921F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EF3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73E67B4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C317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3D1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►Lumineuse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843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70B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43AC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098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6039411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1D131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799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►Feux alternées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B72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246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40C7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104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349D55B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54239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783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►Piétons passer en face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EB6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3C3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9DE3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50C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F815A2A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8AC45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9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5E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►Peinture au sol et/ou passage piétons provisoire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9EB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CE43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1D1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A1C5368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CC54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88A8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7728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166D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2BF4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13F6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AB4E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BC5C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7F6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DA7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7DC4366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BBD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C32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C66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197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5DE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0EB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FA8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503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C7F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579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06DDA4DA" w14:textId="77777777" w:rsidTr="007E25BB">
        <w:trPr>
          <w:trHeight w:val="375"/>
        </w:trPr>
        <w:tc>
          <w:tcPr>
            <w:tcW w:w="113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12907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fr-FR"/>
                <w14:ligatures w14:val="none"/>
              </w:rPr>
              <w:t xml:space="preserve">B) D’utilisation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50F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3DD21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2FB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38525F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A051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A25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Recette de manutention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D30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787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0BE5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815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EE288A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0D71C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9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E5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Intégration élévateur de personnes et de charges (E.P.C)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0BB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D8F0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AD3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8833E9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A1EDC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97A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Intégration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monte-matériaux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CF9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BF5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8FF1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D03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20962B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062A9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7C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Goulotte pour gravats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FFC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5F2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EC15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4D2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9BC0284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D804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F875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86AD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7066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D90E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C046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2604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5453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F1C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371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9E4D0C0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578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73C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EA7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C30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F86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1E4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264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D97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9C9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27B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14332E41" w14:textId="77777777" w:rsidTr="007E25BB">
        <w:trPr>
          <w:trHeight w:val="375"/>
        </w:trPr>
        <w:tc>
          <w:tcPr>
            <w:tcW w:w="113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291D9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fr-FR"/>
                <w14:ligatures w14:val="none"/>
              </w:rPr>
              <w:t>C) De situation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A49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1FA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2F0E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016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8B2AE8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82391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4FF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Encorbellement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7EB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27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A62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C2D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52B4329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DF98E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115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Double encorbellement pour accès aux lucarnes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0ED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33B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98C4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84B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855D06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BC5E3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B05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Poutre de franchissement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673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0F0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A6BC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3CA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E5FDA25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9D11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85E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B2A0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768B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9141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4878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F2E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4B2D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C50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8EB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F7D7D4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AB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148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63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2F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E0D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F4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FA0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0F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BC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FDD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62715539" w14:textId="77777777" w:rsidTr="007E25BB">
        <w:trPr>
          <w:trHeight w:val="375"/>
        </w:trPr>
        <w:tc>
          <w:tcPr>
            <w:tcW w:w="113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3C607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fr-FR"/>
                <w14:ligatures w14:val="none"/>
              </w:rPr>
              <w:t xml:space="preserve">D) Conditions de montage :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945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AE2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9205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052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143D28E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DF646B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28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Demande d’autorisation ; démarches faites par 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EEC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0AD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2060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D51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C57C2E4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F162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762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     </w:t>
            </w: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●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Maître d’ouvrage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7DE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F3C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7E634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4F6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4D489EE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DC8AC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E2D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      </w:t>
            </w: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●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Architecte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426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0DD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9AF0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6DF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F5D2A4D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BC559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4B6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      </w:t>
            </w: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●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Entreprise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C96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336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B6F9F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A3D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50E91B6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2C927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4F9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                 </w:t>
            </w: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●</w:t>
            </w: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Échafaudeur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956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245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5504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C8B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11FF941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F8B15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F4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B89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099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DD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A7A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1F9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862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A6D8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20E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85FB43D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AA25E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E3D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Coordonnées du responsable 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9AC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9EC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92ED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889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7ED81CD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92688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1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806B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B7B5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673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77D8BE7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96BD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1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E7AE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3FBB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7EE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6AFA83C" w14:textId="77777777" w:rsidTr="007E25BB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D264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1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BE9E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DA8AE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12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25A531B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5CF7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45DD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0227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745F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4C01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93F1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72DF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AAB2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E16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68F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0E761D6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F8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514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1D1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A37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C07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44C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E65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BC2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F93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2C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28A7E627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7A139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Accès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509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2543B1B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353C5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135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5884B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Accessibilité PL, </w:t>
            </w: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aire de retournement, homme trafic notamment marche arrière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03C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189E281A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052540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E07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Possibilité de stationnement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20E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F25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3B99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28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C4156D3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751CE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966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Zone de stockage prédéfinie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4C1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554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5B57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A29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F93F3F8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CA4C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B6FF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33D9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F4C3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B727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3C1C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EF5F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F07C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519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976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E6B6DF0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76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7EFD" w14:textId="77777777" w:rsid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FFD4CE6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A9E84C2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B1D426B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032A04B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45B30A1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38FFFF8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802AF43" w14:textId="77777777" w:rsidR="000367F5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11F2F8CA" w14:textId="77777777" w:rsidR="000367F5" w:rsidRPr="007E25BB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19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6AF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F3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D6C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A70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A9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3F3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C7C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398FFC00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A6571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Voirie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carrossable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52C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01903019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C35AD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394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Définitive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3BF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6C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4380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6D5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FE38B5B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91D6D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EDC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Provisoire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86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BC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C7F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3E0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B1C83FB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660DF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391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Sur voie publique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D21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57F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B4B0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995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9F6E2F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002B3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DB6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Sur voie privée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4EF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60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C458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462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FC230DE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D1EE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663B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C7CB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9170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62BC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989D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8F6A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C76A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F82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CF7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BF7E78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701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179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C66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79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3DC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F89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13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09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AA0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96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5668585C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07A516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Phasage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C61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53E6A2EB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12A79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75A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 une fois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2B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2D5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11F0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BFB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EFC5D2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05055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7B2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EA0741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………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5A6C" w14:textId="7B49FF40" w:rsidR="007E25BB" w:rsidRPr="007E25BB" w:rsidRDefault="00215FF0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De</w:t>
            </w:r>
            <w:r w:rsidR="007E25BB"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fois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AB9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945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D66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E10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388D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FFF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B5D46C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8D8FE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A33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Avec démontages partiels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9E8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165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4956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2D7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DB1AD67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039E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8FF1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F28D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D9F6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85B0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9E38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9A74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3195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3AE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AC5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1E1F3E4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09A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3A1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808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B46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E38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6AC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CE0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C0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923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42F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6404EE18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4565CD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État de surface du sol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F32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7D17E613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2F0C60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8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Trottoir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570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AA5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FFDC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B98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1F7C342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E2610A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731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Sol aménagé et/ou stabilisé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AEA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CA7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AD44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C05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190B9D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0AA10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728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Pourtour de fondations (sol meuble ou compacté)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E2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7CB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1057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D03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D6FFB6D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35FC05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04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Protection d’étanchéité (dalles sur plots)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83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63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64F4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009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A81CF1D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D323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CCCA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4575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BC2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D1C6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86FE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9660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CF40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EC1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FAB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6B0EDEE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71F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CFD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30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98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DB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D7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B74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1F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B41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A80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10DA924D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CA4B8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Modifications prévisibles de l’état de surface du sol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967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1DEA3FD3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2B4E7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0C4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Terrassements pour raccordements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6EE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EB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7FD4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36A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762D391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9F453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08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Remblaiements périphériques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8F4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68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3D60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715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087E71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5B42C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DC1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Montagne talus sol incliné ou par palier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DA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E8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39C4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582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1190935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BA50C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A4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Autres :</w:t>
            </w:r>
          </w:p>
        </w:tc>
        <w:tc>
          <w:tcPr>
            <w:tcW w:w="833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2F53E3F" w14:textId="2B7FF2EC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….............................................................................................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B99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08DC26B1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2F0B3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8D09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6A2F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7D35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2E41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5A83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2251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67DC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6C7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0E2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490CB76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FCD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81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2F1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286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217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A2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FB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4E2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6B5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9AE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2F3D64CC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1DA608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Situation des pieds d’échafaudage (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appuis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) :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319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5A4B819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50BD40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239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Niveau voirie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C59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8C1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05FA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E3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321FF95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B86F7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766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Sur terrasse horizontale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555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D73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0E0D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C17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06B051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AE8BE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EC7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Sur toiture en pente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4DC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75C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B2CC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E3A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41EE7FC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B01C4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A09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Sur propriété voisine (privée ou domaine public)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727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8BF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27CD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E0E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330346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B69CF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8C1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Cas particuliers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798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654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0D70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CBE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F8C7E59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56AC6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ED1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5BC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D12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CC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CC0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0A0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6E1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7F6A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CC3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245F048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7CA3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4739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2839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F836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2270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FC1A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537E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D712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CAC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CD1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0D9FC9B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B67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22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612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A02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3FA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84F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15F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09A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88A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6CB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6052221D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BC82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Possibilité d’amarrage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76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2294FE7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F3ABD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5A3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Douilles d’ancrage permanentes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5E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8EA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5E00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2E9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222D8788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F404F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0FE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Éléments fixés en façade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573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04C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95A67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822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56F358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B527D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A51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Baies dans façades (étrésillons)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47B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A08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0715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256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56F5E84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668CAF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9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F8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Renfort pour protections collectives des toitures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77A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06BF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510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8C3048F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89CEE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9C2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Autres (jambes de force…) :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7A1995D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….............................................................................................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7DD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275072D8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2B3E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D33A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2B2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4B12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BF8C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3060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B862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540F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CDD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C55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0BD0ED34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87B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10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78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E74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B1F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484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FB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95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BBD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F34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0A40A551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288CA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En présence d’obstacles ou de difficultés spécifiques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B55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0E92D598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12D370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66A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Éclairage urbain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BF6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DA5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9021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E97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E9B6AA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18E28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A19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Antennes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19A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188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0D79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D94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9DE26F9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58990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CF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Enseigne lumineuse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D9B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6A4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8ADC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0EF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CF16F00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89E0FD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558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Ligne MT ou HT à proximité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F8A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E5E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F5EE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ABA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2DCDD38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3C2F7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11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A14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Réseau EDF (feux tricolores, panneaux de signalisation routière…)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7F6D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0AE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4101933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1F61A5" w14:textId="6D9C7DDA" w:rsidR="007E25BB" w:rsidRPr="007E25BB" w:rsidRDefault="000367F5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  </w:t>
            </w:r>
            <w:r w:rsidR="007E25BB"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C88A" w14:textId="3629F6A7" w:rsidR="007E25BB" w:rsidRPr="007E25BB" w:rsidRDefault="000367F5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14564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Autres :</w:t>
            </w:r>
          </w:p>
        </w:tc>
        <w:tc>
          <w:tcPr>
            <w:tcW w:w="833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5AA7288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…........................................................................................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A1E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74CCB2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AF6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C5E8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3AA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E222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164A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F016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5C91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0A78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27D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B92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44D7DE80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A018" w14:textId="77777777" w:rsid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275FAC3" w14:textId="77777777" w:rsidR="008923FA" w:rsidRDefault="008923F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AF4C36B" w14:textId="77777777" w:rsidR="008923FA" w:rsidRDefault="008923F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81AF69C" w14:textId="77777777" w:rsidR="008923FA" w:rsidRPr="007E25BB" w:rsidRDefault="008923F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64D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448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9A2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624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0A0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04D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727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084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B62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0CA9D7A1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87F9B8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Durée de location 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91B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17CC57F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C1F86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5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637B1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A6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750C2A21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A904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E4F4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371C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131E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4CE9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7AA3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8DA2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6583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D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98D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68513FFD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17A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DEE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DBD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DEF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246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AE0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333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65D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587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E78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87C52" w:rsidRPr="007E25BB" w14:paraId="708773BA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010BDF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Caractéristiques de l’échafaudage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FD5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87C52" w:rsidRPr="007E25BB" w14:paraId="13265EDE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6F9C4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5DC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Plan de calepinage réalisé en conception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A38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BAF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BA8E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02C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57AA86A7" w14:textId="77777777" w:rsidTr="007E25BB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12249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B82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  Note de calcul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669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C3A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6208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D29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7C52" w:rsidRPr="007E25BB" w14:paraId="16E9EC7E" w14:textId="77777777" w:rsidTr="007E25BB">
        <w:trPr>
          <w:trHeight w:val="315"/>
        </w:trPr>
        <w:tc>
          <w:tcPr>
            <w:tcW w:w="53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FC9D6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* Longueur </w:t>
            </w:r>
            <w:r w:rsidRPr="007E25BB">
              <w:rPr>
                <w:rFonts w:ascii="Times New Roman" w:eastAsia="Times New Roman" w:hAnsi="Times New Roman" w:cs="Times New Roman"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générale :</w:t>
            </w:r>
          </w:p>
        </w:tc>
        <w:tc>
          <w:tcPr>
            <w:tcW w:w="66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4D2FE929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…....................................(m)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BB30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49D167C4" w14:textId="77777777" w:rsidTr="007E25BB">
        <w:trPr>
          <w:trHeight w:val="315"/>
        </w:trPr>
        <w:tc>
          <w:tcPr>
            <w:tcW w:w="69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225F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* Hauteur de travail du plus haut niveau :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6CAD5DBC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….................. (m)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F1AD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5B46F3C7" w14:textId="77777777" w:rsidTr="007E25BB">
        <w:trPr>
          <w:trHeight w:val="315"/>
        </w:trPr>
        <w:tc>
          <w:tcPr>
            <w:tcW w:w="69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86B5F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* Largeur des plateaux de travail :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7FF0CC3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…............... (m)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5460" w14:textId="77777777" w:rsidR="007E25BB" w:rsidRPr="007E25BB" w:rsidRDefault="007E25BB" w:rsidP="007E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21211361" w14:textId="77777777" w:rsidTr="007E25BB">
        <w:trPr>
          <w:trHeight w:val="315"/>
        </w:trPr>
        <w:tc>
          <w:tcPr>
            <w:tcW w:w="3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02F62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+ consoles :</w:t>
            </w:r>
          </w:p>
        </w:tc>
        <w:tc>
          <w:tcPr>
            <w:tcW w:w="833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8A92B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…........................ (m)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18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21906CBF" w14:textId="77777777" w:rsidTr="007E25BB">
        <w:trPr>
          <w:trHeight w:val="315"/>
        </w:trPr>
        <w:tc>
          <w:tcPr>
            <w:tcW w:w="119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0CF1223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* Différentes longueurs des plateaux de travail (pas de plateaux posés sur les balcons qui suppriment les protections collectives)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77BE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20D83208" w14:textId="77777777" w:rsidTr="007E25BB">
        <w:trPr>
          <w:trHeight w:val="315"/>
        </w:trPr>
        <w:tc>
          <w:tcPr>
            <w:tcW w:w="53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A8A21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* Distance à la paroi : </w:t>
            </w:r>
          </w:p>
        </w:tc>
        <w:tc>
          <w:tcPr>
            <w:tcW w:w="66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14:paraId="2C6044B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. . . . . . . . . . . . . . . . . . . .m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2F4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71027385" w14:textId="77777777" w:rsidTr="007E25BB">
        <w:trPr>
          <w:trHeight w:val="315"/>
        </w:trPr>
        <w:tc>
          <w:tcPr>
            <w:tcW w:w="119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0411F5" w14:textId="2B2FB8C8" w:rsidR="007E25BB" w:rsidRPr="007E25BB" w:rsidRDefault="008923FA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145647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Nota</w:t>
            </w:r>
            <w:r w:rsidRPr="00145647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 :</w:t>
            </w:r>
            <w:r w:rsidR="007E25BB" w:rsidRPr="007E25BB">
              <w:rPr>
                <w:rFonts w:ascii="Times New Roman" w:eastAsia="Times New Roman" w:hAnsi="Times New Roman" w:cs="Times New Roman"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 Garde-corps à prévoir le long de la façade (si largeur &gt; à 20 cm)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AE8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87C52" w:rsidRPr="007E25BB" w14:paraId="400D678E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6B1C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EC78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974A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C6EF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9430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732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88D6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6165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F01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E4A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5750BDE1" w14:textId="77777777" w:rsidR="008923FA" w:rsidRDefault="008923FA"/>
    <w:p w14:paraId="69E52432" w14:textId="77777777" w:rsidR="008923FA" w:rsidRDefault="008923FA"/>
    <w:p w14:paraId="2659AD5E" w14:textId="77777777" w:rsidR="008923FA" w:rsidRDefault="008923FA"/>
    <w:p w14:paraId="56D6CC3F" w14:textId="77777777" w:rsidR="008923FA" w:rsidRDefault="008923FA"/>
    <w:p w14:paraId="3990D2F5" w14:textId="77777777" w:rsidR="008923FA" w:rsidRDefault="008923FA"/>
    <w:p w14:paraId="220E507F" w14:textId="77777777" w:rsidR="008923FA" w:rsidRDefault="008923FA"/>
    <w:p w14:paraId="2EF87B50" w14:textId="77777777" w:rsidR="008923FA" w:rsidRDefault="008923FA"/>
    <w:p w14:paraId="3ADB2C5C" w14:textId="77777777" w:rsidR="008923FA" w:rsidRDefault="008923FA"/>
    <w:p w14:paraId="402BCEA9" w14:textId="77777777" w:rsidR="008923FA" w:rsidRDefault="008923FA"/>
    <w:p w14:paraId="0E08C761" w14:textId="77777777" w:rsidR="008923FA" w:rsidRDefault="008923FA"/>
    <w:p w14:paraId="7648DA38" w14:textId="77777777" w:rsidR="008923FA" w:rsidRDefault="008923FA"/>
    <w:p w14:paraId="6DDB9669" w14:textId="77777777" w:rsidR="008923FA" w:rsidRDefault="008923FA"/>
    <w:tbl>
      <w:tblPr>
        <w:tblW w:w="12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026"/>
        <w:gridCol w:w="1696"/>
        <w:gridCol w:w="1645"/>
        <w:gridCol w:w="196"/>
        <w:gridCol w:w="4170"/>
        <w:gridCol w:w="196"/>
        <w:gridCol w:w="196"/>
        <w:gridCol w:w="232"/>
        <w:gridCol w:w="146"/>
      </w:tblGrid>
      <w:tr w:rsidR="007E25BB" w:rsidRPr="007E25BB" w14:paraId="2CF383E5" w14:textId="77777777" w:rsidTr="007E25BB">
        <w:trPr>
          <w:trHeight w:val="405"/>
        </w:trPr>
        <w:tc>
          <w:tcPr>
            <w:tcW w:w="11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8CF4F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Éléments à intégrer dans l’offre par l’entreprise utilisatrice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79F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14A04020" w14:textId="77777777" w:rsidTr="007E25BB">
        <w:trPr>
          <w:trHeight w:val="315"/>
        </w:trPr>
        <w:tc>
          <w:tcPr>
            <w:tcW w:w="716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17C48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Échafaudage mise en commun de moyens pour 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5A4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738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9C7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6B26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165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4DF8A50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C8DA8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2AC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Descente de charge à faire étayer (note de calcul)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2E4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F15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FB1F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9FD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C021311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CA1A6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6DC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Charpente couverture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6A7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7A9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EC1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2A3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633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614E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4C9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9DD1939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A25C7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898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Étanchéité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0E5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D05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692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DFC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B05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A1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D2B3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BF5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0509DB1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1D494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94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Zones étanchées à réez de chaussée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F6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4FC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8CA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0F84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71B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03FACE9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BE7BF2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DB7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Menuiseries extérieures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407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DFF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6B1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039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1795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F58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4943D35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D925F6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5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148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Ragréage balcons et reprise maçonnerie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4CF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763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077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CF2A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317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3347698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FCDCB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36B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Isolation par l’extérieur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DD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00C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C32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046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82E6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DB5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6CE6285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B6901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B6E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Bardage bois ou métallique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079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60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6B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702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82A1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9F1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B44ABC0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A6330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5B8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Pierre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F90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56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5E4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CFE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FD1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91E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E0AA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EB6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62A4535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7DB17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6F2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Descente EP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499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191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6F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8E2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F9F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A334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F2C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852133B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ADF3B1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CDA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Grilles en façades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5F5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D7E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F14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64D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9E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F846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34E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30ECC2F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B87069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4BE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>Séparation de balcons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BC0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392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196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B57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C5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2A15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98A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088D831" w14:textId="77777777" w:rsidTr="007E25BB">
        <w:trPr>
          <w:trHeight w:val="4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BC0EC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AAC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Balcons serrurerie définitive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8C5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05A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70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FF5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E1BA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6D6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7BA012A" w14:textId="77777777" w:rsidTr="007E25B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A7AE3" w14:textId="77777777" w:rsidR="007E25BB" w:rsidRPr="007E25BB" w:rsidRDefault="007E25BB" w:rsidP="007E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91AF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BC25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C696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5518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5036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0671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F29E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7EB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2F5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4F91466A" w14:textId="77777777" w:rsidR="008923FA" w:rsidRDefault="008923FA"/>
    <w:p w14:paraId="2EFC29CE" w14:textId="77777777" w:rsidR="008923FA" w:rsidRDefault="008923FA"/>
    <w:p w14:paraId="183B99D4" w14:textId="77777777" w:rsidR="008923FA" w:rsidRDefault="008923FA"/>
    <w:p w14:paraId="464C991A" w14:textId="77777777" w:rsidR="008923FA" w:rsidRDefault="008923FA"/>
    <w:p w14:paraId="54974F8F" w14:textId="77777777" w:rsidR="008923FA" w:rsidRDefault="008923FA"/>
    <w:p w14:paraId="1F5FBC83" w14:textId="77777777" w:rsidR="008923FA" w:rsidRDefault="008923FA"/>
    <w:p w14:paraId="59A75536" w14:textId="77777777" w:rsidR="008923FA" w:rsidRDefault="008923FA"/>
    <w:tbl>
      <w:tblPr>
        <w:tblW w:w="1211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026"/>
        <w:gridCol w:w="1696"/>
        <w:gridCol w:w="1645"/>
        <w:gridCol w:w="200"/>
        <w:gridCol w:w="4170"/>
        <w:gridCol w:w="196"/>
        <w:gridCol w:w="196"/>
        <w:gridCol w:w="232"/>
        <w:gridCol w:w="151"/>
      </w:tblGrid>
      <w:tr w:rsidR="007E25BB" w:rsidRPr="007E25BB" w14:paraId="3A96A1B4" w14:textId="77777777" w:rsidTr="00145647">
        <w:trPr>
          <w:trHeight w:val="405"/>
        </w:trPr>
        <w:tc>
          <w:tcPr>
            <w:tcW w:w="11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71308D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lastRenderedPageBreak/>
              <w:t>Analyse des données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 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0E1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</w:tr>
      <w:tr w:rsidR="007E25BB" w:rsidRPr="007E25BB" w14:paraId="16E72DD7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C6561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EF0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Descriptif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color w:val="800080"/>
                <w:kern w:val="0"/>
                <w:sz w:val="32"/>
                <w:szCs w:val="32"/>
                <w:lang w:eastAsia="fr-FR"/>
                <w14:ligatures w14:val="none"/>
              </w:rPr>
              <w:t xml:space="preserve">lot échafaudage ou MECM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5DA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549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52AC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B21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1349121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D647A7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47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Complet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5C6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D2D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CBD7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961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33C9D4A0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B07A7B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82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Incomplet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813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18A2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DAF02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877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2480FB1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EECE85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C0B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Plan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5A9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F1E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D000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1A3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E114159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8EA1C4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92F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Coupes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69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7E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B9F4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19F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67F8E035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04F1E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635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Carnet de détails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AEB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8AB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50EA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1E4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50BD8C92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BE325C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0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DCD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Visites sur place      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3A1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36BC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DC01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D427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8923FA" w:rsidRPr="007E25BB" w14:paraId="29FC158C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C6A3E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47E8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91C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Oui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75B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93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9F4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6B6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F50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CCFE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FAF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8923FA" w:rsidRPr="007E25BB" w14:paraId="79625A32" w14:textId="77777777" w:rsidTr="0014564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D375B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725B3" w14:textId="77777777" w:rsidR="007E25BB" w:rsidRPr="007E25BB" w:rsidRDefault="007E25BB" w:rsidP="007E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□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1D6A" w14:textId="75CA0444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Non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601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6AD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5FB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6B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121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1D1F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152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8923FA" w:rsidRPr="007E25BB" w14:paraId="0EE19D91" w14:textId="77777777" w:rsidTr="0014564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B38F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5F47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12A3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C57E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59C1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26118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3B2C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E841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38B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D68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8923FA" w:rsidRPr="007E25BB" w14:paraId="5434A4C1" w14:textId="77777777" w:rsidTr="00145647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7BF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DC8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5E8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22CD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E53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770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DC2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5C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E9D8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F72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E25BB" w:rsidRPr="007E25BB" w14:paraId="029A5C1A" w14:textId="77777777" w:rsidTr="00145647">
        <w:trPr>
          <w:trHeight w:val="405"/>
        </w:trPr>
        <w:tc>
          <w:tcPr>
            <w:tcW w:w="1211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1572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Positions à faire paraître dans la DPGF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 (décomposition du prix global et forfaitaire) </w:t>
            </w:r>
          </w:p>
        </w:tc>
      </w:tr>
      <w:tr w:rsidR="007E25BB" w:rsidRPr="007E25BB" w14:paraId="0BAF1CDE" w14:textId="77777777" w:rsidTr="00145647">
        <w:trPr>
          <w:trHeight w:val="405"/>
        </w:trPr>
        <w:tc>
          <w:tcPr>
            <w:tcW w:w="1211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C037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Préciser les prix unitaires des éléments principaux de la prestation, notamment</w:t>
            </w:r>
          </w:p>
        </w:tc>
      </w:tr>
      <w:tr w:rsidR="008923FA" w:rsidRPr="007E25BB" w14:paraId="0255DCB3" w14:textId="77777777" w:rsidTr="0014564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F314B0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8BF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548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667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5EC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0FE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EF8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DDD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E9233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6E5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DB5CDE1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007C9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9F1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Échafaudage : . . . . . . . . . . . . . . . . . . . . . . . . . . .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9F6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03CA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40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C290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A1FA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26598595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A83DA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9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0950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 xml:space="preserve">Ancrage et PC spécifiques MECM avec charpente couverture </w:t>
            </w:r>
            <w:r w:rsidRPr="007E25BB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1861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924A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8F6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0D729CEC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667CF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254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Encorbellement : . . . . . . . . . . . . . . . . . . . . . . . . 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2A8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00F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084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7721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F40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1D2E6593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FAC96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1D36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Filet de façade : . . . . . . . . . . . . . . . . . . . . . . . ..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667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3A3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DF14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9DFEC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62E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433B80F2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FB7A6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0F5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Monte-matériaux : . . . . . . . . . . . . . . . . . . . . ..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C53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E655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1DF9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4C42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FF2E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E25BB" w:rsidRPr="007E25BB" w14:paraId="716F2D7E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CE99B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EB8DC4" w14:textId="54BF0F20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Prix par semaine de location d’échafaudage supplémentaire : . . . . . . . . . . . . 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904F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25F6C4DB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313249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62E991" w14:textId="66302D9E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Prix par semaine de location de monte matériaux supplémentaire : . . . . . . 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51B7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E25BB" w:rsidRPr="007E25BB" w14:paraId="0FAB17D8" w14:textId="77777777" w:rsidTr="00145647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AC43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1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ACAB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fr-FR"/>
                <w14:ligatures w14:val="none"/>
              </w:rPr>
              <w:t>Vérification par organisme extérieur</w:t>
            </w:r>
            <w:r w:rsidRPr="007E25B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...................................................................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E1BA5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8F24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8923FA" w:rsidRPr="007E25BB" w14:paraId="5F0900A5" w14:textId="77777777" w:rsidTr="0014564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E830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64B6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8C6A1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8D826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8CC1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A27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3B97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E0F92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46FB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D73D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5337243A" w14:textId="77777777" w:rsidR="00145647" w:rsidRDefault="00145647"/>
    <w:tbl>
      <w:tblPr>
        <w:tblW w:w="1211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1512"/>
      </w:tblGrid>
      <w:tr w:rsidR="007E25BB" w:rsidRPr="007E25BB" w14:paraId="15B1ADD3" w14:textId="77777777" w:rsidTr="00145647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FFFF6D" w:fill="FFFF00"/>
            <w:noWrap/>
            <w:vAlign w:val="bottom"/>
            <w:hideMark/>
          </w:tcPr>
          <w:p w14:paraId="1B0512EF" w14:textId="77777777" w:rsidR="007E25BB" w:rsidRPr="007E25BB" w:rsidRDefault="007E25BB" w:rsidP="007E25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503" w:type="dxa"/>
            <w:tcBorders>
              <w:top w:val="nil"/>
              <w:left w:val="nil"/>
              <w:bottom w:val="nil"/>
              <w:right w:val="nil"/>
            </w:tcBorders>
            <w:shd w:val="clear" w:color="FFFF6D" w:fill="FFFF00"/>
            <w:noWrap/>
            <w:vAlign w:val="bottom"/>
            <w:hideMark/>
          </w:tcPr>
          <w:p w14:paraId="2CB4230E" w14:textId="77777777" w:rsidR="007E25BB" w:rsidRPr="007E25BB" w:rsidRDefault="007E25BB" w:rsidP="007E2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E25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FIN DU DOCUMENT ECHAFAUDAGE CONCEPTION  JANVIER  2024</w:t>
            </w:r>
          </w:p>
        </w:tc>
      </w:tr>
    </w:tbl>
    <w:p w14:paraId="45867879" w14:textId="77777777" w:rsidR="00345401" w:rsidRDefault="00345401"/>
    <w:sectPr w:rsidR="00345401" w:rsidSect="007E25BB">
      <w:footerReference w:type="default" r:id="rId6"/>
      <w:pgSz w:w="16838" w:h="11906" w:orient="landscape" w:code="9"/>
      <w:pgMar w:top="567" w:right="720" w:bottom="62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55B2" w14:textId="77777777" w:rsidR="00464EEA" w:rsidRDefault="00464EEA" w:rsidP="007E25BB">
      <w:pPr>
        <w:spacing w:after="0" w:line="240" w:lineRule="auto"/>
      </w:pPr>
      <w:r>
        <w:separator/>
      </w:r>
    </w:p>
  </w:endnote>
  <w:endnote w:type="continuationSeparator" w:id="0">
    <w:p w14:paraId="77989E23" w14:textId="77777777" w:rsidR="00464EEA" w:rsidRDefault="00464EEA" w:rsidP="007E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BDC8" w14:textId="147D4B35" w:rsidR="007E25BB" w:rsidRPr="007E25BB" w:rsidRDefault="007E25BB">
    <w:pPr>
      <w:pStyle w:val="Pieddepage"/>
      <w:rPr>
        <w:b/>
        <w:bCs/>
        <w:i/>
        <w:iCs/>
      </w:rPr>
    </w:pPr>
    <w:r w:rsidRPr="007E25BB">
      <w:rPr>
        <w:b/>
        <w:bCs/>
        <w:i/>
        <w:iCs/>
      </w:rPr>
      <w:t xml:space="preserve">Echafaudage en conception – MECM – </w:t>
    </w:r>
    <w:r w:rsidR="00FD763C">
      <w:rPr>
        <w:b/>
        <w:bCs/>
        <w:i/>
        <w:iCs/>
      </w:rPr>
      <w:t xml:space="preserve">maj </w:t>
    </w:r>
    <w:r w:rsidR="00FD763C" w:rsidRPr="007E25BB">
      <w:rPr>
        <w:b/>
        <w:bCs/>
        <w:i/>
        <w:iCs/>
      </w:rPr>
      <w:t>février</w:t>
    </w:r>
    <w:r w:rsidRPr="007E25BB">
      <w:rPr>
        <w:b/>
        <w:bCs/>
        <w:i/>
        <w:iCs/>
      </w:rPr>
      <w:t xml:space="preserve"> 2026</w:t>
    </w:r>
    <w:r w:rsidRPr="007E25BB">
      <w:rPr>
        <w:b/>
        <w:bCs/>
        <w:i/>
        <w:iCs/>
      </w:rPr>
      <w:tab/>
    </w:r>
    <w:r w:rsidRPr="007E25BB">
      <w:rPr>
        <w:b/>
        <w:bCs/>
        <w:i/>
        <w:iCs/>
      </w:rPr>
      <w:tab/>
    </w:r>
    <w:r w:rsidRPr="007E25BB">
      <w:rPr>
        <w:b/>
        <w:bCs/>
        <w:i/>
        <w:iCs/>
      </w:rPr>
      <w:tab/>
    </w:r>
    <w:r w:rsidRPr="007E25BB">
      <w:rPr>
        <w:b/>
        <w:bCs/>
        <w:i/>
        <w:iCs/>
      </w:rPr>
      <w:tab/>
    </w:r>
    <w:r w:rsidRPr="007E25BB">
      <w:rPr>
        <w:b/>
        <w:bCs/>
        <w:i/>
        <w:iCs/>
      </w:rPr>
      <w:tab/>
    </w:r>
    <w:r w:rsidRPr="007E25BB">
      <w:rPr>
        <w:b/>
        <w:bCs/>
        <w:i/>
        <w:iCs/>
      </w:rPr>
      <w:tab/>
    </w:r>
    <w:r w:rsidRPr="007E25BB">
      <w:rPr>
        <w:b/>
        <w:bCs/>
        <w:i/>
        <w:iCs/>
      </w:rPr>
      <w:tab/>
      <w:t xml:space="preserve">Page </w:t>
    </w:r>
    <w:r w:rsidRPr="007E25BB">
      <w:rPr>
        <w:b/>
        <w:bCs/>
        <w:i/>
        <w:iCs/>
      </w:rPr>
      <w:fldChar w:fldCharType="begin"/>
    </w:r>
    <w:r w:rsidRPr="007E25BB">
      <w:rPr>
        <w:b/>
        <w:bCs/>
        <w:i/>
        <w:iCs/>
      </w:rPr>
      <w:instrText>PAGE  \* Arabic  \* MERGEFORMAT</w:instrText>
    </w:r>
    <w:r w:rsidRPr="007E25BB">
      <w:rPr>
        <w:b/>
        <w:bCs/>
        <w:i/>
        <w:iCs/>
      </w:rPr>
      <w:fldChar w:fldCharType="separate"/>
    </w:r>
    <w:r w:rsidRPr="007E25BB">
      <w:rPr>
        <w:b/>
        <w:bCs/>
        <w:i/>
        <w:iCs/>
      </w:rPr>
      <w:t>1</w:t>
    </w:r>
    <w:r w:rsidRPr="007E25BB">
      <w:rPr>
        <w:b/>
        <w:bCs/>
        <w:i/>
        <w:iCs/>
      </w:rPr>
      <w:fldChar w:fldCharType="end"/>
    </w:r>
    <w:r w:rsidRPr="007E25BB">
      <w:rPr>
        <w:b/>
        <w:bCs/>
        <w:i/>
        <w:iCs/>
      </w:rPr>
      <w:t xml:space="preserve"> sur </w:t>
    </w:r>
    <w:r w:rsidRPr="007E25BB">
      <w:rPr>
        <w:b/>
        <w:bCs/>
        <w:i/>
        <w:iCs/>
      </w:rPr>
      <w:fldChar w:fldCharType="begin"/>
    </w:r>
    <w:r w:rsidRPr="007E25BB">
      <w:rPr>
        <w:b/>
        <w:bCs/>
        <w:i/>
        <w:iCs/>
      </w:rPr>
      <w:instrText>NUMPAGES  \* Arabic  \* MERGEFORMAT</w:instrText>
    </w:r>
    <w:r w:rsidRPr="007E25BB">
      <w:rPr>
        <w:b/>
        <w:bCs/>
        <w:i/>
        <w:iCs/>
      </w:rPr>
      <w:fldChar w:fldCharType="separate"/>
    </w:r>
    <w:r w:rsidRPr="007E25BB">
      <w:rPr>
        <w:b/>
        <w:bCs/>
        <w:i/>
        <w:iCs/>
      </w:rPr>
      <w:t>2</w:t>
    </w:r>
    <w:r w:rsidRPr="007E25BB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4CC3" w14:textId="77777777" w:rsidR="00464EEA" w:rsidRDefault="00464EEA" w:rsidP="007E25BB">
      <w:pPr>
        <w:spacing w:after="0" w:line="240" w:lineRule="auto"/>
      </w:pPr>
      <w:r>
        <w:separator/>
      </w:r>
    </w:p>
  </w:footnote>
  <w:footnote w:type="continuationSeparator" w:id="0">
    <w:p w14:paraId="616117AA" w14:textId="77777777" w:rsidR="00464EEA" w:rsidRDefault="00464EEA" w:rsidP="007E2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BB"/>
    <w:rsid w:val="000367F5"/>
    <w:rsid w:val="00075898"/>
    <w:rsid w:val="00145647"/>
    <w:rsid w:val="00215FF0"/>
    <w:rsid w:val="002D55E8"/>
    <w:rsid w:val="00345401"/>
    <w:rsid w:val="00464EEA"/>
    <w:rsid w:val="00700FDA"/>
    <w:rsid w:val="00787C52"/>
    <w:rsid w:val="007E25BB"/>
    <w:rsid w:val="007F5785"/>
    <w:rsid w:val="008923FA"/>
    <w:rsid w:val="00953E25"/>
    <w:rsid w:val="00B673E4"/>
    <w:rsid w:val="00C36E63"/>
    <w:rsid w:val="00CC568B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3D2A"/>
  <w15:chartTrackingRefBased/>
  <w15:docId w15:val="{4639F404-98C6-441A-AC91-AA6F3C96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2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2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2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2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2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2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2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2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2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2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25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25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25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25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25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25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2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2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25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25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25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2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25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25B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E25BB"/>
    <w:rPr>
      <w:color w:val="46788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25BB"/>
    <w:rPr>
      <w:color w:val="96607D"/>
      <w:u w:val="single"/>
    </w:rPr>
  </w:style>
  <w:style w:type="paragraph" w:customStyle="1" w:styleId="msonormal0">
    <w:name w:val="msonormal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ont5">
    <w:name w:val="font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fr-FR"/>
      <w14:ligatures w14:val="none"/>
    </w:rPr>
  </w:style>
  <w:style w:type="paragraph" w:customStyle="1" w:styleId="font6">
    <w:name w:val="font6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308D"/>
      <w:kern w:val="0"/>
      <w:sz w:val="36"/>
      <w:szCs w:val="36"/>
      <w:lang w:eastAsia="fr-FR"/>
      <w14:ligatures w14:val="none"/>
    </w:rPr>
  </w:style>
  <w:style w:type="paragraph" w:customStyle="1" w:styleId="font7">
    <w:name w:val="font7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font8">
    <w:name w:val="font8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font9">
    <w:name w:val="font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:sz w:val="28"/>
      <w:szCs w:val="28"/>
      <w:lang w:eastAsia="fr-FR"/>
      <w14:ligatures w14:val="none"/>
    </w:rPr>
  </w:style>
  <w:style w:type="paragraph" w:customStyle="1" w:styleId="font10">
    <w:name w:val="font10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u w:val="single"/>
      <w:lang w:eastAsia="fr-FR"/>
      <w14:ligatures w14:val="none"/>
    </w:rPr>
  </w:style>
  <w:style w:type="paragraph" w:customStyle="1" w:styleId="font11">
    <w:name w:val="font11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font12">
    <w:name w:val="font12"/>
    <w:basedOn w:val="Normal"/>
    <w:rsid w:val="007E25B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font13">
    <w:name w:val="font1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font14">
    <w:name w:val="font14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font15">
    <w:name w:val="font1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fr-FR"/>
      <w14:ligatures w14:val="none"/>
    </w:rPr>
  </w:style>
  <w:style w:type="paragraph" w:customStyle="1" w:styleId="font16">
    <w:name w:val="font16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u w:val="single"/>
      <w:lang w:eastAsia="fr-FR"/>
      <w14:ligatures w14:val="none"/>
    </w:rPr>
  </w:style>
  <w:style w:type="paragraph" w:customStyle="1" w:styleId="font17">
    <w:name w:val="font17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font18">
    <w:name w:val="font18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u w:val="single"/>
      <w:lang w:eastAsia="fr-FR"/>
      <w14:ligatures w14:val="none"/>
    </w:rPr>
  </w:style>
  <w:style w:type="paragraph" w:customStyle="1" w:styleId="font19">
    <w:name w:val="font1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u w:val="single"/>
      <w:lang w:eastAsia="fr-FR"/>
      <w14:ligatures w14:val="none"/>
    </w:rPr>
  </w:style>
  <w:style w:type="paragraph" w:customStyle="1" w:styleId="font20">
    <w:name w:val="font20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ont21">
    <w:name w:val="font21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font22">
    <w:name w:val="font22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:sz w:val="24"/>
      <w:szCs w:val="24"/>
      <w:lang w:eastAsia="fr-FR"/>
      <w14:ligatures w14:val="none"/>
    </w:rPr>
  </w:style>
  <w:style w:type="paragraph" w:customStyle="1" w:styleId="font23">
    <w:name w:val="font2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fr-FR"/>
      <w14:ligatures w14:val="none"/>
    </w:rPr>
  </w:style>
  <w:style w:type="paragraph" w:customStyle="1" w:styleId="font24">
    <w:name w:val="font24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ont25">
    <w:name w:val="font2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:sz w:val="24"/>
      <w:szCs w:val="24"/>
      <w:lang w:eastAsia="fr-FR"/>
      <w14:ligatures w14:val="none"/>
    </w:rPr>
  </w:style>
  <w:style w:type="paragraph" w:customStyle="1" w:styleId="font26">
    <w:name w:val="font26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:sz w:val="32"/>
      <w:szCs w:val="32"/>
      <w:u w:val="single"/>
      <w:lang w:eastAsia="fr-FR"/>
      <w14:ligatures w14:val="none"/>
    </w:rPr>
  </w:style>
  <w:style w:type="paragraph" w:customStyle="1" w:styleId="font27">
    <w:name w:val="font27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:sz w:val="32"/>
      <w:szCs w:val="32"/>
      <w:lang w:eastAsia="fr-FR"/>
      <w14:ligatures w14:val="none"/>
    </w:rPr>
  </w:style>
  <w:style w:type="paragraph" w:customStyle="1" w:styleId="font28">
    <w:name w:val="font28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font29">
    <w:name w:val="font2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u w:val="single"/>
      <w:lang w:eastAsia="fr-FR"/>
      <w14:ligatures w14:val="none"/>
    </w:rPr>
  </w:style>
  <w:style w:type="paragraph" w:customStyle="1" w:styleId="font30">
    <w:name w:val="font30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kern w:val="0"/>
      <w:sz w:val="24"/>
      <w:szCs w:val="24"/>
      <w:lang w:eastAsia="fr-FR"/>
      <w14:ligatures w14:val="none"/>
    </w:rPr>
  </w:style>
  <w:style w:type="paragraph" w:customStyle="1" w:styleId="font31">
    <w:name w:val="font31"/>
    <w:basedOn w:val="Normal"/>
    <w:rsid w:val="007E25B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800080"/>
      <w:kern w:val="0"/>
      <w:sz w:val="24"/>
      <w:szCs w:val="24"/>
      <w:lang w:eastAsia="fr-FR"/>
      <w14:ligatures w14:val="none"/>
    </w:rPr>
  </w:style>
  <w:style w:type="paragraph" w:customStyle="1" w:styleId="font32">
    <w:name w:val="font32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font33">
    <w:name w:val="font3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u w:val="single"/>
      <w:lang w:eastAsia="fr-FR"/>
      <w14:ligatures w14:val="none"/>
    </w:rPr>
  </w:style>
  <w:style w:type="paragraph" w:customStyle="1" w:styleId="font34">
    <w:name w:val="font34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kern w:val="0"/>
      <w:sz w:val="32"/>
      <w:szCs w:val="32"/>
      <w:u w:val="single"/>
      <w:lang w:eastAsia="fr-FR"/>
      <w14:ligatures w14:val="none"/>
    </w:rPr>
  </w:style>
  <w:style w:type="paragraph" w:customStyle="1" w:styleId="font35">
    <w:name w:val="font3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u w:val="single"/>
      <w:lang w:eastAsia="fr-FR"/>
      <w14:ligatures w14:val="none"/>
    </w:rPr>
  </w:style>
  <w:style w:type="paragraph" w:customStyle="1" w:styleId="font36">
    <w:name w:val="font36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lang w:eastAsia="fr-FR"/>
      <w14:ligatures w14:val="none"/>
    </w:rPr>
  </w:style>
  <w:style w:type="paragraph" w:customStyle="1" w:styleId="xl65">
    <w:name w:val="xl65"/>
    <w:basedOn w:val="Normal"/>
    <w:rsid w:val="007E2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994" w:fill="FFFF6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fr-FR"/>
      <w14:ligatures w14:val="none"/>
    </w:rPr>
  </w:style>
  <w:style w:type="paragraph" w:customStyle="1" w:styleId="xl66">
    <w:name w:val="xl66"/>
    <w:basedOn w:val="Normal"/>
    <w:rsid w:val="007E2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9" w:fill="FFE9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67">
    <w:name w:val="xl67"/>
    <w:basedOn w:val="Normal"/>
    <w:rsid w:val="007E25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fr-FR"/>
      <w14:ligatures w14:val="none"/>
    </w:rPr>
  </w:style>
  <w:style w:type="paragraph" w:customStyle="1" w:styleId="xl68">
    <w:name w:val="xl68"/>
    <w:basedOn w:val="Normal"/>
    <w:rsid w:val="007E25BB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u w:val="single"/>
      <w:lang w:eastAsia="fr-FR"/>
      <w14:ligatures w14:val="none"/>
    </w:rPr>
  </w:style>
  <w:style w:type="paragraph" w:customStyle="1" w:styleId="xl69">
    <w:name w:val="xl6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70">
    <w:name w:val="xl70"/>
    <w:basedOn w:val="Normal"/>
    <w:rsid w:val="007E25BB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71">
    <w:name w:val="xl71"/>
    <w:basedOn w:val="Normal"/>
    <w:rsid w:val="007E25B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xl72">
    <w:name w:val="xl72"/>
    <w:basedOn w:val="Normal"/>
    <w:rsid w:val="007E25BB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73">
    <w:name w:val="xl73"/>
    <w:basedOn w:val="Normal"/>
    <w:rsid w:val="007E25BB"/>
    <w:pPr>
      <w:shd w:val="clear" w:color="FFFF6D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74">
    <w:name w:val="xl74"/>
    <w:basedOn w:val="Normal"/>
    <w:rsid w:val="007E25BB"/>
    <w:pPr>
      <w:shd w:val="clear" w:color="FFE994" w:fill="E8F2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75">
    <w:name w:val="xl75"/>
    <w:basedOn w:val="Normal"/>
    <w:rsid w:val="007E25B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76">
    <w:name w:val="xl76"/>
    <w:basedOn w:val="Normal"/>
    <w:rsid w:val="007E25BB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eastAsia="fr-FR"/>
      <w14:ligatures w14:val="none"/>
    </w:rPr>
  </w:style>
  <w:style w:type="paragraph" w:customStyle="1" w:styleId="xl77">
    <w:name w:val="xl77"/>
    <w:basedOn w:val="Normal"/>
    <w:rsid w:val="007E25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8">
    <w:name w:val="xl78"/>
    <w:basedOn w:val="Normal"/>
    <w:rsid w:val="007E25B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xl79">
    <w:name w:val="xl7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80">
    <w:name w:val="xl80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81">
    <w:name w:val="xl81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82">
    <w:name w:val="xl82"/>
    <w:basedOn w:val="Normal"/>
    <w:rsid w:val="007E25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83">
    <w:name w:val="xl8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84">
    <w:name w:val="xl84"/>
    <w:basedOn w:val="Normal"/>
    <w:rsid w:val="007E25BB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color w:val="000000"/>
      <w:kern w:val="0"/>
      <w:sz w:val="24"/>
      <w:szCs w:val="24"/>
      <w:lang w:eastAsia="fr-FR"/>
      <w14:ligatures w14:val="none"/>
    </w:rPr>
  </w:style>
  <w:style w:type="paragraph" w:customStyle="1" w:styleId="xl85">
    <w:name w:val="xl8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fr-FR"/>
      <w14:ligatures w14:val="none"/>
    </w:rPr>
  </w:style>
  <w:style w:type="paragraph" w:customStyle="1" w:styleId="xl86">
    <w:name w:val="xl86"/>
    <w:basedOn w:val="Normal"/>
    <w:rsid w:val="007E25B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u w:val="single"/>
      <w:lang w:eastAsia="fr-FR"/>
      <w14:ligatures w14:val="none"/>
    </w:rPr>
  </w:style>
  <w:style w:type="paragraph" w:customStyle="1" w:styleId="xl87">
    <w:name w:val="xl87"/>
    <w:basedOn w:val="Normal"/>
    <w:rsid w:val="007E25B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u w:val="single"/>
      <w:lang w:eastAsia="fr-FR"/>
      <w14:ligatures w14:val="none"/>
    </w:rPr>
  </w:style>
  <w:style w:type="paragraph" w:customStyle="1" w:styleId="xl88">
    <w:name w:val="xl88"/>
    <w:basedOn w:val="Normal"/>
    <w:rsid w:val="007E25B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u w:val="single"/>
      <w:lang w:eastAsia="fr-FR"/>
      <w14:ligatures w14:val="none"/>
    </w:rPr>
  </w:style>
  <w:style w:type="paragraph" w:customStyle="1" w:styleId="xl89">
    <w:name w:val="xl89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:lang w:eastAsia="fr-FR"/>
      <w14:ligatures w14:val="none"/>
    </w:rPr>
  </w:style>
  <w:style w:type="paragraph" w:customStyle="1" w:styleId="xl90">
    <w:name w:val="xl90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91">
    <w:name w:val="xl91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xl92">
    <w:name w:val="xl92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308D"/>
      <w:kern w:val="0"/>
      <w:sz w:val="24"/>
      <w:szCs w:val="24"/>
      <w:lang w:eastAsia="fr-FR"/>
      <w14:ligatures w14:val="none"/>
    </w:rPr>
  </w:style>
  <w:style w:type="paragraph" w:customStyle="1" w:styleId="xl93">
    <w:name w:val="xl9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:sz w:val="24"/>
      <w:szCs w:val="24"/>
      <w:lang w:eastAsia="fr-FR"/>
      <w14:ligatures w14:val="none"/>
    </w:rPr>
  </w:style>
  <w:style w:type="paragraph" w:customStyle="1" w:styleId="xl94">
    <w:name w:val="xl94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5">
    <w:name w:val="xl95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96">
    <w:name w:val="xl96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7">
    <w:name w:val="xl97"/>
    <w:basedOn w:val="Normal"/>
    <w:rsid w:val="007E25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8">
    <w:name w:val="xl98"/>
    <w:basedOn w:val="Normal"/>
    <w:rsid w:val="007E25B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9">
    <w:name w:val="xl99"/>
    <w:basedOn w:val="Normal"/>
    <w:rsid w:val="007E25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00">
    <w:name w:val="xl100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:sz w:val="24"/>
      <w:szCs w:val="24"/>
      <w:lang w:eastAsia="fr-FR"/>
      <w14:ligatures w14:val="none"/>
    </w:rPr>
  </w:style>
  <w:style w:type="paragraph" w:customStyle="1" w:styleId="xl101">
    <w:name w:val="xl101"/>
    <w:basedOn w:val="Normal"/>
    <w:rsid w:val="007E25BB"/>
    <w:pPr>
      <w:shd w:val="clear" w:color="000000" w:fill="DAF2D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xl102">
    <w:name w:val="xl102"/>
    <w:basedOn w:val="Normal"/>
    <w:rsid w:val="007E25BB"/>
    <w:pPr>
      <w:pBdr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xl103">
    <w:name w:val="xl103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04">
    <w:name w:val="xl104"/>
    <w:basedOn w:val="Normal"/>
    <w:rsid w:val="007E25BB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05">
    <w:name w:val="xl105"/>
    <w:basedOn w:val="Normal"/>
    <w:rsid w:val="007E25BB"/>
    <w:pPr>
      <w:pBdr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06">
    <w:name w:val="xl106"/>
    <w:basedOn w:val="Normal"/>
    <w:rsid w:val="007E25BB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07">
    <w:name w:val="xl107"/>
    <w:basedOn w:val="Normal"/>
    <w:rsid w:val="007E25BB"/>
    <w:pPr>
      <w:pBdr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08">
    <w:name w:val="xl108"/>
    <w:basedOn w:val="Normal"/>
    <w:rsid w:val="007E25B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eastAsia="fr-FR"/>
      <w14:ligatures w14:val="none"/>
    </w:rPr>
  </w:style>
  <w:style w:type="paragraph" w:customStyle="1" w:styleId="xl109">
    <w:name w:val="xl109"/>
    <w:basedOn w:val="Normal"/>
    <w:rsid w:val="007E25B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eastAsia="fr-FR"/>
      <w14:ligatures w14:val="none"/>
    </w:rPr>
  </w:style>
  <w:style w:type="paragraph" w:customStyle="1" w:styleId="xl110">
    <w:name w:val="xl110"/>
    <w:basedOn w:val="Normal"/>
    <w:rsid w:val="007E25B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eastAsia="fr-FR"/>
      <w14:ligatures w14:val="none"/>
    </w:rPr>
  </w:style>
  <w:style w:type="paragraph" w:customStyle="1" w:styleId="xl111">
    <w:name w:val="xl111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12">
    <w:name w:val="xl112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13">
    <w:name w:val="xl11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14">
    <w:name w:val="xl114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32"/>
      <w:szCs w:val="32"/>
      <w:lang w:eastAsia="fr-FR"/>
      <w14:ligatures w14:val="none"/>
    </w:rPr>
  </w:style>
  <w:style w:type="paragraph" w:customStyle="1" w:styleId="xl115">
    <w:name w:val="xl11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308D"/>
      <w:kern w:val="0"/>
      <w:sz w:val="24"/>
      <w:szCs w:val="24"/>
      <w:lang w:eastAsia="fr-FR"/>
      <w14:ligatures w14:val="none"/>
    </w:rPr>
  </w:style>
  <w:style w:type="paragraph" w:customStyle="1" w:styleId="xl116">
    <w:name w:val="xl116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fr-FR"/>
      <w14:ligatures w14:val="none"/>
    </w:rPr>
  </w:style>
  <w:style w:type="paragraph" w:customStyle="1" w:styleId="xl117">
    <w:name w:val="xl117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18">
    <w:name w:val="xl118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0"/>
      <w:szCs w:val="20"/>
      <w:lang w:eastAsia="fr-FR"/>
      <w14:ligatures w14:val="none"/>
    </w:rPr>
  </w:style>
  <w:style w:type="paragraph" w:customStyle="1" w:styleId="xl119">
    <w:name w:val="xl11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:sz w:val="24"/>
      <w:szCs w:val="24"/>
      <w:lang w:eastAsia="fr-FR"/>
      <w14:ligatures w14:val="none"/>
    </w:rPr>
  </w:style>
  <w:style w:type="paragraph" w:customStyle="1" w:styleId="xl120">
    <w:name w:val="xl120"/>
    <w:basedOn w:val="Normal"/>
    <w:rsid w:val="007E25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xl121">
    <w:name w:val="xl121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  <w:style w:type="paragraph" w:customStyle="1" w:styleId="xl122">
    <w:name w:val="xl122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kern w:val="0"/>
      <w:sz w:val="24"/>
      <w:szCs w:val="24"/>
      <w:lang w:eastAsia="fr-FR"/>
      <w14:ligatures w14:val="none"/>
    </w:rPr>
  </w:style>
  <w:style w:type="paragraph" w:customStyle="1" w:styleId="xl123">
    <w:name w:val="xl123"/>
    <w:basedOn w:val="Normal"/>
    <w:rsid w:val="007E25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24">
    <w:name w:val="xl124"/>
    <w:basedOn w:val="Normal"/>
    <w:rsid w:val="007E25BB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eastAsia="fr-FR"/>
      <w14:ligatures w14:val="none"/>
    </w:rPr>
  </w:style>
  <w:style w:type="paragraph" w:customStyle="1" w:styleId="xl125">
    <w:name w:val="xl125"/>
    <w:basedOn w:val="Normal"/>
    <w:rsid w:val="007E25BB"/>
    <w:pPr>
      <w:pBdr>
        <w:top w:val="single" w:sz="4" w:space="0" w:color="auto"/>
        <w:lef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6">
    <w:name w:val="xl126"/>
    <w:basedOn w:val="Normal"/>
    <w:rsid w:val="007E25BB"/>
    <w:pPr>
      <w:pBdr>
        <w:top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7">
    <w:name w:val="xl127"/>
    <w:basedOn w:val="Normal"/>
    <w:rsid w:val="007E25B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28">
    <w:name w:val="xl128"/>
    <w:basedOn w:val="Normal"/>
    <w:rsid w:val="007E25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29">
    <w:name w:val="xl12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30">
    <w:name w:val="xl130"/>
    <w:basedOn w:val="Normal"/>
    <w:rsid w:val="007E25BB"/>
    <w:pPr>
      <w:pBdr>
        <w:top w:val="single" w:sz="4" w:space="0" w:color="auto"/>
        <w:lef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fr-FR"/>
      <w14:ligatures w14:val="none"/>
    </w:rPr>
  </w:style>
  <w:style w:type="paragraph" w:customStyle="1" w:styleId="xl131">
    <w:name w:val="xl131"/>
    <w:basedOn w:val="Normal"/>
    <w:rsid w:val="007E25BB"/>
    <w:pPr>
      <w:pBdr>
        <w:top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fr-FR"/>
      <w14:ligatures w14:val="none"/>
    </w:rPr>
  </w:style>
  <w:style w:type="paragraph" w:customStyle="1" w:styleId="xl132">
    <w:name w:val="xl132"/>
    <w:basedOn w:val="Normal"/>
    <w:rsid w:val="007E25BB"/>
    <w:pPr>
      <w:pBdr>
        <w:top w:val="single" w:sz="4" w:space="0" w:color="auto"/>
        <w:lef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fr-FR"/>
      <w14:ligatures w14:val="none"/>
    </w:rPr>
  </w:style>
  <w:style w:type="paragraph" w:customStyle="1" w:styleId="xl133">
    <w:name w:val="xl133"/>
    <w:basedOn w:val="Normal"/>
    <w:rsid w:val="007E25BB"/>
    <w:pPr>
      <w:pBdr>
        <w:top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fr-FR"/>
      <w14:ligatures w14:val="none"/>
    </w:rPr>
  </w:style>
  <w:style w:type="paragraph" w:customStyle="1" w:styleId="xl134">
    <w:name w:val="xl134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35">
    <w:name w:val="xl135"/>
    <w:basedOn w:val="Normal"/>
    <w:rsid w:val="007E25B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fr-FR"/>
      <w14:ligatures w14:val="none"/>
    </w:rPr>
  </w:style>
  <w:style w:type="paragraph" w:customStyle="1" w:styleId="xl136">
    <w:name w:val="xl136"/>
    <w:basedOn w:val="Normal"/>
    <w:rsid w:val="007E25BB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fr-FR"/>
      <w14:ligatures w14:val="none"/>
    </w:rPr>
  </w:style>
  <w:style w:type="paragraph" w:customStyle="1" w:styleId="xl137">
    <w:name w:val="xl137"/>
    <w:basedOn w:val="Normal"/>
    <w:rsid w:val="007E25BB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fr-FR"/>
      <w14:ligatures w14:val="none"/>
    </w:rPr>
  </w:style>
  <w:style w:type="paragraph" w:customStyle="1" w:styleId="xl138">
    <w:name w:val="xl138"/>
    <w:basedOn w:val="Normal"/>
    <w:rsid w:val="007E25BB"/>
    <w:pPr>
      <w:pBdr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fr-FR"/>
      <w14:ligatures w14:val="none"/>
    </w:rPr>
  </w:style>
  <w:style w:type="paragraph" w:customStyle="1" w:styleId="xl139">
    <w:name w:val="xl13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kern w:val="0"/>
      <w:sz w:val="24"/>
      <w:szCs w:val="24"/>
      <w:lang w:eastAsia="fr-FR"/>
      <w14:ligatures w14:val="none"/>
    </w:rPr>
  </w:style>
  <w:style w:type="paragraph" w:customStyle="1" w:styleId="xl140">
    <w:name w:val="xl140"/>
    <w:basedOn w:val="Normal"/>
    <w:rsid w:val="007E25BB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41">
    <w:name w:val="xl141"/>
    <w:basedOn w:val="Normal"/>
    <w:rsid w:val="007E25BB"/>
    <w:pPr>
      <w:pBdr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42">
    <w:name w:val="xl142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43">
    <w:name w:val="xl143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44">
    <w:name w:val="xl144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xl145">
    <w:name w:val="xl145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46">
    <w:name w:val="xl146"/>
    <w:basedOn w:val="Normal"/>
    <w:rsid w:val="007E25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47">
    <w:name w:val="xl147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48">
    <w:name w:val="xl148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49">
    <w:name w:val="xl149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50">
    <w:name w:val="xl150"/>
    <w:basedOn w:val="Normal"/>
    <w:rsid w:val="007E25B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sz w:val="24"/>
      <w:szCs w:val="24"/>
      <w:lang w:eastAsia="fr-FR"/>
      <w14:ligatures w14:val="none"/>
    </w:rPr>
  </w:style>
  <w:style w:type="paragraph" w:customStyle="1" w:styleId="xl151">
    <w:name w:val="xl151"/>
    <w:basedOn w:val="Normal"/>
    <w:rsid w:val="007E25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52">
    <w:name w:val="xl152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kern w:val="0"/>
      <w:sz w:val="24"/>
      <w:szCs w:val="24"/>
      <w:lang w:eastAsia="fr-FR"/>
      <w14:ligatures w14:val="none"/>
    </w:rPr>
  </w:style>
  <w:style w:type="paragraph" w:customStyle="1" w:styleId="xl153">
    <w:name w:val="xl153"/>
    <w:basedOn w:val="Normal"/>
    <w:rsid w:val="007E25B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fr-FR"/>
      <w14:ligatures w14:val="none"/>
    </w:rPr>
  </w:style>
  <w:style w:type="paragraph" w:customStyle="1" w:styleId="xl154">
    <w:name w:val="xl154"/>
    <w:basedOn w:val="Normal"/>
    <w:rsid w:val="007E25B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:lang w:eastAsia="fr-FR"/>
      <w14:ligatures w14:val="none"/>
    </w:rPr>
  </w:style>
  <w:style w:type="paragraph" w:customStyle="1" w:styleId="xl155">
    <w:name w:val="xl155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fr-FR"/>
      <w14:ligatures w14:val="none"/>
    </w:rPr>
  </w:style>
  <w:style w:type="paragraph" w:customStyle="1" w:styleId="xl156">
    <w:name w:val="xl156"/>
    <w:basedOn w:val="Normal"/>
    <w:rsid w:val="007E25B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fr-FR"/>
      <w14:ligatures w14:val="none"/>
    </w:rPr>
  </w:style>
  <w:style w:type="paragraph" w:customStyle="1" w:styleId="xl157">
    <w:name w:val="xl157"/>
    <w:basedOn w:val="Normal"/>
    <w:rsid w:val="007E25B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fr-FR"/>
      <w14:ligatures w14:val="none"/>
    </w:rPr>
  </w:style>
  <w:style w:type="paragraph" w:customStyle="1" w:styleId="xl158">
    <w:name w:val="xl158"/>
    <w:basedOn w:val="Normal"/>
    <w:rsid w:val="007E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:sz w:val="24"/>
      <w:szCs w:val="24"/>
      <w:lang w:eastAsia="fr-FR"/>
      <w14:ligatures w14:val="none"/>
    </w:rPr>
  </w:style>
  <w:style w:type="paragraph" w:customStyle="1" w:styleId="xl159">
    <w:name w:val="xl159"/>
    <w:basedOn w:val="Normal"/>
    <w:rsid w:val="007E25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60">
    <w:name w:val="xl160"/>
    <w:basedOn w:val="Normal"/>
    <w:rsid w:val="007E25BB"/>
    <w:pP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61">
    <w:name w:val="xl161"/>
    <w:basedOn w:val="Normal"/>
    <w:rsid w:val="007E25BB"/>
    <w:pP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E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5BB"/>
  </w:style>
  <w:style w:type="paragraph" w:styleId="Pieddepage">
    <w:name w:val="footer"/>
    <w:basedOn w:val="Normal"/>
    <w:link w:val="PieddepageCar"/>
    <w:uiPriority w:val="99"/>
    <w:unhideWhenUsed/>
    <w:rsid w:val="007E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1658</Words>
  <Characters>9125</Characters>
  <Application>Microsoft Office Word</Application>
  <DocSecurity>0</DocSecurity>
  <Lines>76</Lines>
  <Paragraphs>21</Paragraphs>
  <ScaleCrop>false</ScaleCrop>
  <Company>Federation Francaise du Batiment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Leconte</dc:creator>
  <cp:keywords/>
  <dc:description/>
  <cp:lastModifiedBy>Raoul Leconte</cp:lastModifiedBy>
  <cp:revision>12</cp:revision>
  <dcterms:created xsi:type="dcterms:W3CDTF">2026-02-11T13:45:00Z</dcterms:created>
  <dcterms:modified xsi:type="dcterms:W3CDTF">2026-02-11T14:00:00Z</dcterms:modified>
</cp:coreProperties>
</file>